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D880C" w14:textId="77777777" w:rsidR="00577EFB" w:rsidRPr="004B3801" w:rsidRDefault="00BA6276" w:rsidP="00607436">
      <w:pPr>
        <w:pStyle w:val="Heading1"/>
      </w:pPr>
      <w:r>
        <w:t>CS-119 Lab #4</w:t>
      </w:r>
      <w:r w:rsidR="002A7884">
        <w:br/>
      </w:r>
    </w:p>
    <w:p w14:paraId="32193516" w14:textId="77777777" w:rsidR="00073280" w:rsidRPr="004B3801" w:rsidRDefault="00073280" w:rsidP="002A7884">
      <w:pPr>
        <w:pStyle w:val="Heading1"/>
      </w:pPr>
      <w:r w:rsidRPr="004B3801">
        <w:t>Expected Learning Objectives</w:t>
      </w:r>
    </w:p>
    <w:p w14:paraId="2030117C" w14:textId="77777777" w:rsidR="006C541B" w:rsidRPr="004B3801" w:rsidRDefault="006C541B" w:rsidP="006C541B">
      <w:pPr>
        <w:pStyle w:val="ListParagraph"/>
        <w:numPr>
          <w:ilvl w:val="0"/>
          <w:numId w:val="1"/>
        </w:numPr>
        <w:rPr>
          <w:rFonts w:ascii="Arial" w:hAnsi="Arial"/>
          <w:sz w:val="20"/>
        </w:rPr>
      </w:pPr>
      <w:r w:rsidRPr="004B3801">
        <w:rPr>
          <w:rFonts w:ascii="Arial" w:hAnsi="Arial"/>
          <w:sz w:val="20"/>
        </w:rPr>
        <w:t xml:space="preserve">Creating a </w:t>
      </w:r>
      <w:r>
        <w:rPr>
          <w:rFonts w:ascii="Arial" w:hAnsi="Arial"/>
          <w:sz w:val="20"/>
        </w:rPr>
        <w:t>Python console application</w:t>
      </w:r>
    </w:p>
    <w:p w14:paraId="6F1B94B1" w14:textId="77777777" w:rsidR="006C541B" w:rsidRDefault="006C541B" w:rsidP="006C541B">
      <w:pPr>
        <w:pStyle w:val="ListParagraph"/>
        <w:numPr>
          <w:ilvl w:val="0"/>
          <w:numId w:val="1"/>
        </w:numPr>
        <w:rPr>
          <w:rFonts w:ascii="Arial" w:hAnsi="Arial"/>
          <w:sz w:val="20"/>
        </w:rPr>
      </w:pPr>
      <w:r>
        <w:rPr>
          <w:rFonts w:ascii="Arial" w:hAnsi="Arial"/>
          <w:sz w:val="20"/>
        </w:rPr>
        <w:t>Declaring variables</w:t>
      </w:r>
    </w:p>
    <w:p w14:paraId="1024488F" w14:textId="77777777" w:rsidR="006C541B" w:rsidRDefault="006C541B" w:rsidP="006C541B">
      <w:pPr>
        <w:pStyle w:val="ListParagraph"/>
        <w:numPr>
          <w:ilvl w:val="0"/>
          <w:numId w:val="1"/>
        </w:numPr>
        <w:rPr>
          <w:rFonts w:ascii="Arial" w:hAnsi="Arial"/>
          <w:sz w:val="20"/>
        </w:rPr>
      </w:pPr>
      <w:r>
        <w:rPr>
          <w:rFonts w:ascii="Arial" w:hAnsi="Arial"/>
          <w:sz w:val="20"/>
        </w:rPr>
        <w:t>Assigning values to variables</w:t>
      </w:r>
    </w:p>
    <w:p w14:paraId="3A0CAC40" w14:textId="356F67E0" w:rsidR="000718B2" w:rsidRDefault="006C541B" w:rsidP="006C541B">
      <w:pPr>
        <w:pStyle w:val="ListParagraph"/>
        <w:numPr>
          <w:ilvl w:val="0"/>
          <w:numId w:val="1"/>
        </w:numPr>
        <w:rPr>
          <w:rFonts w:ascii="Arial" w:hAnsi="Arial"/>
          <w:sz w:val="20"/>
        </w:rPr>
      </w:pPr>
      <w:r>
        <w:rPr>
          <w:rFonts w:ascii="Arial" w:hAnsi="Arial"/>
          <w:sz w:val="20"/>
        </w:rPr>
        <w:t xml:space="preserve">Arithmetic operations </w:t>
      </w:r>
      <w:r w:rsidR="003C16F2">
        <w:rPr>
          <w:rFonts w:ascii="Arial" w:hAnsi="Arial"/>
          <w:sz w:val="20"/>
        </w:rPr>
        <w:t>Python</w:t>
      </w:r>
      <w:r w:rsidR="00940F97">
        <w:rPr>
          <w:rFonts w:ascii="Arial" w:hAnsi="Arial"/>
          <w:sz w:val="20"/>
        </w:rPr>
        <w:t xml:space="preserve"> </w:t>
      </w:r>
      <w:r w:rsidR="00BA6276">
        <w:rPr>
          <w:rFonts w:ascii="Arial" w:hAnsi="Arial"/>
          <w:sz w:val="20"/>
        </w:rPr>
        <w:t>repetition (loop)</w:t>
      </w:r>
      <w:r w:rsidR="00CB1986">
        <w:rPr>
          <w:rFonts w:ascii="Arial" w:hAnsi="Arial"/>
          <w:sz w:val="20"/>
        </w:rPr>
        <w:t xml:space="preserve"> structures</w:t>
      </w:r>
      <w:r w:rsidR="000F1C69">
        <w:rPr>
          <w:rFonts w:ascii="Arial" w:hAnsi="Arial"/>
          <w:sz w:val="20"/>
        </w:rPr>
        <w:t>.</w:t>
      </w:r>
    </w:p>
    <w:p w14:paraId="1B6A012F" w14:textId="77777777" w:rsidR="00225185" w:rsidRPr="002A7884" w:rsidRDefault="00225185" w:rsidP="002A7884">
      <w:pPr>
        <w:pStyle w:val="Heading2"/>
      </w:pPr>
      <w:r w:rsidRPr="002A7884">
        <w:t>Overview</w:t>
      </w:r>
    </w:p>
    <w:p w14:paraId="4CBC3912" w14:textId="77777777" w:rsidR="00225185" w:rsidRPr="004B3801" w:rsidRDefault="00225185">
      <w:pPr>
        <w:rPr>
          <w:rFonts w:ascii="Arial" w:hAnsi="Arial"/>
          <w:sz w:val="20"/>
        </w:rPr>
      </w:pPr>
    </w:p>
    <w:p w14:paraId="6BE64EF0" w14:textId="0C788D5F" w:rsidR="00A51F6C" w:rsidRDefault="00A51F6C" w:rsidP="00CC455D">
      <w:pPr>
        <w:pStyle w:val="Default"/>
        <w:ind w:firstLine="0"/>
        <w:rPr>
          <w:sz w:val="20"/>
          <w:szCs w:val="20"/>
        </w:rPr>
      </w:pPr>
      <w:r w:rsidRPr="00A51F6C">
        <w:rPr>
          <w:sz w:val="20"/>
          <w:szCs w:val="20"/>
        </w:rPr>
        <w:t>This lab provides an opportunity to apply the concepts and princi</w:t>
      </w:r>
      <w:r w:rsidR="00D14ED9">
        <w:rPr>
          <w:sz w:val="20"/>
          <w:szCs w:val="20"/>
        </w:rPr>
        <w:t>ples presented in PLD chapter</w:t>
      </w:r>
      <w:r w:rsidR="000F1C69">
        <w:rPr>
          <w:sz w:val="20"/>
          <w:szCs w:val="20"/>
        </w:rPr>
        <w:t xml:space="preserve"> 4</w:t>
      </w:r>
      <w:r w:rsidR="00A96871">
        <w:rPr>
          <w:sz w:val="20"/>
          <w:szCs w:val="20"/>
        </w:rPr>
        <w:t>.</w:t>
      </w:r>
    </w:p>
    <w:p w14:paraId="07D431E8" w14:textId="728B5431" w:rsidR="006C541B" w:rsidRDefault="006C541B" w:rsidP="00CC455D">
      <w:pPr>
        <w:pStyle w:val="Default"/>
        <w:ind w:firstLine="0"/>
        <w:rPr>
          <w:sz w:val="20"/>
          <w:szCs w:val="20"/>
        </w:rPr>
      </w:pPr>
    </w:p>
    <w:p w14:paraId="6A57F8AB" w14:textId="77777777" w:rsidR="006C541B" w:rsidRDefault="006C541B" w:rsidP="006C541B">
      <w:pPr>
        <w:pStyle w:val="Heading2"/>
      </w:pPr>
      <w:r>
        <w:t>Exercise 1 – Guided Activity</w:t>
      </w:r>
    </w:p>
    <w:p w14:paraId="4BEBAD29" w14:textId="77777777" w:rsidR="006C541B" w:rsidRDefault="006C541B" w:rsidP="006C541B">
      <w:pPr>
        <w:ind w:firstLine="0"/>
      </w:pPr>
    </w:p>
    <w:p w14:paraId="2BD1C591" w14:textId="77777777" w:rsidR="002F50F8" w:rsidRDefault="006C541B" w:rsidP="006C541B">
      <w:pPr>
        <w:ind w:firstLine="0"/>
      </w:pPr>
      <w:r>
        <w:t xml:space="preserve">Loops or repetition structures are used extensively in software development so it’s very important to get comfortable coding these. The </w:t>
      </w:r>
      <w:r w:rsidR="002F50F8">
        <w:t>exercise</w:t>
      </w:r>
      <w:r>
        <w:t xml:space="preserve"> we’re going to do here isn’t necessarily real </w:t>
      </w:r>
      <w:proofErr w:type="gramStart"/>
      <w:r>
        <w:t>practical</w:t>
      </w:r>
      <w:proofErr w:type="gramEnd"/>
      <w:r>
        <w:t xml:space="preserve"> but it does illustrate the use of loops for a couple of common arithmetic operations. The first one we’ll do is an exponent function. Most modern programming languages have either an exponent operator (I.e., Visual Basic, Python) or a built-in library function (Java, C#) to calculate exponents so, once again, we’re doing this just to </w:t>
      </w:r>
      <w:r w:rsidR="002F50F8">
        <w:t>get some hands-on practice coding loops</w:t>
      </w:r>
      <w:r>
        <w:t xml:space="preserve">. The other arithmetic operation we’ll do is the factorial function. </w:t>
      </w:r>
    </w:p>
    <w:p w14:paraId="5A0967E8" w14:textId="77777777" w:rsidR="002F50F8" w:rsidRDefault="002F50F8" w:rsidP="006C541B">
      <w:pPr>
        <w:ind w:firstLine="0"/>
      </w:pPr>
    </w:p>
    <w:p w14:paraId="2B5ECD18" w14:textId="29952717" w:rsidR="006C541B" w:rsidRDefault="006C541B" w:rsidP="006C541B">
      <w:pPr>
        <w:ind w:firstLine="0"/>
      </w:pPr>
      <w:r>
        <w:t>This time around, we’ll do a flowchart. Keep in mind a flowchart is just like pseudocode except in a more graphical form.</w:t>
      </w:r>
    </w:p>
    <w:p w14:paraId="6EEEEB55" w14:textId="77777777" w:rsidR="006C541B" w:rsidRDefault="006C541B" w:rsidP="006C541B">
      <w:pPr>
        <w:ind w:firstLine="0"/>
      </w:pPr>
    </w:p>
    <w:p w14:paraId="5EC6FF02" w14:textId="77777777" w:rsidR="006C541B" w:rsidRDefault="006C541B" w:rsidP="006C541B">
      <w:pPr>
        <w:pStyle w:val="Heading2"/>
      </w:pPr>
      <w:r>
        <w:t>Creating a Flowchart</w:t>
      </w:r>
    </w:p>
    <w:p w14:paraId="1331D58F" w14:textId="77777777" w:rsidR="006C541B" w:rsidRDefault="006C541B" w:rsidP="006C541B">
      <w:pPr>
        <w:ind w:firstLine="0"/>
      </w:pPr>
    </w:p>
    <w:p w14:paraId="79DA7CA7" w14:textId="77777777" w:rsidR="006C541B" w:rsidRDefault="006C541B" w:rsidP="006C541B">
      <w:pPr>
        <w:ind w:firstLine="0"/>
      </w:pPr>
      <w:r>
        <w:t>Quick review of the basic flowchart shapes:</w:t>
      </w:r>
    </w:p>
    <w:p w14:paraId="4DED0B3A" w14:textId="77777777" w:rsidR="006C541B" w:rsidRDefault="006C541B" w:rsidP="006C541B">
      <w:pPr>
        <w:ind w:firstLine="0"/>
      </w:pPr>
      <w:r>
        <w:rPr>
          <w:noProof/>
          <w:lang w:bidi="ar-SA"/>
        </w:rPr>
        <w:lastRenderedPageBreak/>
        <w:drawing>
          <wp:inline distT="0" distB="0" distL="0" distR="0" wp14:anchorId="2BB70BAA" wp14:editId="28473647">
            <wp:extent cx="3101609" cy="2911092"/>
            <wp:effectExtent l="0" t="0" r="3810" b="3810"/>
            <wp:docPr id="6" name="Picture 6" descr="flowchart shape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01609" cy="2911092"/>
                    </a:xfrm>
                    <a:prstGeom prst="rect">
                      <a:avLst/>
                    </a:prstGeom>
                  </pic:spPr>
                </pic:pic>
              </a:graphicData>
            </a:graphic>
          </wp:inline>
        </w:drawing>
      </w:r>
    </w:p>
    <w:p w14:paraId="19D493F4" w14:textId="77777777" w:rsidR="006C541B" w:rsidRDefault="006C541B" w:rsidP="006C541B">
      <w:pPr>
        <w:ind w:firstLine="0"/>
      </w:pPr>
    </w:p>
    <w:p w14:paraId="0B3CAFFE" w14:textId="76697681" w:rsidR="006C541B" w:rsidRDefault="006C541B" w:rsidP="006C541B">
      <w:pPr>
        <w:ind w:firstLine="0"/>
      </w:pPr>
      <w:r>
        <w:t>For doing exponents, we know from past math classes the expression 2</w:t>
      </w:r>
      <w:r w:rsidRPr="00A23318">
        <w:rPr>
          <w:vertAlign w:val="superscript"/>
        </w:rPr>
        <w:t>4</w:t>
      </w:r>
      <w:r>
        <w:t xml:space="preserve"> is really a shorthand notation for the expression 2*2*2*2. This looks like something we could do with a loop, right? Let’s give it a shot. We’ll use the online tool </w:t>
      </w:r>
      <w:hyperlink r:id="rId6" w:history="1">
        <w:r w:rsidRPr="009F7C98">
          <w:rPr>
            <w:rStyle w:val="Hyperlink"/>
          </w:rPr>
          <w:t>Draw.io</w:t>
        </w:r>
      </w:hyperlink>
      <w:r>
        <w:t xml:space="preserve"> . It functions very similar to Microsoft Visio. </w:t>
      </w:r>
    </w:p>
    <w:p w14:paraId="3238472A" w14:textId="77777777" w:rsidR="006C541B" w:rsidRDefault="006C541B" w:rsidP="006C541B">
      <w:pPr>
        <w:ind w:firstLine="0"/>
      </w:pPr>
    </w:p>
    <w:p w14:paraId="340EF053" w14:textId="77777777" w:rsidR="006C541B" w:rsidRDefault="006C541B" w:rsidP="006C541B">
      <w:pPr>
        <w:ind w:firstLine="0"/>
      </w:pPr>
      <w:r>
        <w:t>Start out by creating a new diagram.</w:t>
      </w:r>
    </w:p>
    <w:p w14:paraId="3C26605E" w14:textId="77777777" w:rsidR="006C541B" w:rsidRDefault="006C541B" w:rsidP="006C541B">
      <w:pPr>
        <w:ind w:firstLine="0"/>
      </w:pPr>
      <w:r>
        <w:rPr>
          <w:noProof/>
        </w:rPr>
        <w:lastRenderedPageBreak/>
        <w:drawing>
          <wp:inline distT="0" distB="0" distL="0" distR="0" wp14:anchorId="4EF9FA23" wp14:editId="66FE0154">
            <wp:extent cx="7223760" cy="4479925"/>
            <wp:effectExtent l="0" t="0" r="0" b="0"/>
            <wp:docPr id="7" name="Picture 7" descr="screen shot of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23760" cy="4479925"/>
                    </a:xfrm>
                    <a:prstGeom prst="rect">
                      <a:avLst/>
                    </a:prstGeom>
                  </pic:spPr>
                </pic:pic>
              </a:graphicData>
            </a:graphic>
          </wp:inline>
        </w:drawing>
      </w:r>
    </w:p>
    <w:p w14:paraId="274BC32D" w14:textId="77777777" w:rsidR="006C541B" w:rsidRDefault="006C541B" w:rsidP="006C541B">
      <w:pPr>
        <w:ind w:firstLine="0"/>
      </w:pPr>
    </w:p>
    <w:p w14:paraId="208B64B3" w14:textId="77777777" w:rsidR="006C541B" w:rsidRDefault="006C541B" w:rsidP="006C541B">
      <w:pPr>
        <w:ind w:firstLine="0"/>
      </w:pPr>
      <w:r>
        <w:t>Select (1) Blank Diagram and then (2) Create.</w:t>
      </w:r>
    </w:p>
    <w:p w14:paraId="1EA2E838" w14:textId="77777777" w:rsidR="006C541B" w:rsidRDefault="006C541B" w:rsidP="006C541B">
      <w:pPr>
        <w:ind w:firstLine="0"/>
      </w:pPr>
      <w:r>
        <w:rPr>
          <w:noProof/>
        </w:rPr>
        <w:lastRenderedPageBreak/>
        <w:drawing>
          <wp:inline distT="0" distB="0" distL="0" distR="0" wp14:anchorId="3985F3F2" wp14:editId="62EC4B20">
            <wp:extent cx="5159187" cy="3657917"/>
            <wp:effectExtent l="0" t="0" r="3810" b="0"/>
            <wp:docPr id="10" name="Picture 10" descr="screen shot of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9187" cy="3657917"/>
                    </a:xfrm>
                    <a:prstGeom prst="rect">
                      <a:avLst/>
                    </a:prstGeom>
                  </pic:spPr>
                </pic:pic>
              </a:graphicData>
            </a:graphic>
          </wp:inline>
        </w:drawing>
      </w:r>
    </w:p>
    <w:p w14:paraId="6AB360DE" w14:textId="77777777" w:rsidR="006C541B" w:rsidRDefault="006C541B" w:rsidP="006C541B">
      <w:pPr>
        <w:ind w:firstLine="0"/>
      </w:pPr>
    </w:p>
    <w:p w14:paraId="7E980B26" w14:textId="77777777" w:rsidR="006C541B" w:rsidRDefault="006C541B" w:rsidP="006C541B">
      <w:pPr>
        <w:ind w:firstLine="0"/>
      </w:pPr>
      <w:r>
        <w:t>You can also select Flowcharts and then Create.</w:t>
      </w:r>
    </w:p>
    <w:p w14:paraId="29F09D3A" w14:textId="77777777" w:rsidR="006C541B" w:rsidRDefault="006C541B" w:rsidP="006C541B">
      <w:pPr>
        <w:ind w:firstLine="0"/>
      </w:pPr>
      <w:r>
        <w:rPr>
          <w:noProof/>
        </w:rPr>
        <w:drawing>
          <wp:inline distT="0" distB="0" distL="0" distR="0" wp14:anchorId="1E0AFE04" wp14:editId="26BFAECE">
            <wp:extent cx="5243014" cy="3932261"/>
            <wp:effectExtent l="0" t="0" r="0" b="0"/>
            <wp:docPr id="20" name="Picture 20" descr="screen shot of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3014" cy="3932261"/>
                    </a:xfrm>
                    <a:prstGeom prst="rect">
                      <a:avLst/>
                    </a:prstGeom>
                  </pic:spPr>
                </pic:pic>
              </a:graphicData>
            </a:graphic>
          </wp:inline>
        </w:drawing>
      </w:r>
    </w:p>
    <w:p w14:paraId="0ECC8D9E" w14:textId="77777777" w:rsidR="006C541B" w:rsidRDefault="006C541B" w:rsidP="006C541B"/>
    <w:p w14:paraId="5861AE2E" w14:textId="77777777" w:rsidR="006C541B" w:rsidRDefault="006C541B" w:rsidP="006C541B"/>
    <w:p w14:paraId="3663F500" w14:textId="77777777" w:rsidR="006C541B" w:rsidRDefault="006C541B" w:rsidP="006C541B">
      <w:pPr>
        <w:ind w:firstLine="0"/>
      </w:pPr>
      <w:r>
        <w:t>You will get a blank drawing with various tool palettes of shapes on the left side. Expand Flowchart. The “key” shapes we’ll be using are highlighted below. Select a shape, hold down the left mouse button, and then drag and then drop the shape onto the page. Double-click the shape to add text. A “proper” flowchart will have a distinct start and end; all shapes will have appropriate labels, and all structures will have a single entry and exit point.</w:t>
      </w:r>
    </w:p>
    <w:p w14:paraId="33BAD61F" w14:textId="77777777" w:rsidR="006C541B" w:rsidRDefault="006C541B" w:rsidP="006C541B">
      <w:pPr>
        <w:ind w:firstLine="0"/>
      </w:pPr>
      <w:r>
        <w:rPr>
          <w:noProof/>
        </w:rPr>
        <w:drawing>
          <wp:inline distT="0" distB="0" distL="0" distR="0" wp14:anchorId="22A1D607" wp14:editId="359C7F12">
            <wp:extent cx="5174428" cy="5509737"/>
            <wp:effectExtent l="0" t="0" r="7620" b="0"/>
            <wp:docPr id="24" name="Picture 24" descr="screen shot of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4428" cy="5509737"/>
                    </a:xfrm>
                    <a:prstGeom prst="rect">
                      <a:avLst/>
                    </a:prstGeom>
                  </pic:spPr>
                </pic:pic>
              </a:graphicData>
            </a:graphic>
          </wp:inline>
        </w:drawing>
      </w:r>
    </w:p>
    <w:p w14:paraId="21B523ED" w14:textId="77777777" w:rsidR="006C541B" w:rsidRDefault="006C541B" w:rsidP="006C541B">
      <w:pPr>
        <w:ind w:firstLine="0"/>
      </w:pPr>
    </w:p>
    <w:p w14:paraId="3D300B92" w14:textId="77777777" w:rsidR="006C541B" w:rsidRDefault="006C541B" w:rsidP="006C541B">
      <w:r>
        <w:br w:type="page"/>
      </w:r>
    </w:p>
    <w:p w14:paraId="7738BD06" w14:textId="77777777" w:rsidR="006C541B" w:rsidRDefault="006C541B" w:rsidP="006C541B">
      <w:pPr>
        <w:ind w:firstLine="0"/>
      </w:pPr>
    </w:p>
    <w:p w14:paraId="56B878FA" w14:textId="5BC08192" w:rsidR="006C541B" w:rsidRDefault="006C541B" w:rsidP="006C541B">
      <w:pPr>
        <w:ind w:firstLine="0"/>
      </w:pPr>
      <w:r>
        <w:t xml:space="preserve">First, drag and drop a Start/End oval (or “lozenge” as the </w:t>
      </w:r>
      <w:r w:rsidR="002F50F8">
        <w:t>text</w:t>
      </w:r>
      <w:r>
        <w:t>book likes to call it) onto the page. Double-click the oval and label it as either “</w:t>
      </w:r>
      <w:proofErr w:type="gramStart"/>
      <w:r>
        <w:t>Start</w:t>
      </w:r>
      <w:proofErr w:type="gramEnd"/>
      <w:r>
        <w:t>” or “Begin”. Drag and drop a Data (Input/Output) parallelogram onto the page.  To save time and space, we’ll combine our inputs into one shape. Double-click the parallelogram and enter the required inputs. In this case, we need the number and the power or exponent. Your flowchart should look something like this:</w:t>
      </w:r>
    </w:p>
    <w:p w14:paraId="7E05FAF0" w14:textId="77777777" w:rsidR="006C541B" w:rsidRDefault="006C541B" w:rsidP="006C541B">
      <w:pPr>
        <w:ind w:firstLine="0"/>
      </w:pPr>
      <w:r>
        <w:rPr>
          <w:noProof/>
        </w:rPr>
        <w:drawing>
          <wp:inline distT="0" distB="0" distL="0" distR="0" wp14:anchorId="4FC395AD" wp14:editId="1D51FA45">
            <wp:extent cx="2354784" cy="1546994"/>
            <wp:effectExtent l="0" t="0" r="7620" b="0"/>
            <wp:docPr id="25" name="Picture 25" descr="screen shot of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4784" cy="1546994"/>
                    </a:xfrm>
                    <a:prstGeom prst="rect">
                      <a:avLst/>
                    </a:prstGeom>
                  </pic:spPr>
                </pic:pic>
              </a:graphicData>
            </a:graphic>
          </wp:inline>
        </w:drawing>
      </w:r>
    </w:p>
    <w:p w14:paraId="4678CD83" w14:textId="77777777" w:rsidR="006C541B" w:rsidRDefault="006C541B" w:rsidP="006C541B">
      <w:pPr>
        <w:ind w:firstLine="0"/>
      </w:pPr>
      <w:r>
        <w:t>Click on the Start oval and drag the flow line/arrow to the parallelogram. You can also use the Connector tool in the tool bar to draw flow lines. Be aware getting flowlines drawn correctly can be a bit of a trial and error process. The flowchart should now look something like this:</w:t>
      </w:r>
    </w:p>
    <w:p w14:paraId="2370EC0A" w14:textId="77777777" w:rsidR="006C541B" w:rsidRDefault="006C541B" w:rsidP="006C541B">
      <w:pPr>
        <w:ind w:firstLine="0"/>
      </w:pPr>
    </w:p>
    <w:p w14:paraId="3E1C001E" w14:textId="77777777" w:rsidR="006C541B" w:rsidRDefault="006C541B" w:rsidP="006C541B">
      <w:pPr>
        <w:ind w:firstLine="0"/>
      </w:pPr>
      <w:r>
        <w:rPr>
          <w:noProof/>
        </w:rPr>
        <w:drawing>
          <wp:inline distT="0" distB="0" distL="0" distR="0" wp14:anchorId="6CFAFC89" wp14:editId="73B6FAF1">
            <wp:extent cx="5578323" cy="1691787"/>
            <wp:effectExtent l="0" t="0" r="3810" b="3810"/>
            <wp:docPr id="26" name="Picture 26" descr="screen shot of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8323" cy="1691787"/>
                    </a:xfrm>
                    <a:prstGeom prst="rect">
                      <a:avLst/>
                    </a:prstGeom>
                  </pic:spPr>
                </pic:pic>
              </a:graphicData>
            </a:graphic>
          </wp:inline>
        </w:drawing>
      </w:r>
    </w:p>
    <w:p w14:paraId="533D597C" w14:textId="77777777" w:rsidR="006C541B" w:rsidRDefault="006C541B" w:rsidP="006C541B">
      <w:pPr>
        <w:ind w:firstLine="0"/>
      </w:pPr>
    </w:p>
    <w:p w14:paraId="739EDB09" w14:textId="77777777" w:rsidR="006C541B" w:rsidRDefault="006C541B" w:rsidP="006C541B">
      <w:pPr>
        <w:ind w:firstLine="0"/>
      </w:pPr>
      <w:r>
        <w:rPr>
          <w:noProof/>
        </w:rPr>
        <w:drawing>
          <wp:inline distT="0" distB="0" distL="0" distR="0" wp14:anchorId="4DC5F466" wp14:editId="3E3DC8D8">
            <wp:extent cx="2095682" cy="1851820"/>
            <wp:effectExtent l="0" t="0" r="0" b="0"/>
            <wp:docPr id="27" name="Picture 27" descr="screen shot of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682" cy="1851820"/>
                    </a:xfrm>
                    <a:prstGeom prst="rect">
                      <a:avLst/>
                    </a:prstGeom>
                  </pic:spPr>
                </pic:pic>
              </a:graphicData>
            </a:graphic>
          </wp:inline>
        </w:drawing>
      </w:r>
    </w:p>
    <w:p w14:paraId="3045E52D" w14:textId="77777777" w:rsidR="006C541B" w:rsidRDefault="006C541B" w:rsidP="006C541B">
      <w:pPr>
        <w:ind w:firstLine="0"/>
      </w:pPr>
    </w:p>
    <w:p w14:paraId="0475C166" w14:textId="77777777" w:rsidR="006C541B" w:rsidRDefault="006C541B" w:rsidP="006C541B">
      <w:pPr>
        <w:ind w:firstLine="0"/>
      </w:pPr>
      <w:r>
        <w:t xml:space="preserve">Note how the arrow on the connector always points to the next step. </w:t>
      </w:r>
    </w:p>
    <w:p w14:paraId="3489158F" w14:textId="77777777" w:rsidR="006C541B" w:rsidRDefault="006C541B" w:rsidP="006C541B">
      <w:pPr>
        <w:ind w:firstLine="0"/>
      </w:pPr>
    </w:p>
    <w:p w14:paraId="0A0CEEF0" w14:textId="77777777" w:rsidR="006C541B" w:rsidRDefault="006C541B" w:rsidP="006C541B">
      <w:pPr>
        <w:ind w:firstLine="0"/>
      </w:pPr>
      <w:r>
        <w:t xml:space="preserve">Next, drag and drop a process box (rectangle) onto the page, double-click and initialize the loop counter with the statement </w:t>
      </w:r>
      <w:proofErr w:type="spellStart"/>
      <w:r w:rsidRPr="00680741">
        <w:rPr>
          <w:i/>
        </w:rPr>
        <w:t>i</w:t>
      </w:r>
      <w:proofErr w:type="spellEnd"/>
      <w:r w:rsidRPr="00680741">
        <w:rPr>
          <w:i/>
        </w:rPr>
        <w:t xml:space="preserve"> = 0</w:t>
      </w:r>
      <w:r>
        <w:t xml:space="preserve">. Also, we need a variable for the result that will be initialized to 1 so add the statement </w:t>
      </w:r>
      <w:proofErr w:type="gramStart"/>
      <w:r w:rsidRPr="00680741">
        <w:rPr>
          <w:i/>
        </w:rPr>
        <w:t>result  =</w:t>
      </w:r>
      <w:proofErr w:type="gramEnd"/>
      <w:r w:rsidRPr="00680741">
        <w:rPr>
          <w:i/>
        </w:rPr>
        <w:t xml:space="preserve"> 1</w:t>
      </w:r>
      <w:r>
        <w:t xml:space="preserve">.   When coding loops, it’s generally accepted and understood the single letter variables </w:t>
      </w:r>
      <w:proofErr w:type="spellStart"/>
      <w:r>
        <w:t>i</w:t>
      </w:r>
      <w:proofErr w:type="spellEnd"/>
      <w:r>
        <w:t xml:space="preserve">, j and k are loop counters. If you prefer to use a variable name such </w:t>
      </w:r>
      <w:r>
        <w:lastRenderedPageBreak/>
        <w:t xml:space="preserve">as </w:t>
      </w:r>
      <w:r w:rsidRPr="00C84EAF">
        <w:rPr>
          <w:i/>
        </w:rPr>
        <w:t>count</w:t>
      </w:r>
      <w:r>
        <w:t>, that’s fine too. Draw a line from the input to the process box. The flow chart should now look like this:</w:t>
      </w:r>
    </w:p>
    <w:p w14:paraId="2D371474" w14:textId="77777777" w:rsidR="006C541B" w:rsidRDefault="006C541B" w:rsidP="006C541B">
      <w:pPr>
        <w:ind w:firstLine="0"/>
      </w:pPr>
    </w:p>
    <w:p w14:paraId="35186083" w14:textId="77777777" w:rsidR="006C541B" w:rsidRDefault="006C541B" w:rsidP="006C541B">
      <w:pPr>
        <w:ind w:firstLine="0"/>
      </w:pPr>
    </w:p>
    <w:p w14:paraId="033B482D" w14:textId="77777777" w:rsidR="006C541B" w:rsidRDefault="006C541B" w:rsidP="006C541B">
      <w:pPr>
        <w:ind w:firstLine="0"/>
      </w:pPr>
      <w:r>
        <w:t xml:space="preserve">Next, add a decision diamond to test the loop condition. Since we initialized </w:t>
      </w:r>
      <w:proofErr w:type="spellStart"/>
      <w:r>
        <w:t>i</w:t>
      </w:r>
      <w:proofErr w:type="spellEnd"/>
      <w:r>
        <w:t xml:space="preserve"> = 0, we need to ask the question is </w:t>
      </w:r>
      <w:proofErr w:type="spellStart"/>
      <w:r>
        <w:t>i</w:t>
      </w:r>
      <w:proofErr w:type="spellEnd"/>
      <w:r>
        <w:t xml:space="preserve"> &lt; exponent. Draw a flow line into the top of the decision diamond. The flowchart will now look like this:</w:t>
      </w:r>
    </w:p>
    <w:p w14:paraId="144C9DDF" w14:textId="77777777" w:rsidR="006C541B" w:rsidRDefault="006C541B" w:rsidP="006C541B">
      <w:pPr>
        <w:ind w:firstLine="0"/>
      </w:pPr>
    </w:p>
    <w:p w14:paraId="5A513E57" w14:textId="77777777" w:rsidR="006C541B" w:rsidRDefault="006C541B" w:rsidP="006C541B">
      <w:pPr>
        <w:ind w:firstLine="0"/>
      </w:pPr>
      <w:r>
        <w:rPr>
          <w:noProof/>
        </w:rPr>
        <w:drawing>
          <wp:inline distT="0" distB="0" distL="0" distR="0" wp14:anchorId="634ECD80" wp14:editId="612E88D5">
            <wp:extent cx="1783235" cy="2552921"/>
            <wp:effectExtent l="0" t="0" r="7620" b="0"/>
            <wp:docPr id="30" name="Picture 30" descr="screen shot of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3235" cy="2552921"/>
                    </a:xfrm>
                    <a:prstGeom prst="rect">
                      <a:avLst/>
                    </a:prstGeom>
                  </pic:spPr>
                </pic:pic>
              </a:graphicData>
            </a:graphic>
          </wp:inline>
        </w:drawing>
      </w:r>
    </w:p>
    <w:p w14:paraId="79D187A3" w14:textId="77777777" w:rsidR="006C541B" w:rsidRDefault="006C541B" w:rsidP="006C541B">
      <w:pPr>
        <w:ind w:firstLine="0"/>
      </w:pPr>
      <w:r>
        <w:t xml:space="preserve">In a decision diamond, there will always be 2 flow lines coming out; one for the true path and 1 for the false path. For a loop, when the loop condition is false, the loop will terminate. We’ll arbitrarily start with the true </w:t>
      </w:r>
      <w:proofErr w:type="gramStart"/>
      <w:r>
        <w:t>path</w:t>
      </w:r>
      <w:proofErr w:type="gramEnd"/>
      <w:r>
        <w:t xml:space="preserve"> so we need to add a process box to set result = result * number and, very important, increment the loop counter by 1. Again, to save time and space, we’ll put both in the same box. Draw a flow line from the right side of the decision diamond to the process box. Double-click the flow line and label </w:t>
      </w:r>
      <w:r w:rsidRPr="001767D4">
        <w:rPr>
          <w:i/>
        </w:rPr>
        <w:t>true</w:t>
      </w:r>
      <w:r>
        <w:t>. It’s also generally accepted to use Yes/No, T/F or Y/N Instead of True/False. Add a flow line from the process box to the top of the decision diamond. Our flowchart should now look something like this:</w:t>
      </w:r>
    </w:p>
    <w:p w14:paraId="764D77F7" w14:textId="77777777" w:rsidR="006C541B" w:rsidRDefault="006C541B" w:rsidP="006C541B">
      <w:pPr>
        <w:ind w:firstLine="0"/>
      </w:pPr>
    </w:p>
    <w:p w14:paraId="15003366" w14:textId="77777777" w:rsidR="006C541B" w:rsidRDefault="006C541B" w:rsidP="006C541B">
      <w:pPr>
        <w:ind w:firstLine="0"/>
      </w:pPr>
      <w:r>
        <w:rPr>
          <w:noProof/>
        </w:rPr>
        <w:drawing>
          <wp:inline distT="0" distB="0" distL="0" distR="0" wp14:anchorId="51442B58" wp14:editId="3F3FB240">
            <wp:extent cx="3848433" cy="2354784"/>
            <wp:effectExtent l="0" t="0" r="0" b="7620"/>
            <wp:docPr id="31" name="Picture 31" descr="screen shot of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433" cy="2354784"/>
                    </a:xfrm>
                    <a:prstGeom prst="rect">
                      <a:avLst/>
                    </a:prstGeom>
                  </pic:spPr>
                </pic:pic>
              </a:graphicData>
            </a:graphic>
          </wp:inline>
        </w:drawing>
      </w:r>
    </w:p>
    <w:p w14:paraId="43C07C7D" w14:textId="77777777" w:rsidR="006C541B" w:rsidRDefault="006C541B" w:rsidP="006C541B">
      <w:r>
        <w:br w:type="page"/>
      </w:r>
    </w:p>
    <w:p w14:paraId="4A74963C" w14:textId="77777777" w:rsidR="006C541B" w:rsidRDefault="006C541B" w:rsidP="006C541B">
      <w:pPr>
        <w:ind w:firstLine="0"/>
      </w:pPr>
      <w:r>
        <w:lastRenderedPageBreak/>
        <w:t xml:space="preserve">When the loop condition is false, the loop will </w:t>
      </w:r>
      <w:proofErr w:type="gramStart"/>
      <w:r>
        <w:t>terminate</w:t>
      </w:r>
      <w:proofErr w:type="gramEnd"/>
      <w:r>
        <w:t xml:space="preserve"> and the next step will be to add another data (input/output) parallelogram to display the result. Add a flowline labeled false from the bottom of the decision diamond to our output step. Last, add a terminator and a flowline from the output. Our finished flowchart will look like this:</w:t>
      </w:r>
    </w:p>
    <w:p w14:paraId="75B458EE" w14:textId="77777777" w:rsidR="006C541B" w:rsidRDefault="006C541B" w:rsidP="006C541B">
      <w:pPr>
        <w:ind w:firstLine="0"/>
      </w:pPr>
      <w:r>
        <w:rPr>
          <w:noProof/>
        </w:rPr>
        <w:drawing>
          <wp:inline distT="0" distB="0" distL="0" distR="0" wp14:anchorId="09A60E94" wp14:editId="428A08A0">
            <wp:extent cx="3505504" cy="3353091"/>
            <wp:effectExtent l="0" t="0" r="0" b="0"/>
            <wp:docPr id="33" name="Picture 33" descr="screen shot of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504" cy="3353091"/>
                    </a:xfrm>
                    <a:prstGeom prst="rect">
                      <a:avLst/>
                    </a:prstGeom>
                  </pic:spPr>
                </pic:pic>
              </a:graphicData>
            </a:graphic>
          </wp:inline>
        </w:drawing>
      </w:r>
    </w:p>
    <w:p w14:paraId="22C49A33" w14:textId="77777777" w:rsidR="006C541B" w:rsidRDefault="006C541B" w:rsidP="006C541B">
      <w:pPr>
        <w:ind w:firstLine="0"/>
      </w:pPr>
      <w:r>
        <w:t>Things to notice about a “properly drawn” flowchart:</w:t>
      </w:r>
    </w:p>
    <w:p w14:paraId="6B5C5431" w14:textId="77777777" w:rsidR="006C541B" w:rsidRDefault="006C541B" w:rsidP="006C541B">
      <w:pPr>
        <w:pStyle w:val="ListParagraph"/>
        <w:numPr>
          <w:ilvl w:val="0"/>
          <w:numId w:val="37"/>
        </w:numPr>
      </w:pPr>
      <w:r>
        <w:t>Distinct start/end points.</w:t>
      </w:r>
    </w:p>
    <w:p w14:paraId="5016C872" w14:textId="77777777" w:rsidR="006C541B" w:rsidRDefault="006C541B" w:rsidP="006C541B">
      <w:pPr>
        <w:pStyle w:val="ListParagraph"/>
        <w:numPr>
          <w:ilvl w:val="0"/>
          <w:numId w:val="37"/>
        </w:numPr>
      </w:pPr>
      <w:r>
        <w:t xml:space="preserve">Flowlines run from top to bottom, left to right </w:t>
      </w:r>
      <w:proofErr w:type="gramStart"/>
      <w:r>
        <w:t>with the exception of</w:t>
      </w:r>
      <w:proofErr w:type="gramEnd"/>
      <w:r>
        <w:t xml:space="preserve"> flow lines going to the top of a loop.</w:t>
      </w:r>
    </w:p>
    <w:p w14:paraId="1514A5F1" w14:textId="77777777" w:rsidR="006C541B" w:rsidRDefault="006C541B" w:rsidP="006C541B">
      <w:pPr>
        <w:pStyle w:val="ListParagraph"/>
        <w:numPr>
          <w:ilvl w:val="0"/>
          <w:numId w:val="37"/>
        </w:numPr>
      </w:pPr>
      <w:r>
        <w:t>Flowlines in a decision are clearly labeled with the true and false path.</w:t>
      </w:r>
    </w:p>
    <w:p w14:paraId="542ED0F0" w14:textId="77777777" w:rsidR="006C541B" w:rsidRDefault="006C541B" w:rsidP="006C541B">
      <w:pPr>
        <w:pStyle w:val="ListParagraph"/>
        <w:numPr>
          <w:ilvl w:val="0"/>
          <w:numId w:val="37"/>
        </w:numPr>
      </w:pPr>
      <w:r>
        <w:t>Arrows on flow lines point to the next step in the process.</w:t>
      </w:r>
    </w:p>
    <w:p w14:paraId="23125E7B" w14:textId="77777777" w:rsidR="006C541B" w:rsidRDefault="006C541B" w:rsidP="006C541B">
      <w:pPr>
        <w:pStyle w:val="ListParagraph"/>
        <w:numPr>
          <w:ilvl w:val="0"/>
          <w:numId w:val="37"/>
        </w:numPr>
      </w:pPr>
      <w:r>
        <w:t>Each program structure has exactly one entry and one exit point; no steps lead to a dead end.</w:t>
      </w:r>
    </w:p>
    <w:p w14:paraId="12BF5F9D" w14:textId="77777777" w:rsidR="006C541B" w:rsidRDefault="006C541B" w:rsidP="006C541B">
      <w:pPr>
        <w:ind w:firstLine="0"/>
      </w:pPr>
    </w:p>
    <w:p w14:paraId="52C3D616" w14:textId="77777777" w:rsidR="006C541B" w:rsidRDefault="006C541B" w:rsidP="006C541B">
      <w:pPr>
        <w:ind w:firstLine="0"/>
      </w:pPr>
      <w:r>
        <w:t xml:space="preserve">Last thing: Be sure to save your work! If you plan to edit or do work on your flowchart </w:t>
      </w:r>
      <w:proofErr w:type="gramStart"/>
      <w:r>
        <w:t>later on</w:t>
      </w:r>
      <w:proofErr w:type="gramEnd"/>
      <w:r>
        <w:t xml:space="preserve">, be sure to click on File and then </w:t>
      </w:r>
    </w:p>
    <w:p w14:paraId="3DF8F1D8" w14:textId="77777777" w:rsidR="006C541B" w:rsidRDefault="006C541B" w:rsidP="006C541B">
      <w:pPr>
        <w:ind w:firstLine="0"/>
      </w:pPr>
      <w:r>
        <w:t>“Save as”</w:t>
      </w:r>
    </w:p>
    <w:p w14:paraId="1262BBDF" w14:textId="77777777" w:rsidR="006C541B" w:rsidRDefault="006C541B" w:rsidP="006C541B">
      <w:pPr>
        <w:ind w:firstLine="0"/>
      </w:pPr>
      <w:r>
        <w:rPr>
          <w:noProof/>
        </w:rPr>
        <w:lastRenderedPageBreak/>
        <w:drawing>
          <wp:inline distT="0" distB="0" distL="0" distR="0" wp14:anchorId="4479B931" wp14:editId="0CC26931">
            <wp:extent cx="2834886" cy="4419983"/>
            <wp:effectExtent l="0" t="0" r="3810" b="0"/>
            <wp:docPr id="2" name="Picture 2" descr="screen shot of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886" cy="4419983"/>
                    </a:xfrm>
                    <a:prstGeom prst="rect">
                      <a:avLst/>
                    </a:prstGeom>
                  </pic:spPr>
                </pic:pic>
              </a:graphicData>
            </a:graphic>
          </wp:inline>
        </w:drawing>
      </w:r>
    </w:p>
    <w:p w14:paraId="70CE09AA" w14:textId="77777777" w:rsidR="006C541B" w:rsidRDefault="006C541B" w:rsidP="006C541B">
      <w:pPr>
        <w:ind w:firstLine="0"/>
      </w:pPr>
    </w:p>
    <w:p w14:paraId="2B55ACAE" w14:textId="77777777" w:rsidR="006C541B" w:rsidRDefault="006C541B" w:rsidP="006C541B">
      <w:pPr>
        <w:ind w:firstLine="0"/>
      </w:pPr>
      <w:r>
        <w:t xml:space="preserve">Enter a suitable file name. If you want to save to your computer, select “Device”. You may also save to one of the online </w:t>
      </w:r>
      <w:proofErr w:type="gramStart"/>
      <w:r>
        <w:t>cloud based</w:t>
      </w:r>
      <w:proofErr w:type="gramEnd"/>
      <w:r>
        <w:t xml:space="preserve"> accounts shown below assuming you have a user account. By default, Draw.io saves to the Windows user downloads directory. Be sure to copy or move the file to your lab folder.</w:t>
      </w:r>
    </w:p>
    <w:p w14:paraId="10CE54AC" w14:textId="77777777" w:rsidR="006C541B" w:rsidRDefault="006C541B" w:rsidP="006C541B">
      <w:pPr>
        <w:ind w:firstLine="0"/>
      </w:pPr>
      <w:r>
        <w:rPr>
          <w:noProof/>
        </w:rPr>
        <w:lastRenderedPageBreak/>
        <w:drawing>
          <wp:inline distT="0" distB="0" distL="0" distR="0" wp14:anchorId="194A2EDB" wp14:editId="4DF447EC">
            <wp:extent cx="4023709" cy="3452159"/>
            <wp:effectExtent l="0" t="0" r="0" b="0"/>
            <wp:docPr id="3" name="Picture 3" descr="screen shot of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3709" cy="3452159"/>
                    </a:xfrm>
                    <a:prstGeom prst="rect">
                      <a:avLst/>
                    </a:prstGeom>
                  </pic:spPr>
                </pic:pic>
              </a:graphicData>
            </a:graphic>
          </wp:inline>
        </w:drawing>
      </w:r>
    </w:p>
    <w:p w14:paraId="56930C92" w14:textId="77777777" w:rsidR="006C541B" w:rsidRDefault="006C541B" w:rsidP="006C541B">
      <w:pPr>
        <w:ind w:firstLine="0"/>
      </w:pPr>
    </w:p>
    <w:p w14:paraId="62561ED2" w14:textId="77777777" w:rsidR="006C541B" w:rsidRDefault="006C541B" w:rsidP="006C541B">
      <w:pPr>
        <w:ind w:firstLine="0"/>
      </w:pPr>
      <w:r>
        <w:t>For turning in a lab, export to either PDF or JPEG format. Be sure the file is in your lab folder.</w:t>
      </w:r>
    </w:p>
    <w:p w14:paraId="1CE939B4" w14:textId="77777777" w:rsidR="006C541B" w:rsidRDefault="006C541B" w:rsidP="006C541B">
      <w:pPr>
        <w:ind w:firstLine="0"/>
      </w:pPr>
      <w:r>
        <w:rPr>
          <w:noProof/>
        </w:rPr>
        <w:lastRenderedPageBreak/>
        <w:drawing>
          <wp:inline distT="0" distB="0" distL="0" distR="0" wp14:anchorId="2F7803B3" wp14:editId="2A32B123">
            <wp:extent cx="4676775" cy="5715000"/>
            <wp:effectExtent l="0" t="0" r="9525" b="0"/>
            <wp:docPr id="5" name="Picture 5" descr="screen shot of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HNGE~1\AppData\Local\Temp\SNAGHTML1528a86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5715000"/>
                    </a:xfrm>
                    <a:prstGeom prst="rect">
                      <a:avLst/>
                    </a:prstGeom>
                    <a:noFill/>
                    <a:ln>
                      <a:noFill/>
                    </a:ln>
                  </pic:spPr>
                </pic:pic>
              </a:graphicData>
            </a:graphic>
          </wp:inline>
        </w:drawing>
      </w:r>
    </w:p>
    <w:p w14:paraId="3A5778F2" w14:textId="77777777" w:rsidR="006C541B" w:rsidRDefault="006C541B" w:rsidP="006C541B">
      <w:pPr>
        <w:ind w:firstLine="0"/>
      </w:pPr>
    </w:p>
    <w:p w14:paraId="48C7AB7D" w14:textId="77777777" w:rsidR="006C541B" w:rsidRDefault="006C541B" w:rsidP="006C541B">
      <w:pPr>
        <w:ind w:firstLine="0"/>
      </w:pPr>
      <w:r>
        <w:t>For comparison purposes, we could write pseudocode something like this:</w:t>
      </w:r>
    </w:p>
    <w:p w14:paraId="2F0AB081" w14:textId="77777777" w:rsidR="006C541B" w:rsidRDefault="006C541B" w:rsidP="006C541B">
      <w:pPr>
        <w:ind w:firstLine="0"/>
      </w:pPr>
    </w:p>
    <w:p w14:paraId="48221363" w14:textId="77777777" w:rsidR="006C541B" w:rsidRDefault="006C541B" w:rsidP="006C541B">
      <w:pPr>
        <w:ind w:firstLine="0"/>
      </w:pPr>
      <w:r>
        <w:t>Get number</w:t>
      </w:r>
    </w:p>
    <w:p w14:paraId="5E4EA497" w14:textId="77777777" w:rsidR="006C541B" w:rsidRDefault="006C541B" w:rsidP="006C541B">
      <w:pPr>
        <w:ind w:firstLine="0"/>
      </w:pPr>
      <w:r>
        <w:t>Get exponent</w:t>
      </w:r>
    </w:p>
    <w:p w14:paraId="0A0D16B7" w14:textId="77777777" w:rsidR="006C541B" w:rsidRDefault="006C541B" w:rsidP="006C541B">
      <w:pPr>
        <w:ind w:firstLine="0"/>
      </w:pPr>
      <w:proofErr w:type="spellStart"/>
      <w:r>
        <w:t>i</w:t>
      </w:r>
      <w:proofErr w:type="spellEnd"/>
      <w:r>
        <w:t xml:space="preserve"> = 0</w:t>
      </w:r>
    </w:p>
    <w:p w14:paraId="332D2680" w14:textId="77777777" w:rsidR="006C541B" w:rsidRDefault="006C541B" w:rsidP="006C541B">
      <w:pPr>
        <w:ind w:firstLine="0"/>
      </w:pPr>
      <w:r>
        <w:t>result = 1</w:t>
      </w:r>
    </w:p>
    <w:p w14:paraId="662AC2EE" w14:textId="77777777" w:rsidR="006C541B" w:rsidRDefault="006C541B" w:rsidP="006C541B">
      <w:pPr>
        <w:ind w:firstLine="0"/>
      </w:pPr>
    </w:p>
    <w:p w14:paraId="11851AC7" w14:textId="77777777" w:rsidR="006C541B" w:rsidRDefault="006C541B" w:rsidP="006C541B">
      <w:pPr>
        <w:ind w:firstLine="0"/>
      </w:pPr>
      <w:r>
        <w:t xml:space="preserve">while </w:t>
      </w:r>
      <w:proofErr w:type="spellStart"/>
      <w:r>
        <w:t>i</w:t>
      </w:r>
      <w:proofErr w:type="spellEnd"/>
      <w:r>
        <w:t xml:space="preserve"> &lt; exponent</w:t>
      </w:r>
    </w:p>
    <w:p w14:paraId="3A60F080" w14:textId="77777777" w:rsidR="006C541B" w:rsidRDefault="006C541B" w:rsidP="006C541B">
      <w:pPr>
        <w:ind w:firstLine="0"/>
      </w:pPr>
      <w:r>
        <w:tab/>
        <w:t>result = result * number</w:t>
      </w:r>
    </w:p>
    <w:p w14:paraId="33F73EC9" w14:textId="77777777" w:rsidR="006C541B" w:rsidRDefault="006C541B" w:rsidP="006C541B">
      <w:pPr>
        <w:ind w:firstLine="0"/>
      </w:pPr>
      <w:r>
        <w:tab/>
      </w:r>
      <w:proofErr w:type="spellStart"/>
      <w:r>
        <w:t>i</w:t>
      </w:r>
      <w:proofErr w:type="spellEnd"/>
      <w:r>
        <w:t xml:space="preserve"> = </w:t>
      </w:r>
      <w:proofErr w:type="spellStart"/>
      <w:r>
        <w:t>i</w:t>
      </w:r>
      <w:proofErr w:type="spellEnd"/>
      <w:r>
        <w:t xml:space="preserve"> + 1</w:t>
      </w:r>
    </w:p>
    <w:p w14:paraId="2F306828" w14:textId="77777777" w:rsidR="006C541B" w:rsidRDefault="006C541B" w:rsidP="006C541B">
      <w:pPr>
        <w:ind w:firstLine="0"/>
      </w:pPr>
      <w:r>
        <w:t>end while</w:t>
      </w:r>
    </w:p>
    <w:p w14:paraId="6F1896C7" w14:textId="77777777" w:rsidR="006C541B" w:rsidRDefault="006C541B" w:rsidP="006C541B">
      <w:pPr>
        <w:ind w:firstLine="0"/>
      </w:pPr>
    </w:p>
    <w:p w14:paraId="1D5D3EBD" w14:textId="77777777" w:rsidR="006C541B" w:rsidRDefault="006C541B" w:rsidP="006C541B">
      <w:pPr>
        <w:ind w:firstLine="0"/>
      </w:pPr>
      <w:r>
        <w:t>Display result</w:t>
      </w:r>
    </w:p>
    <w:p w14:paraId="1D3CA89C" w14:textId="77777777" w:rsidR="006C541B" w:rsidRDefault="006C541B" w:rsidP="006C541B">
      <w:pPr>
        <w:ind w:firstLine="0"/>
      </w:pPr>
    </w:p>
    <w:p w14:paraId="3B1D3B3E" w14:textId="77777777" w:rsidR="006C541B" w:rsidRDefault="006C541B" w:rsidP="006C541B">
      <w:pPr>
        <w:ind w:firstLine="0"/>
      </w:pPr>
      <w:r>
        <w:t xml:space="preserve">For the factorial exercise, recall from a math class somewhere along the way that the expression 5! is simply a short hand notation </w:t>
      </w:r>
      <w:proofErr w:type="gramStart"/>
      <w:r>
        <w:t>for  1</w:t>
      </w:r>
      <w:proofErr w:type="gramEnd"/>
      <w:r>
        <w:t>*2*3*4*5 Once again, does this look like something we could code using a loop?</w:t>
      </w:r>
    </w:p>
    <w:p w14:paraId="6B7699CE" w14:textId="77777777" w:rsidR="006C541B" w:rsidRDefault="006C541B" w:rsidP="006C541B">
      <w:r>
        <w:br w:type="page"/>
      </w:r>
    </w:p>
    <w:p w14:paraId="3FF75D56" w14:textId="77777777" w:rsidR="006C541B" w:rsidRDefault="006C541B" w:rsidP="006C541B">
      <w:pPr>
        <w:ind w:firstLine="0"/>
      </w:pPr>
      <w:r>
        <w:lastRenderedPageBreak/>
        <w:t>Refer to the previous exercise if you need details on how to create a flowchart, add shapes, draw flow lines, etc. The factorial flowchart should look something like this:</w:t>
      </w:r>
    </w:p>
    <w:p w14:paraId="0FC47C7E" w14:textId="77777777" w:rsidR="006C541B" w:rsidRDefault="006C541B" w:rsidP="006C541B">
      <w:pPr>
        <w:ind w:firstLine="0"/>
      </w:pPr>
      <w:r>
        <w:rPr>
          <w:noProof/>
          <w:lang w:bidi="ar-SA"/>
        </w:rPr>
        <w:drawing>
          <wp:inline distT="0" distB="0" distL="0" distR="0" wp14:anchorId="75C24DA6" wp14:editId="3A29D383">
            <wp:extent cx="4183743" cy="4602879"/>
            <wp:effectExtent l="0" t="0" r="7620" b="7620"/>
            <wp:docPr id="17" name="Picture 17"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83743" cy="4602879"/>
                    </a:xfrm>
                    <a:prstGeom prst="rect">
                      <a:avLst/>
                    </a:prstGeom>
                  </pic:spPr>
                </pic:pic>
              </a:graphicData>
            </a:graphic>
          </wp:inline>
        </w:drawing>
      </w:r>
    </w:p>
    <w:p w14:paraId="7FE8B5DA" w14:textId="77777777" w:rsidR="006C541B" w:rsidRDefault="006C541B" w:rsidP="006C541B">
      <w:pPr>
        <w:ind w:firstLine="0"/>
      </w:pPr>
      <w:r>
        <w:t>For both exercises, notice how we initialized our result variable to 1 because multiplying by 0 will give a result of 0. Be aware! Little things like this are very common logical errors in programming!</w:t>
      </w:r>
    </w:p>
    <w:p w14:paraId="1D95625C" w14:textId="77777777" w:rsidR="006C541B" w:rsidRDefault="006C541B" w:rsidP="006C541B">
      <w:pPr>
        <w:ind w:firstLine="0"/>
      </w:pPr>
    </w:p>
    <w:p w14:paraId="06EB2823" w14:textId="77777777" w:rsidR="006C541B" w:rsidRDefault="006C541B" w:rsidP="006C541B">
      <w:pPr>
        <w:ind w:firstLine="0"/>
      </w:pPr>
      <w:r>
        <w:t>To save time and to make things easier, you may do both flowcharts on the same page.</w:t>
      </w:r>
    </w:p>
    <w:p w14:paraId="066F697C" w14:textId="77777777" w:rsidR="006C541B" w:rsidRDefault="006C541B" w:rsidP="006C541B">
      <w:pPr>
        <w:ind w:firstLine="0"/>
      </w:pPr>
    </w:p>
    <w:p w14:paraId="7B2E784F" w14:textId="77777777" w:rsidR="006C541B" w:rsidRDefault="006C541B" w:rsidP="006C541B">
      <w:pPr>
        <w:pStyle w:val="Heading2"/>
      </w:pPr>
      <w:r>
        <w:t>Python Implementation</w:t>
      </w:r>
    </w:p>
    <w:p w14:paraId="40CA6CBB" w14:textId="77777777" w:rsidR="006C541B" w:rsidRDefault="006C541B" w:rsidP="006C541B">
      <w:pPr>
        <w:ind w:firstLine="0"/>
      </w:pPr>
    </w:p>
    <w:p w14:paraId="30BA097E" w14:textId="77777777" w:rsidR="006C541B" w:rsidRDefault="006C541B" w:rsidP="006C541B">
      <w:pPr>
        <w:ind w:firstLine="0"/>
      </w:pPr>
      <w:r>
        <w:t>Create a file called Exponent.py. For those of you using lab computers, be sure to save to your USB drive or H: drive and be sure to save to your lab 3 folder. This is worth points!</w:t>
      </w:r>
    </w:p>
    <w:p w14:paraId="6C0AEC28" w14:textId="77777777" w:rsidR="006C541B" w:rsidRDefault="006C541B" w:rsidP="006C541B">
      <w:pPr>
        <w:ind w:firstLine="0"/>
      </w:pPr>
    </w:p>
    <w:p w14:paraId="7A129C02" w14:textId="77777777" w:rsidR="006C541B" w:rsidRDefault="006C541B" w:rsidP="006C541B">
      <w:pPr>
        <w:ind w:firstLine="0"/>
      </w:pPr>
      <w:r>
        <w:t>The next step is to convert our pseudocode into real working Python code.</w:t>
      </w:r>
    </w:p>
    <w:p w14:paraId="36F80511" w14:textId="77777777" w:rsidR="006C541B" w:rsidRDefault="006C541B" w:rsidP="006C541B">
      <w:pPr>
        <w:ind w:firstLine="0"/>
      </w:pPr>
      <w:r>
        <w:rPr>
          <w:noProof/>
        </w:rPr>
        <w:lastRenderedPageBreak/>
        <w:drawing>
          <wp:inline distT="0" distB="0" distL="0" distR="0" wp14:anchorId="71A42C51" wp14:editId="42451690">
            <wp:extent cx="6172735" cy="5585944"/>
            <wp:effectExtent l="0" t="0" r="0" b="0"/>
            <wp:docPr id="11" name="Picture 11"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2735" cy="5585944"/>
                    </a:xfrm>
                    <a:prstGeom prst="rect">
                      <a:avLst/>
                    </a:prstGeom>
                  </pic:spPr>
                </pic:pic>
              </a:graphicData>
            </a:graphic>
          </wp:inline>
        </w:drawing>
      </w:r>
    </w:p>
    <w:p w14:paraId="63E73F41" w14:textId="77777777" w:rsidR="006C541B" w:rsidRDefault="006C541B" w:rsidP="006C541B">
      <w:pPr>
        <w:ind w:firstLine="0"/>
      </w:pPr>
    </w:p>
    <w:p w14:paraId="397297E6" w14:textId="77777777" w:rsidR="006C541B" w:rsidRDefault="006C541B" w:rsidP="006C541B">
      <w:pPr>
        <w:ind w:firstLine="0"/>
      </w:pPr>
      <w:r>
        <w:t>Next, we’ll do the factorial code. Create a new Python code file called Factorial.py. Enter the code below:</w:t>
      </w:r>
    </w:p>
    <w:p w14:paraId="7C3A32FC" w14:textId="1A892704" w:rsidR="006C541B" w:rsidRDefault="00F652F1" w:rsidP="006C541B">
      <w:pPr>
        <w:ind w:firstLine="0"/>
      </w:pPr>
      <w:r>
        <w:rPr>
          <w:noProof/>
        </w:rPr>
        <w:lastRenderedPageBreak/>
        <w:drawing>
          <wp:inline distT="0" distB="0" distL="0" distR="0" wp14:anchorId="1AAA7695" wp14:editId="17336A9A">
            <wp:extent cx="5295900" cy="5520575"/>
            <wp:effectExtent l="0" t="0" r="0" b="4445"/>
            <wp:docPr id="8" name="Picture 8" descr="Screen shot of Python code and sample program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7985" cy="5522748"/>
                    </a:xfrm>
                    <a:prstGeom prst="rect">
                      <a:avLst/>
                    </a:prstGeom>
                  </pic:spPr>
                </pic:pic>
              </a:graphicData>
            </a:graphic>
          </wp:inline>
        </w:drawing>
      </w:r>
    </w:p>
    <w:p w14:paraId="5FC2E4FB" w14:textId="77777777" w:rsidR="006C541B" w:rsidRDefault="006C541B" w:rsidP="006C541B">
      <w:pPr>
        <w:ind w:firstLine="0"/>
      </w:pPr>
    </w:p>
    <w:p w14:paraId="52D75FB4" w14:textId="77777777" w:rsidR="006C541B" w:rsidRPr="00A23318" w:rsidRDefault="006C541B" w:rsidP="006C541B">
      <w:pPr>
        <w:ind w:firstLine="0"/>
      </w:pPr>
      <w:r>
        <w:t>Note the test values above to ensure each is working correctly.</w:t>
      </w:r>
    </w:p>
    <w:p w14:paraId="2B7F5329" w14:textId="77777777" w:rsidR="006C541B" w:rsidRDefault="006C541B" w:rsidP="006C541B">
      <w:pPr>
        <w:pStyle w:val="Default"/>
        <w:ind w:firstLine="0"/>
        <w:rPr>
          <w:sz w:val="20"/>
          <w:szCs w:val="20"/>
        </w:rPr>
      </w:pPr>
    </w:p>
    <w:p w14:paraId="4EA60C68" w14:textId="77777777" w:rsidR="006C541B" w:rsidRPr="00A51F6C" w:rsidRDefault="006C541B" w:rsidP="006C541B">
      <w:pPr>
        <w:pStyle w:val="Default"/>
        <w:rPr>
          <w:sz w:val="20"/>
          <w:szCs w:val="20"/>
        </w:rPr>
      </w:pPr>
      <w:r w:rsidRPr="00A51F6C">
        <w:rPr>
          <w:sz w:val="20"/>
          <w:szCs w:val="20"/>
        </w:rPr>
        <w:t xml:space="preserve"> </w:t>
      </w:r>
    </w:p>
    <w:p w14:paraId="5336DAAE" w14:textId="77777777" w:rsidR="006C541B" w:rsidRPr="002A7884" w:rsidRDefault="006C541B" w:rsidP="006C541B">
      <w:pPr>
        <w:pStyle w:val="Heading2"/>
      </w:pPr>
      <w:r w:rsidRPr="002A7884">
        <w:t xml:space="preserve">Exercise </w:t>
      </w:r>
      <w:r>
        <w:t>2</w:t>
      </w:r>
    </w:p>
    <w:p w14:paraId="7A702A70" w14:textId="77777777" w:rsidR="006C541B" w:rsidRPr="004B3801" w:rsidRDefault="006C541B" w:rsidP="006C541B">
      <w:pPr>
        <w:rPr>
          <w:rFonts w:ascii="Arial" w:hAnsi="Arial"/>
          <w:sz w:val="20"/>
        </w:rPr>
      </w:pPr>
    </w:p>
    <w:p w14:paraId="3C18F3BD" w14:textId="77777777" w:rsidR="006C541B" w:rsidRDefault="006C541B" w:rsidP="006C541B">
      <w:pPr>
        <w:ind w:firstLine="0"/>
        <w:rPr>
          <w:rFonts w:ascii="Arial" w:hAnsi="Arial" w:cs="Arial"/>
          <w:sz w:val="20"/>
        </w:rPr>
      </w:pPr>
      <w:r>
        <w:rPr>
          <w:rFonts w:ascii="Arial" w:hAnsi="Arial" w:cs="Arial"/>
          <w:sz w:val="20"/>
        </w:rPr>
        <w:t>Create a Python application that will allow the user to calculate the future value of an investment. The user will enter a monthly amount, annual interest rate and number of years for the investment.</w:t>
      </w:r>
    </w:p>
    <w:p w14:paraId="244B669D" w14:textId="77777777" w:rsidR="006C541B" w:rsidRDefault="006C541B" w:rsidP="006C541B">
      <w:pPr>
        <w:ind w:firstLine="0"/>
        <w:rPr>
          <w:rFonts w:ascii="Arial" w:hAnsi="Arial" w:cs="Arial"/>
          <w:sz w:val="20"/>
        </w:rPr>
      </w:pPr>
    </w:p>
    <w:p w14:paraId="7BAC5D6A" w14:textId="77777777" w:rsidR="006C541B" w:rsidRDefault="006C541B" w:rsidP="006C541B">
      <w:pPr>
        <w:ind w:firstLine="0"/>
        <w:rPr>
          <w:rFonts w:ascii="Arial" w:hAnsi="Arial" w:cs="Arial"/>
          <w:sz w:val="20"/>
        </w:rPr>
      </w:pPr>
      <w:r>
        <w:rPr>
          <w:rFonts w:ascii="Arial" w:hAnsi="Arial" w:cs="Arial"/>
          <w:sz w:val="20"/>
        </w:rPr>
        <w:t>You will code a loop to calculate the future value and display the value of each month and the final value.</w:t>
      </w:r>
    </w:p>
    <w:p w14:paraId="1E88972F" w14:textId="77777777" w:rsidR="006C541B" w:rsidRDefault="006C541B" w:rsidP="006C541B">
      <w:pPr>
        <w:ind w:firstLine="0"/>
        <w:rPr>
          <w:rFonts w:ascii="Arial" w:hAnsi="Arial" w:cs="Arial"/>
          <w:sz w:val="20"/>
        </w:rPr>
      </w:pPr>
    </w:p>
    <w:p w14:paraId="791C9A4C" w14:textId="77777777" w:rsidR="006C541B" w:rsidRDefault="006C541B" w:rsidP="006C541B">
      <w:pPr>
        <w:ind w:firstLine="0"/>
        <w:rPr>
          <w:rFonts w:ascii="Arial" w:hAnsi="Arial" w:cs="Arial"/>
          <w:sz w:val="20"/>
        </w:rPr>
      </w:pPr>
      <w:r>
        <w:rPr>
          <w:rFonts w:ascii="Arial" w:hAnsi="Arial" w:cs="Arial"/>
          <w:sz w:val="20"/>
        </w:rPr>
        <w:t>Some key formulas and free Python code snippets:</w:t>
      </w:r>
    </w:p>
    <w:p w14:paraId="5958469A" w14:textId="77777777" w:rsidR="006C541B" w:rsidRDefault="006C541B" w:rsidP="006C541B">
      <w:pPr>
        <w:ind w:firstLine="0"/>
        <w:rPr>
          <w:rFonts w:ascii="Arial" w:hAnsi="Arial" w:cs="Arial"/>
          <w:sz w:val="20"/>
        </w:rPr>
      </w:pPr>
    </w:p>
    <w:p w14:paraId="2A99587D" w14:textId="77777777" w:rsidR="006C541B" w:rsidRDefault="006C541B" w:rsidP="006C541B">
      <w:pPr>
        <w:ind w:firstLine="0"/>
        <w:rPr>
          <w:rFonts w:ascii="Arial" w:hAnsi="Arial" w:cs="Arial"/>
          <w:sz w:val="20"/>
        </w:rPr>
      </w:pPr>
      <w:r>
        <w:rPr>
          <w:rFonts w:ascii="Arial" w:hAnsi="Arial" w:cs="Arial"/>
          <w:sz w:val="20"/>
        </w:rPr>
        <w:lastRenderedPageBreak/>
        <w:t xml:space="preserve">Note that the term is in </w:t>
      </w:r>
      <w:proofErr w:type="gramStart"/>
      <w:r>
        <w:rPr>
          <w:rFonts w:ascii="Arial" w:hAnsi="Arial" w:cs="Arial"/>
          <w:sz w:val="20"/>
        </w:rPr>
        <w:t>years</w:t>
      </w:r>
      <w:proofErr w:type="gramEnd"/>
      <w:r>
        <w:rPr>
          <w:rFonts w:ascii="Arial" w:hAnsi="Arial" w:cs="Arial"/>
          <w:sz w:val="20"/>
        </w:rPr>
        <w:t xml:space="preserve"> but we need to show the value of each month so a 5 year savings account would be 60 months.</w:t>
      </w:r>
    </w:p>
    <w:p w14:paraId="57E48561" w14:textId="77777777" w:rsidR="006C541B" w:rsidRDefault="006C541B" w:rsidP="006C541B">
      <w:pPr>
        <w:ind w:firstLine="0"/>
        <w:rPr>
          <w:rFonts w:ascii="Arial" w:hAnsi="Arial" w:cs="Arial"/>
          <w:sz w:val="20"/>
        </w:rPr>
      </w:pPr>
      <w:r>
        <w:rPr>
          <w:rFonts w:ascii="Arial" w:hAnsi="Arial" w:cs="Arial"/>
          <w:sz w:val="20"/>
        </w:rPr>
        <w:t>months = years * 12</w:t>
      </w:r>
    </w:p>
    <w:p w14:paraId="74DDCF80" w14:textId="77777777" w:rsidR="006C541B" w:rsidRDefault="006C541B" w:rsidP="006C541B">
      <w:pPr>
        <w:ind w:firstLine="0"/>
        <w:rPr>
          <w:rFonts w:ascii="Arial" w:hAnsi="Arial" w:cs="Arial"/>
          <w:sz w:val="20"/>
        </w:rPr>
      </w:pPr>
    </w:p>
    <w:p w14:paraId="7C6E459A" w14:textId="77777777" w:rsidR="006C541B" w:rsidRDefault="006C541B" w:rsidP="006C541B">
      <w:pPr>
        <w:ind w:firstLine="0"/>
        <w:rPr>
          <w:rFonts w:ascii="Arial" w:hAnsi="Arial" w:cs="Arial"/>
          <w:sz w:val="20"/>
        </w:rPr>
      </w:pPr>
      <w:r>
        <w:rPr>
          <w:rFonts w:ascii="Arial" w:hAnsi="Arial" w:cs="Arial"/>
          <w:sz w:val="20"/>
        </w:rPr>
        <w:t>Interest rates are a percentage and entered as 3.25 (i.e., for 3.25%), 1.125, etc. This is also an annual percentage rate (APR). We need to divide this rate by 100 and then by 12 to get the monthly percentage rate.</w:t>
      </w:r>
    </w:p>
    <w:p w14:paraId="2D711890" w14:textId="77777777" w:rsidR="006C541B" w:rsidRDefault="006C541B" w:rsidP="006C541B">
      <w:pPr>
        <w:ind w:firstLine="0"/>
        <w:rPr>
          <w:rFonts w:ascii="Arial" w:hAnsi="Arial" w:cs="Arial"/>
          <w:sz w:val="20"/>
        </w:rPr>
      </w:pPr>
      <w:proofErr w:type="spellStart"/>
      <w:r>
        <w:rPr>
          <w:rFonts w:ascii="Arial" w:hAnsi="Arial" w:cs="Arial"/>
          <w:sz w:val="20"/>
        </w:rPr>
        <w:t>monthlyIntRate</w:t>
      </w:r>
      <w:proofErr w:type="spellEnd"/>
      <w:r>
        <w:rPr>
          <w:rFonts w:ascii="Arial" w:hAnsi="Arial" w:cs="Arial"/>
          <w:sz w:val="20"/>
        </w:rPr>
        <w:t xml:space="preserve"> = </w:t>
      </w:r>
      <w:proofErr w:type="spellStart"/>
      <w:r>
        <w:rPr>
          <w:rFonts w:ascii="Arial" w:hAnsi="Arial" w:cs="Arial"/>
          <w:sz w:val="20"/>
        </w:rPr>
        <w:t>annualIntRate</w:t>
      </w:r>
      <w:proofErr w:type="spellEnd"/>
      <w:r>
        <w:rPr>
          <w:rFonts w:ascii="Arial" w:hAnsi="Arial" w:cs="Arial"/>
          <w:sz w:val="20"/>
        </w:rPr>
        <w:t xml:space="preserve"> / 100 /12</w:t>
      </w:r>
    </w:p>
    <w:p w14:paraId="66C80A47" w14:textId="77777777" w:rsidR="006C541B" w:rsidRDefault="006C541B" w:rsidP="006C541B">
      <w:pPr>
        <w:ind w:firstLine="0"/>
        <w:rPr>
          <w:rFonts w:ascii="Arial" w:hAnsi="Arial" w:cs="Arial"/>
          <w:sz w:val="20"/>
        </w:rPr>
      </w:pPr>
    </w:p>
    <w:p w14:paraId="233F27F3" w14:textId="77777777" w:rsidR="006C541B" w:rsidRDefault="006C541B" w:rsidP="006C541B">
      <w:pPr>
        <w:ind w:firstLine="0"/>
        <w:rPr>
          <w:rFonts w:ascii="Arial" w:hAnsi="Arial" w:cs="Arial"/>
          <w:sz w:val="20"/>
        </w:rPr>
      </w:pPr>
      <w:r>
        <w:rPr>
          <w:rFonts w:ascii="Arial" w:hAnsi="Arial" w:cs="Arial"/>
          <w:sz w:val="20"/>
        </w:rPr>
        <w:t xml:space="preserve">The </w:t>
      </w:r>
      <w:proofErr w:type="spellStart"/>
      <w:r>
        <w:rPr>
          <w:rFonts w:ascii="Arial" w:hAnsi="Arial" w:cs="Arial"/>
          <w:sz w:val="20"/>
        </w:rPr>
        <w:t>futureValue</w:t>
      </w:r>
      <w:proofErr w:type="spellEnd"/>
      <w:r>
        <w:rPr>
          <w:rFonts w:ascii="Arial" w:hAnsi="Arial" w:cs="Arial"/>
          <w:sz w:val="20"/>
        </w:rPr>
        <w:t xml:space="preserve"> variable is an </w:t>
      </w:r>
      <w:r w:rsidRPr="00DD12AC">
        <w:rPr>
          <w:rFonts w:ascii="Arial" w:hAnsi="Arial" w:cs="Arial"/>
          <w:i/>
          <w:sz w:val="20"/>
        </w:rPr>
        <w:t>accumulator</w:t>
      </w:r>
      <w:r>
        <w:rPr>
          <w:rFonts w:ascii="Arial" w:hAnsi="Arial" w:cs="Arial"/>
          <w:sz w:val="20"/>
        </w:rPr>
        <w:t xml:space="preserve"> as it accumulates value as the loop executes.</w:t>
      </w:r>
    </w:p>
    <w:p w14:paraId="48EC6D2B" w14:textId="77777777" w:rsidR="006C541B" w:rsidRDefault="006C541B" w:rsidP="006C541B">
      <w:pPr>
        <w:ind w:firstLine="0"/>
        <w:rPr>
          <w:rFonts w:ascii="Arial" w:hAnsi="Arial" w:cs="Arial"/>
          <w:sz w:val="20"/>
        </w:rPr>
      </w:pPr>
      <w:proofErr w:type="spellStart"/>
      <w:r>
        <w:rPr>
          <w:rFonts w:ascii="Arial" w:hAnsi="Arial" w:cs="Arial"/>
          <w:sz w:val="20"/>
        </w:rPr>
        <w:t>futureValue</w:t>
      </w:r>
      <w:proofErr w:type="spellEnd"/>
      <w:r>
        <w:rPr>
          <w:rFonts w:ascii="Arial" w:hAnsi="Arial" w:cs="Arial"/>
          <w:sz w:val="20"/>
        </w:rPr>
        <w:t xml:space="preserve"> = (</w:t>
      </w:r>
      <w:proofErr w:type="spellStart"/>
      <w:r>
        <w:rPr>
          <w:rFonts w:ascii="Arial" w:hAnsi="Arial" w:cs="Arial"/>
          <w:sz w:val="20"/>
        </w:rPr>
        <w:t>futureValue</w:t>
      </w:r>
      <w:proofErr w:type="spellEnd"/>
      <w:r>
        <w:rPr>
          <w:rFonts w:ascii="Arial" w:hAnsi="Arial" w:cs="Arial"/>
          <w:sz w:val="20"/>
        </w:rPr>
        <w:t xml:space="preserve"> + </w:t>
      </w:r>
      <w:proofErr w:type="spellStart"/>
      <w:r>
        <w:rPr>
          <w:rFonts w:ascii="Arial" w:hAnsi="Arial" w:cs="Arial"/>
          <w:sz w:val="20"/>
        </w:rPr>
        <w:t>monthlyAmount</w:t>
      </w:r>
      <w:proofErr w:type="spellEnd"/>
      <w:r>
        <w:rPr>
          <w:rFonts w:ascii="Arial" w:hAnsi="Arial" w:cs="Arial"/>
          <w:sz w:val="20"/>
        </w:rPr>
        <w:t xml:space="preserve">) * (1 + </w:t>
      </w:r>
      <w:proofErr w:type="spellStart"/>
      <w:r>
        <w:rPr>
          <w:rFonts w:ascii="Arial" w:hAnsi="Arial" w:cs="Arial"/>
          <w:sz w:val="20"/>
        </w:rPr>
        <w:t>monthlyRate</w:t>
      </w:r>
      <w:proofErr w:type="spellEnd"/>
      <w:r>
        <w:rPr>
          <w:rFonts w:ascii="Arial" w:hAnsi="Arial" w:cs="Arial"/>
          <w:sz w:val="20"/>
        </w:rPr>
        <w:t>)</w:t>
      </w:r>
    </w:p>
    <w:p w14:paraId="3124E6EF" w14:textId="77777777" w:rsidR="006C541B" w:rsidRDefault="006C541B" w:rsidP="006C541B">
      <w:pPr>
        <w:ind w:firstLine="0"/>
        <w:rPr>
          <w:rFonts w:ascii="Arial" w:hAnsi="Arial" w:cs="Arial"/>
          <w:sz w:val="20"/>
        </w:rPr>
      </w:pPr>
    </w:p>
    <w:p w14:paraId="6FBC3045" w14:textId="77777777" w:rsidR="006C541B" w:rsidRDefault="006C541B" w:rsidP="006C541B">
      <w:pPr>
        <w:ind w:firstLine="0"/>
        <w:rPr>
          <w:rFonts w:ascii="Arial" w:hAnsi="Arial" w:cs="Arial"/>
          <w:sz w:val="20"/>
        </w:rPr>
      </w:pPr>
    </w:p>
    <w:p w14:paraId="2194B1EB" w14:textId="77777777" w:rsidR="006C541B" w:rsidRPr="004B3801" w:rsidRDefault="006C541B" w:rsidP="006C541B">
      <w:pPr>
        <w:pStyle w:val="Heading2"/>
      </w:pPr>
      <w:r w:rsidRPr="004B3801">
        <w:t>Steps</w:t>
      </w:r>
    </w:p>
    <w:p w14:paraId="607A38BF" w14:textId="77777777" w:rsidR="006C541B" w:rsidRDefault="006C541B" w:rsidP="006C541B">
      <w:pPr>
        <w:pStyle w:val="Default"/>
        <w:rPr>
          <w:sz w:val="20"/>
          <w:szCs w:val="20"/>
        </w:rPr>
      </w:pPr>
    </w:p>
    <w:p w14:paraId="4BDFCFF4" w14:textId="77777777" w:rsidR="006C541B" w:rsidRDefault="006C541B" w:rsidP="006C541B">
      <w:pPr>
        <w:pStyle w:val="Default"/>
        <w:numPr>
          <w:ilvl w:val="0"/>
          <w:numId w:val="16"/>
        </w:numPr>
        <w:rPr>
          <w:sz w:val="20"/>
          <w:szCs w:val="20"/>
        </w:rPr>
      </w:pPr>
      <w:r>
        <w:rPr>
          <w:sz w:val="20"/>
          <w:szCs w:val="20"/>
        </w:rPr>
        <w:t xml:space="preserve">You can create either a flowchart or pseudocode to document your design. </w:t>
      </w:r>
      <w:bookmarkStart w:id="0" w:name="_Hlk14212752"/>
      <w:r>
        <w:rPr>
          <w:sz w:val="20"/>
          <w:szCs w:val="20"/>
        </w:rPr>
        <w:t xml:space="preserve">This is worth points and please complete this </w:t>
      </w:r>
      <w:r w:rsidRPr="00E230A4">
        <w:rPr>
          <w:i/>
          <w:sz w:val="20"/>
          <w:szCs w:val="20"/>
        </w:rPr>
        <w:t>before</w:t>
      </w:r>
      <w:r>
        <w:rPr>
          <w:sz w:val="20"/>
          <w:szCs w:val="20"/>
        </w:rPr>
        <w:t xml:space="preserve"> attempting to write code!</w:t>
      </w:r>
      <w:bookmarkEnd w:id="0"/>
      <w:r>
        <w:rPr>
          <w:sz w:val="20"/>
          <w:szCs w:val="20"/>
        </w:rPr>
        <w:br/>
      </w:r>
    </w:p>
    <w:p w14:paraId="643991F0" w14:textId="77777777" w:rsidR="006C541B" w:rsidRDefault="006C541B" w:rsidP="006C541B">
      <w:pPr>
        <w:pStyle w:val="Default"/>
        <w:numPr>
          <w:ilvl w:val="0"/>
          <w:numId w:val="16"/>
        </w:numPr>
        <w:rPr>
          <w:sz w:val="20"/>
          <w:szCs w:val="20"/>
        </w:rPr>
      </w:pPr>
      <w:r w:rsidRPr="00A51F6C">
        <w:rPr>
          <w:sz w:val="20"/>
          <w:szCs w:val="20"/>
        </w:rPr>
        <w:t xml:space="preserve">Start </w:t>
      </w:r>
      <w:r>
        <w:rPr>
          <w:sz w:val="20"/>
          <w:szCs w:val="20"/>
        </w:rPr>
        <w:t>Python</w:t>
      </w:r>
      <w:r w:rsidRPr="00A51F6C">
        <w:rPr>
          <w:sz w:val="20"/>
          <w:szCs w:val="20"/>
        </w:rPr>
        <w:t xml:space="preserve"> IDE. Create a new </w:t>
      </w:r>
      <w:r>
        <w:rPr>
          <w:sz w:val="20"/>
          <w:szCs w:val="20"/>
        </w:rPr>
        <w:t>file</w:t>
      </w:r>
      <w:r w:rsidRPr="00A51F6C">
        <w:rPr>
          <w:sz w:val="20"/>
          <w:szCs w:val="20"/>
        </w:rPr>
        <w:t xml:space="preserve"> called Lab3</w:t>
      </w:r>
      <w:r>
        <w:rPr>
          <w:sz w:val="20"/>
          <w:szCs w:val="20"/>
        </w:rPr>
        <w:t>FutureValue</w:t>
      </w:r>
      <w:r w:rsidRPr="00A51F6C">
        <w:rPr>
          <w:sz w:val="20"/>
          <w:szCs w:val="20"/>
        </w:rPr>
        <w:t xml:space="preserve"> in your \Labs\Lab3 folder. </w:t>
      </w:r>
      <w:r>
        <w:rPr>
          <w:sz w:val="20"/>
          <w:szCs w:val="20"/>
        </w:rPr>
        <w:br/>
      </w:r>
    </w:p>
    <w:p w14:paraId="0FA09D46" w14:textId="77777777" w:rsidR="006C541B" w:rsidRDefault="006C541B" w:rsidP="006C541B">
      <w:pPr>
        <w:pStyle w:val="Default"/>
        <w:ind w:left="720" w:firstLine="0"/>
        <w:rPr>
          <w:sz w:val="20"/>
          <w:szCs w:val="20"/>
        </w:rPr>
      </w:pPr>
    </w:p>
    <w:p w14:paraId="1FBE4E4A" w14:textId="265B97CB" w:rsidR="006C541B" w:rsidRDefault="006C541B" w:rsidP="006C541B">
      <w:pPr>
        <w:pStyle w:val="Default"/>
        <w:numPr>
          <w:ilvl w:val="0"/>
          <w:numId w:val="16"/>
        </w:numPr>
        <w:rPr>
          <w:sz w:val="20"/>
          <w:szCs w:val="20"/>
        </w:rPr>
      </w:pPr>
      <w:r>
        <w:rPr>
          <w:sz w:val="20"/>
          <w:szCs w:val="20"/>
        </w:rPr>
        <w:t>Code the application. Some of the code is given. The parts that are blurred out you get to code!</w:t>
      </w:r>
      <w:r>
        <w:rPr>
          <w:sz w:val="20"/>
          <w:szCs w:val="20"/>
        </w:rPr>
        <w:br/>
      </w:r>
      <w:r>
        <w:rPr>
          <w:noProof/>
        </w:rPr>
        <w:lastRenderedPageBreak/>
        <w:drawing>
          <wp:inline distT="0" distB="0" distL="0" distR="0" wp14:anchorId="0D6A8D25" wp14:editId="4BB57CA3">
            <wp:extent cx="4198984" cy="5006774"/>
            <wp:effectExtent l="0" t="0" r="0" b="3810"/>
            <wp:docPr id="4" name="Picture 4"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8984" cy="5006774"/>
                    </a:xfrm>
                    <a:prstGeom prst="rect">
                      <a:avLst/>
                    </a:prstGeom>
                  </pic:spPr>
                </pic:pic>
              </a:graphicData>
            </a:graphic>
          </wp:inline>
        </w:drawing>
      </w:r>
      <w:r>
        <w:rPr>
          <w:sz w:val="20"/>
          <w:szCs w:val="20"/>
        </w:rPr>
        <w:br/>
      </w:r>
      <w:r>
        <w:rPr>
          <w:sz w:val="20"/>
          <w:szCs w:val="20"/>
        </w:rPr>
        <w:br/>
      </w:r>
    </w:p>
    <w:p w14:paraId="62CE27C6" w14:textId="6440D797" w:rsidR="006C541B" w:rsidRPr="00684063" w:rsidRDefault="006C541B" w:rsidP="006C541B">
      <w:pPr>
        <w:pStyle w:val="Default"/>
        <w:numPr>
          <w:ilvl w:val="0"/>
          <w:numId w:val="16"/>
        </w:numPr>
        <w:rPr>
          <w:sz w:val="20"/>
          <w:szCs w:val="20"/>
        </w:rPr>
      </w:pPr>
      <w:r>
        <w:rPr>
          <w:sz w:val="20"/>
          <w:szCs w:val="20"/>
        </w:rPr>
        <w:t xml:space="preserve">Test your application using the following values: Monthly Amount = 100; Interest Rate = 6; Years = 5; Value at 60 months should be somewhere around $7011.88. </w:t>
      </w:r>
      <w:r w:rsidRPr="00A51F6C">
        <w:rPr>
          <w:sz w:val="20"/>
          <w:szCs w:val="20"/>
        </w:rPr>
        <w:t xml:space="preserve"> </w:t>
      </w:r>
      <w:r>
        <w:rPr>
          <w:sz w:val="20"/>
          <w:szCs w:val="20"/>
        </w:rPr>
        <w:t xml:space="preserve">Results should be </w:t>
      </w:r>
      <w:r w:rsidRPr="00580EF6">
        <w:rPr>
          <w:i/>
          <w:sz w:val="20"/>
          <w:szCs w:val="20"/>
        </w:rPr>
        <w:t>reasonably</w:t>
      </w:r>
      <w:r>
        <w:rPr>
          <w:sz w:val="20"/>
          <w:szCs w:val="20"/>
        </w:rPr>
        <w:t xml:space="preserve"> close (+/- 2%). Don’t worry if your results have </w:t>
      </w:r>
      <w:proofErr w:type="gramStart"/>
      <w:r>
        <w:rPr>
          <w:sz w:val="20"/>
          <w:szCs w:val="20"/>
        </w:rPr>
        <w:t>a large number of</w:t>
      </w:r>
      <w:proofErr w:type="gramEnd"/>
      <w:r>
        <w:rPr>
          <w:sz w:val="20"/>
          <w:szCs w:val="20"/>
        </w:rPr>
        <w:t xml:space="preserve"> decimal places. Number formatting</w:t>
      </w:r>
      <w:r w:rsidR="00A9421A">
        <w:rPr>
          <w:sz w:val="20"/>
          <w:szCs w:val="20"/>
        </w:rPr>
        <w:t xml:space="preserve"> is </w:t>
      </w:r>
      <w:r w:rsidR="00A9421A" w:rsidRPr="00A9421A">
        <w:rPr>
          <w:i/>
          <w:sz w:val="20"/>
          <w:szCs w:val="20"/>
        </w:rPr>
        <w:t>optional</w:t>
      </w:r>
      <w:r w:rsidR="00A9421A">
        <w:rPr>
          <w:sz w:val="20"/>
          <w:szCs w:val="20"/>
        </w:rPr>
        <w:t xml:space="preserve"> for this exercise</w:t>
      </w:r>
      <w:r>
        <w:rPr>
          <w:sz w:val="20"/>
          <w:szCs w:val="20"/>
        </w:rPr>
        <w:t>.</w:t>
      </w:r>
      <w:r w:rsidR="00A9421A">
        <w:rPr>
          <w:sz w:val="20"/>
          <w:szCs w:val="20"/>
        </w:rPr>
        <w:t xml:space="preserve"> If you like a little extra challenge and want to add it in, there is some code in the chapter 3 lab that shows how to do this.</w:t>
      </w:r>
      <w:r>
        <w:rPr>
          <w:sz w:val="20"/>
          <w:szCs w:val="20"/>
        </w:rPr>
        <w:br/>
      </w:r>
      <w:r w:rsidRPr="00684063">
        <w:rPr>
          <w:sz w:val="20"/>
          <w:szCs w:val="20"/>
        </w:rPr>
        <w:br/>
      </w:r>
    </w:p>
    <w:p w14:paraId="19D8CE4B" w14:textId="77777777" w:rsidR="006C541B" w:rsidRPr="00092D55" w:rsidRDefault="006C541B" w:rsidP="006C541B">
      <w:pPr>
        <w:pStyle w:val="Default"/>
        <w:numPr>
          <w:ilvl w:val="0"/>
          <w:numId w:val="16"/>
        </w:numPr>
        <w:rPr>
          <w:sz w:val="20"/>
          <w:szCs w:val="20"/>
        </w:rPr>
      </w:pPr>
      <w:r w:rsidRPr="00580EF6">
        <w:rPr>
          <w:b/>
          <w:sz w:val="20"/>
          <w:szCs w:val="20"/>
        </w:rPr>
        <w:t xml:space="preserve">Challenge option </w:t>
      </w:r>
      <w:r w:rsidRPr="00580EF6">
        <w:rPr>
          <w:b/>
          <w:i/>
          <w:sz w:val="20"/>
          <w:szCs w:val="20"/>
        </w:rPr>
        <w:t>(optional</w:t>
      </w:r>
      <w:r>
        <w:rPr>
          <w:sz w:val="20"/>
          <w:szCs w:val="20"/>
        </w:rPr>
        <w:t>): Calculate the total interest earned. After the loop, add a line to display the total interest earned.</w:t>
      </w:r>
      <w:r>
        <w:rPr>
          <w:sz w:val="20"/>
          <w:szCs w:val="20"/>
        </w:rPr>
        <w:br/>
      </w:r>
    </w:p>
    <w:p w14:paraId="2D6ED449" w14:textId="77777777" w:rsidR="006C541B" w:rsidRDefault="006C541B" w:rsidP="006C541B">
      <w:r>
        <w:br w:type="page"/>
      </w:r>
    </w:p>
    <w:p w14:paraId="0FD2C179" w14:textId="77777777" w:rsidR="006C541B" w:rsidRPr="0098229C" w:rsidRDefault="006C541B" w:rsidP="006C541B">
      <w:pPr>
        <w:pStyle w:val="Heading2"/>
      </w:pPr>
      <w:r w:rsidRPr="0098229C">
        <w:lastRenderedPageBreak/>
        <w:t xml:space="preserve">Exercise </w:t>
      </w:r>
      <w:r>
        <w:t>3</w:t>
      </w:r>
    </w:p>
    <w:p w14:paraId="23550757" w14:textId="77777777" w:rsidR="006C541B" w:rsidRDefault="006C541B" w:rsidP="006C541B">
      <w:pPr>
        <w:rPr>
          <w:rFonts w:ascii="Arial" w:hAnsi="Arial"/>
          <w:sz w:val="20"/>
        </w:rPr>
      </w:pPr>
    </w:p>
    <w:p w14:paraId="100759EB" w14:textId="77777777" w:rsidR="006C541B" w:rsidRDefault="006C541B" w:rsidP="00A9421A">
      <w:pPr>
        <w:ind w:firstLine="0"/>
        <w:rPr>
          <w:rFonts w:ascii="Arial" w:hAnsi="Arial" w:cs="Arial"/>
          <w:sz w:val="20"/>
          <w:szCs w:val="20"/>
        </w:rPr>
      </w:pPr>
      <w:r w:rsidRPr="00826633">
        <w:rPr>
          <w:rFonts w:ascii="Arial" w:hAnsi="Arial" w:cs="Arial"/>
          <w:sz w:val="20"/>
          <w:szCs w:val="20"/>
        </w:rPr>
        <w:t>In this exercise,</w:t>
      </w:r>
      <w:r>
        <w:rPr>
          <w:rFonts w:ascii="Arial" w:hAnsi="Arial" w:cs="Arial"/>
          <w:sz w:val="20"/>
          <w:szCs w:val="20"/>
        </w:rPr>
        <w:t xml:space="preserve"> you will get some experience with the random number generator in Python. Random numbers are heavily used in many games and simulations for things like dice rolls, dealing cards, flipping a coin, etc. You will build an application that will flip a coin 20 times, keep a running total of heads and tails. For each coin toss, you will display the result (heads or tails). After the last toss, you will display the total number of heads, total number of tails and the percentage of each.</w:t>
      </w:r>
    </w:p>
    <w:p w14:paraId="05114086" w14:textId="77777777" w:rsidR="006C541B" w:rsidRDefault="006C541B" w:rsidP="006C541B">
      <w:pPr>
        <w:ind w:firstLine="0"/>
        <w:rPr>
          <w:rFonts w:ascii="Arial" w:hAnsi="Arial" w:cs="Arial"/>
          <w:sz w:val="20"/>
          <w:szCs w:val="20"/>
        </w:rPr>
      </w:pPr>
    </w:p>
    <w:p w14:paraId="01E51858" w14:textId="77777777" w:rsidR="006C541B" w:rsidRPr="00826633" w:rsidRDefault="006C541B" w:rsidP="006C541B">
      <w:pPr>
        <w:rPr>
          <w:rFonts w:ascii="Arial" w:hAnsi="Arial" w:cs="Arial"/>
          <w:sz w:val="20"/>
        </w:rPr>
      </w:pPr>
    </w:p>
    <w:p w14:paraId="4CE39C45" w14:textId="77777777" w:rsidR="006C541B" w:rsidRDefault="006C541B" w:rsidP="006C541B">
      <w:pPr>
        <w:pStyle w:val="Heading2"/>
      </w:pPr>
      <w:r>
        <w:t>Steps</w:t>
      </w:r>
    </w:p>
    <w:p w14:paraId="52EED4AA" w14:textId="77777777" w:rsidR="006C541B" w:rsidRDefault="006C541B" w:rsidP="006C541B">
      <w:pPr>
        <w:rPr>
          <w:rFonts w:ascii="Arial" w:hAnsi="Arial"/>
          <w:sz w:val="20"/>
        </w:rPr>
      </w:pPr>
    </w:p>
    <w:p w14:paraId="2F61672F" w14:textId="77777777" w:rsidR="006C541B" w:rsidRDefault="006C541B" w:rsidP="006C541B">
      <w:pPr>
        <w:pStyle w:val="ListParagraph"/>
        <w:numPr>
          <w:ilvl w:val="0"/>
          <w:numId w:val="17"/>
        </w:numPr>
        <w:rPr>
          <w:rFonts w:ascii="Arial" w:hAnsi="Arial"/>
          <w:sz w:val="20"/>
        </w:rPr>
      </w:pPr>
      <w:r>
        <w:rPr>
          <w:rFonts w:ascii="Arial" w:hAnsi="Arial"/>
          <w:sz w:val="20"/>
        </w:rPr>
        <w:t xml:space="preserve">Complete a flowchart </w:t>
      </w:r>
      <w:r w:rsidRPr="00450794">
        <w:rPr>
          <w:rFonts w:ascii="Arial" w:hAnsi="Arial"/>
          <w:i/>
          <w:sz w:val="20"/>
        </w:rPr>
        <w:t>or</w:t>
      </w:r>
      <w:r>
        <w:rPr>
          <w:rFonts w:ascii="Arial" w:hAnsi="Arial"/>
          <w:sz w:val="20"/>
        </w:rPr>
        <w:t xml:space="preserve"> you may use pseudocode to develop your logic</w:t>
      </w:r>
      <w:r w:rsidRPr="002A7884">
        <w:rPr>
          <w:rFonts w:ascii="Arial" w:hAnsi="Arial"/>
          <w:sz w:val="20"/>
        </w:rPr>
        <w:t>.</w:t>
      </w:r>
      <w:r>
        <w:rPr>
          <w:rFonts w:ascii="Arial" w:hAnsi="Arial"/>
          <w:sz w:val="20"/>
        </w:rPr>
        <w:t xml:space="preserve"> </w:t>
      </w:r>
      <w:r w:rsidRPr="008C1348">
        <w:rPr>
          <w:rFonts w:ascii="Arial" w:hAnsi="Arial"/>
          <w:sz w:val="20"/>
        </w:rPr>
        <w:t>This is worth points and please complete this before attempting to write code!</w:t>
      </w:r>
    </w:p>
    <w:p w14:paraId="46C03F5B" w14:textId="77777777" w:rsidR="006C541B" w:rsidRPr="002A7884" w:rsidRDefault="006C541B" w:rsidP="006C541B">
      <w:pPr>
        <w:pStyle w:val="ListParagraph"/>
        <w:rPr>
          <w:rFonts w:ascii="Arial" w:hAnsi="Arial"/>
          <w:sz w:val="20"/>
        </w:rPr>
      </w:pPr>
    </w:p>
    <w:p w14:paraId="584B5242" w14:textId="77777777" w:rsidR="006C541B" w:rsidRPr="002A7884" w:rsidRDefault="006C541B" w:rsidP="006C541B">
      <w:pPr>
        <w:pStyle w:val="ListParagraph"/>
        <w:numPr>
          <w:ilvl w:val="0"/>
          <w:numId w:val="17"/>
        </w:numPr>
        <w:rPr>
          <w:rFonts w:ascii="Arial" w:hAnsi="Arial" w:cs="Arial"/>
          <w:sz w:val="20"/>
        </w:rPr>
      </w:pPr>
      <w:r>
        <w:rPr>
          <w:rFonts w:ascii="Arial" w:hAnsi="Arial" w:cs="Arial"/>
          <w:sz w:val="20"/>
          <w:szCs w:val="20"/>
        </w:rPr>
        <w:t xml:space="preserve">Create a new Python file called </w:t>
      </w:r>
      <w:proofErr w:type="spellStart"/>
      <w:r>
        <w:rPr>
          <w:rFonts w:ascii="Arial" w:hAnsi="Arial" w:cs="Arial"/>
          <w:sz w:val="20"/>
          <w:szCs w:val="20"/>
        </w:rPr>
        <w:t>HeadsTails</w:t>
      </w:r>
      <w:proofErr w:type="spellEnd"/>
      <w:r w:rsidRPr="002A7884">
        <w:rPr>
          <w:rFonts w:ascii="Arial" w:hAnsi="Arial" w:cs="Arial"/>
          <w:sz w:val="20"/>
          <w:szCs w:val="20"/>
        </w:rPr>
        <w:t>.</w:t>
      </w:r>
    </w:p>
    <w:p w14:paraId="5C9FA3C3" w14:textId="77777777" w:rsidR="006C541B" w:rsidRPr="002A7884" w:rsidRDefault="006C541B" w:rsidP="006C541B">
      <w:pPr>
        <w:pStyle w:val="ListParagraph"/>
        <w:rPr>
          <w:rFonts w:ascii="Arial" w:hAnsi="Arial" w:cs="Arial"/>
          <w:sz w:val="20"/>
        </w:rPr>
      </w:pPr>
    </w:p>
    <w:p w14:paraId="735A5E5B" w14:textId="1F023BB7" w:rsidR="006C541B" w:rsidRPr="00684063" w:rsidRDefault="006C541B" w:rsidP="006C541B">
      <w:pPr>
        <w:pStyle w:val="ListParagraph"/>
        <w:numPr>
          <w:ilvl w:val="0"/>
          <w:numId w:val="17"/>
        </w:numPr>
        <w:rPr>
          <w:rFonts w:ascii="Arial" w:hAnsi="Arial"/>
          <w:sz w:val="20"/>
        </w:rPr>
      </w:pPr>
      <w:r>
        <w:rPr>
          <w:rFonts w:ascii="Arial" w:hAnsi="Arial" w:cs="Arial"/>
          <w:sz w:val="20"/>
          <w:szCs w:val="20"/>
        </w:rPr>
        <w:t xml:space="preserve">Code the application. Be sure to import random. A </w:t>
      </w:r>
      <w:r w:rsidR="00A9421A">
        <w:rPr>
          <w:rFonts w:ascii="Arial" w:hAnsi="Arial" w:cs="Arial"/>
          <w:sz w:val="20"/>
          <w:szCs w:val="20"/>
        </w:rPr>
        <w:t xml:space="preserve">screen shot of a </w:t>
      </w:r>
      <w:r>
        <w:rPr>
          <w:rFonts w:ascii="Arial" w:hAnsi="Arial" w:cs="Arial"/>
          <w:sz w:val="20"/>
          <w:szCs w:val="20"/>
        </w:rPr>
        <w:t>partially coded application is given here to get you started:</w:t>
      </w:r>
      <w:r>
        <w:rPr>
          <w:rFonts w:ascii="Arial" w:hAnsi="Arial" w:cs="Arial"/>
          <w:sz w:val="20"/>
          <w:szCs w:val="20"/>
        </w:rPr>
        <w:br/>
      </w:r>
      <w:r>
        <w:rPr>
          <w:noProof/>
        </w:rPr>
        <w:drawing>
          <wp:inline distT="0" distB="0" distL="0" distR="0" wp14:anchorId="0C7B5BE6" wp14:editId="7381427F">
            <wp:extent cx="3581710" cy="4656223"/>
            <wp:effectExtent l="0" t="0" r="0" b="0"/>
            <wp:docPr id="1" name="Picture 1" descr="screen shot of pytho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710" cy="4656223"/>
                    </a:xfrm>
                    <a:prstGeom prst="rect">
                      <a:avLst/>
                    </a:prstGeom>
                  </pic:spPr>
                </pic:pic>
              </a:graphicData>
            </a:graphic>
          </wp:inline>
        </w:drawing>
      </w:r>
      <w:r>
        <w:rPr>
          <w:rFonts w:ascii="Arial" w:hAnsi="Arial" w:cs="Arial"/>
          <w:sz w:val="20"/>
          <w:szCs w:val="20"/>
        </w:rPr>
        <w:br/>
      </w:r>
    </w:p>
    <w:p w14:paraId="6CE2C630" w14:textId="77777777" w:rsidR="006C541B" w:rsidRDefault="006C541B" w:rsidP="006C541B">
      <w:pPr>
        <w:pStyle w:val="ListParagraph"/>
        <w:ind w:firstLine="0"/>
        <w:rPr>
          <w:rFonts w:ascii="Arial" w:hAnsi="Arial" w:cs="Arial"/>
          <w:sz w:val="20"/>
          <w:szCs w:val="20"/>
        </w:rPr>
      </w:pPr>
    </w:p>
    <w:p w14:paraId="52DA0677" w14:textId="77777777" w:rsidR="006C541B" w:rsidRPr="0008761B" w:rsidRDefault="006C541B" w:rsidP="006C541B">
      <w:pPr>
        <w:pStyle w:val="ListParagraph"/>
        <w:numPr>
          <w:ilvl w:val="0"/>
          <w:numId w:val="17"/>
        </w:numPr>
        <w:rPr>
          <w:rFonts w:ascii="Arial" w:hAnsi="Arial" w:cs="Arial"/>
          <w:sz w:val="20"/>
          <w:szCs w:val="20"/>
        </w:rPr>
      </w:pPr>
      <w:r w:rsidRPr="002A7884">
        <w:rPr>
          <w:rFonts w:ascii="Arial" w:hAnsi="Arial" w:cs="Arial"/>
          <w:sz w:val="20"/>
          <w:szCs w:val="20"/>
        </w:rPr>
        <w:lastRenderedPageBreak/>
        <w:t>Test your application.</w:t>
      </w:r>
      <w:r>
        <w:rPr>
          <w:rFonts w:ascii="Arial" w:hAnsi="Arial" w:cs="Arial"/>
          <w:sz w:val="20"/>
          <w:szCs w:val="20"/>
        </w:rPr>
        <w:t xml:space="preserve"> </w:t>
      </w:r>
      <w:r w:rsidRPr="00AE383D">
        <w:rPr>
          <w:rFonts w:ascii="Arial" w:hAnsi="Arial" w:cs="Arial"/>
          <w:sz w:val="20"/>
          <w:szCs w:val="20"/>
        </w:rPr>
        <w:br/>
      </w:r>
    </w:p>
    <w:p w14:paraId="1136D3C8" w14:textId="77777777" w:rsidR="006C541B" w:rsidRPr="00836634" w:rsidRDefault="006C541B" w:rsidP="006C541B">
      <w:pPr>
        <w:pStyle w:val="Heading2"/>
      </w:pPr>
      <w:r w:rsidRPr="00836634">
        <w:t>Grading Criteria:</w:t>
      </w:r>
    </w:p>
    <w:tbl>
      <w:tblPr>
        <w:tblStyle w:val="TableGrid8"/>
        <w:tblW w:w="0" w:type="auto"/>
        <w:tblLook w:val="04A0" w:firstRow="1" w:lastRow="0" w:firstColumn="1" w:lastColumn="0" w:noHBand="0" w:noVBand="1"/>
        <w:tblDescription w:val="Grading rubric"/>
      </w:tblPr>
      <w:tblGrid>
        <w:gridCol w:w="2385"/>
        <w:gridCol w:w="963"/>
        <w:gridCol w:w="5508"/>
      </w:tblGrid>
      <w:tr w:rsidR="006C541B" w:rsidRPr="00823A9A" w14:paraId="666B9682" w14:textId="77777777" w:rsidTr="00FB7EDE">
        <w:trPr>
          <w:cnfStyle w:val="100000000000" w:firstRow="1" w:lastRow="0" w:firstColumn="0" w:lastColumn="0" w:oddVBand="0" w:evenVBand="0" w:oddHBand="0" w:evenHBand="0" w:firstRowFirstColumn="0" w:firstRowLastColumn="0" w:lastRowFirstColumn="0" w:lastRowLastColumn="0"/>
          <w:tblHeader/>
        </w:trPr>
        <w:tc>
          <w:tcPr>
            <w:tcW w:w="2385" w:type="dxa"/>
          </w:tcPr>
          <w:p w14:paraId="7F675D3E" w14:textId="77777777" w:rsidR="006C541B" w:rsidRPr="00823A9A" w:rsidRDefault="006C541B" w:rsidP="00FB7EDE">
            <w:pPr>
              <w:pStyle w:val="NormalWeb"/>
              <w:rPr>
                <w:rFonts w:ascii="Arial" w:hAnsi="Arial" w:cs="Arial"/>
                <w:b w:val="0"/>
                <w:sz w:val="20"/>
                <w:szCs w:val="20"/>
              </w:rPr>
            </w:pPr>
            <w:r w:rsidRPr="00823A9A">
              <w:rPr>
                <w:rFonts w:ascii="Arial" w:hAnsi="Arial" w:cs="Arial"/>
                <w:sz w:val="20"/>
                <w:szCs w:val="20"/>
              </w:rPr>
              <w:t>Deliverable</w:t>
            </w:r>
          </w:p>
        </w:tc>
        <w:tc>
          <w:tcPr>
            <w:tcW w:w="963" w:type="dxa"/>
          </w:tcPr>
          <w:p w14:paraId="3B711F91" w14:textId="77777777" w:rsidR="006C541B" w:rsidRPr="00823A9A" w:rsidRDefault="006C541B" w:rsidP="00FB7EDE">
            <w:pPr>
              <w:pStyle w:val="NormalWeb"/>
              <w:ind w:firstLine="0"/>
              <w:rPr>
                <w:rFonts w:ascii="Arial" w:hAnsi="Arial" w:cs="Arial"/>
                <w:b w:val="0"/>
                <w:sz w:val="20"/>
                <w:szCs w:val="20"/>
              </w:rPr>
            </w:pPr>
            <w:r w:rsidRPr="00823A9A">
              <w:rPr>
                <w:rFonts w:ascii="Arial" w:hAnsi="Arial" w:cs="Arial"/>
                <w:sz w:val="20"/>
                <w:szCs w:val="20"/>
              </w:rPr>
              <w:t>Points</w:t>
            </w:r>
          </w:p>
        </w:tc>
        <w:tc>
          <w:tcPr>
            <w:tcW w:w="5508" w:type="dxa"/>
          </w:tcPr>
          <w:p w14:paraId="7DD4C3E1" w14:textId="77777777" w:rsidR="006C541B" w:rsidRPr="00823A9A" w:rsidRDefault="006C541B" w:rsidP="00FB7EDE">
            <w:pPr>
              <w:pStyle w:val="NormalWeb"/>
              <w:rPr>
                <w:rFonts w:ascii="Arial" w:hAnsi="Arial" w:cs="Arial"/>
                <w:b w:val="0"/>
                <w:sz w:val="20"/>
                <w:szCs w:val="20"/>
              </w:rPr>
            </w:pPr>
            <w:r w:rsidRPr="00823A9A">
              <w:rPr>
                <w:rFonts w:ascii="Arial" w:hAnsi="Arial" w:cs="Arial"/>
                <w:sz w:val="20"/>
                <w:szCs w:val="20"/>
              </w:rPr>
              <w:t>Breakdown</w:t>
            </w:r>
          </w:p>
        </w:tc>
      </w:tr>
      <w:tr w:rsidR="006C541B" w:rsidRPr="00823A9A" w14:paraId="10BBF0B9" w14:textId="77777777" w:rsidTr="00FB7EDE">
        <w:tc>
          <w:tcPr>
            <w:tcW w:w="2385" w:type="dxa"/>
          </w:tcPr>
          <w:p w14:paraId="4879D829" w14:textId="77777777" w:rsidR="006C541B" w:rsidRPr="00823A9A" w:rsidRDefault="006C541B" w:rsidP="00FB7EDE">
            <w:pPr>
              <w:pStyle w:val="NormalWeb"/>
              <w:ind w:firstLine="0"/>
              <w:rPr>
                <w:rFonts w:ascii="Arial" w:hAnsi="Arial" w:cs="Arial"/>
                <w:sz w:val="20"/>
                <w:szCs w:val="20"/>
              </w:rPr>
            </w:pPr>
            <w:r>
              <w:rPr>
                <w:rFonts w:ascii="Arial" w:hAnsi="Arial" w:cs="Arial"/>
                <w:sz w:val="20"/>
                <w:szCs w:val="20"/>
              </w:rPr>
              <w:t>Exercise 1 guided flowchart</w:t>
            </w:r>
          </w:p>
        </w:tc>
        <w:tc>
          <w:tcPr>
            <w:tcW w:w="963" w:type="dxa"/>
          </w:tcPr>
          <w:p w14:paraId="05667C0F" w14:textId="77777777" w:rsidR="006C541B" w:rsidRPr="00823A9A" w:rsidRDefault="006C541B" w:rsidP="00FB7EDE">
            <w:pPr>
              <w:pStyle w:val="NormalWeb"/>
              <w:rPr>
                <w:rFonts w:ascii="Arial" w:hAnsi="Arial" w:cs="Arial"/>
                <w:sz w:val="20"/>
                <w:szCs w:val="20"/>
              </w:rPr>
            </w:pPr>
            <w:r>
              <w:rPr>
                <w:rFonts w:ascii="Arial" w:hAnsi="Arial" w:cs="Arial"/>
                <w:sz w:val="20"/>
                <w:szCs w:val="20"/>
              </w:rPr>
              <w:t>10</w:t>
            </w:r>
          </w:p>
        </w:tc>
        <w:tc>
          <w:tcPr>
            <w:tcW w:w="5508" w:type="dxa"/>
          </w:tcPr>
          <w:p w14:paraId="47B1F2C9" w14:textId="77777777" w:rsidR="006C541B" w:rsidRPr="00823A9A" w:rsidRDefault="006C541B" w:rsidP="00FB7EDE">
            <w:pPr>
              <w:pStyle w:val="NormalWeb"/>
              <w:ind w:firstLine="0"/>
              <w:rPr>
                <w:rFonts w:ascii="Arial" w:hAnsi="Arial" w:cs="Arial"/>
                <w:sz w:val="20"/>
                <w:szCs w:val="20"/>
              </w:rPr>
            </w:pPr>
            <w:r>
              <w:rPr>
                <w:rFonts w:ascii="Arial" w:hAnsi="Arial" w:cs="Arial"/>
                <w:sz w:val="20"/>
                <w:szCs w:val="20"/>
              </w:rPr>
              <w:t>Completed for both the exponent and factorial. Proper use of symbols and flow lines.</w:t>
            </w:r>
          </w:p>
        </w:tc>
      </w:tr>
      <w:tr w:rsidR="006C541B" w:rsidRPr="00823A9A" w14:paraId="15BAABA6" w14:textId="77777777" w:rsidTr="00FB7EDE">
        <w:tc>
          <w:tcPr>
            <w:tcW w:w="2385" w:type="dxa"/>
          </w:tcPr>
          <w:p w14:paraId="150EABAC" w14:textId="77777777" w:rsidR="006C541B" w:rsidRPr="00823A9A" w:rsidRDefault="006C541B" w:rsidP="00FB7EDE">
            <w:pPr>
              <w:pStyle w:val="NormalWeb"/>
              <w:ind w:firstLine="0"/>
              <w:rPr>
                <w:rFonts w:ascii="Arial" w:hAnsi="Arial" w:cs="Arial"/>
                <w:sz w:val="20"/>
                <w:szCs w:val="20"/>
              </w:rPr>
            </w:pPr>
            <w:r>
              <w:rPr>
                <w:rFonts w:ascii="Arial" w:hAnsi="Arial" w:cs="Arial"/>
                <w:sz w:val="20"/>
                <w:szCs w:val="20"/>
              </w:rPr>
              <w:t>Exercise 1 guided code</w:t>
            </w:r>
          </w:p>
        </w:tc>
        <w:tc>
          <w:tcPr>
            <w:tcW w:w="963" w:type="dxa"/>
          </w:tcPr>
          <w:p w14:paraId="6EDC9D61" w14:textId="77777777" w:rsidR="006C541B" w:rsidRPr="00823A9A" w:rsidRDefault="006C541B" w:rsidP="00FB7EDE">
            <w:pPr>
              <w:pStyle w:val="NormalWeb"/>
              <w:rPr>
                <w:rFonts w:ascii="Arial" w:hAnsi="Arial" w:cs="Arial"/>
                <w:sz w:val="20"/>
                <w:szCs w:val="20"/>
              </w:rPr>
            </w:pPr>
            <w:r>
              <w:rPr>
                <w:rFonts w:ascii="Arial" w:hAnsi="Arial" w:cs="Arial"/>
                <w:sz w:val="20"/>
                <w:szCs w:val="20"/>
              </w:rPr>
              <w:t>5</w:t>
            </w:r>
          </w:p>
        </w:tc>
        <w:tc>
          <w:tcPr>
            <w:tcW w:w="5508" w:type="dxa"/>
          </w:tcPr>
          <w:p w14:paraId="208E7F69" w14:textId="77777777" w:rsidR="006C541B" w:rsidRPr="00823A9A" w:rsidRDefault="006C541B" w:rsidP="00FB7EDE">
            <w:pPr>
              <w:pStyle w:val="NormalWeb"/>
              <w:ind w:firstLine="0"/>
              <w:rPr>
                <w:rFonts w:ascii="Arial" w:hAnsi="Arial" w:cs="Arial"/>
                <w:sz w:val="20"/>
                <w:szCs w:val="20"/>
              </w:rPr>
            </w:pPr>
            <w:r>
              <w:rPr>
                <w:rFonts w:ascii="Arial" w:hAnsi="Arial" w:cs="Arial"/>
                <w:sz w:val="20"/>
                <w:szCs w:val="20"/>
              </w:rPr>
              <w:t>Complete, code “makes sense”, results are correct.</w:t>
            </w:r>
          </w:p>
        </w:tc>
      </w:tr>
      <w:tr w:rsidR="006C541B" w:rsidRPr="00823A9A" w14:paraId="1FDCF8C1" w14:textId="77777777" w:rsidTr="00FB7EDE">
        <w:tc>
          <w:tcPr>
            <w:tcW w:w="2385" w:type="dxa"/>
          </w:tcPr>
          <w:p w14:paraId="3557C43D" w14:textId="7E6267E6" w:rsidR="006C541B" w:rsidRPr="00823A9A" w:rsidRDefault="006C541B" w:rsidP="00FB7EDE">
            <w:pPr>
              <w:pStyle w:val="NormalWeb"/>
              <w:ind w:firstLine="0"/>
              <w:rPr>
                <w:rFonts w:ascii="Arial" w:hAnsi="Arial" w:cs="Arial"/>
                <w:sz w:val="20"/>
                <w:szCs w:val="20"/>
              </w:rPr>
            </w:pPr>
            <w:r>
              <w:rPr>
                <w:rFonts w:ascii="Arial" w:hAnsi="Arial" w:cs="Arial"/>
                <w:sz w:val="20"/>
                <w:szCs w:val="20"/>
              </w:rPr>
              <w:t>Exercise 2 flowchart or pseudocode</w:t>
            </w:r>
          </w:p>
        </w:tc>
        <w:tc>
          <w:tcPr>
            <w:tcW w:w="963" w:type="dxa"/>
          </w:tcPr>
          <w:p w14:paraId="03103633" w14:textId="77777777" w:rsidR="006C541B" w:rsidRPr="00823A9A" w:rsidRDefault="006C541B" w:rsidP="00FB7EDE">
            <w:pPr>
              <w:pStyle w:val="NormalWeb"/>
              <w:rPr>
                <w:rFonts w:ascii="Arial" w:hAnsi="Arial" w:cs="Arial"/>
                <w:sz w:val="20"/>
                <w:szCs w:val="20"/>
              </w:rPr>
            </w:pPr>
            <w:r>
              <w:rPr>
                <w:rFonts w:ascii="Arial" w:hAnsi="Arial" w:cs="Arial"/>
                <w:sz w:val="20"/>
                <w:szCs w:val="20"/>
              </w:rPr>
              <w:t>5</w:t>
            </w:r>
          </w:p>
        </w:tc>
        <w:tc>
          <w:tcPr>
            <w:tcW w:w="5508" w:type="dxa"/>
          </w:tcPr>
          <w:p w14:paraId="1FFBF46F" w14:textId="77777777" w:rsidR="006C541B" w:rsidRPr="00823A9A" w:rsidRDefault="006C541B" w:rsidP="00FB7EDE">
            <w:pPr>
              <w:pStyle w:val="NormalWeb"/>
              <w:ind w:firstLine="0"/>
              <w:rPr>
                <w:rFonts w:ascii="Arial" w:hAnsi="Arial" w:cs="Arial"/>
                <w:sz w:val="20"/>
                <w:szCs w:val="20"/>
              </w:rPr>
            </w:pPr>
            <w:r>
              <w:rPr>
                <w:rFonts w:ascii="Arial" w:hAnsi="Arial" w:cs="Arial"/>
                <w:sz w:val="20"/>
                <w:szCs w:val="20"/>
              </w:rPr>
              <w:t>Complete, “makes sense”. Input, processing and output clearly defined. If flowchart, proper use of symbols and flow lines.</w:t>
            </w:r>
          </w:p>
        </w:tc>
      </w:tr>
      <w:tr w:rsidR="006C541B" w:rsidRPr="00823A9A" w14:paraId="7C1BE0E2" w14:textId="77777777" w:rsidTr="00FB7EDE">
        <w:tc>
          <w:tcPr>
            <w:tcW w:w="2385" w:type="dxa"/>
          </w:tcPr>
          <w:p w14:paraId="7B3FD7F4" w14:textId="77777777" w:rsidR="006C541B" w:rsidRPr="00823A9A" w:rsidRDefault="006C541B" w:rsidP="00FB7EDE">
            <w:pPr>
              <w:pStyle w:val="NormalWeb"/>
              <w:ind w:firstLine="0"/>
              <w:rPr>
                <w:rFonts w:ascii="Arial" w:hAnsi="Arial" w:cs="Arial"/>
                <w:sz w:val="20"/>
                <w:szCs w:val="20"/>
              </w:rPr>
            </w:pPr>
            <w:r>
              <w:rPr>
                <w:rFonts w:ascii="Arial" w:hAnsi="Arial" w:cs="Arial"/>
                <w:sz w:val="20"/>
                <w:szCs w:val="20"/>
              </w:rPr>
              <w:t>Exercise 2 code and run</w:t>
            </w:r>
          </w:p>
        </w:tc>
        <w:tc>
          <w:tcPr>
            <w:tcW w:w="963" w:type="dxa"/>
          </w:tcPr>
          <w:p w14:paraId="5B4CB5A8" w14:textId="65AADEBA" w:rsidR="006C541B" w:rsidRPr="00823A9A" w:rsidRDefault="00A9421A" w:rsidP="00FB7EDE">
            <w:pPr>
              <w:pStyle w:val="NormalWeb"/>
              <w:rPr>
                <w:rFonts w:ascii="Arial" w:hAnsi="Arial" w:cs="Arial"/>
                <w:sz w:val="20"/>
                <w:szCs w:val="20"/>
              </w:rPr>
            </w:pPr>
            <w:r>
              <w:rPr>
                <w:rFonts w:ascii="Arial" w:hAnsi="Arial" w:cs="Arial"/>
                <w:sz w:val="20"/>
                <w:szCs w:val="20"/>
              </w:rPr>
              <w:t>15</w:t>
            </w:r>
          </w:p>
        </w:tc>
        <w:tc>
          <w:tcPr>
            <w:tcW w:w="5508" w:type="dxa"/>
          </w:tcPr>
          <w:p w14:paraId="28E1DE5A" w14:textId="77777777" w:rsidR="006C541B" w:rsidRPr="00823A9A" w:rsidRDefault="006C541B" w:rsidP="00FB7EDE">
            <w:pPr>
              <w:pStyle w:val="NormalWeb"/>
              <w:ind w:firstLine="0"/>
              <w:rPr>
                <w:rFonts w:ascii="Arial" w:hAnsi="Arial" w:cs="Arial"/>
                <w:sz w:val="20"/>
                <w:szCs w:val="20"/>
              </w:rPr>
            </w:pPr>
            <w:r>
              <w:rPr>
                <w:rFonts w:ascii="Arial" w:hAnsi="Arial" w:cs="Arial"/>
                <w:sz w:val="20"/>
                <w:szCs w:val="20"/>
              </w:rPr>
              <w:t>Complete, “makes sense”. Appropriate variable names, constants, comments, code is easily readable. Compiles and produces correct results</w:t>
            </w:r>
          </w:p>
        </w:tc>
      </w:tr>
      <w:tr w:rsidR="006C541B" w:rsidRPr="00823A9A" w14:paraId="43D89447" w14:textId="77777777" w:rsidTr="00FB7EDE">
        <w:tc>
          <w:tcPr>
            <w:tcW w:w="2385" w:type="dxa"/>
          </w:tcPr>
          <w:p w14:paraId="548F3529" w14:textId="5837A1CE" w:rsidR="006C541B" w:rsidRPr="00823A9A" w:rsidRDefault="006C541B" w:rsidP="00FB7EDE">
            <w:pPr>
              <w:pStyle w:val="NormalWeb"/>
              <w:ind w:firstLine="0"/>
              <w:rPr>
                <w:rFonts w:ascii="Arial" w:hAnsi="Arial" w:cs="Arial"/>
                <w:sz w:val="20"/>
                <w:szCs w:val="20"/>
              </w:rPr>
            </w:pPr>
            <w:r>
              <w:rPr>
                <w:rFonts w:ascii="Arial" w:hAnsi="Arial" w:cs="Arial"/>
                <w:sz w:val="20"/>
                <w:szCs w:val="20"/>
              </w:rPr>
              <w:t xml:space="preserve">Exercise 3 </w:t>
            </w:r>
            <w:bookmarkStart w:id="1" w:name="_GoBack"/>
            <w:bookmarkEnd w:id="1"/>
            <w:r>
              <w:rPr>
                <w:rFonts w:ascii="Arial" w:hAnsi="Arial" w:cs="Arial"/>
                <w:sz w:val="20"/>
                <w:szCs w:val="20"/>
              </w:rPr>
              <w:t>flowchart or pseudocode</w:t>
            </w:r>
          </w:p>
        </w:tc>
        <w:tc>
          <w:tcPr>
            <w:tcW w:w="963" w:type="dxa"/>
          </w:tcPr>
          <w:p w14:paraId="14F757DD" w14:textId="77777777" w:rsidR="006C541B" w:rsidRPr="00823A9A" w:rsidRDefault="006C541B" w:rsidP="00FB7EDE">
            <w:pPr>
              <w:pStyle w:val="NormalWeb"/>
              <w:rPr>
                <w:rFonts w:ascii="Arial" w:hAnsi="Arial" w:cs="Arial"/>
                <w:sz w:val="20"/>
                <w:szCs w:val="20"/>
              </w:rPr>
            </w:pPr>
            <w:r>
              <w:rPr>
                <w:rFonts w:ascii="Arial" w:hAnsi="Arial" w:cs="Arial"/>
                <w:sz w:val="20"/>
                <w:szCs w:val="20"/>
              </w:rPr>
              <w:t>5</w:t>
            </w:r>
          </w:p>
        </w:tc>
        <w:tc>
          <w:tcPr>
            <w:tcW w:w="5508" w:type="dxa"/>
          </w:tcPr>
          <w:p w14:paraId="6FF27753" w14:textId="77777777" w:rsidR="006C541B" w:rsidRPr="00823A9A" w:rsidRDefault="006C541B" w:rsidP="00FB7EDE">
            <w:pPr>
              <w:pStyle w:val="NormalWeb"/>
              <w:ind w:firstLine="0"/>
              <w:rPr>
                <w:rFonts w:ascii="Arial" w:hAnsi="Arial" w:cs="Arial"/>
                <w:sz w:val="20"/>
                <w:szCs w:val="20"/>
              </w:rPr>
            </w:pPr>
            <w:r>
              <w:rPr>
                <w:rFonts w:ascii="Arial" w:hAnsi="Arial" w:cs="Arial"/>
                <w:sz w:val="20"/>
                <w:szCs w:val="20"/>
              </w:rPr>
              <w:t>Complete, “makes sense”. Input, processing and output clearly defined. If flowchart, proper use of symbols and flow lines.</w:t>
            </w:r>
          </w:p>
        </w:tc>
      </w:tr>
      <w:tr w:rsidR="006C541B" w:rsidRPr="00823A9A" w14:paraId="5BD3038B" w14:textId="77777777" w:rsidTr="00FB7EDE">
        <w:tc>
          <w:tcPr>
            <w:tcW w:w="2385" w:type="dxa"/>
          </w:tcPr>
          <w:p w14:paraId="66BD3BA3" w14:textId="77777777" w:rsidR="006C541B" w:rsidRDefault="006C541B" w:rsidP="00FB7EDE">
            <w:pPr>
              <w:pStyle w:val="NormalWeb"/>
              <w:ind w:firstLine="0"/>
              <w:rPr>
                <w:rFonts w:ascii="Arial" w:hAnsi="Arial" w:cs="Arial"/>
                <w:sz w:val="20"/>
                <w:szCs w:val="20"/>
              </w:rPr>
            </w:pPr>
            <w:r>
              <w:rPr>
                <w:rFonts w:ascii="Arial" w:hAnsi="Arial" w:cs="Arial"/>
                <w:sz w:val="20"/>
                <w:szCs w:val="20"/>
              </w:rPr>
              <w:t>Exercise 3 code and run GUI</w:t>
            </w:r>
          </w:p>
        </w:tc>
        <w:tc>
          <w:tcPr>
            <w:tcW w:w="963" w:type="dxa"/>
          </w:tcPr>
          <w:p w14:paraId="04A5BFE0" w14:textId="24C73321" w:rsidR="006C541B" w:rsidRDefault="006C541B" w:rsidP="00FB7EDE">
            <w:pPr>
              <w:pStyle w:val="NormalWeb"/>
              <w:rPr>
                <w:rFonts w:ascii="Arial" w:hAnsi="Arial" w:cs="Arial"/>
                <w:sz w:val="20"/>
                <w:szCs w:val="20"/>
              </w:rPr>
            </w:pPr>
            <w:r>
              <w:rPr>
                <w:rFonts w:ascii="Arial" w:hAnsi="Arial" w:cs="Arial"/>
                <w:sz w:val="20"/>
                <w:szCs w:val="20"/>
              </w:rPr>
              <w:t>1</w:t>
            </w:r>
            <w:r w:rsidR="00A9421A">
              <w:rPr>
                <w:rFonts w:ascii="Arial" w:hAnsi="Arial" w:cs="Arial"/>
                <w:sz w:val="20"/>
                <w:szCs w:val="20"/>
              </w:rPr>
              <w:t>0</w:t>
            </w:r>
          </w:p>
        </w:tc>
        <w:tc>
          <w:tcPr>
            <w:tcW w:w="5508" w:type="dxa"/>
          </w:tcPr>
          <w:p w14:paraId="65BE97D0" w14:textId="77777777" w:rsidR="006C541B" w:rsidRDefault="006C541B" w:rsidP="00FB7EDE">
            <w:pPr>
              <w:pStyle w:val="NormalWeb"/>
              <w:ind w:firstLine="0"/>
              <w:rPr>
                <w:rFonts w:ascii="Arial" w:hAnsi="Arial" w:cs="Arial"/>
                <w:sz w:val="20"/>
                <w:szCs w:val="20"/>
              </w:rPr>
            </w:pPr>
            <w:r>
              <w:rPr>
                <w:rFonts w:ascii="Arial" w:hAnsi="Arial" w:cs="Arial"/>
                <w:sz w:val="20"/>
                <w:szCs w:val="20"/>
              </w:rPr>
              <w:t>Complete, “makes sense”. Appropriate variable names, constants, comments, code is easily readable. Compiles and produces correct results. All required outputs are displayed</w:t>
            </w:r>
          </w:p>
        </w:tc>
      </w:tr>
      <w:tr w:rsidR="006C541B" w:rsidRPr="00823A9A" w14:paraId="7CD183D8" w14:textId="77777777" w:rsidTr="00FB7EDE">
        <w:tc>
          <w:tcPr>
            <w:tcW w:w="2385" w:type="dxa"/>
          </w:tcPr>
          <w:p w14:paraId="493BC470" w14:textId="77777777" w:rsidR="006C541B" w:rsidRPr="00823A9A" w:rsidRDefault="006C541B" w:rsidP="00FB7EDE">
            <w:pPr>
              <w:pStyle w:val="NormalWeb"/>
              <w:jc w:val="right"/>
              <w:rPr>
                <w:rFonts w:ascii="Arial" w:hAnsi="Arial" w:cs="Arial"/>
                <w:b/>
                <w:sz w:val="20"/>
                <w:szCs w:val="20"/>
              </w:rPr>
            </w:pPr>
            <w:r w:rsidRPr="00823A9A">
              <w:rPr>
                <w:rFonts w:ascii="Arial" w:hAnsi="Arial" w:cs="Arial"/>
                <w:b/>
                <w:sz w:val="20"/>
                <w:szCs w:val="20"/>
              </w:rPr>
              <w:t>Lab Total</w:t>
            </w:r>
          </w:p>
        </w:tc>
        <w:tc>
          <w:tcPr>
            <w:tcW w:w="963" w:type="dxa"/>
          </w:tcPr>
          <w:p w14:paraId="14EBC778" w14:textId="11609160" w:rsidR="006C541B" w:rsidRPr="00823A9A" w:rsidRDefault="00A9421A" w:rsidP="00FB7EDE">
            <w:pPr>
              <w:pStyle w:val="NormalWeb"/>
              <w:rPr>
                <w:rFonts w:ascii="Arial" w:hAnsi="Arial" w:cs="Arial"/>
                <w:b/>
                <w:sz w:val="20"/>
                <w:szCs w:val="20"/>
              </w:rPr>
            </w:pPr>
            <w:r>
              <w:rPr>
                <w:rFonts w:ascii="Arial" w:hAnsi="Arial" w:cs="Arial"/>
                <w:b/>
                <w:sz w:val="20"/>
                <w:szCs w:val="20"/>
              </w:rPr>
              <w:t>5</w:t>
            </w:r>
            <w:r w:rsidR="006C541B" w:rsidRPr="00823A9A">
              <w:rPr>
                <w:rFonts w:ascii="Arial" w:hAnsi="Arial" w:cs="Arial"/>
                <w:b/>
                <w:sz w:val="20"/>
                <w:szCs w:val="20"/>
              </w:rPr>
              <w:t>0</w:t>
            </w:r>
          </w:p>
        </w:tc>
        <w:tc>
          <w:tcPr>
            <w:tcW w:w="5508" w:type="dxa"/>
          </w:tcPr>
          <w:p w14:paraId="345004B6" w14:textId="77777777" w:rsidR="006C541B" w:rsidRPr="00823A9A" w:rsidRDefault="006C541B" w:rsidP="00FB7EDE">
            <w:pPr>
              <w:pStyle w:val="NormalWeb"/>
              <w:rPr>
                <w:rFonts w:ascii="Arial" w:hAnsi="Arial" w:cs="Arial"/>
                <w:b/>
                <w:sz w:val="20"/>
                <w:szCs w:val="20"/>
              </w:rPr>
            </w:pPr>
          </w:p>
        </w:tc>
      </w:tr>
    </w:tbl>
    <w:p w14:paraId="0CBBEB7C" w14:textId="77777777" w:rsidR="006C541B" w:rsidRDefault="006C541B" w:rsidP="006C541B">
      <w:pPr>
        <w:pStyle w:val="ListParagraph"/>
        <w:ind w:left="630"/>
      </w:pPr>
    </w:p>
    <w:p w14:paraId="2045AAD2" w14:textId="77777777" w:rsidR="006C541B" w:rsidRDefault="006C541B" w:rsidP="006C541B">
      <w:pPr>
        <w:ind w:firstLine="0"/>
      </w:pPr>
    </w:p>
    <w:p w14:paraId="6629BD81" w14:textId="77777777" w:rsidR="006C541B" w:rsidRDefault="006C541B" w:rsidP="00CC455D">
      <w:pPr>
        <w:pStyle w:val="Default"/>
        <w:ind w:firstLine="0"/>
        <w:rPr>
          <w:sz w:val="20"/>
          <w:szCs w:val="20"/>
        </w:rPr>
      </w:pPr>
    </w:p>
    <w:p w14:paraId="7D6F4080" w14:textId="77777777" w:rsidR="00BA6276" w:rsidRPr="00A51F6C" w:rsidRDefault="00BA6276" w:rsidP="00A51F6C">
      <w:pPr>
        <w:pStyle w:val="Default"/>
        <w:rPr>
          <w:sz w:val="20"/>
          <w:szCs w:val="20"/>
        </w:rPr>
      </w:pPr>
    </w:p>
    <w:p w14:paraId="1D6C3E53" w14:textId="77777777" w:rsidR="00BF1690" w:rsidRPr="004B3801" w:rsidRDefault="00BF1690" w:rsidP="006C541B">
      <w:pPr>
        <w:ind w:firstLine="0"/>
        <w:rPr>
          <w:rFonts w:ascii="Arial" w:hAnsi="Arial"/>
          <w:sz w:val="20"/>
        </w:rPr>
      </w:pPr>
    </w:p>
    <w:sectPr w:rsidR="00BF1690" w:rsidRPr="004B3801" w:rsidSect="00577E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BB9958"/>
    <w:multiLevelType w:val="hybridMultilevel"/>
    <w:tmpl w:val="75C5EDF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DFFD35"/>
    <w:multiLevelType w:val="hybridMultilevel"/>
    <w:tmpl w:val="976187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D1DFBBF"/>
    <w:multiLevelType w:val="hybridMultilevel"/>
    <w:tmpl w:val="CA013D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7C"/>
    <w:multiLevelType w:val="singleLevel"/>
    <w:tmpl w:val="901282C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0BA8A730"/>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9AD66E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2C4A8A14"/>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5D5ABFC0"/>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4D98108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765874B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9852028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447E041E"/>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2DC8BE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B0A4260"/>
    <w:multiLevelType w:val="hybridMultilevel"/>
    <w:tmpl w:val="B658F31E"/>
    <w:lvl w:ilvl="0" w:tplc="0409000F">
      <w:start w:val="5"/>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0772E4"/>
    <w:multiLevelType w:val="hybridMultilevel"/>
    <w:tmpl w:val="CA0A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9745DD"/>
    <w:multiLevelType w:val="hybridMultilevel"/>
    <w:tmpl w:val="1A46DD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BD20B4F"/>
    <w:multiLevelType w:val="hybridMultilevel"/>
    <w:tmpl w:val="1B76E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3601FC"/>
    <w:multiLevelType w:val="hybridMultilevel"/>
    <w:tmpl w:val="2572EAE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D539A41"/>
    <w:multiLevelType w:val="hybridMultilevel"/>
    <w:tmpl w:val="CCBF3F8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9617D01"/>
    <w:multiLevelType w:val="hybridMultilevel"/>
    <w:tmpl w:val="45A06C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A150160"/>
    <w:multiLevelType w:val="hybridMultilevel"/>
    <w:tmpl w:val="D51A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15175"/>
    <w:multiLevelType w:val="hybridMultilevel"/>
    <w:tmpl w:val="682AB45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A20826"/>
    <w:multiLevelType w:val="hybridMultilevel"/>
    <w:tmpl w:val="799A8C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AA0BC2"/>
    <w:multiLevelType w:val="hybridMultilevel"/>
    <w:tmpl w:val="C94078D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02D30D4"/>
    <w:multiLevelType w:val="hybridMultilevel"/>
    <w:tmpl w:val="C60C5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3278B5"/>
    <w:multiLevelType w:val="hybridMultilevel"/>
    <w:tmpl w:val="20C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184D81"/>
    <w:multiLevelType w:val="hybridMultilevel"/>
    <w:tmpl w:val="2FE0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23F3AD"/>
    <w:multiLevelType w:val="hybridMultilevel"/>
    <w:tmpl w:val="4E9D957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8790108"/>
    <w:multiLevelType w:val="hybridMultilevel"/>
    <w:tmpl w:val="9AF423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D777B"/>
    <w:multiLevelType w:val="hybridMultilevel"/>
    <w:tmpl w:val="F4EC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3A6194"/>
    <w:multiLevelType w:val="hybridMultilevel"/>
    <w:tmpl w:val="58229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572FF6"/>
    <w:multiLevelType w:val="hybridMultilevel"/>
    <w:tmpl w:val="6BDA2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467D57"/>
    <w:multiLevelType w:val="hybridMultilevel"/>
    <w:tmpl w:val="628E4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70605E"/>
    <w:multiLevelType w:val="hybridMultilevel"/>
    <w:tmpl w:val="9F94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A4808"/>
    <w:multiLevelType w:val="hybridMultilevel"/>
    <w:tmpl w:val="D7ACA2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BC2137"/>
    <w:multiLevelType w:val="hybridMultilevel"/>
    <w:tmpl w:val="8328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53F5E"/>
    <w:multiLevelType w:val="hybridMultilevel"/>
    <w:tmpl w:val="7966C5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35"/>
  </w:num>
  <w:num w:numId="3">
    <w:abstractNumId w:val="29"/>
  </w:num>
  <w:num w:numId="4">
    <w:abstractNumId w:val="13"/>
  </w:num>
  <w:num w:numId="5">
    <w:abstractNumId w:val="28"/>
  </w:num>
  <w:num w:numId="6">
    <w:abstractNumId w:val="32"/>
  </w:num>
  <w:num w:numId="7">
    <w:abstractNumId w:val="1"/>
  </w:num>
  <w:num w:numId="8">
    <w:abstractNumId w:val="17"/>
  </w:num>
  <w:num w:numId="9">
    <w:abstractNumId w:val="2"/>
  </w:num>
  <w:num w:numId="10">
    <w:abstractNumId w:val="27"/>
  </w:num>
  <w:num w:numId="11">
    <w:abstractNumId w:val="15"/>
  </w:num>
  <w:num w:numId="12">
    <w:abstractNumId w:val="23"/>
  </w:num>
  <w:num w:numId="13">
    <w:abstractNumId w:val="19"/>
  </w:num>
  <w:num w:numId="14">
    <w:abstractNumId w:val="0"/>
  </w:num>
  <w:num w:numId="15">
    <w:abstractNumId w:val="18"/>
  </w:num>
  <w:num w:numId="16">
    <w:abstractNumId w:val="16"/>
  </w:num>
  <w:num w:numId="17">
    <w:abstractNumId w:val="30"/>
  </w:num>
  <w:num w:numId="18">
    <w:abstractNumId w:val="12"/>
  </w:num>
  <w:num w:numId="19">
    <w:abstractNumId w:val="10"/>
  </w:num>
  <w:num w:numId="20">
    <w:abstractNumId w:val="9"/>
  </w:num>
  <w:num w:numId="21">
    <w:abstractNumId w:val="8"/>
  </w:num>
  <w:num w:numId="22">
    <w:abstractNumId w:val="7"/>
  </w:num>
  <w:num w:numId="23">
    <w:abstractNumId w:val="11"/>
  </w:num>
  <w:num w:numId="24">
    <w:abstractNumId w:val="6"/>
  </w:num>
  <w:num w:numId="25">
    <w:abstractNumId w:val="5"/>
  </w:num>
  <w:num w:numId="26">
    <w:abstractNumId w:val="4"/>
  </w:num>
  <w:num w:numId="27">
    <w:abstractNumId w:val="3"/>
  </w:num>
  <w:num w:numId="28">
    <w:abstractNumId w:val="22"/>
  </w:num>
  <w:num w:numId="29">
    <w:abstractNumId w:val="24"/>
  </w:num>
  <w:num w:numId="30">
    <w:abstractNumId w:val="31"/>
  </w:num>
  <w:num w:numId="31">
    <w:abstractNumId w:val="34"/>
  </w:num>
  <w:num w:numId="32">
    <w:abstractNumId w:val="36"/>
  </w:num>
  <w:num w:numId="33">
    <w:abstractNumId w:val="21"/>
  </w:num>
  <w:num w:numId="34">
    <w:abstractNumId w:val="33"/>
  </w:num>
  <w:num w:numId="35">
    <w:abstractNumId w:val="25"/>
  </w:num>
  <w:num w:numId="36">
    <w:abstractNumId w:val="2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280"/>
    <w:rsid w:val="00007CF5"/>
    <w:rsid w:val="0001094C"/>
    <w:rsid w:val="000275B5"/>
    <w:rsid w:val="000314FE"/>
    <w:rsid w:val="000320C1"/>
    <w:rsid w:val="00055153"/>
    <w:rsid w:val="00063442"/>
    <w:rsid w:val="000718B2"/>
    <w:rsid w:val="00073280"/>
    <w:rsid w:val="00081F44"/>
    <w:rsid w:val="00095B91"/>
    <w:rsid w:val="000A3800"/>
    <w:rsid w:val="000B42BF"/>
    <w:rsid w:val="000C6733"/>
    <w:rsid w:val="000C7AB1"/>
    <w:rsid w:val="000E7F16"/>
    <w:rsid w:val="000F1C69"/>
    <w:rsid w:val="0013066F"/>
    <w:rsid w:val="00136654"/>
    <w:rsid w:val="00162182"/>
    <w:rsid w:val="0016478F"/>
    <w:rsid w:val="001840CE"/>
    <w:rsid w:val="001946B9"/>
    <w:rsid w:val="001A3363"/>
    <w:rsid w:val="001B5A7A"/>
    <w:rsid w:val="001D177A"/>
    <w:rsid w:val="001D2EF5"/>
    <w:rsid w:val="001D62FE"/>
    <w:rsid w:val="00200ACE"/>
    <w:rsid w:val="00206736"/>
    <w:rsid w:val="00225185"/>
    <w:rsid w:val="00227BA9"/>
    <w:rsid w:val="00245C58"/>
    <w:rsid w:val="0025492E"/>
    <w:rsid w:val="00254CE3"/>
    <w:rsid w:val="00285088"/>
    <w:rsid w:val="0029196F"/>
    <w:rsid w:val="00292868"/>
    <w:rsid w:val="0029339F"/>
    <w:rsid w:val="00293513"/>
    <w:rsid w:val="002A46F0"/>
    <w:rsid w:val="002A7884"/>
    <w:rsid w:val="002B1C1F"/>
    <w:rsid w:val="002B4132"/>
    <w:rsid w:val="002D6656"/>
    <w:rsid w:val="002F50F8"/>
    <w:rsid w:val="003202F7"/>
    <w:rsid w:val="00333A7B"/>
    <w:rsid w:val="00394239"/>
    <w:rsid w:val="00396C5D"/>
    <w:rsid w:val="003A49C1"/>
    <w:rsid w:val="003C16F2"/>
    <w:rsid w:val="003E20BB"/>
    <w:rsid w:val="003E2DEE"/>
    <w:rsid w:val="00402DB5"/>
    <w:rsid w:val="00410F9D"/>
    <w:rsid w:val="004367CB"/>
    <w:rsid w:val="00463CDA"/>
    <w:rsid w:val="00466F02"/>
    <w:rsid w:val="00470A00"/>
    <w:rsid w:val="00492CA3"/>
    <w:rsid w:val="004A2745"/>
    <w:rsid w:val="004A3AFD"/>
    <w:rsid w:val="004B1DB9"/>
    <w:rsid w:val="004B3801"/>
    <w:rsid w:val="004B4375"/>
    <w:rsid w:val="004D3527"/>
    <w:rsid w:val="004D4381"/>
    <w:rsid w:val="004D552D"/>
    <w:rsid w:val="004D64E0"/>
    <w:rsid w:val="004F2262"/>
    <w:rsid w:val="00513F4C"/>
    <w:rsid w:val="00525830"/>
    <w:rsid w:val="0053441A"/>
    <w:rsid w:val="00536B0C"/>
    <w:rsid w:val="005450E9"/>
    <w:rsid w:val="00545E5C"/>
    <w:rsid w:val="00546CA9"/>
    <w:rsid w:val="00563A29"/>
    <w:rsid w:val="00573B09"/>
    <w:rsid w:val="00577EFB"/>
    <w:rsid w:val="00584223"/>
    <w:rsid w:val="0058751B"/>
    <w:rsid w:val="00595BB0"/>
    <w:rsid w:val="005A0568"/>
    <w:rsid w:val="005A2F55"/>
    <w:rsid w:val="005A3B83"/>
    <w:rsid w:val="005B05A7"/>
    <w:rsid w:val="005E2AA3"/>
    <w:rsid w:val="005F51DF"/>
    <w:rsid w:val="005F576A"/>
    <w:rsid w:val="006026C7"/>
    <w:rsid w:val="00607436"/>
    <w:rsid w:val="006078FB"/>
    <w:rsid w:val="00633E9E"/>
    <w:rsid w:val="0065786C"/>
    <w:rsid w:val="00665E5D"/>
    <w:rsid w:val="006814C3"/>
    <w:rsid w:val="006921B4"/>
    <w:rsid w:val="006A2F9D"/>
    <w:rsid w:val="006A4BCD"/>
    <w:rsid w:val="006B4DF3"/>
    <w:rsid w:val="006B7563"/>
    <w:rsid w:val="006C541B"/>
    <w:rsid w:val="006D5BC5"/>
    <w:rsid w:val="006F0F2D"/>
    <w:rsid w:val="006F2A85"/>
    <w:rsid w:val="00713B82"/>
    <w:rsid w:val="00722612"/>
    <w:rsid w:val="0072502B"/>
    <w:rsid w:val="00736C0B"/>
    <w:rsid w:val="00737790"/>
    <w:rsid w:val="0074524E"/>
    <w:rsid w:val="00757BD8"/>
    <w:rsid w:val="00771A93"/>
    <w:rsid w:val="0078480A"/>
    <w:rsid w:val="00787F59"/>
    <w:rsid w:val="00790170"/>
    <w:rsid w:val="00795EFB"/>
    <w:rsid w:val="007C1197"/>
    <w:rsid w:val="007D0FD9"/>
    <w:rsid w:val="007D7DF2"/>
    <w:rsid w:val="00826633"/>
    <w:rsid w:val="008324B0"/>
    <w:rsid w:val="0083579B"/>
    <w:rsid w:val="00837A34"/>
    <w:rsid w:val="008518EE"/>
    <w:rsid w:val="008538D1"/>
    <w:rsid w:val="0085761E"/>
    <w:rsid w:val="00865F14"/>
    <w:rsid w:val="008717C5"/>
    <w:rsid w:val="0087492D"/>
    <w:rsid w:val="008779CA"/>
    <w:rsid w:val="00881FDA"/>
    <w:rsid w:val="00887197"/>
    <w:rsid w:val="0089179E"/>
    <w:rsid w:val="008A19A1"/>
    <w:rsid w:val="008A259A"/>
    <w:rsid w:val="008A6786"/>
    <w:rsid w:val="008A79F2"/>
    <w:rsid w:val="008C41D3"/>
    <w:rsid w:val="008C5BD4"/>
    <w:rsid w:val="008D42FC"/>
    <w:rsid w:val="008E3142"/>
    <w:rsid w:val="008E4951"/>
    <w:rsid w:val="008F51BF"/>
    <w:rsid w:val="00906A81"/>
    <w:rsid w:val="0091028D"/>
    <w:rsid w:val="00920CFA"/>
    <w:rsid w:val="00933F4A"/>
    <w:rsid w:val="00934C6E"/>
    <w:rsid w:val="00936453"/>
    <w:rsid w:val="009372DE"/>
    <w:rsid w:val="00940F97"/>
    <w:rsid w:val="00972F2F"/>
    <w:rsid w:val="0098229C"/>
    <w:rsid w:val="009B02FB"/>
    <w:rsid w:val="009B4A09"/>
    <w:rsid w:val="009B67E0"/>
    <w:rsid w:val="009C4753"/>
    <w:rsid w:val="009E1374"/>
    <w:rsid w:val="009E44D2"/>
    <w:rsid w:val="00A04ECF"/>
    <w:rsid w:val="00A11F15"/>
    <w:rsid w:val="00A15B31"/>
    <w:rsid w:val="00A3128F"/>
    <w:rsid w:val="00A51F6C"/>
    <w:rsid w:val="00A57E2E"/>
    <w:rsid w:val="00A9421A"/>
    <w:rsid w:val="00A94EEA"/>
    <w:rsid w:val="00A96871"/>
    <w:rsid w:val="00AA3F36"/>
    <w:rsid w:val="00AA4912"/>
    <w:rsid w:val="00AB584D"/>
    <w:rsid w:val="00AC044B"/>
    <w:rsid w:val="00AC4713"/>
    <w:rsid w:val="00AE068B"/>
    <w:rsid w:val="00B042CB"/>
    <w:rsid w:val="00B0433C"/>
    <w:rsid w:val="00B15CFC"/>
    <w:rsid w:val="00B173BF"/>
    <w:rsid w:val="00B253E1"/>
    <w:rsid w:val="00B37BE7"/>
    <w:rsid w:val="00B623C0"/>
    <w:rsid w:val="00B66E61"/>
    <w:rsid w:val="00B830A1"/>
    <w:rsid w:val="00B87BB9"/>
    <w:rsid w:val="00B90F52"/>
    <w:rsid w:val="00BA50A8"/>
    <w:rsid w:val="00BA6276"/>
    <w:rsid w:val="00BB1B99"/>
    <w:rsid w:val="00BD4A3F"/>
    <w:rsid w:val="00BD7698"/>
    <w:rsid w:val="00BE6135"/>
    <w:rsid w:val="00BF1690"/>
    <w:rsid w:val="00BF1C17"/>
    <w:rsid w:val="00BF380E"/>
    <w:rsid w:val="00C10B8D"/>
    <w:rsid w:val="00C20EBB"/>
    <w:rsid w:val="00C23363"/>
    <w:rsid w:val="00C32FEF"/>
    <w:rsid w:val="00C62C80"/>
    <w:rsid w:val="00C77D9A"/>
    <w:rsid w:val="00C80546"/>
    <w:rsid w:val="00C8342B"/>
    <w:rsid w:val="00CA430E"/>
    <w:rsid w:val="00CB1986"/>
    <w:rsid w:val="00CB53F0"/>
    <w:rsid w:val="00CC455D"/>
    <w:rsid w:val="00CE336F"/>
    <w:rsid w:val="00CE4274"/>
    <w:rsid w:val="00CF08A6"/>
    <w:rsid w:val="00CF5D3D"/>
    <w:rsid w:val="00D04140"/>
    <w:rsid w:val="00D05E64"/>
    <w:rsid w:val="00D14ED9"/>
    <w:rsid w:val="00D21312"/>
    <w:rsid w:val="00D24A11"/>
    <w:rsid w:val="00D474CF"/>
    <w:rsid w:val="00D624D1"/>
    <w:rsid w:val="00D62BEC"/>
    <w:rsid w:val="00D63479"/>
    <w:rsid w:val="00D672D7"/>
    <w:rsid w:val="00D67390"/>
    <w:rsid w:val="00D75C5D"/>
    <w:rsid w:val="00DA6803"/>
    <w:rsid w:val="00DB5CB9"/>
    <w:rsid w:val="00DC0EFA"/>
    <w:rsid w:val="00DE3BB4"/>
    <w:rsid w:val="00DE42DE"/>
    <w:rsid w:val="00DE6449"/>
    <w:rsid w:val="00DF0842"/>
    <w:rsid w:val="00E43C29"/>
    <w:rsid w:val="00E50C85"/>
    <w:rsid w:val="00E51F02"/>
    <w:rsid w:val="00E52772"/>
    <w:rsid w:val="00E54F4E"/>
    <w:rsid w:val="00E55918"/>
    <w:rsid w:val="00E56912"/>
    <w:rsid w:val="00E67413"/>
    <w:rsid w:val="00E77011"/>
    <w:rsid w:val="00E81689"/>
    <w:rsid w:val="00EA14A5"/>
    <w:rsid w:val="00EB264F"/>
    <w:rsid w:val="00ED1CF3"/>
    <w:rsid w:val="00EE6AF9"/>
    <w:rsid w:val="00F06A03"/>
    <w:rsid w:val="00F0703E"/>
    <w:rsid w:val="00F110F3"/>
    <w:rsid w:val="00F16AC0"/>
    <w:rsid w:val="00F22D65"/>
    <w:rsid w:val="00F23A66"/>
    <w:rsid w:val="00F2494D"/>
    <w:rsid w:val="00F3287D"/>
    <w:rsid w:val="00F34B22"/>
    <w:rsid w:val="00F534EA"/>
    <w:rsid w:val="00F64C72"/>
    <w:rsid w:val="00F652F1"/>
    <w:rsid w:val="00F71357"/>
    <w:rsid w:val="00F742EB"/>
    <w:rsid w:val="00F7711B"/>
    <w:rsid w:val="00F81D9C"/>
    <w:rsid w:val="00F840B5"/>
    <w:rsid w:val="00FA360E"/>
    <w:rsid w:val="00FB6644"/>
    <w:rsid w:val="00FD1FE0"/>
    <w:rsid w:val="00FD3A38"/>
    <w:rsid w:val="00FD6018"/>
    <w:rsid w:val="00FE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0ABDA"/>
  <w15:docId w15:val="{80481E49-1762-46B1-95E3-B2BFBAD9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6654"/>
  </w:style>
  <w:style w:type="paragraph" w:styleId="Heading1">
    <w:name w:val="heading 1"/>
    <w:basedOn w:val="Normal"/>
    <w:next w:val="Normal"/>
    <w:link w:val="Heading1Char"/>
    <w:uiPriority w:val="9"/>
    <w:qFormat/>
    <w:rsid w:val="0013665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13665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13665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13665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13665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3665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3665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3665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3665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54"/>
    <w:pPr>
      <w:ind w:left="720"/>
      <w:contextualSpacing/>
    </w:pPr>
  </w:style>
  <w:style w:type="paragraph" w:styleId="BalloonText">
    <w:name w:val="Balloon Text"/>
    <w:basedOn w:val="Normal"/>
    <w:link w:val="BalloonTextChar"/>
    <w:rsid w:val="00BF1690"/>
    <w:rPr>
      <w:rFonts w:ascii="Tahoma" w:hAnsi="Tahoma" w:cs="Tahoma"/>
      <w:sz w:val="16"/>
      <w:szCs w:val="16"/>
    </w:rPr>
  </w:style>
  <w:style w:type="character" w:customStyle="1" w:styleId="BalloonTextChar">
    <w:name w:val="Balloon Text Char"/>
    <w:basedOn w:val="DefaultParagraphFont"/>
    <w:link w:val="BalloonText"/>
    <w:rsid w:val="00BF1690"/>
    <w:rPr>
      <w:rFonts w:ascii="Tahoma" w:hAnsi="Tahoma" w:cs="Tahoma"/>
      <w:sz w:val="16"/>
      <w:szCs w:val="16"/>
    </w:rPr>
  </w:style>
  <w:style w:type="paragraph" w:styleId="NormalWeb">
    <w:name w:val="Normal (Web)"/>
    <w:basedOn w:val="Normal"/>
    <w:rsid w:val="004B3801"/>
    <w:pPr>
      <w:spacing w:before="100" w:beforeAutospacing="1" w:after="100" w:afterAutospacing="1"/>
    </w:pPr>
  </w:style>
  <w:style w:type="character" w:customStyle="1" w:styleId="Heading1Char">
    <w:name w:val="Heading 1 Char"/>
    <w:basedOn w:val="DefaultParagraphFont"/>
    <w:link w:val="Heading1"/>
    <w:uiPriority w:val="9"/>
    <w:rsid w:val="0013665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13665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13665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13665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13665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13665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13665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13665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136654"/>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136654"/>
    <w:rPr>
      <w:b/>
      <w:bCs/>
      <w:sz w:val="18"/>
      <w:szCs w:val="18"/>
    </w:rPr>
  </w:style>
  <w:style w:type="paragraph" w:styleId="Title">
    <w:name w:val="Title"/>
    <w:basedOn w:val="Normal"/>
    <w:next w:val="Normal"/>
    <w:link w:val="TitleChar"/>
    <w:uiPriority w:val="10"/>
    <w:qFormat/>
    <w:rsid w:val="0013665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36654"/>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3665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36654"/>
    <w:rPr>
      <w:rFonts w:asciiTheme="minorHAnsi"/>
      <w:i/>
      <w:iCs/>
      <w:sz w:val="24"/>
      <w:szCs w:val="24"/>
    </w:rPr>
  </w:style>
  <w:style w:type="character" w:styleId="Strong">
    <w:name w:val="Strong"/>
    <w:basedOn w:val="DefaultParagraphFont"/>
    <w:uiPriority w:val="22"/>
    <w:qFormat/>
    <w:rsid w:val="00136654"/>
    <w:rPr>
      <w:b/>
      <w:bCs/>
      <w:spacing w:val="0"/>
    </w:rPr>
  </w:style>
  <w:style w:type="character" w:styleId="Emphasis">
    <w:name w:val="Emphasis"/>
    <w:uiPriority w:val="20"/>
    <w:qFormat/>
    <w:rsid w:val="00136654"/>
    <w:rPr>
      <w:b/>
      <w:bCs/>
      <w:i/>
      <w:iCs/>
      <w:color w:val="5A5A5A" w:themeColor="text1" w:themeTint="A5"/>
    </w:rPr>
  </w:style>
  <w:style w:type="paragraph" w:styleId="NoSpacing">
    <w:name w:val="No Spacing"/>
    <w:basedOn w:val="Normal"/>
    <w:link w:val="NoSpacingChar"/>
    <w:uiPriority w:val="1"/>
    <w:qFormat/>
    <w:rsid w:val="00136654"/>
    <w:pPr>
      <w:ind w:firstLine="0"/>
    </w:pPr>
  </w:style>
  <w:style w:type="character" w:customStyle="1" w:styleId="NoSpacingChar">
    <w:name w:val="No Spacing Char"/>
    <w:basedOn w:val="DefaultParagraphFont"/>
    <w:link w:val="NoSpacing"/>
    <w:uiPriority w:val="1"/>
    <w:rsid w:val="00136654"/>
  </w:style>
  <w:style w:type="paragraph" w:styleId="Quote">
    <w:name w:val="Quote"/>
    <w:basedOn w:val="Normal"/>
    <w:next w:val="Normal"/>
    <w:link w:val="QuoteChar"/>
    <w:uiPriority w:val="29"/>
    <w:qFormat/>
    <w:rsid w:val="0013665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3665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3665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3665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36654"/>
    <w:rPr>
      <w:i/>
      <w:iCs/>
      <w:color w:val="5A5A5A" w:themeColor="text1" w:themeTint="A5"/>
    </w:rPr>
  </w:style>
  <w:style w:type="character" w:styleId="IntenseEmphasis">
    <w:name w:val="Intense Emphasis"/>
    <w:uiPriority w:val="21"/>
    <w:qFormat/>
    <w:rsid w:val="00136654"/>
    <w:rPr>
      <w:b/>
      <w:bCs/>
      <w:i/>
      <w:iCs/>
      <w:color w:val="4F81BD" w:themeColor="accent1"/>
      <w:sz w:val="22"/>
      <w:szCs w:val="22"/>
    </w:rPr>
  </w:style>
  <w:style w:type="character" w:styleId="SubtleReference">
    <w:name w:val="Subtle Reference"/>
    <w:uiPriority w:val="31"/>
    <w:qFormat/>
    <w:rsid w:val="00136654"/>
    <w:rPr>
      <w:color w:val="auto"/>
      <w:u w:val="single" w:color="9BBB59" w:themeColor="accent3"/>
    </w:rPr>
  </w:style>
  <w:style w:type="character" w:styleId="IntenseReference">
    <w:name w:val="Intense Reference"/>
    <w:basedOn w:val="DefaultParagraphFont"/>
    <w:uiPriority w:val="32"/>
    <w:qFormat/>
    <w:rsid w:val="00136654"/>
    <w:rPr>
      <w:b/>
      <w:bCs/>
      <w:color w:val="76923C" w:themeColor="accent3" w:themeShade="BF"/>
      <w:u w:val="single" w:color="9BBB59" w:themeColor="accent3"/>
    </w:rPr>
  </w:style>
  <w:style w:type="character" w:styleId="BookTitle">
    <w:name w:val="Book Title"/>
    <w:basedOn w:val="DefaultParagraphFont"/>
    <w:uiPriority w:val="33"/>
    <w:qFormat/>
    <w:rsid w:val="0013665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36654"/>
    <w:pPr>
      <w:outlineLvl w:val="9"/>
    </w:pPr>
  </w:style>
  <w:style w:type="table" w:styleId="TableGrid8">
    <w:name w:val="Table Grid 8"/>
    <w:basedOn w:val="TableNormal"/>
    <w:rsid w:val="0060743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Default">
    <w:name w:val="Default"/>
    <w:rsid w:val="00A51F6C"/>
    <w:pPr>
      <w:autoSpaceDE w:val="0"/>
      <w:autoSpaceDN w:val="0"/>
      <w:adjustRightInd w:val="0"/>
    </w:pPr>
    <w:rPr>
      <w:rFonts w:ascii="Arial" w:hAnsi="Arial" w:cs="Arial"/>
      <w:color w:val="000000"/>
      <w:sz w:val="24"/>
      <w:szCs w:val="24"/>
      <w:lang w:bidi="ar-SA"/>
    </w:rPr>
  </w:style>
  <w:style w:type="table" w:styleId="TableGrid">
    <w:name w:val="Table Grid"/>
    <w:basedOn w:val="TableNormal"/>
    <w:rsid w:val="008C41D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6C54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draw.io/"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19</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Gerstenberg</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Gerstenberg</dc:creator>
  <cp:lastModifiedBy>John Gerstenberg</cp:lastModifiedBy>
  <cp:revision>8</cp:revision>
  <cp:lastPrinted>2018-08-16T07:14:00Z</cp:lastPrinted>
  <dcterms:created xsi:type="dcterms:W3CDTF">2019-08-02T07:15:00Z</dcterms:created>
  <dcterms:modified xsi:type="dcterms:W3CDTF">2019-09-13T07:11:00Z</dcterms:modified>
</cp:coreProperties>
</file>