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B0" w:rsidRDefault="00FB5D3C" w:rsidP="00FB5D3C">
      <w:pPr>
        <w:jc w:val="center"/>
        <w:rPr>
          <w:b/>
          <w:sz w:val="48"/>
        </w:rPr>
      </w:pPr>
      <w:r>
        <w:rPr>
          <w:b/>
          <w:sz w:val="48"/>
        </w:rPr>
        <w:t>How to run the server</w:t>
      </w:r>
    </w:p>
    <w:p w:rsidR="00FB5D3C" w:rsidRDefault="00FB5D3C" w:rsidP="00FB5D3C">
      <w:pPr>
        <w:jc w:val="center"/>
        <w:rPr>
          <w:b/>
          <w:sz w:val="48"/>
        </w:rPr>
      </w:pPr>
    </w:p>
    <w:p w:rsidR="00FB5D3C" w:rsidRPr="008F18B4" w:rsidRDefault="00FB5D3C" w:rsidP="00FB5D3C">
      <w:pPr>
        <w:pStyle w:val="ListParagraph"/>
        <w:numPr>
          <w:ilvl w:val="0"/>
          <w:numId w:val="1"/>
        </w:numPr>
        <w:rPr>
          <w:sz w:val="24"/>
        </w:rPr>
      </w:pPr>
      <w:r w:rsidRPr="008F18B4">
        <w:rPr>
          <w:sz w:val="24"/>
        </w:rPr>
        <w:t>Leave the folder structure as it is,</w:t>
      </w:r>
      <w:r w:rsidR="008F18B4">
        <w:rPr>
          <w:sz w:val="24"/>
        </w:rPr>
        <w:t xml:space="preserve"> </w:t>
      </w:r>
      <w:r w:rsidRPr="008F18B4">
        <w:rPr>
          <w:sz w:val="24"/>
        </w:rPr>
        <w:t>this is important because some of the folders are generated and the application will not function as is if any of the folders are moved.</w:t>
      </w:r>
    </w:p>
    <w:p w:rsidR="005217C3" w:rsidRPr="008F18B4" w:rsidRDefault="005217C3" w:rsidP="005217C3">
      <w:pPr>
        <w:pStyle w:val="ListParagraph"/>
        <w:rPr>
          <w:sz w:val="24"/>
        </w:rPr>
      </w:pPr>
    </w:p>
    <w:p w:rsidR="00FB5D3C" w:rsidRPr="008F18B4" w:rsidRDefault="00FB5D3C" w:rsidP="00FB5D3C">
      <w:pPr>
        <w:pStyle w:val="ListParagraph"/>
        <w:numPr>
          <w:ilvl w:val="0"/>
          <w:numId w:val="1"/>
        </w:numPr>
        <w:rPr>
          <w:sz w:val="24"/>
        </w:rPr>
      </w:pPr>
      <w:r w:rsidRPr="008F18B4">
        <w:rPr>
          <w:sz w:val="24"/>
        </w:rPr>
        <w:t>In SE2016,you will find the folder ‘tutorial’,</w:t>
      </w:r>
      <w:r w:rsidR="008F18B4">
        <w:rPr>
          <w:sz w:val="24"/>
        </w:rPr>
        <w:t xml:space="preserve"> </w:t>
      </w:r>
      <w:r w:rsidRPr="008F18B4">
        <w:rPr>
          <w:sz w:val="24"/>
        </w:rPr>
        <w:t>there are all the steps to run the application</w:t>
      </w:r>
    </w:p>
    <w:p w:rsidR="00FB5D3C" w:rsidRPr="008F18B4" w:rsidRDefault="00FB5D3C" w:rsidP="00FB5D3C">
      <w:pPr>
        <w:pStyle w:val="ListParagraph"/>
        <w:rPr>
          <w:sz w:val="24"/>
        </w:rPr>
      </w:pPr>
      <w:r w:rsidRPr="008F18B4">
        <w:rPr>
          <w:noProof/>
          <w:sz w:val="18"/>
        </w:rPr>
        <w:drawing>
          <wp:inline distT="0" distB="0" distL="0" distR="0" wp14:anchorId="5AEB6448" wp14:editId="1372FAEC">
            <wp:extent cx="2424430" cy="956945"/>
            <wp:effectExtent l="0" t="0" r="0" b="0"/>
            <wp:docPr id="1" name="Picture 1" descr="http://puu.sh/p9zP5/d7b6f9e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p9zP5/d7b6f9e4d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C3" w:rsidRPr="008F18B4" w:rsidRDefault="00FB5D3C" w:rsidP="00FB5D3C">
      <w:pPr>
        <w:pStyle w:val="ListParagraph"/>
        <w:rPr>
          <w:sz w:val="24"/>
        </w:rPr>
      </w:pPr>
      <w:r w:rsidRPr="008F18B4">
        <w:rPr>
          <w:sz w:val="24"/>
        </w:rPr>
        <w:t>Run the files one by one</w:t>
      </w:r>
      <w:r w:rsidR="00F72CD8">
        <w:rPr>
          <w:sz w:val="24"/>
        </w:rPr>
        <w:t xml:space="preserve"> </w:t>
      </w:r>
      <w:r w:rsidR="006D7709" w:rsidRPr="008F18B4">
        <w:rPr>
          <w:sz w:val="24"/>
        </w:rPr>
        <w:t>(</w:t>
      </w:r>
      <w:r w:rsidR="00D04730">
        <w:rPr>
          <w:sz w:val="24"/>
        </w:rPr>
        <w:t>in order from top to bottom,</w:t>
      </w:r>
      <w:r w:rsidR="00C25EA6">
        <w:rPr>
          <w:sz w:val="24"/>
        </w:rPr>
        <w:t xml:space="preserve"> </w:t>
      </w:r>
      <w:r w:rsidR="00D04730">
        <w:rPr>
          <w:sz w:val="24"/>
        </w:rPr>
        <w:t>wait until one is done to run the other,</w:t>
      </w:r>
      <w:r w:rsidR="0084500A">
        <w:rPr>
          <w:sz w:val="24"/>
        </w:rPr>
        <w:t xml:space="preserve"> </w:t>
      </w:r>
      <w:r w:rsidR="006D7709" w:rsidRPr="008F18B4">
        <w:rPr>
          <w:sz w:val="24"/>
        </w:rPr>
        <w:t xml:space="preserve">skip the python installation if you have python 3.4 or </w:t>
      </w:r>
      <w:r w:rsidR="005217C3" w:rsidRPr="008F18B4">
        <w:rPr>
          <w:sz w:val="24"/>
        </w:rPr>
        <w:t>above,</w:t>
      </w:r>
      <w:r w:rsidR="00104B2B">
        <w:rPr>
          <w:sz w:val="24"/>
        </w:rPr>
        <w:t xml:space="preserve"> </w:t>
      </w:r>
      <w:r w:rsidR="006D7709" w:rsidRPr="008F18B4">
        <w:rPr>
          <w:sz w:val="24"/>
        </w:rPr>
        <w:t>the .bat files will run in the console,</w:t>
      </w:r>
      <w:r w:rsidR="00104B2B">
        <w:rPr>
          <w:sz w:val="24"/>
        </w:rPr>
        <w:t xml:space="preserve"> </w:t>
      </w:r>
      <w:r w:rsidR="006D7709" w:rsidRPr="008F18B4">
        <w:rPr>
          <w:sz w:val="24"/>
        </w:rPr>
        <w:t>prompting you with what is happening)</w:t>
      </w:r>
      <w:r w:rsidR="00D04730">
        <w:rPr>
          <w:sz w:val="24"/>
        </w:rPr>
        <w:t>.</w:t>
      </w:r>
    </w:p>
    <w:p w:rsidR="005217C3" w:rsidRPr="008F18B4" w:rsidRDefault="005217C3" w:rsidP="00FB5D3C">
      <w:pPr>
        <w:pStyle w:val="ListParagraph"/>
        <w:rPr>
          <w:sz w:val="24"/>
        </w:rPr>
      </w:pPr>
    </w:p>
    <w:p w:rsidR="005217C3" w:rsidRPr="008F18B4" w:rsidRDefault="005217C3" w:rsidP="00FB5D3C">
      <w:pPr>
        <w:pStyle w:val="ListParagraph"/>
        <w:rPr>
          <w:sz w:val="24"/>
        </w:rPr>
      </w:pPr>
    </w:p>
    <w:p w:rsidR="00FB5D3C" w:rsidRPr="008F18B4" w:rsidRDefault="00355DE6" w:rsidP="005217C3">
      <w:pPr>
        <w:pStyle w:val="ListParagraph"/>
        <w:numPr>
          <w:ilvl w:val="0"/>
          <w:numId w:val="1"/>
        </w:numPr>
        <w:rPr>
          <w:sz w:val="24"/>
        </w:rPr>
      </w:pPr>
      <w:r w:rsidRPr="008F18B4">
        <w:rPr>
          <w:sz w:val="24"/>
        </w:rPr>
        <w:t>A</w:t>
      </w:r>
      <w:r w:rsidR="00FB5D3C" w:rsidRPr="008F18B4">
        <w:rPr>
          <w:sz w:val="24"/>
        </w:rPr>
        <w:t xml:space="preserve">fter Generate Database.bat has run a file named </w:t>
      </w:r>
      <w:r w:rsidR="00CB5D0C">
        <w:rPr>
          <w:sz w:val="24"/>
        </w:rPr>
        <w:t>‘</w:t>
      </w:r>
      <w:r w:rsidR="00FB5D3C" w:rsidRPr="008F18B4">
        <w:rPr>
          <w:sz w:val="24"/>
        </w:rPr>
        <w:t>Account Informatio</w:t>
      </w:r>
      <w:r w:rsidRPr="008F18B4">
        <w:rPr>
          <w:sz w:val="24"/>
        </w:rPr>
        <w:t>n.txt</w:t>
      </w:r>
      <w:r w:rsidR="00CB5D0C">
        <w:rPr>
          <w:sz w:val="24"/>
        </w:rPr>
        <w:t>’</w:t>
      </w:r>
      <w:r w:rsidRPr="008F18B4">
        <w:rPr>
          <w:sz w:val="24"/>
        </w:rPr>
        <w:t xml:space="preserve"> will appear in the folder,</w:t>
      </w:r>
      <w:r w:rsidR="00104B2B">
        <w:rPr>
          <w:sz w:val="24"/>
        </w:rPr>
        <w:t xml:space="preserve"> </w:t>
      </w:r>
      <w:r w:rsidRPr="008F18B4">
        <w:rPr>
          <w:sz w:val="24"/>
        </w:rPr>
        <w:t>it should look like the photo below:</w:t>
      </w:r>
    </w:p>
    <w:p w:rsidR="00D04730" w:rsidRDefault="00355DE6" w:rsidP="00D04730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6F2EEB22" wp14:editId="75FF7BAC">
            <wp:extent cx="3987210" cy="3381819"/>
            <wp:effectExtent l="0" t="0" r="0" b="9525"/>
            <wp:docPr id="2" name="Picture 2" descr="http://puu.sh/p9AeM/3949bb3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p9AeM/3949bb3b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69" cy="33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30" w:rsidRDefault="00D04730" w:rsidP="00D04730">
      <w:pPr>
        <w:pStyle w:val="ListParagraph"/>
        <w:rPr>
          <w:sz w:val="32"/>
        </w:rPr>
      </w:pPr>
    </w:p>
    <w:p w:rsidR="00D04730" w:rsidRDefault="00D04730" w:rsidP="00D04730">
      <w:pPr>
        <w:pStyle w:val="ListParagraph"/>
        <w:rPr>
          <w:sz w:val="32"/>
        </w:rPr>
      </w:pPr>
    </w:p>
    <w:p w:rsidR="00D04730" w:rsidRPr="00C25EA6" w:rsidRDefault="00D04730" w:rsidP="00D04730">
      <w:pPr>
        <w:pStyle w:val="ListParagraph"/>
        <w:rPr>
          <w:sz w:val="24"/>
        </w:rPr>
      </w:pPr>
    </w:p>
    <w:p w:rsidR="00D04730" w:rsidRDefault="00D04730" w:rsidP="00D04730">
      <w:pPr>
        <w:pStyle w:val="ListParagraph"/>
        <w:numPr>
          <w:ilvl w:val="0"/>
          <w:numId w:val="1"/>
        </w:numPr>
        <w:rPr>
          <w:sz w:val="24"/>
        </w:rPr>
      </w:pPr>
      <w:r w:rsidRPr="00C25EA6">
        <w:rPr>
          <w:sz w:val="24"/>
        </w:rPr>
        <w:t xml:space="preserve">When you run </w:t>
      </w:r>
      <w:r w:rsidR="00EE522F">
        <w:rPr>
          <w:sz w:val="24"/>
        </w:rPr>
        <w:t>‘</w:t>
      </w:r>
      <w:r w:rsidRPr="00C25EA6">
        <w:rPr>
          <w:sz w:val="24"/>
        </w:rPr>
        <w:t>Run Server.bat</w:t>
      </w:r>
      <w:r w:rsidR="00EE522F">
        <w:rPr>
          <w:sz w:val="24"/>
        </w:rPr>
        <w:t>’</w:t>
      </w:r>
      <w:r w:rsidR="00C25EA6">
        <w:rPr>
          <w:sz w:val="24"/>
        </w:rPr>
        <w:t>,</w:t>
      </w:r>
      <w:r w:rsidR="00B818C3">
        <w:rPr>
          <w:sz w:val="24"/>
        </w:rPr>
        <w:t xml:space="preserve"> </w:t>
      </w:r>
      <w:r w:rsidR="00C25EA6">
        <w:rPr>
          <w:sz w:val="24"/>
        </w:rPr>
        <w:t>after a few seconds you should be prompted with a console that looks like the photo below:</w:t>
      </w:r>
    </w:p>
    <w:p w:rsidR="00C25EA6" w:rsidRPr="00C25EA6" w:rsidRDefault="00C25EA6" w:rsidP="00C25EA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5071745" cy="1286510"/>
            <wp:effectExtent l="0" t="0" r="0" b="8890"/>
            <wp:docPr id="3" name="Picture 3" descr="http://puu.sh/p9Apt/18ebded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p9Apt/18ebdedb7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4D" w:rsidRDefault="00EE6E4D" w:rsidP="00355DE6">
      <w:pPr>
        <w:pStyle w:val="ListParagraph"/>
        <w:rPr>
          <w:sz w:val="24"/>
        </w:rPr>
      </w:pPr>
      <w:r>
        <w:rPr>
          <w:sz w:val="24"/>
        </w:rPr>
        <w:t>After that,</w:t>
      </w:r>
      <w:r w:rsidR="003862B9">
        <w:rPr>
          <w:sz w:val="24"/>
        </w:rPr>
        <w:t xml:space="preserve"> </w:t>
      </w:r>
      <w:r>
        <w:rPr>
          <w:sz w:val="24"/>
        </w:rPr>
        <w:t xml:space="preserve">you </w:t>
      </w:r>
      <w:r w:rsidR="002541F9">
        <w:rPr>
          <w:sz w:val="24"/>
        </w:rPr>
        <w:t xml:space="preserve">can open your browser and go to </w:t>
      </w:r>
      <w:hyperlink r:id="rId8" w:history="1">
        <w:r w:rsidRPr="00EE6E4D">
          <w:rPr>
            <w:rStyle w:val="Hyperlink"/>
            <w:sz w:val="24"/>
          </w:rPr>
          <w:t>http://l</w:t>
        </w:r>
        <w:r w:rsidRPr="00EE6E4D">
          <w:rPr>
            <w:rStyle w:val="Hyperlink"/>
            <w:sz w:val="24"/>
          </w:rPr>
          <w:t>o</w:t>
        </w:r>
        <w:r w:rsidRPr="00EE6E4D">
          <w:rPr>
            <w:rStyle w:val="Hyperlink"/>
            <w:sz w:val="24"/>
          </w:rPr>
          <w:t>calhost:8080</w:t>
        </w:r>
      </w:hyperlink>
      <w:r w:rsidRPr="00EE6E4D">
        <w:rPr>
          <w:sz w:val="24"/>
        </w:rPr>
        <w:t xml:space="preserve"> </w:t>
      </w:r>
      <w:r>
        <w:rPr>
          <w:sz w:val="24"/>
        </w:rPr>
        <w:t>(in the address bar)</w:t>
      </w:r>
      <w:r w:rsidR="002A39C9">
        <w:rPr>
          <w:sz w:val="24"/>
        </w:rPr>
        <w:t xml:space="preserve"> and you will be prompted with our application’s login screen:</w:t>
      </w:r>
    </w:p>
    <w:p w:rsidR="002A39C9" w:rsidRDefault="002A39C9" w:rsidP="00355DE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3763645" cy="3444875"/>
            <wp:effectExtent l="0" t="0" r="8255" b="3175"/>
            <wp:docPr id="5" name="Picture 5" descr="http://puu.sh/p9AQb/135a88bc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uu.sh/p9AQb/135a88bc8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C9" w:rsidRDefault="002A39C9" w:rsidP="00355DE6">
      <w:pPr>
        <w:pStyle w:val="ListParagraph"/>
        <w:rPr>
          <w:sz w:val="24"/>
        </w:rPr>
      </w:pPr>
      <w:r>
        <w:rPr>
          <w:sz w:val="24"/>
        </w:rPr>
        <w:t>Use the activated accounts from ‘Account Information.txt’</w:t>
      </w:r>
      <w:r w:rsidR="00B91A30">
        <w:rPr>
          <w:sz w:val="24"/>
        </w:rPr>
        <w:t xml:space="preserve"> with password ‘parolaparola’</w:t>
      </w:r>
      <w:r w:rsidR="00C6680E">
        <w:rPr>
          <w:sz w:val="24"/>
        </w:rPr>
        <w:t xml:space="preserve"> to login into the system.</w:t>
      </w:r>
    </w:p>
    <w:p w:rsidR="00AE7C5B" w:rsidRDefault="00AE7C5B" w:rsidP="00355DE6">
      <w:pPr>
        <w:pStyle w:val="ListParagraph"/>
        <w:rPr>
          <w:sz w:val="24"/>
        </w:rPr>
      </w:pPr>
    </w:p>
    <w:p w:rsidR="00C6680E" w:rsidRPr="00EE6E4D" w:rsidRDefault="00C6680E" w:rsidP="00C66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See user manual for further information on how to use the app</w:t>
      </w:r>
      <w:r w:rsidR="00F85140">
        <w:rPr>
          <w:sz w:val="24"/>
        </w:rPr>
        <w:t>lication</w:t>
      </w:r>
      <w:bookmarkStart w:id="0" w:name="_GoBack"/>
      <w:bookmarkEnd w:id="0"/>
      <w:r>
        <w:rPr>
          <w:sz w:val="24"/>
        </w:rPr>
        <w:t>.</w:t>
      </w:r>
    </w:p>
    <w:p w:rsidR="00D04730" w:rsidRDefault="00D04730" w:rsidP="00355DE6">
      <w:pPr>
        <w:pStyle w:val="ListParagraph"/>
        <w:rPr>
          <w:sz w:val="32"/>
        </w:rPr>
      </w:pPr>
    </w:p>
    <w:p w:rsidR="00D04730" w:rsidRPr="005217C3" w:rsidRDefault="00D04730" w:rsidP="00355DE6">
      <w:pPr>
        <w:pStyle w:val="ListParagraph"/>
        <w:rPr>
          <w:sz w:val="32"/>
        </w:rPr>
      </w:pPr>
    </w:p>
    <w:sectPr w:rsidR="00D04730" w:rsidRPr="005217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2765"/>
    <w:multiLevelType w:val="hybridMultilevel"/>
    <w:tmpl w:val="6AB6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3C"/>
    <w:rsid w:val="00104B2B"/>
    <w:rsid w:val="001A65B0"/>
    <w:rsid w:val="002541F9"/>
    <w:rsid w:val="002A39C9"/>
    <w:rsid w:val="00355DE6"/>
    <w:rsid w:val="003862B9"/>
    <w:rsid w:val="005217C3"/>
    <w:rsid w:val="006D7709"/>
    <w:rsid w:val="0084500A"/>
    <w:rsid w:val="008F18B4"/>
    <w:rsid w:val="00AE7C5B"/>
    <w:rsid w:val="00B818C3"/>
    <w:rsid w:val="00B91A30"/>
    <w:rsid w:val="00C25EA6"/>
    <w:rsid w:val="00C6680E"/>
    <w:rsid w:val="00C975AC"/>
    <w:rsid w:val="00CB5D0C"/>
    <w:rsid w:val="00D04730"/>
    <w:rsid w:val="00EE1641"/>
    <w:rsid w:val="00EE522F"/>
    <w:rsid w:val="00EE6E4D"/>
    <w:rsid w:val="00F72CD8"/>
    <w:rsid w:val="00F85140"/>
    <w:rsid w:val="00FB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2C75B-DF2A-4B6E-BDF6-102B53E6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Uifalean Sergiu</dc:creator>
  <cp:keywords/>
  <dc:description/>
  <cp:lastModifiedBy>Uifalean Sergiu</cp:lastModifiedBy>
  <cp:revision>21</cp:revision>
  <dcterms:created xsi:type="dcterms:W3CDTF">2016-05-29T21:36:00Z</dcterms:created>
  <dcterms:modified xsi:type="dcterms:W3CDTF">2016-05-29T22:00:00Z</dcterms:modified>
</cp:coreProperties>
</file>