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sz w:val="50"/>
          <w:szCs w:val="50"/>
        </w:rPr>
        <w:t>User Manual</w:t>
      </w:r>
    </w:p>
    <w:p>
      <w:pPr>
        <w:pStyle w:val="Normal"/>
        <w:rPr/>
      </w:pPr>
      <w:r>
        <w:rPr/>
      </w:r>
    </w:p>
    <w:p>
      <w:pPr>
        <w:pStyle w:val="Normal"/>
        <w:rPr/>
      </w:pPr>
      <w:r>
        <w:rPr/>
      </w:r>
    </w:p>
    <w:p>
      <w:pPr>
        <w:pStyle w:val="TextBody"/>
        <w:rPr/>
      </w:pPr>
      <w:r>
        <w:rPr/>
        <w:t xml:space="preserve">After you have successfully installed all prerequisites and ran the application in the localhost url you should be prompted with the login screen. The main options are to login, and recover your password. </w:t>
      </w:r>
      <w:r>
        <w:rPr/>
        <w:t xml:space="preserve">If you take a look into the instructions file you will find some sample users of each kind to test the application. </w:t>
      </w:r>
    </w:p>
    <w:p>
      <w:pPr>
        <w:pStyle w:val="TextBody"/>
        <w:rPr/>
      </w:pPr>
      <w:r>
        <w:drawing>
          <wp:anchor behindDoc="0" distT="0" distB="0" distL="0" distR="0" simplePos="0" locked="0" layoutInCell="1" allowOverlap="1" relativeHeight="2">
            <wp:simplePos x="0" y="0"/>
            <wp:positionH relativeFrom="column">
              <wp:posOffset>-78740</wp:posOffset>
            </wp:positionH>
            <wp:positionV relativeFrom="paragraph">
              <wp:posOffset>237490</wp:posOffset>
            </wp:positionV>
            <wp:extent cx="6063615" cy="3408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63615" cy="3408680"/>
                    </a:xfrm>
                    <a:prstGeom prst="rect">
                      <a:avLst/>
                    </a:prstGeom>
                  </pic:spPr>
                </pic:pic>
              </a:graphicData>
            </a:graphic>
          </wp:anchor>
        </w:drawing>
      </w:r>
      <w:r>
        <w:rPr/>
        <w:t>Firstly if you login as an administrator you will be redirected to a screen like this one:</w:t>
        <w:tab/>
        <w:tab/>
      </w:r>
    </w:p>
    <w:p>
      <w:pPr>
        <w:pStyle w:val="TextBody"/>
        <w:rPr/>
      </w:pPr>
      <w:r>
        <w:rPr/>
        <w:t>The top right corner shows you the possibility to change your password using different types of validations for input.</w:t>
      </w:r>
    </w:p>
    <w:p>
      <w:pPr>
        <w:pStyle w:val="TextBody"/>
        <w:rPr/>
      </w:pPr>
      <w:r>
        <w:rPr/>
        <w:t xml:space="preserve">As you can see </w:t>
      </w:r>
      <w:r>
        <w:rPr/>
        <w:t>the main possibilities as an administrator are to compute crud operations on main entities but also to change the state of the current year so that other events can take place in normal order.</w:t>
      </w:r>
    </w:p>
    <w:p>
      <w:pPr>
        <w:pStyle w:val="TextBody"/>
        <w:rPr/>
      </w:pPr>
      <w:r>
        <w:rPr/>
      </w:r>
    </w:p>
    <w:p>
      <w:pPr>
        <w:pStyle w:val="TextBody"/>
        <w:rPr/>
      </w:pPr>
      <w:r>
        <w:rPr/>
        <w:drawing>
          <wp:anchor behindDoc="0" distT="0" distB="0" distL="0" distR="0" simplePos="0" locked="0" layoutInCell="1" allowOverlap="1" relativeHeight="3">
            <wp:simplePos x="0" y="0"/>
            <wp:positionH relativeFrom="column">
              <wp:posOffset>635635</wp:posOffset>
            </wp:positionH>
            <wp:positionV relativeFrom="paragraph">
              <wp:posOffset>137160</wp:posOffset>
            </wp:positionV>
            <wp:extent cx="4285615" cy="24091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85615" cy="2409190"/>
                    </a:xfrm>
                    <a:prstGeom prst="rect">
                      <a:avLst/>
                    </a:prstGeom>
                  </pic:spPr>
                </pic:pic>
              </a:graphicData>
            </a:graphic>
          </wp:anchor>
        </w:drawing>
      </w:r>
    </w:p>
    <w:p>
      <w:pPr>
        <w:pStyle w:val="TextBody"/>
        <w:rPr/>
      </w:pPr>
      <w:r>
        <w:rPr/>
      </w:r>
    </w:p>
    <w:p>
      <w:pPr>
        <w:pStyle w:val="TextBody"/>
        <w:rPr/>
      </w:pPr>
      <w:r>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 xml:space="preserve">Also as an administrator you can </w:t>
      </w:r>
      <w:r>
        <w:rPr>
          <w:sz w:val="24"/>
          <w:szCs w:val="24"/>
        </w:rPr>
        <w:t>go to Study group to select an action to</w:t>
      </w:r>
      <w:r>
        <w:rPr>
          <w:sz w:val="24"/>
          <w:szCs w:val="24"/>
        </w:rPr>
        <w:t xml:space="preserve"> download statistics </w:t>
      </w:r>
      <w:r>
        <w:rPr>
          <w:sz w:val="24"/>
          <w:szCs w:val="24"/>
        </w:rPr>
        <w:t>by group, by year or even by interval</w:t>
      </w:r>
    </w:p>
    <w:p>
      <w:pPr>
        <w:pStyle w:val="TextBody"/>
        <w:rPr>
          <w:sz w:val="24"/>
          <w:szCs w:val="24"/>
        </w:rPr>
      </w:pPr>
      <w:r>
        <w:rPr>
          <w:sz w:val="24"/>
          <w:szCs w:val="24"/>
        </w:rPr>
      </w:r>
    </w:p>
    <w:p>
      <w:pPr>
        <w:pStyle w:val="TextBody"/>
        <w:rPr>
          <w:sz w:val="24"/>
          <w:szCs w:val="24"/>
        </w:rPr>
      </w:pPr>
      <w:r>
        <w:drawing>
          <wp:anchor behindDoc="0" distT="0" distB="0" distL="0" distR="0" simplePos="0" locked="0" layoutInCell="1" allowOverlap="1" relativeHeight="4">
            <wp:simplePos x="0" y="0"/>
            <wp:positionH relativeFrom="column">
              <wp:posOffset>545465</wp:posOffset>
            </wp:positionH>
            <wp:positionV relativeFrom="paragraph">
              <wp:posOffset>-428625</wp:posOffset>
            </wp:positionV>
            <wp:extent cx="5029200" cy="12103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29200" cy="1210310"/>
                    </a:xfrm>
                    <a:prstGeom prst="rect">
                      <a:avLst/>
                    </a:prstGeom>
                  </pic:spPr>
                </pic:pic>
              </a:graphicData>
            </a:graphic>
          </wp:anchor>
        </w:drawing>
      </w:r>
      <w:r>
        <w:rPr>
          <w:sz w:val="24"/>
          <w:szCs w:val="24"/>
        </w:rPr>
        <w:t xml:space="preserve">Next, you can also login as a teacher from where you can see the courses you are teaching and also to see </w:t>
      </w:r>
      <w:r>
        <w:rPr>
          <w:sz w:val="24"/>
          <w:szCs w:val="24"/>
        </w:rPr>
        <w:t>the students enrolled to give them grades as bellow :</w:t>
      </w:r>
    </w:p>
    <w:p>
      <w:pPr>
        <w:pStyle w:val="TextBody"/>
        <w:rPr>
          <w:sz w:val="24"/>
          <w:szCs w:val="24"/>
        </w:rPr>
      </w:pPr>
      <w:r>
        <w:rPr>
          <w:sz w:val="24"/>
          <w:szCs w:val="24"/>
        </w:rPr>
        <w:drawing>
          <wp:anchor behindDoc="0" distT="0" distB="0" distL="0" distR="0" simplePos="0" locked="0" layoutInCell="1" allowOverlap="1" relativeHeight="5">
            <wp:simplePos x="0" y="0"/>
            <wp:positionH relativeFrom="column">
              <wp:posOffset>168910</wp:posOffset>
            </wp:positionH>
            <wp:positionV relativeFrom="paragraph">
              <wp:posOffset>135890</wp:posOffset>
            </wp:positionV>
            <wp:extent cx="6084570" cy="34207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84570" cy="3420745"/>
                    </a:xfrm>
                    <a:prstGeom prst="rect">
                      <a:avLst/>
                    </a:prstGeom>
                  </pic:spPr>
                </pic:pic>
              </a:graphicData>
            </a:graphic>
          </wp:anchor>
        </w:drawing>
      </w:r>
    </w:p>
    <w:p>
      <w:pPr>
        <w:pStyle w:val="TextBody"/>
        <w:rPr>
          <w:i w:val="false"/>
          <w:i w:val="false"/>
          <w:iCs w:val="false"/>
        </w:rPr>
      </w:pPr>
      <w:r>
        <w:rPr>
          <w:i w:val="false"/>
          <w:iCs w:val="false"/>
        </w:rPr>
        <w:t>If you are chief of department you can also add optional packages and to see which ones belong to you</w:t>
      </w:r>
    </w:p>
    <w:p>
      <w:pPr>
        <w:pStyle w:val="TextBody"/>
        <w:rPr>
          <w:i w:val="false"/>
          <w:i w:val="false"/>
          <w:iCs w:val="false"/>
        </w:rPr>
      </w:pPr>
      <w:r>
        <w:rPr>
          <w:i w:val="false"/>
          <w:iCs w:val="false"/>
        </w:rPr>
        <w:drawing>
          <wp:anchor behindDoc="0" distT="0" distB="0" distL="0" distR="0" simplePos="0" locked="0" layoutInCell="1" allowOverlap="1" relativeHeight="6">
            <wp:simplePos x="0" y="0"/>
            <wp:positionH relativeFrom="column">
              <wp:posOffset>95885</wp:posOffset>
            </wp:positionH>
            <wp:positionV relativeFrom="paragraph">
              <wp:posOffset>267335</wp:posOffset>
            </wp:positionV>
            <wp:extent cx="6120130" cy="20612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061210"/>
                    </a:xfrm>
                    <a:prstGeom prst="rect">
                      <a:avLst/>
                    </a:prstGeom>
                  </pic:spPr>
                </pic:pic>
              </a:graphicData>
            </a:graphic>
          </wp:anchor>
        </w:drawing>
      </w:r>
    </w:p>
    <w:p>
      <w:pPr>
        <w:pStyle w:val="TextBody"/>
        <w:rPr>
          <w:i w:val="false"/>
          <w:i w:val="false"/>
          <w:iCs w:val="false"/>
        </w:rPr>
      </w:pPr>
      <w:r>
        <w:rPr>
          <w:i w:val="false"/>
          <w:iCs w:val="false"/>
        </w:rPr>
        <w:t xml:space="preserve">Moving forward to the students part, after showing the main page you can select the ‘grades’ tab, </w:t>
      </w:r>
      <w:r>
        <w:rPr>
          <w:i w:val="false"/>
          <w:iCs w:val="false"/>
        </w:rPr>
        <w:t>you can notice the the courses from the current semester, the number of credits for each course and the grades received.</w:t>
      </w:r>
    </w:p>
    <w:p>
      <w:pPr>
        <w:pStyle w:val="TextBody"/>
        <w:rPr>
          <w:i w:val="false"/>
          <w:i w:val="false"/>
          <w:i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0643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064385"/>
                    </a:xfrm>
                    <a:prstGeom prst="rect">
                      <a:avLst/>
                    </a:prstGeom>
                  </pic:spPr>
                </pic:pic>
              </a:graphicData>
            </a:graphic>
          </wp:anchor>
        </w:drawing>
      </w:r>
      <w:r>
        <w:rPr>
          <w:i w:val="false"/>
          <w:iCs w:val="false"/>
        </w:rPr>
        <w:t xml:space="preserve">Also </w:t>
      </w:r>
      <w:r>
        <w:rPr>
          <w:i w:val="false"/>
          <w:iCs w:val="false"/>
        </w:rPr>
        <w:t xml:space="preserve">you can check the study contracts by clicking the contracts tab </w:t>
      </w:r>
    </w:p>
    <w:p>
      <w:pPr>
        <w:pStyle w:val="TextBody"/>
        <w:spacing w:before="0" w:after="140"/>
        <w:rPr>
          <w:i w:val="false"/>
          <w:i w:val="false"/>
          <w:iCs w:val="false"/>
        </w:rPr>
      </w:pPr>
      <w:r>
        <w:rPr>
          <w:i w:val="false"/>
          <w:i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059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05918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LibreOffice/5.1.2.2$Linux_X86_64 LibreOffice_project/10m0$Build-2</Application>
  <Pages>3</Pages>
  <Words>258</Words>
  <Characters>1175</Characters>
  <CharactersWithSpaces>1432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2016-05-30T20:47:54Z</dcterms:created>
  <dc:creator/>
  <dc:description/>
  <dc:language>en-US</dc:language>
  <cp:lastModifiedBy/>
  <dcterms:modified xsi:type="dcterms:W3CDTF">2016-05-30T22:52:33Z</dcterms:modified>
  <cp:revision>2</cp:revision>
  <dc:subject/>
  <dc:title/>
</cp:coreProperties>
</file>