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9543E" w14:textId="77777777" w:rsidR="00BE081C" w:rsidRDefault="00BC55CE" w:rsidP="002D7F8C">
      <w:pPr>
        <w:pStyle w:val="a3"/>
      </w:pPr>
      <w:r w:rsidRPr="00BC55CE">
        <w:t>Руко</w:t>
      </w:r>
      <w:r w:rsidR="003A0FA1">
        <w:t xml:space="preserve">водство пользователя </w:t>
      </w:r>
      <w:r w:rsidR="003A0FA1">
        <w:br/>
        <w:t xml:space="preserve">программы </w:t>
      </w:r>
      <w:r w:rsidR="002D7F8C">
        <w:rPr>
          <w:lang w:val="en-US"/>
        </w:rPr>
        <w:t>ED</w:t>
      </w:r>
      <w:r w:rsidR="002D7F8C" w:rsidRPr="002D7F8C">
        <w:t xml:space="preserve">08 </w:t>
      </w:r>
      <w:r w:rsidR="003A0FA1">
        <w:br/>
      </w:r>
      <w:r w:rsidRPr="00BC55CE">
        <w:t xml:space="preserve">для исследования методов </w:t>
      </w:r>
      <w:r w:rsidR="003A0FA1">
        <w:br/>
        <w:t>выявления нечетких дубликатов</w:t>
      </w:r>
    </w:p>
    <w:p w14:paraId="4AD17B1B" w14:textId="77777777" w:rsidR="002D7F8C" w:rsidRDefault="002D7F8C" w:rsidP="002D7F8C"/>
    <w:p w14:paraId="616CA312" w14:textId="77777777" w:rsidR="002D7F8C" w:rsidRDefault="002D7F8C" w:rsidP="002D7F8C"/>
    <w:p w14:paraId="1FB8CD0C" w14:textId="77777777" w:rsidR="002D7F8C" w:rsidRDefault="002D7F8C" w:rsidP="002D7F8C"/>
    <w:p w14:paraId="0F9F013B" w14:textId="77777777" w:rsidR="002D7F8C" w:rsidRDefault="002D7F8C" w:rsidP="002D7F8C"/>
    <w:p w14:paraId="61FEECEE" w14:textId="77777777" w:rsidR="002D7F8C" w:rsidRDefault="002D7F8C" w:rsidP="002D7F8C"/>
    <w:p w14:paraId="0BD43EA8" w14:textId="77777777" w:rsidR="002D7F8C" w:rsidRDefault="002D7F8C" w:rsidP="002D7F8C"/>
    <w:p w14:paraId="68745E7D" w14:textId="77777777" w:rsidR="002D7F8C" w:rsidRDefault="002D7F8C" w:rsidP="002D7F8C"/>
    <w:p w14:paraId="5359C8BC" w14:textId="77777777" w:rsidR="002D7F8C" w:rsidRDefault="002D7F8C" w:rsidP="002D7F8C"/>
    <w:p w14:paraId="3676C0A5" w14:textId="77777777" w:rsidR="002D7F8C" w:rsidRDefault="002D7F8C" w:rsidP="002D7F8C"/>
    <w:p w14:paraId="04C94672" w14:textId="77777777" w:rsidR="002D7F8C" w:rsidRDefault="002D7F8C" w:rsidP="002D7F8C"/>
    <w:p w14:paraId="38A04859" w14:textId="77777777" w:rsidR="002D7F8C" w:rsidRDefault="002D7F8C" w:rsidP="002D7F8C"/>
    <w:p w14:paraId="78045C5D" w14:textId="77777777" w:rsidR="002D7F8C" w:rsidRDefault="002D7F8C" w:rsidP="002D7F8C"/>
    <w:p w14:paraId="5A585A6A" w14:textId="77777777" w:rsidR="002D7F8C" w:rsidRDefault="002D7F8C" w:rsidP="002D7F8C"/>
    <w:p w14:paraId="0A916D74" w14:textId="77777777" w:rsidR="002D7F8C" w:rsidRDefault="002D7F8C" w:rsidP="002D7F8C"/>
    <w:p w14:paraId="08209F8F" w14:textId="77777777" w:rsidR="002D7F8C" w:rsidRDefault="002D7F8C" w:rsidP="002D7F8C"/>
    <w:p w14:paraId="6695EF10" w14:textId="77777777" w:rsidR="002D7F8C" w:rsidRDefault="002D7F8C" w:rsidP="002D7F8C"/>
    <w:p w14:paraId="210128E8" w14:textId="77777777" w:rsidR="002D7F8C" w:rsidRDefault="002D7F8C" w:rsidP="002D7F8C"/>
    <w:p w14:paraId="448B1BEE" w14:textId="77777777" w:rsidR="002D7F8C" w:rsidRDefault="002D7F8C" w:rsidP="002D7F8C"/>
    <w:p w14:paraId="27BB5686" w14:textId="77777777" w:rsidR="002D7F8C" w:rsidRDefault="002D7F8C" w:rsidP="002D7F8C"/>
    <w:p w14:paraId="58F31D15" w14:textId="77777777" w:rsidR="002D7F8C" w:rsidRDefault="002D7F8C" w:rsidP="002D7F8C"/>
    <w:p w14:paraId="01AF96A2" w14:textId="77777777" w:rsidR="002D7F8C" w:rsidRDefault="002D7F8C" w:rsidP="002D7F8C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909370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327CD3" w14:textId="77777777" w:rsidR="008E5E3F" w:rsidRDefault="008E5E3F">
          <w:pPr>
            <w:pStyle w:val="a5"/>
          </w:pPr>
          <w:r>
            <w:t>Оглавление</w:t>
          </w:r>
        </w:p>
        <w:p w14:paraId="53EB786E" w14:textId="77777777" w:rsidR="003A0FA1" w:rsidRDefault="008E5E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12754" w:history="1">
            <w:r w:rsidR="003A0FA1" w:rsidRPr="00FD2E17">
              <w:rPr>
                <w:rStyle w:val="a6"/>
                <w:noProof/>
              </w:rPr>
              <w:t>Назначение программы ED08</w:t>
            </w:r>
            <w:r w:rsidR="003A0FA1">
              <w:rPr>
                <w:noProof/>
                <w:webHidden/>
              </w:rPr>
              <w:tab/>
            </w:r>
            <w:r w:rsidR="003A0FA1">
              <w:rPr>
                <w:noProof/>
                <w:webHidden/>
              </w:rPr>
              <w:fldChar w:fldCharType="begin"/>
            </w:r>
            <w:r w:rsidR="003A0FA1">
              <w:rPr>
                <w:noProof/>
                <w:webHidden/>
              </w:rPr>
              <w:instrText xml:space="preserve"> PAGEREF _Toc388712754 \h </w:instrText>
            </w:r>
            <w:r w:rsidR="003A0FA1">
              <w:rPr>
                <w:noProof/>
                <w:webHidden/>
              </w:rPr>
            </w:r>
            <w:r w:rsidR="003A0FA1">
              <w:rPr>
                <w:noProof/>
                <w:webHidden/>
              </w:rPr>
              <w:fldChar w:fldCharType="separate"/>
            </w:r>
            <w:r w:rsidR="003A0FA1">
              <w:rPr>
                <w:noProof/>
                <w:webHidden/>
              </w:rPr>
              <w:t>3</w:t>
            </w:r>
            <w:r w:rsidR="003A0FA1">
              <w:rPr>
                <w:noProof/>
                <w:webHidden/>
              </w:rPr>
              <w:fldChar w:fldCharType="end"/>
            </w:r>
          </w:hyperlink>
        </w:p>
        <w:p w14:paraId="0B77F346" w14:textId="77777777" w:rsidR="003A0FA1" w:rsidRDefault="005960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12755" w:history="1">
            <w:r w:rsidR="003A0FA1" w:rsidRPr="00FD2E17">
              <w:rPr>
                <w:rStyle w:val="a6"/>
                <w:noProof/>
              </w:rPr>
              <w:t>Настройка программы</w:t>
            </w:r>
            <w:r w:rsidR="003A0FA1">
              <w:rPr>
                <w:noProof/>
                <w:webHidden/>
              </w:rPr>
              <w:tab/>
            </w:r>
            <w:r w:rsidR="003A0FA1">
              <w:rPr>
                <w:noProof/>
                <w:webHidden/>
              </w:rPr>
              <w:fldChar w:fldCharType="begin"/>
            </w:r>
            <w:r w:rsidR="003A0FA1">
              <w:rPr>
                <w:noProof/>
                <w:webHidden/>
              </w:rPr>
              <w:instrText xml:space="preserve"> PAGEREF _Toc388712755 \h </w:instrText>
            </w:r>
            <w:r w:rsidR="003A0FA1">
              <w:rPr>
                <w:noProof/>
                <w:webHidden/>
              </w:rPr>
            </w:r>
            <w:r w:rsidR="003A0FA1">
              <w:rPr>
                <w:noProof/>
                <w:webHidden/>
              </w:rPr>
              <w:fldChar w:fldCharType="separate"/>
            </w:r>
            <w:r w:rsidR="003A0FA1">
              <w:rPr>
                <w:noProof/>
                <w:webHidden/>
              </w:rPr>
              <w:t>3</w:t>
            </w:r>
            <w:r w:rsidR="003A0FA1">
              <w:rPr>
                <w:noProof/>
                <w:webHidden/>
              </w:rPr>
              <w:fldChar w:fldCharType="end"/>
            </w:r>
          </w:hyperlink>
        </w:p>
        <w:p w14:paraId="13BC79B5" w14:textId="77777777" w:rsidR="003A0FA1" w:rsidRDefault="005960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12756" w:history="1">
            <w:r w:rsidR="003A0FA1" w:rsidRPr="00FD2E17">
              <w:rPr>
                <w:rStyle w:val="a6"/>
                <w:noProof/>
              </w:rPr>
              <w:t>Задание параметров для методов выявления нечетких дубликатов</w:t>
            </w:r>
            <w:r w:rsidR="003A0FA1">
              <w:rPr>
                <w:noProof/>
                <w:webHidden/>
              </w:rPr>
              <w:tab/>
            </w:r>
            <w:r w:rsidR="003A0FA1">
              <w:rPr>
                <w:noProof/>
                <w:webHidden/>
              </w:rPr>
              <w:fldChar w:fldCharType="begin"/>
            </w:r>
            <w:r w:rsidR="003A0FA1">
              <w:rPr>
                <w:noProof/>
                <w:webHidden/>
              </w:rPr>
              <w:instrText xml:space="preserve"> PAGEREF _Toc388712756 \h </w:instrText>
            </w:r>
            <w:r w:rsidR="003A0FA1">
              <w:rPr>
                <w:noProof/>
                <w:webHidden/>
              </w:rPr>
            </w:r>
            <w:r w:rsidR="003A0FA1">
              <w:rPr>
                <w:noProof/>
                <w:webHidden/>
              </w:rPr>
              <w:fldChar w:fldCharType="separate"/>
            </w:r>
            <w:r w:rsidR="003A0FA1">
              <w:rPr>
                <w:noProof/>
                <w:webHidden/>
              </w:rPr>
              <w:t>4</w:t>
            </w:r>
            <w:r w:rsidR="003A0FA1">
              <w:rPr>
                <w:noProof/>
                <w:webHidden/>
              </w:rPr>
              <w:fldChar w:fldCharType="end"/>
            </w:r>
          </w:hyperlink>
        </w:p>
        <w:p w14:paraId="4095CDD9" w14:textId="77777777" w:rsidR="003A0FA1" w:rsidRDefault="005960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12757" w:history="1">
            <w:r w:rsidR="003A0FA1" w:rsidRPr="00FD2E17">
              <w:rPr>
                <w:rStyle w:val="a6"/>
                <w:noProof/>
              </w:rPr>
              <w:t>Добавление обучающей выборки</w:t>
            </w:r>
            <w:r w:rsidR="003A0FA1">
              <w:rPr>
                <w:noProof/>
                <w:webHidden/>
              </w:rPr>
              <w:tab/>
            </w:r>
            <w:r w:rsidR="003A0FA1">
              <w:rPr>
                <w:noProof/>
                <w:webHidden/>
              </w:rPr>
              <w:fldChar w:fldCharType="begin"/>
            </w:r>
            <w:r w:rsidR="003A0FA1">
              <w:rPr>
                <w:noProof/>
                <w:webHidden/>
              </w:rPr>
              <w:instrText xml:space="preserve"> PAGEREF _Toc388712757 \h </w:instrText>
            </w:r>
            <w:r w:rsidR="003A0FA1">
              <w:rPr>
                <w:noProof/>
                <w:webHidden/>
              </w:rPr>
            </w:r>
            <w:r w:rsidR="003A0FA1">
              <w:rPr>
                <w:noProof/>
                <w:webHidden/>
              </w:rPr>
              <w:fldChar w:fldCharType="separate"/>
            </w:r>
            <w:r w:rsidR="003A0FA1">
              <w:rPr>
                <w:noProof/>
                <w:webHidden/>
              </w:rPr>
              <w:t>5</w:t>
            </w:r>
            <w:r w:rsidR="003A0FA1">
              <w:rPr>
                <w:noProof/>
                <w:webHidden/>
              </w:rPr>
              <w:fldChar w:fldCharType="end"/>
            </w:r>
          </w:hyperlink>
        </w:p>
        <w:p w14:paraId="4E06E768" w14:textId="77777777" w:rsidR="003A0FA1" w:rsidRDefault="005960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8712758" w:history="1">
            <w:r w:rsidR="003A0FA1" w:rsidRPr="00FD2E17">
              <w:rPr>
                <w:rStyle w:val="a6"/>
                <w:noProof/>
              </w:rPr>
              <w:t>Проведение исследований</w:t>
            </w:r>
            <w:r w:rsidR="003A0FA1">
              <w:rPr>
                <w:noProof/>
                <w:webHidden/>
              </w:rPr>
              <w:tab/>
            </w:r>
            <w:r w:rsidR="003A0FA1">
              <w:rPr>
                <w:noProof/>
                <w:webHidden/>
              </w:rPr>
              <w:fldChar w:fldCharType="begin"/>
            </w:r>
            <w:r w:rsidR="003A0FA1">
              <w:rPr>
                <w:noProof/>
                <w:webHidden/>
              </w:rPr>
              <w:instrText xml:space="preserve"> PAGEREF _Toc388712758 \h </w:instrText>
            </w:r>
            <w:r w:rsidR="003A0FA1">
              <w:rPr>
                <w:noProof/>
                <w:webHidden/>
              </w:rPr>
            </w:r>
            <w:r w:rsidR="003A0FA1">
              <w:rPr>
                <w:noProof/>
                <w:webHidden/>
              </w:rPr>
              <w:fldChar w:fldCharType="separate"/>
            </w:r>
            <w:r w:rsidR="003A0FA1">
              <w:rPr>
                <w:noProof/>
                <w:webHidden/>
              </w:rPr>
              <w:t>6</w:t>
            </w:r>
            <w:r w:rsidR="003A0FA1">
              <w:rPr>
                <w:noProof/>
                <w:webHidden/>
              </w:rPr>
              <w:fldChar w:fldCharType="end"/>
            </w:r>
          </w:hyperlink>
        </w:p>
        <w:p w14:paraId="79E857FF" w14:textId="77777777" w:rsidR="008E5E3F" w:rsidRDefault="008E5E3F">
          <w:r>
            <w:rPr>
              <w:b/>
              <w:bCs/>
            </w:rPr>
            <w:fldChar w:fldCharType="end"/>
          </w:r>
        </w:p>
      </w:sdtContent>
    </w:sdt>
    <w:p w14:paraId="6184BBF5" w14:textId="77777777" w:rsidR="003A0FA1" w:rsidRDefault="003A0FA1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C2B9C9E" w14:textId="77777777" w:rsidR="002D7F8C" w:rsidRDefault="002D7F8C" w:rsidP="002D7F8C">
      <w:pPr>
        <w:pStyle w:val="1"/>
      </w:pPr>
      <w:bookmarkStart w:id="0" w:name="_Toc388712754"/>
      <w:r w:rsidRPr="00890EA4">
        <w:lastRenderedPageBreak/>
        <w:t>Назначение программы</w:t>
      </w:r>
      <w:r>
        <w:t xml:space="preserve"> ED08</w:t>
      </w:r>
      <w:bookmarkEnd w:id="0"/>
      <w:r>
        <w:t xml:space="preserve"> </w:t>
      </w:r>
    </w:p>
    <w:p w14:paraId="7024217A" w14:textId="77777777" w:rsidR="002D7F8C" w:rsidRDefault="00890EA4" w:rsidP="00890EA4">
      <w:r>
        <w:t xml:space="preserve">Программа </w:t>
      </w:r>
      <w:r>
        <w:rPr>
          <w:lang w:val="en-US"/>
        </w:rPr>
        <w:t>ED</w:t>
      </w:r>
      <w:r w:rsidRPr="00890EA4">
        <w:t>08</w:t>
      </w:r>
      <w:r>
        <w:t xml:space="preserve"> предназначена для</w:t>
      </w:r>
      <w:r w:rsidR="003A0FA1">
        <w:rPr>
          <w:lang w:val="en-US"/>
        </w:rPr>
        <w:t> </w:t>
      </w:r>
      <w:r>
        <w:t>автоматизация процесса исследования ряда методов выявления нечетких дубликатов (далее</w:t>
      </w:r>
      <w:r w:rsidR="003A0FA1">
        <w:rPr>
          <w:lang w:val="en-US"/>
        </w:rPr>
        <w:t> </w:t>
      </w:r>
      <w:r w:rsidR="003A0FA1" w:rsidRPr="003A0FA1">
        <w:t xml:space="preserve">— </w:t>
      </w:r>
      <w:r>
        <w:t>МВНД), а</w:t>
      </w:r>
      <w:r w:rsidR="003A0FA1">
        <w:rPr>
          <w:lang w:val="en-US"/>
        </w:rPr>
        <w:t> </w:t>
      </w:r>
      <w:r>
        <w:t>именно</w:t>
      </w:r>
      <w:r w:rsidR="003A0FA1">
        <w:t xml:space="preserve">: </w:t>
      </w:r>
      <w:r>
        <w:t>коэффициента ассоциативности Джаккарда, метода шинглов, коэффициент</w:t>
      </w:r>
      <w:r w:rsidR="003A0FA1">
        <w:t>а </w:t>
      </w:r>
      <w:r>
        <w:t>Жаро и</w:t>
      </w:r>
      <w:r w:rsidR="003A0FA1">
        <w:t> </w:t>
      </w:r>
      <w:r>
        <w:t>Жаро-Винклера, расстояния Левенштейна,</w:t>
      </w:r>
      <w:r w:rsidRPr="00890EA4">
        <w:t xml:space="preserve"> </w:t>
      </w:r>
      <w:r>
        <w:rPr>
          <w:lang w:val="en-US"/>
        </w:rPr>
        <w:t>Winnowing</w:t>
      </w:r>
      <w:r>
        <w:t xml:space="preserve">. Программа </w:t>
      </w:r>
      <w:r>
        <w:rPr>
          <w:lang w:val="en-US"/>
        </w:rPr>
        <w:t>ED</w:t>
      </w:r>
      <w:r w:rsidRPr="00890EA4">
        <w:t>08</w:t>
      </w:r>
      <w:r>
        <w:t xml:space="preserve"> позволяет производить исследование МВНД по</w:t>
      </w:r>
      <w:r w:rsidR="003A0FA1">
        <w:t> </w:t>
      </w:r>
      <w:r>
        <w:t>таким показателям качества работы</w:t>
      </w:r>
      <w:r w:rsidR="003A0FA1">
        <w:t>,</w:t>
      </w:r>
      <w:r>
        <w:t xml:space="preserve"> как полнота</w:t>
      </w:r>
      <w:r w:rsidRPr="00890EA4">
        <w:t xml:space="preserve"> (</w:t>
      </w:r>
      <w:r>
        <w:rPr>
          <w:lang w:val="en-US"/>
        </w:rPr>
        <w:t>recall</w:t>
      </w:r>
      <w:r w:rsidRPr="00890EA4">
        <w:t>)</w:t>
      </w:r>
      <w:r>
        <w:t>, точность</w:t>
      </w:r>
      <w:r w:rsidRPr="00890EA4">
        <w:t xml:space="preserve"> (</w:t>
      </w:r>
      <w:r>
        <w:rPr>
          <w:lang w:val="en-US"/>
        </w:rPr>
        <w:t>precession</w:t>
      </w:r>
      <w:r w:rsidRPr="00890EA4">
        <w:t>)</w:t>
      </w:r>
      <w:r>
        <w:t xml:space="preserve">, </w:t>
      </w:r>
      <w:r>
        <w:rPr>
          <w:lang w:val="en-US"/>
        </w:rPr>
        <w:t>F</w:t>
      </w:r>
      <w:r w:rsidRPr="00890EA4">
        <w:t>-</w:t>
      </w:r>
      <w:r>
        <w:t>мера, процент верно принимаемых решений (</w:t>
      </w:r>
      <w:r>
        <w:rPr>
          <w:lang w:val="en-US"/>
        </w:rPr>
        <w:t>accuracy</w:t>
      </w:r>
      <w:r>
        <w:t>)</w:t>
      </w:r>
      <w:r w:rsidR="008E5E3F">
        <w:t>, а</w:t>
      </w:r>
      <w:r w:rsidR="003A0FA1">
        <w:t> </w:t>
      </w:r>
      <w:r w:rsidR="008E5E3F">
        <w:t>т</w:t>
      </w:r>
      <w:r>
        <w:t>а</w:t>
      </w:r>
      <w:r w:rsidR="008E5E3F">
        <w:t>к</w:t>
      </w:r>
      <w:r>
        <w:t>же производить настройку методов.</w:t>
      </w:r>
    </w:p>
    <w:p w14:paraId="35253B7C" w14:textId="77777777" w:rsidR="008E5E3F" w:rsidRDefault="008E5E3F" w:rsidP="008E5E3F">
      <w:pPr>
        <w:pStyle w:val="1"/>
      </w:pPr>
      <w:bookmarkStart w:id="1" w:name="_Toc388712755"/>
      <w:r>
        <w:t>Настройка программы</w:t>
      </w:r>
      <w:bookmarkEnd w:id="1"/>
    </w:p>
    <w:p w14:paraId="7067C8C1" w14:textId="77777777" w:rsidR="008E5E3F" w:rsidRPr="003A0FA1" w:rsidRDefault="008E5E3F" w:rsidP="008E5E3F">
      <w:r>
        <w:t>Для</w:t>
      </w:r>
      <w:r w:rsidR="003A0FA1">
        <w:t> </w:t>
      </w:r>
      <w:r>
        <w:t xml:space="preserve">работы программы необходимо произвести её настройку. </w:t>
      </w:r>
      <w:r w:rsidR="003A0FA1">
        <w:t>Требуется</w:t>
      </w:r>
      <w:r>
        <w:t xml:space="preserve"> указать словарь стоп-слов, а</w:t>
      </w:r>
      <w:r w:rsidR="003A0FA1">
        <w:t> </w:t>
      </w:r>
      <w:r>
        <w:t>также файл</w:t>
      </w:r>
      <w:r w:rsidR="003A0FA1">
        <w:t>,</w:t>
      </w:r>
      <w:r>
        <w:t xml:space="preserve"> где</w:t>
      </w:r>
      <w:r w:rsidR="003A0FA1">
        <w:t> хранит</w:t>
      </w:r>
      <w:r>
        <w:t>ся набор разделителей</w:t>
      </w:r>
      <w:r w:rsidR="003A0FA1">
        <w:t xml:space="preserve"> слов</w:t>
      </w:r>
      <w:r>
        <w:t>. Для</w:t>
      </w:r>
      <w:r w:rsidR="003A0FA1">
        <w:t> </w:t>
      </w:r>
      <w:r>
        <w:t xml:space="preserve">этого </w:t>
      </w:r>
      <w:r w:rsidR="003A0FA1">
        <w:t>следует</w:t>
      </w:r>
      <w:r>
        <w:t xml:space="preserve"> нажать кнопку «Настройка», нах</w:t>
      </w:r>
      <w:r w:rsidR="003A0FA1">
        <w:t>одящуюся на главном меню (рис. </w:t>
      </w:r>
      <w:r w:rsidR="003A0FA1">
        <w:fldChar w:fldCharType="begin"/>
      </w:r>
      <w:r w:rsidR="003A0FA1">
        <w:instrText xml:space="preserve"> REF _Ref388712457 \h </w:instrText>
      </w:r>
      <w:r w:rsidR="003A0FA1" w:rsidRPr="00596097">
        <w:instrText>\# "0"</w:instrText>
      </w:r>
      <w:r w:rsidR="003A0FA1">
        <w:fldChar w:fldCharType="separate"/>
      </w:r>
      <w:r w:rsidR="003A0FA1">
        <w:rPr>
          <w:lang w:val="en-US"/>
        </w:rPr>
        <w:t>1</w:t>
      </w:r>
      <w:r w:rsidR="003A0FA1">
        <w:fldChar w:fldCharType="end"/>
      </w:r>
      <w:r>
        <w:t>)</w:t>
      </w:r>
      <w:r w:rsidR="003A0FA1">
        <w:t>.</w:t>
      </w:r>
    </w:p>
    <w:p w14:paraId="588D839B" w14:textId="77777777" w:rsidR="003A0FA1" w:rsidRDefault="00F61D53" w:rsidP="003A0FA1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75C3B263" wp14:editId="6F9F88DB">
            <wp:extent cx="5934075" cy="1495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B5F0" w14:textId="77777777" w:rsidR="00F61D53" w:rsidRPr="003A0FA1" w:rsidRDefault="003A0FA1" w:rsidP="003A0FA1">
      <w:pPr>
        <w:pStyle w:val="a7"/>
      </w:pPr>
      <w:bookmarkStart w:id="2" w:name="_Ref388712457"/>
      <w:r>
        <w:t xml:space="preserve">Рисунок </w:t>
      </w:r>
      <w:r w:rsidR="00596097">
        <w:fldChar w:fldCharType="begin"/>
      </w:r>
      <w:r w:rsidR="00596097">
        <w:instrText xml:space="preserve"> SEQ Рисунок \* ARABIC </w:instrText>
      </w:r>
      <w:r w:rsidR="00596097">
        <w:fldChar w:fldCharType="separate"/>
      </w:r>
      <w:r>
        <w:rPr>
          <w:noProof/>
        </w:rPr>
        <w:t>1</w:t>
      </w:r>
      <w:r w:rsidR="00596097">
        <w:rPr>
          <w:noProof/>
        </w:rPr>
        <w:fldChar w:fldCharType="end"/>
      </w:r>
      <w:bookmarkEnd w:id="2"/>
      <w:r>
        <w:t xml:space="preserve"> — </w:t>
      </w:r>
      <w:r w:rsidRPr="003A0FA1">
        <w:t>Главное мен</w:t>
      </w:r>
      <w:r>
        <w:t>ю программы и кнопка «Настройки»</w:t>
      </w:r>
    </w:p>
    <w:p w14:paraId="11968FDB" w14:textId="3F90177E" w:rsidR="008E5E3F" w:rsidRDefault="003A0FA1" w:rsidP="00890EA4">
      <w:r>
        <w:t>В </w:t>
      </w:r>
      <w:r w:rsidR="00F61D53">
        <w:t>поя</w:t>
      </w:r>
      <w:r>
        <w:t>вившемся окне «Настройки» (рис. </w:t>
      </w:r>
      <w:r>
        <w:fldChar w:fldCharType="begin"/>
      </w:r>
      <w:r>
        <w:instrText xml:space="preserve"> REF _Ref388712440 \h </w:instrText>
      </w:r>
      <w:r w:rsidRPr="003A0FA1">
        <w:instrText>\# "0"</w:instrText>
      </w:r>
      <w:r>
        <w:fldChar w:fldCharType="separate"/>
      </w:r>
      <w:r>
        <w:t>2</w:t>
      </w:r>
      <w:r>
        <w:fldChar w:fldCharType="end"/>
      </w:r>
      <w:r w:rsidR="00F61D53">
        <w:t>) на вкладке «Общие настройки» необходимо нажать кнопку «Изменить» и</w:t>
      </w:r>
      <w:r>
        <w:t> </w:t>
      </w:r>
      <w:r w:rsidR="00F61D53">
        <w:t>выбрать необходимые файлы</w:t>
      </w:r>
      <w:r w:rsidR="00596097">
        <w:t>, содержащие словарь стоп-слов и набор разделителей</w:t>
      </w:r>
      <w:r w:rsidR="00F61D53">
        <w:t xml:space="preserve"> (файлы поставляются вместе с программой</w:t>
      </w:r>
      <w:r>
        <w:t xml:space="preserve"> и находятся в папке «Словари»).</w:t>
      </w:r>
    </w:p>
    <w:p w14:paraId="58198BF7" w14:textId="77777777" w:rsidR="00F61D53" w:rsidRDefault="00F61D53" w:rsidP="003A0FA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652345D" wp14:editId="2AAFC8E6">
            <wp:extent cx="4917600" cy="148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6794" b="69730"/>
                    <a:stretch/>
                  </pic:blipFill>
                  <pic:spPr bwMode="auto">
                    <a:xfrm>
                      <a:off x="0" y="0"/>
                      <a:ext cx="4917600" cy="148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B608A" w14:textId="77777777" w:rsidR="00F61D53" w:rsidRDefault="00F61D53" w:rsidP="00F61D53">
      <w:pPr>
        <w:pStyle w:val="a7"/>
      </w:pPr>
      <w:bookmarkStart w:id="3" w:name="_Ref388712440"/>
      <w:r>
        <w:t xml:space="preserve">Рисунок </w:t>
      </w:r>
      <w:r w:rsidR="00596097">
        <w:fldChar w:fldCharType="begin"/>
      </w:r>
      <w:r w:rsidR="00596097">
        <w:instrText xml:space="preserve"> SEQ Рисунок \* ARABIC </w:instrText>
      </w:r>
      <w:r w:rsidR="00596097">
        <w:fldChar w:fldCharType="separate"/>
      </w:r>
      <w:r w:rsidR="003A0FA1">
        <w:rPr>
          <w:noProof/>
        </w:rPr>
        <w:t>2</w:t>
      </w:r>
      <w:r w:rsidR="00596097">
        <w:rPr>
          <w:noProof/>
        </w:rPr>
        <w:fldChar w:fldCharType="end"/>
      </w:r>
      <w:bookmarkEnd w:id="3"/>
      <w:r w:rsidR="003A0FA1">
        <w:rPr>
          <w:lang w:val="en-US"/>
        </w:rPr>
        <w:t> </w:t>
      </w:r>
      <w:r w:rsidR="003A0FA1" w:rsidRPr="003A0FA1">
        <w:t xml:space="preserve">— </w:t>
      </w:r>
      <w:r>
        <w:t xml:space="preserve">Окно </w:t>
      </w:r>
      <w:r w:rsidR="003A0FA1">
        <w:t>«</w:t>
      </w:r>
      <w:r>
        <w:t>Настройки</w:t>
      </w:r>
      <w:r w:rsidR="003A0FA1">
        <w:t>»</w:t>
      </w:r>
      <w:r>
        <w:t xml:space="preserve"> и вкладка «Общие настройки»</w:t>
      </w:r>
    </w:p>
    <w:p w14:paraId="205377DC" w14:textId="77777777" w:rsidR="003627CD" w:rsidRDefault="003627CD" w:rsidP="00F61D53">
      <w:r>
        <w:lastRenderedPageBreak/>
        <w:t>Также</w:t>
      </w:r>
      <w:r w:rsidR="003A0FA1">
        <w:t>, в </w:t>
      </w:r>
      <w:r>
        <w:t>случае необходимости</w:t>
      </w:r>
      <w:r w:rsidR="003A0FA1">
        <w:t>,</w:t>
      </w:r>
      <w:r>
        <w:t xml:space="preserve"> требуетс</w:t>
      </w:r>
      <w:r w:rsidR="003A0FA1">
        <w:t>я задать параметры соединения с </w:t>
      </w:r>
      <w:r>
        <w:t>базой данных</w:t>
      </w:r>
      <w:r w:rsidR="003A0FA1">
        <w:t xml:space="preserve"> (по </w:t>
      </w:r>
      <w:r>
        <w:t>умолчанию настройка уже произведена</w:t>
      </w:r>
      <w:r w:rsidR="003A0FA1">
        <w:t>, и дополнительных действий</w:t>
      </w:r>
      <w:r>
        <w:t xml:space="preserve"> со</w:t>
      </w:r>
      <w:r w:rsidR="003A0FA1">
        <w:t> </w:t>
      </w:r>
      <w:r>
        <w:t>стороны пользователя не</w:t>
      </w:r>
      <w:r w:rsidR="003A0FA1">
        <w:t> нужно</w:t>
      </w:r>
      <w:r>
        <w:t>). Настройки соединения производятся на</w:t>
      </w:r>
      <w:r w:rsidR="003A0FA1">
        <w:t> </w:t>
      </w:r>
      <w:r>
        <w:t>вкладке «Настройка соединения с базой данных», находящейся   в</w:t>
      </w:r>
      <w:r w:rsidR="003A0FA1">
        <w:t> </w:t>
      </w:r>
      <w:r>
        <w:t>окне «Настройк</w:t>
      </w:r>
      <w:r w:rsidR="003A0FA1">
        <w:t>и</w:t>
      </w:r>
      <w:r>
        <w:t>»</w:t>
      </w:r>
      <w:r w:rsidRPr="003627CD">
        <w:t xml:space="preserve"> (рис.</w:t>
      </w:r>
      <w:r w:rsidR="003A0FA1">
        <w:t xml:space="preserve"> </w:t>
      </w:r>
      <w:r w:rsidR="003A0FA1">
        <w:fldChar w:fldCharType="begin"/>
      </w:r>
      <w:r w:rsidR="003A0FA1">
        <w:instrText xml:space="preserve"> REF _Ref388712563 \h \</w:instrText>
      </w:r>
      <w:r w:rsidR="003A0FA1" w:rsidRPr="003A0FA1">
        <w:instrText># "0"</w:instrText>
      </w:r>
      <w:r w:rsidR="003A0FA1">
        <w:fldChar w:fldCharType="separate"/>
      </w:r>
      <w:r w:rsidR="003A0FA1">
        <w:t>3</w:t>
      </w:r>
      <w:r w:rsidR="003A0FA1">
        <w:fldChar w:fldCharType="end"/>
      </w:r>
      <w:r w:rsidRPr="003627CD">
        <w:t>)</w:t>
      </w:r>
      <w:r>
        <w:t>.</w:t>
      </w:r>
    </w:p>
    <w:p w14:paraId="3D29F1B6" w14:textId="77777777" w:rsidR="003A0FA1" w:rsidRDefault="003A0FA1" w:rsidP="003A0FA1">
      <w:r>
        <w:t>Параметры соединения с</w:t>
      </w:r>
      <w:r>
        <w:rPr>
          <w:lang w:val="en-US"/>
        </w:rPr>
        <w:t> </w:t>
      </w:r>
      <w:r>
        <w:t>базой данных можно узнать у</w:t>
      </w:r>
      <w:r>
        <w:rPr>
          <w:lang w:val="en-US"/>
        </w:rPr>
        <w:t> </w:t>
      </w:r>
      <w:r>
        <w:t>лаборантов.</w:t>
      </w:r>
    </w:p>
    <w:p w14:paraId="0D2AB534" w14:textId="77777777" w:rsidR="003627CD" w:rsidRDefault="003627CD" w:rsidP="003A0FA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4BAF5B9" wp14:editId="03718FB4">
            <wp:extent cx="4500000" cy="255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2197" b="47831"/>
                    <a:stretch/>
                  </pic:blipFill>
                  <pic:spPr bwMode="auto">
                    <a:xfrm>
                      <a:off x="0" y="0"/>
                      <a:ext cx="4500000" cy="255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63673" w14:textId="77777777" w:rsidR="003627CD" w:rsidRDefault="003627CD" w:rsidP="003627CD">
      <w:pPr>
        <w:pStyle w:val="a7"/>
      </w:pPr>
      <w:bookmarkStart w:id="4" w:name="_Ref388712563"/>
      <w:r>
        <w:t xml:space="preserve">Рисунок </w:t>
      </w:r>
      <w:r w:rsidR="00596097">
        <w:fldChar w:fldCharType="begin"/>
      </w:r>
      <w:r w:rsidR="00596097">
        <w:instrText xml:space="preserve"> SEQ Рисунок \* ARABIC </w:instrText>
      </w:r>
      <w:r w:rsidR="00596097">
        <w:fldChar w:fldCharType="separate"/>
      </w:r>
      <w:r w:rsidR="003A0FA1">
        <w:rPr>
          <w:noProof/>
        </w:rPr>
        <w:t>3</w:t>
      </w:r>
      <w:r w:rsidR="00596097">
        <w:rPr>
          <w:noProof/>
        </w:rPr>
        <w:fldChar w:fldCharType="end"/>
      </w:r>
      <w:bookmarkEnd w:id="4"/>
      <w:r w:rsidR="003A0FA1">
        <w:rPr>
          <w:lang w:val="en-US"/>
        </w:rPr>
        <w:t> </w:t>
      </w:r>
      <w:r w:rsidR="003A0FA1" w:rsidRPr="003A0FA1">
        <w:t xml:space="preserve">— </w:t>
      </w:r>
      <w:r>
        <w:t xml:space="preserve">Окно «Настройки» </w:t>
      </w:r>
      <w:r w:rsidR="003A0FA1">
        <w:br/>
      </w:r>
      <w:r>
        <w:t>и вкладка «Настройка соединения с базой данных»</w:t>
      </w:r>
    </w:p>
    <w:p w14:paraId="6413BA35" w14:textId="77777777" w:rsidR="00316CFE" w:rsidRDefault="00316CFE" w:rsidP="00316CFE">
      <w:pPr>
        <w:pStyle w:val="1"/>
      </w:pPr>
      <w:bookmarkStart w:id="5" w:name="_Toc388712756"/>
      <w:r>
        <w:t>Задание параметров для</w:t>
      </w:r>
      <w:r w:rsidR="003A0FA1">
        <w:t> </w:t>
      </w:r>
      <w:r>
        <w:t>методов выявления нечетких дубликатов</w:t>
      </w:r>
      <w:bookmarkEnd w:id="5"/>
    </w:p>
    <w:p w14:paraId="63DB7AB0" w14:textId="77777777" w:rsidR="003A645F" w:rsidRDefault="003A645F" w:rsidP="00316CFE">
      <w:r>
        <w:t>Для задани</w:t>
      </w:r>
      <w:r w:rsidR="003A0FA1">
        <w:t>я</w:t>
      </w:r>
      <w:r>
        <w:t xml:space="preserve"> параметров МВНД необходимо выбрать вкладку «Настройка мето</w:t>
      </w:r>
      <w:r w:rsidR="003A0FA1">
        <w:t>дов» в окне «Настройки» (рис. </w:t>
      </w:r>
      <w:r w:rsidR="003A0FA1">
        <w:fldChar w:fldCharType="begin"/>
      </w:r>
      <w:r w:rsidR="003A0FA1">
        <w:instrText xml:space="preserve"> REF _Ref388712740 \h \# "</w:instrText>
      </w:r>
      <w:r w:rsidR="003A0FA1" w:rsidRPr="003A0FA1">
        <w:instrText>0"</w:instrText>
      </w:r>
      <w:r w:rsidR="003A0FA1">
        <w:fldChar w:fldCharType="separate"/>
      </w:r>
      <w:r w:rsidR="003A0FA1">
        <w:t>4</w:t>
      </w:r>
      <w:r w:rsidR="003A0FA1">
        <w:fldChar w:fldCharType="end"/>
      </w:r>
      <w:r w:rsidR="003A0FA1">
        <w:t>)</w:t>
      </w:r>
      <w:r>
        <w:t>, задать необходимые значения и нажать кнопку «Применить».</w:t>
      </w:r>
    </w:p>
    <w:p w14:paraId="75FEA04E" w14:textId="77777777" w:rsidR="003A645F" w:rsidRDefault="003A645F" w:rsidP="009F19DC">
      <w:pPr>
        <w:keepNext/>
        <w:ind w:firstLine="142"/>
        <w:jc w:val="center"/>
      </w:pPr>
      <w:r>
        <w:rPr>
          <w:noProof/>
          <w:lang w:eastAsia="ru-RU"/>
        </w:rPr>
        <w:drawing>
          <wp:inline distT="0" distB="0" distL="0" distR="0" wp14:anchorId="36A2A988" wp14:editId="194EA8A4">
            <wp:extent cx="4528800" cy="1785600"/>
            <wp:effectExtent l="0" t="0" r="571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796" b="63626"/>
                    <a:stretch/>
                  </pic:blipFill>
                  <pic:spPr bwMode="auto">
                    <a:xfrm>
                      <a:off x="0" y="0"/>
                      <a:ext cx="4528800" cy="178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8BF88" w14:textId="77777777" w:rsidR="00316CFE" w:rsidRPr="00316CFE" w:rsidRDefault="003A645F" w:rsidP="003A645F">
      <w:pPr>
        <w:pStyle w:val="a7"/>
      </w:pPr>
      <w:bookmarkStart w:id="6" w:name="_Ref388712740"/>
      <w:r>
        <w:t xml:space="preserve">Рисунок </w:t>
      </w:r>
      <w:r w:rsidR="00596097">
        <w:fldChar w:fldCharType="begin"/>
      </w:r>
      <w:r w:rsidR="00596097">
        <w:instrText xml:space="preserve"> SEQ Рисунок \* ARABIC </w:instrText>
      </w:r>
      <w:r w:rsidR="00596097">
        <w:fldChar w:fldCharType="separate"/>
      </w:r>
      <w:r w:rsidR="003A0FA1">
        <w:rPr>
          <w:noProof/>
        </w:rPr>
        <w:t>4</w:t>
      </w:r>
      <w:r w:rsidR="00596097">
        <w:rPr>
          <w:noProof/>
        </w:rPr>
        <w:fldChar w:fldCharType="end"/>
      </w:r>
      <w:bookmarkEnd w:id="6"/>
      <w:r w:rsidR="009F19DC">
        <w:rPr>
          <w:lang w:val="en-US"/>
        </w:rPr>
        <w:t> </w:t>
      </w:r>
      <w:r w:rsidR="009F19DC" w:rsidRPr="009F19DC">
        <w:t xml:space="preserve">— </w:t>
      </w:r>
      <w:r>
        <w:t xml:space="preserve">Вкладка </w:t>
      </w:r>
      <w:r w:rsidR="009F19DC">
        <w:t>«</w:t>
      </w:r>
      <w:r>
        <w:t>Настройки методов</w:t>
      </w:r>
      <w:r w:rsidR="009F19DC">
        <w:t>»</w:t>
      </w:r>
      <w:r>
        <w:t xml:space="preserve"> в</w:t>
      </w:r>
      <w:r w:rsidR="009F19DC">
        <w:t> </w:t>
      </w:r>
      <w:r>
        <w:t xml:space="preserve">окне </w:t>
      </w:r>
      <w:r w:rsidR="009F19DC">
        <w:t>«</w:t>
      </w:r>
      <w:r>
        <w:t>Настройки</w:t>
      </w:r>
      <w:r w:rsidR="009F19DC">
        <w:t>»</w:t>
      </w:r>
      <w:r>
        <w:t xml:space="preserve"> </w:t>
      </w:r>
    </w:p>
    <w:p w14:paraId="1BB88D2A" w14:textId="77777777" w:rsidR="003627CD" w:rsidRDefault="005D1F7E" w:rsidP="005D1F7E">
      <w:pPr>
        <w:pStyle w:val="1"/>
      </w:pPr>
      <w:bookmarkStart w:id="7" w:name="_Toc388712757"/>
      <w:r>
        <w:lastRenderedPageBreak/>
        <w:t>Добавление обучающей выборки</w:t>
      </w:r>
      <w:bookmarkEnd w:id="7"/>
    </w:p>
    <w:p w14:paraId="120C460C" w14:textId="77777777" w:rsidR="005D1F7E" w:rsidRDefault="005D1F7E" w:rsidP="005D1F7E">
      <w:r>
        <w:t>Для добавления обучающей выборки в программу необходимо перейти на вкладку «База текстов» на главной форме (</w:t>
      </w:r>
      <w:r w:rsidR="003A645F">
        <w:t>рис.</w:t>
      </w:r>
      <w:r w:rsidR="009F19DC">
        <w:t> </w:t>
      </w:r>
      <w:r w:rsidR="009F19DC">
        <w:fldChar w:fldCharType="begin"/>
      </w:r>
      <w:r w:rsidR="009F19DC">
        <w:instrText xml:space="preserve"> REF _Ref388712814 \h </w:instrText>
      </w:r>
      <w:r w:rsidR="009F19DC" w:rsidRPr="00596097">
        <w:instrText>\# "0"</w:instrText>
      </w:r>
      <w:r w:rsidR="009F19DC">
        <w:fldChar w:fldCharType="separate"/>
      </w:r>
      <w:r w:rsidR="009F19DC">
        <w:rPr>
          <w:lang w:val="en-US"/>
        </w:rPr>
        <w:t>5</w:t>
      </w:r>
      <w:r w:rsidR="009F19DC">
        <w:fldChar w:fldCharType="end"/>
      </w:r>
      <w:r>
        <w:t>) и нажать кнопку</w:t>
      </w:r>
      <w:r w:rsidR="009F19DC">
        <w:t> </w:t>
      </w:r>
      <w:r>
        <w:rPr>
          <w:noProof/>
          <w:lang w:eastAsia="ru-RU"/>
        </w:rPr>
        <w:drawing>
          <wp:inline distT="0" distB="0" distL="0" distR="0" wp14:anchorId="12276CCE" wp14:editId="0D85DA01">
            <wp:extent cx="152400" cy="133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BE80044" w14:textId="77777777" w:rsidR="005D1F7E" w:rsidRDefault="005D1F7E" w:rsidP="005D1F7E">
      <w:pPr>
        <w:keepNext/>
        <w:ind w:firstLine="142"/>
      </w:pPr>
      <w:r>
        <w:rPr>
          <w:noProof/>
          <w:lang w:eastAsia="ru-RU"/>
        </w:rPr>
        <w:drawing>
          <wp:inline distT="0" distB="0" distL="0" distR="0" wp14:anchorId="6309108F" wp14:editId="6DCD20A1">
            <wp:extent cx="5940425" cy="27920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1C9A" w14:textId="77777777" w:rsidR="005D1F7E" w:rsidRPr="005D1F7E" w:rsidRDefault="005D1F7E" w:rsidP="005D1F7E">
      <w:pPr>
        <w:pStyle w:val="a7"/>
      </w:pPr>
      <w:bookmarkStart w:id="8" w:name="_Ref388712814"/>
      <w:r>
        <w:t xml:space="preserve">Рисунок </w:t>
      </w:r>
      <w:r w:rsidR="00596097">
        <w:fldChar w:fldCharType="begin"/>
      </w:r>
      <w:r w:rsidR="00596097">
        <w:instrText xml:space="preserve"> SEQ Рисунок \* ARABIC </w:instrText>
      </w:r>
      <w:r w:rsidR="00596097">
        <w:fldChar w:fldCharType="separate"/>
      </w:r>
      <w:r w:rsidR="003A0FA1">
        <w:rPr>
          <w:noProof/>
        </w:rPr>
        <w:t>5</w:t>
      </w:r>
      <w:r w:rsidR="00596097">
        <w:rPr>
          <w:noProof/>
        </w:rPr>
        <w:fldChar w:fldCharType="end"/>
      </w:r>
      <w:bookmarkEnd w:id="8"/>
      <w:r w:rsidR="009F19DC">
        <w:t xml:space="preserve"> — </w:t>
      </w:r>
      <w:r>
        <w:t xml:space="preserve">Вкладка </w:t>
      </w:r>
      <w:r w:rsidR="009F19DC">
        <w:t>«</w:t>
      </w:r>
      <w:r>
        <w:t>База текстов</w:t>
      </w:r>
      <w:r w:rsidR="009F19DC">
        <w:t>»</w:t>
      </w:r>
    </w:p>
    <w:p w14:paraId="71D908FF" w14:textId="6E40A961" w:rsidR="00F61D53" w:rsidRPr="00596097" w:rsidRDefault="003627CD" w:rsidP="009F19DC">
      <w:r w:rsidRPr="003627CD">
        <w:t xml:space="preserve"> </w:t>
      </w:r>
      <w:r>
        <w:t xml:space="preserve"> </w:t>
      </w:r>
      <w:r w:rsidR="005D1F7E">
        <w:t>В появившемся диалоговом окне необходимо указать файл с</w:t>
      </w:r>
      <w:r w:rsidR="009F19DC">
        <w:rPr>
          <w:lang w:val="en-US"/>
        </w:rPr>
        <w:t> </w:t>
      </w:r>
      <w:r w:rsidR="005D1F7E">
        <w:t>обучающей выборкой (</w:t>
      </w:r>
      <w:r w:rsidR="003A645F">
        <w:t>рис.</w:t>
      </w:r>
      <w:r w:rsidR="009F19DC">
        <w:rPr>
          <w:lang w:val="en-US"/>
        </w:rPr>
        <w:t> </w:t>
      </w:r>
      <w:r w:rsidR="009F19DC">
        <w:rPr>
          <w:lang w:val="en-US"/>
        </w:rPr>
        <w:fldChar w:fldCharType="begin"/>
      </w:r>
      <w:r w:rsidR="009F19DC" w:rsidRPr="00596097">
        <w:instrText xml:space="preserve"> </w:instrText>
      </w:r>
      <w:r w:rsidR="009F19DC">
        <w:rPr>
          <w:lang w:val="en-US"/>
        </w:rPr>
        <w:instrText>REF</w:instrText>
      </w:r>
      <w:r w:rsidR="009F19DC" w:rsidRPr="00596097">
        <w:instrText xml:space="preserve">  _</w:instrText>
      </w:r>
      <w:r w:rsidR="009F19DC">
        <w:rPr>
          <w:lang w:val="en-US"/>
        </w:rPr>
        <w:instrText>Ref</w:instrText>
      </w:r>
      <w:r w:rsidR="009F19DC" w:rsidRPr="00596097">
        <w:instrText>388712847 \</w:instrText>
      </w:r>
      <w:r w:rsidR="009F19DC">
        <w:rPr>
          <w:lang w:val="en-US"/>
        </w:rPr>
        <w:instrText>h</w:instrText>
      </w:r>
      <w:r w:rsidR="009F19DC" w:rsidRPr="00596097">
        <w:instrText xml:space="preserve"> \# "0" </w:instrText>
      </w:r>
      <w:r w:rsidR="009F19DC">
        <w:rPr>
          <w:lang w:val="en-US"/>
        </w:rPr>
      </w:r>
      <w:r w:rsidR="009F19DC">
        <w:rPr>
          <w:lang w:val="en-US"/>
        </w:rPr>
        <w:fldChar w:fldCharType="separate"/>
      </w:r>
      <w:r w:rsidR="009F19DC" w:rsidRPr="00596097">
        <w:t>6</w:t>
      </w:r>
      <w:r w:rsidR="009F19DC">
        <w:rPr>
          <w:lang w:val="en-US"/>
        </w:rPr>
        <w:fldChar w:fldCharType="end"/>
      </w:r>
      <w:r w:rsidR="005D1F7E">
        <w:t xml:space="preserve">). </w:t>
      </w:r>
      <w:r w:rsidR="00596097" w:rsidRPr="00596097">
        <w:t xml:space="preserve">Обучающая </w:t>
      </w:r>
      <w:r w:rsidR="00596097">
        <w:t>выборка должна быть представлена в виде файла формата *.csv</w:t>
      </w:r>
      <w:r w:rsidR="00596097" w:rsidRPr="00596097">
        <w:t>.</w:t>
      </w:r>
    </w:p>
    <w:p w14:paraId="2E3B22A9" w14:textId="77777777" w:rsidR="005D1F7E" w:rsidRDefault="005D1F7E" w:rsidP="005D1F7E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7169A2CB" wp14:editId="7C972B92">
            <wp:extent cx="5940425" cy="33274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8955" w14:textId="77777777" w:rsidR="005D1F7E" w:rsidRDefault="005D1F7E" w:rsidP="005D1F7E">
      <w:pPr>
        <w:pStyle w:val="a7"/>
      </w:pPr>
      <w:bookmarkStart w:id="9" w:name="_Ref388712847"/>
      <w:r>
        <w:t xml:space="preserve">Рисунок </w:t>
      </w:r>
      <w:r w:rsidR="00596097">
        <w:fldChar w:fldCharType="begin"/>
      </w:r>
      <w:r w:rsidR="00596097">
        <w:instrText xml:space="preserve"> SEQ Рисунок \* ARABIC </w:instrText>
      </w:r>
      <w:r w:rsidR="00596097">
        <w:fldChar w:fldCharType="separate"/>
      </w:r>
      <w:r w:rsidR="003A0FA1">
        <w:rPr>
          <w:noProof/>
        </w:rPr>
        <w:t>6</w:t>
      </w:r>
      <w:r w:rsidR="00596097">
        <w:rPr>
          <w:noProof/>
        </w:rPr>
        <w:fldChar w:fldCharType="end"/>
      </w:r>
      <w:bookmarkEnd w:id="9"/>
      <w:r w:rsidR="009F19DC">
        <w:t xml:space="preserve"> — </w:t>
      </w:r>
      <w:r>
        <w:t>Выбор файла с обуча</w:t>
      </w:r>
      <w:r w:rsidR="009F19DC">
        <w:t>ющей выборкой в диалоговом окне</w:t>
      </w:r>
    </w:p>
    <w:p w14:paraId="757A56D8" w14:textId="77777777" w:rsidR="009F19DC" w:rsidRDefault="005D1F7E" w:rsidP="005D1F7E">
      <w:r>
        <w:lastRenderedPageBreak/>
        <w:t>После успешного добавления документов появится окно с</w:t>
      </w:r>
      <w:r w:rsidR="009F19DC">
        <w:rPr>
          <w:lang w:val="en-US"/>
        </w:rPr>
        <w:t> </w:t>
      </w:r>
      <w:r>
        <w:t>указанием количества добавленных в базу документов (</w:t>
      </w:r>
      <w:r w:rsidR="009F19DC">
        <w:t>рис. </w:t>
      </w:r>
      <w:r w:rsidR="009F19DC">
        <w:fldChar w:fldCharType="begin"/>
      </w:r>
      <w:r w:rsidR="009F19DC">
        <w:instrText xml:space="preserve"> REF  _Ref388712893 \h \# "0" </w:instrText>
      </w:r>
      <w:r w:rsidR="009F19DC">
        <w:fldChar w:fldCharType="separate"/>
      </w:r>
      <w:r w:rsidR="009F19DC">
        <w:t>7</w:t>
      </w:r>
      <w:r w:rsidR="009F19DC">
        <w:fldChar w:fldCharType="end"/>
      </w:r>
      <w:r>
        <w:t>)</w:t>
      </w:r>
      <w:r w:rsidR="00BE3378">
        <w:t xml:space="preserve">. </w:t>
      </w:r>
    </w:p>
    <w:p w14:paraId="71629BEB" w14:textId="77777777" w:rsidR="005D1F7E" w:rsidRDefault="009F19DC" w:rsidP="005D1F7E">
      <w:r w:rsidRPr="009F19DC">
        <w:rPr>
          <w:b/>
        </w:rPr>
        <w:t>Внимание!</w:t>
      </w:r>
      <w:r>
        <w:t xml:space="preserve"> П</w:t>
      </w:r>
      <w:r w:rsidR="00BE3378">
        <w:t>ри добавлении обучающей выборк</w:t>
      </w:r>
      <w:r>
        <w:t>и</w:t>
      </w:r>
      <w:r w:rsidR="00BE3378">
        <w:t xml:space="preserve"> уже находящаяся базе выборка будет стерта. </w:t>
      </w:r>
    </w:p>
    <w:p w14:paraId="6F048586" w14:textId="77777777" w:rsidR="005D1F7E" w:rsidRDefault="005D1F7E" w:rsidP="005D1F7E">
      <w:pPr>
        <w:keepNext/>
        <w:ind w:firstLine="3261"/>
      </w:pPr>
      <w:r>
        <w:rPr>
          <w:noProof/>
          <w:lang w:eastAsia="ru-RU"/>
        </w:rPr>
        <w:drawing>
          <wp:inline distT="0" distB="0" distL="0" distR="0" wp14:anchorId="4E6F7A8C" wp14:editId="25BD261A">
            <wp:extent cx="2000250" cy="1476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48F6" w14:textId="77777777" w:rsidR="005D1F7E" w:rsidRDefault="005D1F7E" w:rsidP="005D1F7E">
      <w:pPr>
        <w:pStyle w:val="a7"/>
      </w:pPr>
      <w:bookmarkStart w:id="10" w:name="_Ref388712893"/>
      <w:r>
        <w:t xml:space="preserve">Рисунок </w:t>
      </w:r>
      <w:r w:rsidR="00596097">
        <w:fldChar w:fldCharType="begin"/>
      </w:r>
      <w:r w:rsidR="00596097">
        <w:instrText xml:space="preserve"> SEQ Рисунок \* ARABIC </w:instrText>
      </w:r>
      <w:r w:rsidR="00596097">
        <w:fldChar w:fldCharType="separate"/>
      </w:r>
      <w:r w:rsidR="003A0FA1">
        <w:rPr>
          <w:noProof/>
        </w:rPr>
        <w:t>7</w:t>
      </w:r>
      <w:r w:rsidR="00596097">
        <w:rPr>
          <w:noProof/>
        </w:rPr>
        <w:fldChar w:fldCharType="end"/>
      </w:r>
      <w:bookmarkEnd w:id="10"/>
      <w:r w:rsidR="009F19DC">
        <w:t> — Сообщение</w:t>
      </w:r>
      <w:r>
        <w:t xml:space="preserve"> о</w:t>
      </w:r>
      <w:r w:rsidR="009F19DC">
        <w:t> </w:t>
      </w:r>
      <w:r>
        <w:t>количестве до</w:t>
      </w:r>
      <w:r w:rsidR="009F19DC">
        <w:t>бавленных пар документов в БД</w:t>
      </w:r>
    </w:p>
    <w:p w14:paraId="1692D2C5" w14:textId="77777777" w:rsidR="00BE3378" w:rsidRDefault="00BE3378" w:rsidP="00BE3378">
      <w:pPr>
        <w:pStyle w:val="1"/>
      </w:pPr>
      <w:bookmarkStart w:id="11" w:name="_Toc388712758"/>
      <w:r>
        <w:t>Проведение исследований</w:t>
      </w:r>
      <w:bookmarkEnd w:id="11"/>
    </w:p>
    <w:p w14:paraId="19AC9B66" w14:textId="15E21B69" w:rsidR="00BE3378" w:rsidRDefault="00BE3378" w:rsidP="00BE3378">
      <w:r>
        <w:t>Для</w:t>
      </w:r>
      <w:r w:rsidR="00997122">
        <w:t> </w:t>
      </w:r>
      <w:r>
        <w:t>проведения исследований необходимо выбрать вкладку «Проведение эксперимента</w:t>
      </w:r>
      <w:r w:rsidR="00997122">
        <w:t>» главного окна приложен</w:t>
      </w:r>
      <w:r w:rsidR="00596097">
        <w:t>и</w:t>
      </w:r>
      <w:bookmarkStart w:id="12" w:name="_GoBack"/>
      <w:bookmarkEnd w:id="12"/>
      <w:r w:rsidR="00997122">
        <w:t>я.</w:t>
      </w:r>
      <w:r>
        <w:t xml:space="preserve"> </w:t>
      </w:r>
    </w:p>
    <w:p w14:paraId="0DD244A4" w14:textId="3A3942A0" w:rsidR="00BE3378" w:rsidRPr="0038764F" w:rsidRDefault="00BE3378" w:rsidP="00997122">
      <w:r>
        <w:t>Необходимо зада</w:t>
      </w:r>
      <w:r w:rsidR="00997122">
        <w:t>ть параметры эксперимента (рис. </w:t>
      </w:r>
      <w:r w:rsidR="00997122">
        <w:fldChar w:fldCharType="begin"/>
      </w:r>
      <w:r w:rsidR="00997122">
        <w:instrText xml:space="preserve"> REF  _Ref388713023 \h \# "0" </w:instrText>
      </w:r>
      <w:r w:rsidR="00997122">
        <w:fldChar w:fldCharType="separate"/>
      </w:r>
      <w:r w:rsidR="00997122">
        <w:t>8</w:t>
      </w:r>
      <w:r w:rsidR="00997122">
        <w:fldChar w:fldCharType="end"/>
      </w:r>
      <w:r w:rsidR="00997122">
        <w:t>), указав</w:t>
      </w:r>
      <w:r>
        <w:t>: исследуемый метод</w:t>
      </w:r>
      <w:r w:rsidR="0038764F">
        <w:t>, выборку, пороговое значение, решающее правило для</w:t>
      </w:r>
      <w:r w:rsidR="00997122">
        <w:rPr>
          <w:lang w:val="en-US"/>
        </w:rPr>
        <w:t> </w:t>
      </w:r>
      <w:r w:rsidR="0038764F">
        <w:t>экспертных оценок</w:t>
      </w:r>
      <w:r w:rsidR="00997122">
        <w:t>, значение </w:t>
      </w:r>
      <m:oMath>
        <m:r>
          <w:rPr>
            <w:rFonts w:ascii="Cambria Math" w:hAnsi="Cambria Math"/>
          </w:rPr>
          <m:t>α</m:t>
        </m:r>
      </m:oMath>
      <w:r w:rsidR="0038764F">
        <w:t xml:space="preserve"> </w:t>
      </w:r>
      <w:r w:rsidR="00997122">
        <w:t>для </w:t>
      </w:r>
      <w:r w:rsidR="00997122">
        <w:rPr>
          <w:lang w:val="en-US"/>
        </w:rPr>
        <w:t>F</w:t>
      </w:r>
      <w:r w:rsidR="00997122" w:rsidRPr="00997122">
        <w:t>-</w:t>
      </w:r>
      <w:r w:rsidR="00997122">
        <w:t>меры, а также необходимо ли удалять стоп-слова и производить стемминг. Решающее правило определяет, как </w:t>
      </w:r>
      <w:r w:rsidR="0038764F">
        <w:t>будут трактоваться оценки экспертов</w:t>
      </w:r>
      <w:r w:rsidR="00997122">
        <w:t>; р</w:t>
      </w:r>
      <w:r w:rsidR="0038764F">
        <w:t xml:space="preserve">екомендуется использовать </w:t>
      </w:r>
      <w:r w:rsidR="00997122">
        <w:t>«Средний голос &gt; 0,</w:t>
      </w:r>
      <w:r w:rsidR="0038764F" w:rsidRPr="0038764F">
        <w:t>5</w:t>
      </w:r>
      <w:r w:rsidR="00997122">
        <w:t>».</w:t>
      </w:r>
    </w:p>
    <w:p w14:paraId="569FFDFA" w14:textId="77777777" w:rsidR="0038764F" w:rsidRDefault="00BE3378" w:rsidP="0038764F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7CDB30D6" wp14:editId="7FED6F5C">
            <wp:extent cx="5934075" cy="2981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F34B7" w14:textId="1560E607" w:rsidR="00BE3378" w:rsidRDefault="0038764F" w:rsidP="0038764F">
      <w:pPr>
        <w:pStyle w:val="a7"/>
      </w:pPr>
      <w:bookmarkStart w:id="13" w:name="_Ref388713023"/>
      <w:r>
        <w:t xml:space="preserve">Рисунок </w:t>
      </w:r>
      <w:r w:rsidR="00596097">
        <w:fldChar w:fldCharType="begin"/>
      </w:r>
      <w:r w:rsidR="00596097">
        <w:instrText xml:space="preserve"> SEQ Рисунок \* ARABIC </w:instrText>
      </w:r>
      <w:r w:rsidR="00596097">
        <w:fldChar w:fldCharType="separate"/>
      </w:r>
      <w:r w:rsidR="003A0FA1">
        <w:rPr>
          <w:noProof/>
        </w:rPr>
        <w:t>8</w:t>
      </w:r>
      <w:r w:rsidR="00596097">
        <w:rPr>
          <w:noProof/>
        </w:rPr>
        <w:fldChar w:fldCharType="end"/>
      </w:r>
      <w:bookmarkEnd w:id="13"/>
      <w:r w:rsidR="00997122">
        <w:t xml:space="preserve"> — </w:t>
      </w:r>
      <w:r>
        <w:t>Задание параметров исследования</w:t>
      </w:r>
    </w:p>
    <w:p w14:paraId="57F6229A" w14:textId="16ACA89E" w:rsidR="00BE3378" w:rsidRDefault="0038764F" w:rsidP="00BE3378">
      <w:r>
        <w:lastRenderedPageBreak/>
        <w:t>Чтобы провести эксперимент для заданного порогового значени</w:t>
      </w:r>
      <w:r w:rsidR="00997122">
        <w:t>я,</w:t>
      </w:r>
      <w:r>
        <w:t xml:space="preserve"> необходимо нажать кнопку «Провести один эксперимент». По</w:t>
      </w:r>
      <w:r w:rsidR="00997122">
        <w:t> </w:t>
      </w:r>
      <w:r>
        <w:t>завершени</w:t>
      </w:r>
      <w:r w:rsidR="00997122">
        <w:t>и</w:t>
      </w:r>
      <w:r>
        <w:t xml:space="preserve"> эксперимента в строке состояния будет выведено сообщение «Эксперимент проведен»</w:t>
      </w:r>
      <w:r w:rsidR="00316CFE">
        <w:t>, а</w:t>
      </w:r>
      <w:r w:rsidR="00997122">
        <w:t> </w:t>
      </w:r>
      <w:r w:rsidR="00316CFE">
        <w:t>в</w:t>
      </w:r>
      <w:r w:rsidR="00997122">
        <w:t> </w:t>
      </w:r>
      <w:r w:rsidR="00316CFE">
        <w:t xml:space="preserve">секции «Результат эксперимента» будут выведены его результаты. </w:t>
      </w:r>
    </w:p>
    <w:p w14:paraId="189A4AC9" w14:textId="16C794BF" w:rsidR="00316CFE" w:rsidRDefault="00316CFE" w:rsidP="00BE3378">
      <w:r>
        <w:t>Также существует возможность произвести серию экспериментов для</w:t>
      </w:r>
      <w:r w:rsidR="00997122">
        <w:t> </w:t>
      </w:r>
      <w:r>
        <w:t>диапазона пороговых значений. Для этого необходимо задать диапазон пороговых значений, а</w:t>
      </w:r>
      <w:r w:rsidR="00997122">
        <w:t> </w:t>
      </w:r>
      <w:r>
        <w:t>также шаг изменения в секции «Эксперименты для диапазона порогов»</w:t>
      </w:r>
      <w:r w:rsidR="00997122">
        <w:t>, а затем </w:t>
      </w:r>
      <w:r>
        <w:t>нажать кнопку «Провести серию экспериментов». Результаты проведенной серии экспериментов будут представлены на</w:t>
      </w:r>
      <w:r w:rsidR="00997122">
        <w:t> </w:t>
      </w:r>
      <w:r>
        <w:t xml:space="preserve">вкладке «Результаты экспериментов» </w:t>
      </w:r>
      <w:r w:rsidR="00997122">
        <w:t>главного окна</w:t>
      </w:r>
      <w:r>
        <w:t xml:space="preserve"> (</w:t>
      </w:r>
      <w:r w:rsidR="00997122">
        <w:t>рис. </w:t>
      </w:r>
      <w:r w:rsidR="00997122">
        <w:fldChar w:fldCharType="begin"/>
      </w:r>
      <w:r w:rsidR="00997122">
        <w:instrText xml:space="preserve"> REF  _Ref388713180 \h \# "0" </w:instrText>
      </w:r>
      <w:r w:rsidR="00997122">
        <w:fldChar w:fldCharType="separate"/>
      </w:r>
      <w:r w:rsidR="00997122">
        <w:t>9</w:t>
      </w:r>
      <w:r w:rsidR="00997122">
        <w:fldChar w:fldCharType="end"/>
      </w:r>
      <w:r>
        <w:t>). Для</w:t>
      </w:r>
      <w:r w:rsidR="00997122">
        <w:rPr>
          <w:lang w:val="en-US"/>
        </w:rPr>
        <w:t> </w:t>
      </w:r>
      <w:r>
        <w:t>дальнейшей работы с результатами необходимо их выгрузить файл. Это</w:t>
      </w:r>
      <w:r w:rsidR="00997122">
        <w:rPr>
          <w:lang w:val="en-US"/>
        </w:rPr>
        <w:t> </w:t>
      </w:r>
      <w:r>
        <w:t xml:space="preserve">осуществляется нажатие на кнопку «Выгрузить в </w:t>
      </w:r>
      <w:r>
        <w:rPr>
          <w:lang w:val="en-US"/>
        </w:rPr>
        <w:t>CSV</w:t>
      </w:r>
      <w:r>
        <w:t>»</w:t>
      </w:r>
      <w:r w:rsidRPr="00316CFE">
        <w:t>.</w:t>
      </w:r>
      <w:r>
        <w:t xml:space="preserve"> </w:t>
      </w:r>
    </w:p>
    <w:p w14:paraId="7233B684" w14:textId="77777777" w:rsidR="00316CFE" w:rsidRDefault="00316CFE" w:rsidP="00316CFE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52D612BC" wp14:editId="799988F1">
            <wp:extent cx="5940425" cy="35801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DA51" w14:textId="33B5672E" w:rsidR="00316CFE" w:rsidRDefault="00316CFE" w:rsidP="00316CFE">
      <w:pPr>
        <w:pStyle w:val="a7"/>
      </w:pPr>
      <w:bookmarkStart w:id="14" w:name="_Ref388713180"/>
      <w:r>
        <w:t xml:space="preserve">Рисунок </w:t>
      </w:r>
      <w:r w:rsidR="00596097">
        <w:fldChar w:fldCharType="begin"/>
      </w:r>
      <w:r w:rsidR="00596097">
        <w:instrText xml:space="preserve"> SEQ Рисунок \* ARABIC </w:instrText>
      </w:r>
      <w:r w:rsidR="00596097">
        <w:fldChar w:fldCharType="separate"/>
      </w:r>
      <w:r w:rsidR="003A0FA1">
        <w:rPr>
          <w:noProof/>
        </w:rPr>
        <w:t>9</w:t>
      </w:r>
      <w:r w:rsidR="00596097">
        <w:rPr>
          <w:noProof/>
        </w:rPr>
        <w:fldChar w:fldCharType="end"/>
      </w:r>
      <w:bookmarkEnd w:id="14"/>
      <w:r w:rsidR="00997122">
        <w:t> —</w:t>
      </w:r>
      <w:r>
        <w:t xml:space="preserve"> Результаты серии экспериментов</w:t>
      </w:r>
    </w:p>
    <w:p w14:paraId="73DD32B5" w14:textId="77777777" w:rsidR="00316CFE" w:rsidRPr="00BE3378" w:rsidRDefault="00316CFE" w:rsidP="00316CFE">
      <w:pPr>
        <w:ind w:firstLine="0"/>
      </w:pPr>
      <w:r>
        <w:t xml:space="preserve">   </w:t>
      </w:r>
    </w:p>
    <w:p w14:paraId="07EF4F6E" w14:textId="77777777" w:rsidR="005D1F7E" w:rsidRPr="005D1F7E" w:rsidRDefault="005D1F7E" w:rsidP="005D1F7E"/>
    <w:p w14:paraId="02C6E43D" w14:textId="77777777" w:rsidR="00F61D53" w:rsidRPr="00F61D53" w:rsidRDefault="00F61D53" w:rsidP="00F61D53"/>
    <w:p w14:paraId="232EB142" w14:textId="77777777" w:rsidR="00F61D53" w:rsidRPr="00F61D53" w:rsidRDefault="00F61D53" w:rsidP="00F61D53"/>
    <w:sectPr w:rsidR="00F61D53" w:rsidRPr="00F61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CE"/>
    <w:rsid w:val="002D7F8C"/>
    <w:rsid w:val="00316CFE"/>
    <w:rsid w:val="003627CD"/>
    <w:rsid w:val="0038764F"/>
    <w:rsid w:val="003A0FA1"/>
    <w:rsid w:val="003A645F"/>
    <w:rsid w:val="00596097"/>
    <w:rsid w:val="005D1F7E"/>
    <w:rsid w:val="007809B2"/>
    <w:rsid w:val="00890EA4"/>
    <w:rsid w:val="008E5E3F"/>
    <w:rsid w:val="00997122"/>
    <w:rsid w:val="009F19DC"/>
    <w:rsid w:val="00B029B5"/>
    <w:rsid w:val="00BB32FA"/>
    <w:rsid w:val="00BC55CE"/>
    <w:rsid w:val="00BE3378"/>
    <w:rsid w:val="00C42935"/>
    <w:rsid w:val="00F6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AF49E"/>
  <w15:chartTrackingRefBased/>
  <w15:docId w15:val="{4A244294-6DAC-466D-A213-197178A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EA4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D7F8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3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0FA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Название Знак"/>
    <w:basedOn w:val="a0"/>
    <w:link w:val="a3"/>
    <w:uiPriority w:val="10"/>
    <w:rsid w:val="003A0FA1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customStyle="1" w:styleId="10">
    <w:name w:val="Заголовок 1 Знак"/>
    <w:basedOn w:val="a0"/>
    <w:link w:val="1"/>
    <w:uiPriority w:val="9"/>
    <w:rsid w:val="002D7F8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A0FA1"/>
    <w:pPr>
      <w:spacing w:after="120" w:line="259" w:lineRule="auto"/>
      <w:ind w:firstLine="0"/>
      <w:jc w:val="left"/>
      <w:outlineLvl w:val="9"/>
    </w:pPr>
    <w:rPr>
      <w:color w:va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5E3F"/>
    <w:pPr>
      <w:spacing w:after="100"/>
    </w:pPr>
  </w:style>
  <w:style w:type="character" w:styleId="a6">
    <w:name w:val="Hyperlink"/>
    <w:basedOn w:val="a0"/>
    <w:uiPriority w:val="99"/>
    <w:unhideWhenUsed/>
    <w:rsid w:val="008E5E3F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A0FA1"/>
    <w:pPr>
      <w:spacing w:after="200"/>
      <w:jc w:val="center"/>
    </w:pPr>
    <w:rPr>
      <w:b/>
      <w:i/>
      <w:iCs/>
      <w:color w:val="000000" w:themeColor="text1"/>
      <w:szCs w:val="18"/>
    </w:rPr>
  </w:style>
  <w:style w:type="character" w:customStyle="1" w:styleId="20">
    <w:name w:val="Заголовок 2 Знак"/>
    <w:basedOn w:val="a0"/>
    <w:link w:val="2"/>
    <w:uiPriority w:val="9"/>
    <w:rsid w:val="00BE33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annotation reference"/>
    <w:basedOn w:val="a0"/>
    <w:uiPriority w:val="99"/>
    <w:semiHidden/>
    <w:unhideWhenUsed/>
    <w:rsid w:val="003A0FA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A0FA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A0FA1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A0FA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A0FA1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A0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A0FA1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9971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D7801-0176-4F87-B281-D416681F8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767</Words>
  <Characters>4376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2014-05-23T22:03:00Z</dcterms:created>
  <dcterms:modified xsi:type="dcterms:W3CDTF">2014-05-24T21:39:00Z</dcterms:modified>
</cp:coreProperties>
</file>