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674" w:rsidRPr="00FF2A64" w:rsidRDefault="000A5091" w:rsidP="008F118A">
      <w:pPr>
        <w:jc w:val="center"/>
        <w:rPr>
          <w:b/>
        </w:rPr>
      </w:pPr>
      <w:r w:rsidRPr="00FF2A64">
        <w:rPr>
          <w:b/>
        </w:rPr>
        <w:t>Методические указания</w:t>
      </w:r>
      <w:r w:rsidR="004E6027">
        <w:rPr>
          <w:b/>
        </w:rPr>
        <w:t xml:space="preserve"> к лабораторной работе №2</w:t>
      </w:r>
    </w:p>
    <w:p w:rsidR="00BE0889" w:rsidRDefault="00BE0889" w:rsidP="00FB0C36">
      <w:r>
        <w:t xml:space="preserve">В данной работе мы продолжаем работать с библиотекой </w:t>
      </w:r>
      <w:proofErr w:type="spellStart"/>
      <w:r>
        <w:t>scikit-learn</w:t>
      </w:r>
      <w:proofErr w:type="spellEnd"/>
      <w:r>
        <w:t xml:space="preserve"> (</w:t>
      </w:r>
      <w:hyperlink r:id="rId9" w:history="1">
        <w:r w:rsidRPr="00956DED">
          <w:rPr>
            <w:rStyle w:val="a4"/>
          </w:rPr>
          <w:t>http://scikit-learn.org</w:t>
        </w:r>
      </w:hyperlink>
      <w:r>
        <w:t>), и хотим выяснить ее возможности при работе с текстовыми документами.</w:t>
      </w:r>
    </w:p>
    <w:p w:rsidR="008F118A" w:rsidRDefault="008F118A" w:rsidP="00FB0C36">
      <w:r>
        <w:t>Ниже приведены новые модули, которые будут использованы в данной работе.</w:t>
      </w:r>
    </w:p>
    <w:p w:rsidR="00096E5F" w:rsidRPr="00096E5F" w:rsidRDefault="00BE0889" w:rsidP="00FB0C36">
      <w:pPr>
        <w:rPr>
          <w:rFonts w:ascii="Helvetica" w:hAnsi="Helvetica" w:cs="Helvetica"/>
          <w:color w:val="1D1F22"/>
          <w:sz w:val="22"/>
          <w:szCs w:val="22"/>
          <w:shd w:val="clear" w:color="auto" w:fill="FFFFFF"/>
        </w:rPr>
      </w:pPr>
      <w:r w:rsidRPr="00BE0889">
        <w:rPr>
          <w:lang w:val="en-US"/>
        </w:rPr>
        <w:t>fetch</w:t>
      </w:r>
      <w:r w:rsidRPr="00096E5F">
        <w:t>_20</w:t>
      </w:r>
      <w:r w:rsidRPr="00BE0889">
        <w:rPr>
          <w:lang w:val="en-US"/>
        </w:rPr>
        <w:t>newsgroups</w:t>
      </w:r>
      <w:r w:rsidRPr="00096E5F">
        <w:t xml:space="preserve"> - </w:t>
      </w:r>
      <w:hyperlink r:id="rId10" w:history="1">
        <w:r w:rsidR="00096E5F" w:rsidRPr="00D643C3">
          <w:rPr>
            <w:rStyle w:val="a4"/>
            <w:lang w:val="en-US"/>
          </w:rPr>
          <w:t>http</w:t>
        </w:r>
        <w:r w:rsidR="00096E5F" w:rsidRPr="00096E5F">
          <w:rPr>
            <w:rStyle w:val="a4"/>
          </w:rPr>
          <w:t>://</w:t>
        </w:r>
        <w:proofErr w:type="spellStart"/>
        <w:r w:rsidR="00096E5F" w:rsidRPr="00D643C3">
          <w:rPr>
            <w:rStyle w:val="a4"/>
            <w:lang w:val="en-US"/>
          </w:rPr>
          <w:t>scikit</w:t>
        </w:r>
        <w:proofErr w:type="spellEnd"/>
        <w:r w:rsidR="00096E5F" w:rsidRPr="00096E5F">
          <w:rPr>
            <w:rStyle w:val="a4"/>
          </w:rPr>
          <w:t>-</w:t>
        </w:r>
        <w:r w:rsidR="00096E5F" w:rsidRPr="00D643C3">
          <w:rPr>
            <w:rStyle w:val="a4"/>
            <w:lang w:val="en-US"/>
          </w:rPr>
          <w:t>learn</w:t>
        </w:r>
        <w:r w:rsidR="00096E5F" w:rsidRPr="00096E5F">
          <w:rPr>
            <w:rStyle w:val="a4"/>
          </w:rPr>
          <w:t>.</w:t>
        </w:r>
        <w:r w:rsidR="00096E5F" w:rsidRPr="00D643C3">
          <w:rPr>
            <w:rStyle w:val="a4"/>
            <w:lang w:val="en-US"/>
          </w:rPr>
          <w:t>org</w:t>
        </w:r>
        <w:r w:rsidR="00096E5F" w:rsidRPr="00096E5F">
          <w:rPr>
            <w:rStyle w:val="a4"/>
          </w:rPr>
          <w:t>/</w:t>
        </w:r>
        <w:r w:rsidR="00096E5F" w:rsidRPr="00D643C3">
          <w:rPr>
            <w:rStyle w:val="a4"/>
            <w:lang w:val="en-US"/>
          </w:rPr>
          <w:t>stable</w:t>
        </w:r>
        <w:r w:rsidR="00096E5F" w:rsidRPr="00096E5F">
          <w:rPr>
            <w:rStyle w:val="a4"/>
          </w:rPr>
          <w:t>/</w:t>
        </w:r>
        <w:r w:rsidR="00096E5F" w:rsidRPr="00D643C3">
          <w:rPr>
            <w:rStyle w:val="a4"/>
            <w:lang w:val="en-US"/>
          </w:rPr>
          <w:t>modules</w:t>
        </w:r>
        <w:r w:rsidR="00096E5F" w:rsidRPr="00096E5F">
          <w:rPr>
            <w:rStyle w:val="a4"/>
          </w:rPr>
          <w:t>/</w:t>
        </w:r>
        <w:r w:rsidR="00096E5F" w:rsidRPr="00D643C3">
          <w:rPr>
            <w:rStyle w:val="a4"/>
            <w:lang w:val="en-US"/>
          </w:rPr>
          <w:t>generated</w:t>
        </w:r>
        <w:r w:rsidR="00096E5F" w:rsidRPr="00096E5F">
          <w:rPr>
            <w:rStyle w:val="a4"/>
          </w:rPr>
          <w:t>/</w:t>
        </w:r>
        <w:proofErr w:type="spellStart"/>
        <w:r w:rsidR="00096E5F" w:rsidRPr="00D643C3">
          <w:rPr>
            <w:rStyle w:val="a4"/>
            <w:lang w:val="en-US"/>
          </w:rPr>
          <w:t>sklearn</w:t>
        </w:r>
        <w:proofErr w:type="spellEnd"/>
        <w:r w:rsidR="00096E5F" w:rsidRPr="00096E5F">
          <w:rPr>
            <w:rStyle w:val="a4"/>
          </w:rPr>
          <w:t>.</w:t>
        </w:r>
        <w:r w:rsidR="00096E5F" w:rsidRPr="00D643C3">
          <w:rPr>
            <w:rStyle w:val="a4"/>
            <w:lang w:val="en-US"/>
          </w:rPr>
          <w:t>datasets</w:t>
        </w:r>
        <w:r w:rsidR="00096E5F" w:rsidRPr="00096E5F">
          <w:rPr>
            <w:rStyle w:val="a4"/>
          </w:rPr>
          <w:t>.</w:t>
        </w:r>
        <w:r w:rsidR="00096E5F" w:rsidRPr="00D643C3">
          <w:rPr>
            <w:rStyle w:val="a4"/>
            <w:lang w:val="en-US"/>
          </w:rPr>
          <w:t>fetch</w:t>
        </w:r>
        <w:r w:rsidR="00096E5F" w:rsidRPr="00096E5F">
          <w:rPr>
            <w:rStyle w:val="a4"/>
          </w:rPr>
          <w:t>_20</w:t>
        </w:r>
        <w:r w:rsidR="00096E5F" w:rsidRPr="00D643C3">
          <w:rPr>
            <w:rStyle w:val="a4"/>
            <w:lang w:val="en-US"/>
          </w:rPr>
          <w:t>newsgroups</w:t>
        </w:r>
        <w:r w:rsidR="00096E5F" w:rsidRPr="00096E5F">
          <w:rPr>
            <w:rStyle w:val="a4"/>
          </w:rPr>
          <w:t>.</w:t>
        </w:r>
        <w:r w:rsidR="00096E5F" w:rsidRPr="00D643C3">
          <w:rPr>
            <w:rStyle w:val="a4"/>
            <w:lang w:val="en-US"/>
          </w:rPr>
          <w:t>html</w:t>
        </w:r>
      </w:hyperlink>
      <w:r w:rsidR="00096E5F" w:rsidRPr="00096E5F">
        <w:t xml:space="preserve"> - </w:t>
      </w:r>
      <w:r w:rsidR="00096E5F">
        <w:t>загружает</w:t>
      </w:r>
      <w:r w:rsidR="00096E5F" w:rsidRPr="00096E5F">
        <w:t xml:space="preserve"> </w:t>
      </w:r>
      <w:proofErr w:type="spellStart"/>
      <w:r w:rsidR="00096E5F">
        <w:t>датасет</w:t>
      </w:r>
      <w:proofErr w:type="spellEnd"/>
      <w:r w:rsidR="00096E5F" w:rsidRPr="00096E5F">
        <w:t xml:space="preserve"> «20 </w:t>
      </w:r>
      <w:r w:rsidR="00096E5F">
        <w:rPr>
          <w:lang w:val="en-US"/>
        </w:rPr>
        <w:t>news</w:t>
      </w:r>
      <w:r w:rsidR="00096E5F" w:rsidRPr="00096E5F">
        <w:t xml:space="preserve"> </w:t>
      </w:r>
      <w:r w:rsidR="00096E5F">
        <w:rPr>
          <w:lang w:val="en-US"/>
        </w:rPr>
        <w:t>groups</w:t>
      </w:r>
      <w:r w:rsidR="00096E5F" w:rsidRPr="00096E5F">
        <w:t>», со</w:t>
      </w:r>
      <w:r w:rsidR="00096E5F">
        <w:t>с</w:t>
      </w:r>
      <w:r w:rsidR="00096E5F" w:rsidRPr="00096E5F">
        <w:t>тоящий приблизительно</w:t>
      </w:r>
      <w:r w:rsidR="00096E5F">
        <w:t xml:space="preserve"> из</w:t>
      </w:r>
      <w:r w:rsidR="00096E5F" w:rsidRPr="00096E5F">
        <w:t xml:space="preserve"> 18000 сообщений </w:t>
      </w:r>
      <w:r w:rsidR="00096E5F">
        <w:t xml:space="preserve">на английском языке </w:t>
      </w:r>
      <w:r w:rsidR="00096E5F" w:rsidRPr="00096E5F">
        <w:t xml:space="preserve">по </w:t>
      </w:r>
      <w:r w:rsidR="00096E5F">
        <w:t>20 тематикам</w:t>
      </w:r>
      <w:r w:rsidR="00A71308">
        <w:t>, разбитым на обучающую и тестовую выборки</w:t>
      </w:r>
      <w:r w:rsidR="00096E5F">
        <w:t>.</w:t>
      </w:r>
      <w:r w:rsidR="00096E5F" w:rsidRPr="00096E5F">
        <w:rPr>
          <w:rFonts w:ascii="Helvetica" w:hAnsi="Helvetica" w:cs="Helvetica"/>
          <w:color w:val="1D1F22"/>
          <w:sz w:val="22"/>
          <w:szCs w:val="22"/>
          <w:shd w:val="clear" w:color="auto" w:fill="FFFFFF"/>
          <w:lang w:val="en-US"/>
        </w:rPr>
        <w:t> </w:t>
      </w:r>
    </w:p>
    <w:p w:rsidR="00096E5F" w:rsidRDefault="00096E5F" w:rsidP="00FB0C36">
      <w:proofErr w:type="spellStart"/>
      <w:r>
        <w:t>Векторизаторы</w:t>
      </w:r>
      <w:proofErr w:type="spellEnd"/>
      <w:r>
        <w:t xml:space="preserve"> текста: </w:t>
      </w:r>
    </w:p>
    <w:p w:rsidR="00096E5F" w:rsidRPr="008E22A1" w:rsidRDefault="00096E5F" w:rsidP="00FB0C36">
      <w:proofErr w:type="spellStart"/>
      <w:r w:rsidRPr="00096E5F">
        <w:rPr>
          <w:lang w:val="en-US"/>
        </w:rPr>
        <w:t>CountVectorizer</w:t>
      </w:r>
      <w:proofErr w:type="spellEnd"/>
      <w:r w:rsidRPr="008E22A1">
        <w:t xml:space="preserve"> - </w:t>
      </w:r>
      <w:hyperlink r:id="rId11" w:history="1">
        <w:r w:rsidRPr="00096E5F">
          <w:rPr>
            <w:rStyle w:val="a4"/>
            <w:lang w:val="en-US"/>
          </w:rPr>
          <w:t>http</w:t>
        </w:r>
        <w:r w:rsidRPr="008E22A1">
          <w:rPr>
            <w:rStyle w:val="a4"/>
          </w:rPr>
          <w:t>://</w:t>
        </w:r>
        <w:proofErr w:type="spellStart"/>
        <w:r w:rsidRPr="00096E5F">
          <w:rPr>
            <w:rStyle w:val="a4"/>
            <w:lang w:val="en-US"/>
          </w:rPr>
          <w:t>scikit</w:t>
        </w:r>
        <w:proofErr w:type="spellEnd"/>
        <w:r w:rsidRPr="008E22A1">
          <w:rPr>
            <w:rStyle w:val="a4"/>
          </w:rPr>
          <w:t>-</w:t>
        </w:r>
        <w:r w:rsidRPr="00096E5F">
          <w:rPr>
            <w:rStyle w:val="a4"/>
            <w:lang w:val="en-US"/>
          </w:rPr>
          <w:t>learn</w:t>
        </w:r>
        <w:r w:rsidRPr="008E22A1">
          <w:rPr>
            <w:rStyle w:val="a4"/>
          </w:rPr>
          <w:t>.</w:t>
        </w:r>
        <w:r w:rsidRPr="00096E5F">
          <w:rPr>
            <w:rStyle w:val="a4"/>
            <w:lang w:val="en-US"/>
          </w:rPr>
          <w:t>org</w:t>
        </w:r>
        <w:r w:rsidRPr="008E22A1">
          <w:rPr>
            <w:rStyle w:val="a4"/>
          </w:rPr>
          <w:t>/</w:t>
        </w:r>
        <w:r w:rsidRPr="00096E5F">
          <w:rPr>
            <w:rStyle w:val="a4"/>
            <w:lang w:val="en-US"/>
          </w:rPr>
          <w:t>stable</w:t>
        </w:r>
        <w:r w:rsidRPr="008E22A1">
          <w:rPr>
            <w:rStyle w:val="a4"/>
          </w:rPr>
          <w:t>/</w:t>
        </w:r>
        <w:r w:rsidRPr="00096E5F">
          <w:rPr>
            <w:rStyle w:val="a4"/>
            <w:lang w:val="en-US"/>
          </w:rPr>
          <w:t>modules</w:t>
        </w:r>
        <w:r w:rsidRPr="008E22A1">
          <w:rPr>
            <w:rStyle w:val="a4"/>
          </w:rPr>
          <w:t>/</w:t>
        </w:r>
        <w:r w:rsidRPr="00096E5F">
          <w:rPr>
            <w:rStyle w:val="a4"/>
            <w:lang w:val="en-US"/>
          </w:rPr>
          <w:t>generated</w:t>
        </w:r>
        <w:r w:rsidRPr="008E22A1">
          <w:rPr>
            <w:rStyle w:val="a4"/>
          </w:rPr>
          <w:t>/</w:t>
        </w:r>
        <w:proofErr w:type="spellStart"/>
        <w:r w:rsidRPr="00096E5F">
          <w:rPr>
            <w:rStyle w:val="a4"/>
            <w:lang w:val="en-US"/>
          </w:rPr>
          <w:t>sklearn</w:t>
        </w:r>
        <w:proofErr w:type="spellEnd"/>
        <w:r w:rsidRPr="008E22A1">
          <w:rPr>
            <w:rStyle w:val="a4"/>
          </w:rPr>
          <w:t>.</w:t>
        </w:r>
        <w:r w:rsidRPr="00096E5F">
          <w:rPr>
            <w:rStyle w:val="a4"/>
            <w:lang w:val="en-US"/>
          </w:rPr>
          <w:t>feature</w:t>
        </w:r>
        <w:r w:rsidRPr="008E22A1">
          <w:rPr>
            <w:rStyle w:val="a4"/>
          </w:rPr>
          <w:t>_</w:t>
        </w:r>
        <w:r w:rsidRPr="00096E5F">
          <w:rPr>
            <w:rStyle w:val="a4"/>
            <w:lang w:val="en-US"/>
          </w:rPr>
          <w:t>extraction</w:t>
        </w:r>
        <w:r w:rsidRPr="008E22A1">
          <w:rPr>
            <w:rStyle w:val="a4"/>
          </w:rPr>
          <w:t>.</w:t>
        </w:r>
        <w:r w:rsidRPr="00096E5F">
          <w:rPr>
            <w:rStyle w:val="a4"/>
            <w:lang w:val="en-US"/>
          </w:rPr>
          <w:t>text</w:t>
        </w:r>
        <w:r w:rsidRPr="008E22A1">
          <w:rPr>
            <w:rStyle w:val="a4"/>
          </w:rPr>
          <w:t>.</w:t>
        </w:r>
        <w:proofErr w:type="spellStart"/>
        <w:r w:rsidRPr="00096E5F">
          <w:rPr>
            <w:rStyle w:val="a4"/>
            <w:lang w:val="en-US"/>
          </w:rPr>
          <w:t>CountVectorizer</w:t>
        </w:r>
        <w:proofErr w:type="spellEnd"/>
        <w:r w:rsidRPr="008E22A1">
          <w:rPr>
            <w:rStyle w:val="a4"/>
          </w:rPr>
          <w:t>.</w:t>
        </w:r>
        <w:r w:rsidRPr="00096E5F">
          <w:rPr>
            <w:rStyle w:val="a4"/>
            <w:lang w:val="en-US"/>
          </w:rPr>
          <w:t>html</w:t>
        </w:r>
      </w:hyperlink>
      <w:r w:rsidRPr="008E22A1">
        <w:t xml:space="preserve"> </w:t>
      </w:r>
    </w:p>
    <w:p w:rsidR="00096E5F" w:rsidRDefault="00096E5F" w:rsidP="00FB0C36">
      <w:pPr>
        <w:rPr>
          <w:lang w:val="en-US"/>
        </w:rPr>
      </w:pPr>
      <w:proofErr w:type="spellStart"/>
      <w:r w:rsidRPr="00630C28">
        <w:rPr>
          <w:lang w:val="en-US"/>
        </w:rPr>
        <w:t>TfidfTransformer</w:t>
      </w:r>
      <w:proofErr w:type="spellEnd"/>
      <w:r w:rsidRPr="00630C28">
        <w:rPr>
          <w:lang w:val="en-US"/>
        </w:rPr>
        <w:t xml:space="preserve"> - </w:t>
      </w:r>
      <w:hyperlink r:id="rId12" w:anchor="sklearn.feature_extraction.text.TfidfVectorizer" w:history="1">
        <w:r w:rsidRPr="00630C28">
          <w:rPr>
            <w:rStyle w:val="a4"/>
            <w:lang w:val="en-US"/>
          </w:rPr>
          <w:t>http://scikit-learn.org/stable/modules/generated/sklearn.feature_extraction.text.TfidfVectorizer.html#sklearn.feature_extraction.text.TfidfVectorizer</w:t>
        </w:r>
      </w:hyperlink>
      <w:r w:rsidRPr="00096E5F">
        <w:rPr>
          <w:lang w:val="en-US"/>
        </w:rPr>
        <w:t xml:space="preserve"> </w:t>
      </w:r>
    </w:p>
    <w:p w:rsidR="00297CA6" w:rsidRPr="00096E5F" w:rsidRDefault="00096E5F" w:rsidP="00297CA6">
      <w:r>
        <w:rPr>
          <w:lang w:val="en-US"/>
        </w:rPr>
        <w:t>Pipeline</w:t>
      </w:r>
      <w:r w:rsidRPr="00096E5F">
        <w:t xml:space="preserve"> - </w:t>
      </w:r>
      <w:hyperlink r:id="rId13" w:history="1">
        <w:r w:rsidRPr="00D643C3">
          <w:rPr>
            <w:rStyle w:val="a4"/>
            <w:lang w:val="en-US"/>
          </w:rPr>
          <w:t>http</w:t>
        </w:r>
        <w:r w:rsidRPr="00096E5F">
          <w:rPr>
            <w:rStyle w:val="a4"/>
          </w:rPr>
          <w:t>://</w:t>
        </w:r>
        <w:proofErr w:type="spellStart"/>
        <w:r w:rsidRPr="00D643C3">
          <w:rPr>
            <w:rStyle w:val="a4"/>
            <w:lang w:val="en-US"/>
          </w:rPr>
          <w:t>scikit</w:t>
        </w:r>
        <w:proofErr w:type="spellEnd"/>
        <w:r w:rsidRPr="00096E5F">
          <w:rPr>
            <w:rStyle w:val="a4"/>
          </w:rPr>
          <w:t>-</w:t>
        </w:r>
        <w:r w:rsidRPr="00D643C3">
          <w:rPr>
            <w:rStyle w:val="a4"/>
            <w:lang w:val="en-US"/>
          </w:rPr>
          <w:t>learn</w:t>
        </w:r>
        <w:r w:rsidRPr="00096E5F">
          <w:rPr>
            <w:rStyle w:val="a4"/>
          </w:rPr>
          <w:t>.</w:t>
        </w:r>
        <w:r w:rsidRPr="00D643C3">
          <w:rPr>
            <w:rStyle w:val="a4"/>
            <w:lang w:val="en-US"/>
          </w:rPr>
          <w:t>org</w:t>
        </w:r>
        <w:r w:rsidRPr="00096E5F">
          <w:rPr>
            <w:rStyle w:val="a4"/>
          </w:rPr>
          <w:t>/</w:t>
        </w:r>
        <w:r w:rsidRPr="00D643C3">
          <w:rPr>
            <w:rStyle w:val="a4"/>
            <w:lang w:val="en-US"/>
          </w:rPr>
          <w:t>stable</w:t>
        </w:r>
        <w:r w:rsidRPr="00096E5F">
          <w:rPr>
            <w:rStyle w:val="a4"/>
          </w:rPr>
          <w:t>/</w:t>
        </w:r>
        <w:r w:rsidRPr="00D643C3">
          <w:rPr>
            <w:rStyle w:val="a4"/>
            <w:lang w:val="en-US"/>
          </w:rPr>
          <w:t>modules</w:t>
        </w:r>
        <w:r w:rsidRPr="00096E5F">
          <w:rPr>
            <w:rStyle w:val="a4"/>
          </w:rPr>
          <w:t>/</w:t>
        </w:r>
        <w:r w:rsidRPr="00D643C3">
          <w:rPr>
            <w:rStyle w:val="a4"/>
            <w:lang w:val="en-US"/>
          </w:rPr>
          <w:t>generated</w:t>
        </w:r>
        <w:r w:rsidRPr="00096E5F">
          <w:rPr>
            <w:rStyle w:val="a4"/>
          </w:rPr>
          <w:t>/</w:t>
        </w:r>
        <w:proofErr w:type="spellStart"/>
        <w:r w:rsidRPr="00D643C3">
          <w:rPr>
            <w:rStyle w:val="a4"/>
            <w:lang w:val="en-US"/>
          </w:rPr>
          <w:t>sklearn</w:t>
        </w:r>
        <w:proofErr w:type="spellEnd"/>
        <w:r w:rsidRPr="00096E5F">
          <w:rPr>
            <w:rStyle w:val="a4"/>
          </w:rPr>
          <w:t>.</w:t>
        </w:r>
        <w:r w:rsidRPr="00D643C3">
          <w:rPr>
            <w:rStyle w:val="a4"/>
            <w:lang w:val="en-US"/>
          </w:rPr>
          <w:t>pipeline</w:t>
        </w:r>
        <w:r w:rsidRPr="00096E5F">
          <w:rPr>
            <w:rStyle w:val="a4"/>
          </w:rPr>
          <w:t>.</w:t>
        </w:r>
        <w:r w:rsidRPr="00D643C3">
          <w:rPr>
            <w:rStyle w:val="a4"/>
            <w:lang w:val="en-US"/>
          </w:rPr>
          <w:t>Pipeline</w:t>
        </w:r>
        <w:r w:rsidRPr="00096E5F">
          <w:rPr>
            <w:rStyle w:val="a4"/>
          </w:rPr>
          <w:t>.</w:t>
        </w:r>
        <w:r w:rsidRPr="00D643C3">
          <w:rPr>
            <w:rStyle w:val="a4"/>
            <w:lang w:val="en-US"/>
          </w:rPr>
          <w:t>html</w:t>
        </w:r>
      </w:hyperlink>
      <w:r w:rsidRPr="00096E5F">
        <w:t xml:space="preserve"> - </w:t>
      </w:r>
      <w:r w:rsidR="00297CA6">
        <w:t>конвейерный классификатор</w:t>
      </w:r>
    </w:p>
    <w:p w:rsidR="00560945" w:rsidRPr="008825E3" w:rsidRDefault="00560945" w:rsidP="00FB0C36">
      <w:proofErr w:type="spellStart"/>
      <w:r>
        <w:rPr>
          <w:lang w:val="en-US"/>
        </w:rPr>
        <w:t>MultinominalNB</w:t>
      </w:r>
      <w:proofErr w:type="spellEnd"/>
      <w:r w:rsidRPr="008825E3">
        <w:t xml:space="preserve"> - </w:t>
      </w:r>
      <w:hyperlink r:id="rId14" w:history="1">
        <w:r w:rsidRPr="00C03ACF">
          <w:rPr>
            <w:rStyle w:val="a4"/>
            <w:lang w:val="en-US"/>
          </w:rPr>
          <w:t>http</w:t>
        </w:r>
        <w:r w:rsidRPr="008825E3">
          <w:rPr>
            <w:rStyle w:val="a4"/>
          </w:rPr>
          <w:t>://</w:t>
        </w:r>
        <w:proofErr w:type="spellStart"/>
        <w:r w:rsidRPr="00C03ACF">
          <w:rPr>
            <w:rStyle w:val="a4"/>
            <w:lang w:val="en-US"/>
          </w:rPr>
          <w:t>scikit</w:t>
        </w:r>
        <w:proofErr w:type="spellEnd"/>
        <w:r w:rsidRPr="008825E3">
          <w:rPr>
            <w:rStyle w:val="a4"/>
          </w:rPr>
          <w:t>-</w:t>
        </w:r>
        <w:r w:rsidRPr="00C03ACF">
          <w:rPr>
            <w:rStyle w:val="a4"/>
            <w:lang w:val="en-US"/>
          </w:rPr>
          <w:t>learn</w:t>
        </w:r>
        <w:r w:rsidRPr="008825E3">
          <w:rPr>
            <w:rStyle w:val="a4"/>
          </w:rPr>
          <w:t>.</w:t>
        </w:r>
        <w:r w:rsidRPr="00C03ACF">
          <w:rPr>
            <w:rStyle w:val="a4"/>
            <w:lang w:val="en-US"/>
          </w:rPr>
          <w:t>org</w:t>
        </w:r>
        <w:r w:rsidRPr="008825E3">
          <w:rPr>
            <w:rStyle w:val="a4"/>
          </w:rPr>
          <w:t>/</w:t>
        </w:r>
        <w:r w:rsidRPr="00C03ACF">
          <w:rPr>
            <w:rStyle w:val="a4"/>
            <w:lang w:val="en-US"/>
          </w:rPr>
          <w:t>stable</w:t>
        </w:r>
        <w:r w:rsidRPr="008825E3">
          <w:rPr>
            <w:rStyle w:val="a4"/>
          </w:rPr>
          <w:t>/</w:t>
        </w:r>
        <w:r w:rsidRPr="00C03ACF">
          <w:rPr>
            <w:rStyle w:val="a4"/>
            <w:lang w:val="en-US"/>
          </w:rPr>
          <w:t>modules</w:t>
        </w:r>
        <w:r w:rsidRPr="008825E3">
          <w:rPr>
            <w:rStyle w:val="a4"/>
          </w:rPr>
          <w:t>/</w:t>
        </w:r>
        <w:r w:rsidRPr="00C03ACF">
          <w:rPr>
            <w:rStyle w:val="a4"/>
            <w:lang w:val="en-US"/>
          </w:rPr>
          <w:t>generated</w:t>
        </w:r>
        <w:r w:rsidRPr="008825E3">
          <w:rPr>
            <w:rStyle w:val="a4"/>
          </w:rPr>
          <w:t>/</w:t>
        </w:r>
        <w:proofErr w:type="spellStart"/>
        <w:r w:rsidRPr="00C03ACF">
          <w:rPr>
            <w:rStyle w:val="a4"/>
            <w:lang w:val="en-US"/>
          </w:rPr>
          <w:t>sklearn</w:t>
        </w:r>
        <w:proofErr w:type="spellEnd"/>
        <w:r w:rsidRPr="008825E3">
          <w:rPr>
            <w:rStyle w:val="a4"/>
          </w:rPr>
          <w:t>.</w:t>
        </w:r>
        <w:r w:rsidRPr="00C03ACF">
          <w:rPr>
            <w:rStyle w:val="a4"/>
            <w:lang w:val="en-US"/>
          </w:rPr>
          <w:t>naive</w:t>
        </w:r>
        <w:r w:rsidRPr="008825E3">
          <w:rPr>
            <w:rStyle w:val="a4"/>
          </w:rPr>
          <w:t>_</w:t>
        </w:r>
        <w:proofErr w:type="spellStart"/>
        <w:r w:rsidRPr="00C03ACF">
          <w:rPr>
            <w:rStyle w:val="a4"/>
            <w:lang w:val="en-US"/>
          </w:rPr>
          <w:t>bayes</w:t>
        </w:r>
        <w:proofErr w:type="spellEnd"/>
        <w:r w:rsidRPr="008825E3">
          <w:rPr>
            <w:rStyle w:val="a4"/>
          </w:rPr>
          <w:t>.</w:t>
        </w:r>
        <w:proofErr w:type="spellStart"/>
        <w:r w:rsidRPr="00C03ACF">
          <w:rPr>
            <w:rStyle w:val="a4"/>
            <w:lang w:val="en-US"/>
          </w:rPr>
          <w:t>MultinomialNB</w:t>
        </w:r>
        <w:proofErr w:type="spellEnd"/>
        <w:r w:rsidRPr="008825E3">
          <w:rPr>
            <w:rStyle w:val="a4"/>
          </w:rPr>
          <w:t>.</w:t>
        </w:r>
        <w:r w:rsidRPr="00C03ACF">
          <w:rPr>
            <w:rStyle w:val="a4"/>
            <w:lang w:val="en-US"/>
          </w:rPr>
          <w:t>html</w:t>
        </w:r>
      </w:hyperlink>
      <w:r w:rsidRPr="008825E3">
        <w:t xml:space="preserve"> </w:t>
      </w:r>
      <w:r w:rsidR="008825E3" w:rsidRPr="008825E3">
        <w:t xml:space="preserve">- </w:t>
      </w:r>
      <w:r w:rsidR="008825E3">
        <w:t>Полиномиальный (</w:t>
      </w:r>
      <w:proofErr w:type="spellStart"/>
      <w:r w:rsidR="008825E3">
        <w:t>Мультиномиальный</w:t>
      </w:r>
      <w:proofErr w:type="spellEnd"/>
      <w:r w:rsidR="008825E3">
        <w:t xml:space="preserve">) Наивный Байесовский метод – разновидность Наивного </w:t>
      </w:r>
      <w:r w:rsidR="006C36E6">
        <w:t>Б</w:t>
      </w:r>
      <w:r w:rsidR="008825E3">
        <w:t>айесовского метода, которая хорошо работает с текстами, длины которых сильно варьируются</w:t>
      </w:r>
      <w:r w:rsidR="006C36E6">
        <w:rPr>
          <w:rStyle w:val="af2"/>
        </w:rPr>
        <w:footnoteReference w:id="1"/>
      </w:r>
      <w:r w:rsidR="008825E3">
        <w:t>.</w:t>
      </w:r>
    </w:p>
    <w:p w:rsidR="008B6C94" w:rsidRPr="008825E3" w:rsidRDefault="008B6C94">
      <w:r w:rsidRPr="008825E3">
        <w:br w:type="page"/>
      </w:r>
    </w:p>
    <w:p w:rsidR="00096E5F" w:rsidRPr="008825E3" w:rsidRDefault="00096E5F" w:rsidP="00FB0C36"/>
    <w:p w:rsidR="00953E4E" w:rsidRPr="00FF2A64" w:rsidRDefault="00870B81" w:rsidP="00FF2A64">
      <w:pPr>
        <w:jc w:val="center"/>
        <w:rPr>
          <w:b/>
        </w:rPr>
      </w:pPr>
      <w:r w:rsidRPr="00FF2A64">
        <w:rPr>
          <w:b/>
        </w:rPr>
        <w:t>Загрузка</w:t>
      </w:r>
      <w:r w:rsidR="00A6645A" w:rsidRPr="00FF2A64">
        <w:rPr>
          <w:b/>
        </w:rPr>
        <w:t xml:space="preserve"> выборки</w:t>
      </w:r>
    </w:p>
    <w:p w:rsidR="00096E5F" w:rsidRDefault="00096E5F" w:rsidP="00FB0C36">
      <w:r>
        <w:t xml:space="preserve">Данные в </w:t>
      </w:r>
      <w:proofErr w:type="spellStart"/>
      <w:r>
        <w:t>датасете</w:t>
      </w:r>
      <w:proofErr w:type="spellEnd"/>
      <w:r>
        <w:t xml:space="preserve"> «20 </w:t>
      </w:r>
      <w:r>
        <w:rPr>
          <w:lang w:val="en-US"/>
        </w:rPr>
        <w:t>news</w:t>
      </w:r>
      <w:r w:rsidRPr="00096E5F">
        <w:t xml:space="preserve"> </w:t>
      </w:r>
      <w:r>
        <w:rPr>
          <w:lang w:val="en-US"/>
        </w:rPr>
        <w:t>groups</w:t>
      </w:r>
      <w:r>
        <w:t xml:space="preserve">» </w:t>
      </w:r>
      <w:r w:rsidR="00190EEC">
        <w:t>имеют следующий вид: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 xml:space="preserve">From: af774@cleveland.Freenet.Edu (Chad </w:t>
      </w:r>
      <w:proofErr w:type="spellStart"/>
      <w:r w:rsidRPr="00190EEC">
        <w:rPr>
          <w:lang w:val="en-US"/>
        </w:rPr>
        <w:t>Cipiti</w:t>
      </w:r>
      <w:proofErr w:type="spellEnd"/>
      <w:r w:rsidRPr="00190EEC">
        <w:rPr>
          <w:lang w:val="en-US"/>
        </w:rPr>
        <w:t>)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Subject: Good shareware paint and/or animation software for SGI?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Organization: Case Western Reserve University, Cleveland, OH (USA)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Lines: 15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 xml:space="preserve">Reply-To: af774@cleveland.Freenet.Edu (Chad </w:t>
      </w:r>
      <w:proofErr w:type="spellStart"/>
      <w:r w:rsidRPr="00190EEC">
        <w:rPr>
          <w:lang w:val="en-US"/>
        </w:rPr>
        <w:t>Cipiti</w:t>
      </w:r>
      <w:proofErr w:type="spellEnd"/>
      <w:r w:rsidRPr="00190EEC">
        <w:rPr>
          <w:lang w:val="en-US"/>
        </w:rPr>
        <w:t>)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NNTP-Posting-Host: hela.ins.cwru.edu</w:t>
      </w:r>
    </w:p>
    <w:p w:rsidR="00190EEC" w:rsidRPr="00190EEC" w:rsidRDefault="00190EEC" w:rsidP="00FB0C36">
      <w:pPr>
        <w:pStyle w:val="HTML"/>
        <w:rPr>
          <w:lang w:val="en-US"/>
        </w:rPr>
      </w:pPr>
    </w:p>
    <w:p w:rsidR="00190EEC" w:rsidRPr="00190EEC" w:rsidRDefault="00190EEC" w:rsidP="00FB0C36">
      <w:pPr>
        <w:pStyle w:val="HTML"/>
        <w:rPr>
          <w:lang w:val="en-US"/>
        </w:rPr>
      </w:pP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 xml:space="preserve">Does anyone know of any good shareware animation or paint software for an </w:t>
      </w:r>
      <w:proofErr w:type="gramStart"/>
      <w:r w:rsidRPr="00190EEC">
        <w:rPr>
          <w:lang w:val="en-US"/>
        </w:rPr>
        <w:t>SGI  machine</w:t>
      </w:r>
      <w:proofErr w:type="gramEnd"/>
      <w:r w:rsidRPr="00190EEC">
        <w:rPr>
          <w:lang w:val="en-US"/>
        </w:rPr>
        <w:t xml:space="preserve">?  I've exhausted everyplace on the net I can find and still don't </w:t>
      </w:r>
      <w:proofErr w:type="spellStart"/>
      <w:r w:rsidRPr="00190EEC">
        <w:rPr>
          <w:lang w:val="en-US"/>
        </w:rPr>
        <w:t>hava</w:t>
      </w:r>
      <w:proofErr w:type="spellEnd"/>
      <w:r w:rsidRPr="00190EEC">
        <w:rPr>
          <w:lang w:val="en-US"/>
        </w:rPr>
        <w:t xml:space="preserve"> a nice piece of software.</w:t>
      </w:r>
    </w:p>
    <w:p w:rsidR="00190EEC" w:rsidRPr="00190EEC" w:rsidRDefault="00190EEC" w:rsidP="00FB0C36">
      <w:pPr>
        <w:pStyle w:val="HTML"/>
        <w:rPr>
          <w:lang w:val="en-US"/>
        </w:rPr>
      </w:pP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 xml:space="preserve">Thanks </w:t>
      </w:r>
      <w:proofErr w:type="spellStart"/>
      <w:r w:rsidRPr="00190EEC">
        <w:rPr>
          <w:lang w:val="en-US"/>
        </w:rPr>
        <w:t>alot</w:t>
      </w:r>
      <w:proofErr w:type="spellEnd"/>
      <w:r w:rsidRPr="00190EEC">
        <w:rPr>
          <w:lang w:val="en-US"/>
        </w:rPr>
        <w:t>!</w:t>
      </w:r>
    </w:p>
    <w:p w:rsidR="00190EEC" w:rsidRPr="00190EEC" w:rsidRDefault="00190EEC" w:rsidP="00FB0C36">
      <w:pPr>
        <w:pStyle w:val="HTML"/>
        <w:rPr>
          <w:lang w:val="en-US"/>
        </w:rPr>
      </w:pP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Chad</w:t>
      </w:r>
    </w:p>
    <w:p w:rsidR="00190EEC" w:rsidRPr="00190EEC" w:rsidRDefault="00190EEC" w:rsidP="00FB0C36">
      <w:pPr>
        <w:pStyle w:val="HTML"/>
        <w:rPr>
          <w:lang w:val="en-US"/>
        </w:rPr>
      </w:pPr>
    </w:p>
    <w:p w:rsidR="00190EEC" w:rsidRPr="00190EEC" w:rsidRDefault="00190EEC" w:rsidP="00FB0C36">
      <w:pPr>
        <w:pStyle w:val="HTML"/>
        <w:rPr>
          <w:lang w:val="en-US"/>
        </w:rPr>
      </w:pP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 xml:space="preserve">-- 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 xml:space="preserve">Knock, knock.                                         Chad </w:t>
      </w:r>
      <w:proofErr w:type="spellStart"/>
      <w:r w:rsidRPr="00190EEC">
        <w:rPr>
          <w:lang w:val="en-US"/>
        </w:rPr>
        <w:t>Cipiti</w:t>
      </w:r>
      <w:proofErr w:type="spellEnd"/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 xml:space="preserve">Who's there?    </w:t>
      </w:r>
      <w:r>
        <w:rPr>
          <w:lang w:val="en-US"/>
        </w:rPr>
        <w:t xml:space="preserve">                               </w:t>
      </w:r>
      <w:r w:rsidRPr="00190EEC">
        <w:rPr>
          <w:lang w:val="en-US"/>
        </w:rPr>
        <w:t>af774@cleveland.freenet.edu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 xml:space="preserve">                                               cipiti@bobcat.ent.ohiou.edu</w:t>
      </w:r>
    </w:p>
    <w:p w:rsidR="00190EEC" w:rsidRDefault="00190EEC" w:rsidP="00FB0C36">
      <w:pPr>
        <w:pStyle w:val="HTML"/>
      </w:pPr>
      <w:r w:rsidRPr="00190EEC">
        <w:rPr>
          <w:lang w:val="en-US"/>
        </w:rPr>
        <w:t xml:space="preserve">It might be Heisenberg.                          </w:t>
      </w:r>
      <w:r>
        <w:t>chad@voxel.zool.ohiou.edu</w:t>
      </w:r>
    </w:p>
    <w:p w:rsidR="00190EEC" w:rsidRDefault="00190EEC" w:rsidP="00FB0C36"/>
    <w:p w:rsidR="0058341C" w:rsidRDefault="00190EEC" w:rsidP="00FB0C36">
      <w:r>
        <w:t xml:space="preserve">Сообщение состоит из заголовка </w:t>
      </w:r>
      <w:r w:rsidRPr="00190EEC">
        <w:t>(</w:t>
      </w:r>
      <w:r>
        <w:rPr>
          <w:lang w:val="en-US"/>
        </w:rPr>
        <w:t>header</w:t>
      </w:r>
      <w:r w:rsidRPr="00190EEC">
        <w:t xml:space="preserve">), </w:t>
      </w:r>
      <w:r>
        <w:t>основной части, подписи или сноски (</w:t>
      </w:r>
      <w:r>
        <w:rPr>
          <w:lang w:val="en-US"/>
        </w:rPr>
        <w:t>footer</w:t>
      </w:r>
      <w:r>
        <w:t>), а также может содержать в себе цитирование предыдущего сообщения (</w:t>
      </w:r>
      <w:r>
        <w:rPr>
          <w:lang w:val="en-US"/>
        </w:rPr>
        <w:t>quotes</w:t>
      </w:r>
      <w:r w:rsidRPr="00190EEC">
        <w:t>)</w:t>
      </w:r>
      <w:r>
        <w:t>.</w:t>
      </w:r>
    </w:p>
    <w:p w:rsidR="00A71308" w:rsidRDefault="00190EEC" w:rsidP="00FB0C36">
      <w:pPr>
        <w:rPr>
          <w:rFonts w:ascii="Helvetica" w:hAnsi="Helvetica" w:cs="Helvetica"/>
          <w:color w:val="1D1F22"/>
          <w:sz w:val="22"/>
          <w:szCs w:val="22"/>
          <w:shd w:val="clear" w:color="auto" w:fill="FFFFFF"/>
        </w:rPr>
      </w:pPr>
      <w:r>
        <w:t xml:space="preserve">Модуль </w:t>
      </w:r>
      <w:r w:rsidRPr="00190EEC">
        <w:rPr>
          <w:rStyle w:val="a7"/>
        </w:rPr>
        <w:t>fetch</w:t>
      </w:r>
      <w:r w:rsidRPr="00190EEC">
        <w:rPr>
          <w:rStyle w:val="a7"/>
          <w:lang w:val="ru-RU"/>
        </w:rPr>
        <w:t>_20</w:t>
      </w:r>
      <w:r w:rsidRPr="00190EEC">
        <w:rPr>
          <w:rStyle w:val="a7"/>
        </w:rPr>
        <w:t>newsgroups</w:t>
      </w:r>
      <w:r>
        <w:t xml:space="preserve"> позволяет выбирать интересующие тематики и удалять ненужные части сообщений</w:t>
      </w:r>
      <w:r w:rsidR="00A71308">
        <w:t>.</w:t>
      </w:r>
      <w:r>
        <w:t xml:space="preserve"> </w:t>
      </w:r>
      <w:r w:rsidR="00A71308">
        <w:t xml:space="preserve">Для того чтобы выбрать сообщения по интересующим тематикам, необходимо передать список тематик в параметр </w:t>
      </w:r>
      <w:r w:rsidR="00A71308" w:rsidRPr="00190EEC">
        <w:rPr>
          <w:rStyle w:val="a7"/>
        </w:rPr>
        <w:t>categories</w:t>
      </w:r>
      <w:r w:rsidR="00A71308">
        <w:rPr>
          <w:rStyle w:val="a7"/>
          <w:rFonts w:asciiTheme="minorHAnsi" w:hAnsiTheme="minorHAnsi"/>
          <w:lang w:val="ru-RU"/>
        </w:rPr>
        <w:t xml:space="preserve">. </w:t>
      </w:r>
      <w:r w:rsidR="00A71308" w:rsidRPr="00A71308">
        <w:t>Для того чтобы удалить ненужные части сообщений, нужно передать</w:t>
      </w:r>
      <w:r w:rsidR="00A71308">
        <w:t xml:space="preserve"> их</w:t>
      </w:r>
      <w:r w:rsidR="00A71308">
        <w:rPr>
          <w:rStyle w:val="a7"/>
          <w:rFonts w:asciiTheme="minorHAnsi" w:hAnsiTheme="minorHAnsi"/>
          <w:lang w:val="ru-RU"/>
        </w:rPr>
        <w:t xml:space="preserve"> </w:t>
      </w:r>
      <w:r w:rsidR="00A71308" w:rsidRPr="00A71308">
        <w:t>в</w:t>
      </w:r>
      <w:r w:rsidR="00A71308">
        <w:rPr>
          <w:rStyle w:val="a7"/>
          <w:rFonts w:asciiTheme="minorHAnsi" w:hAnsiTheme="minorHAnsi"/>
          <w:lang w:val="ru-RU"/>
        </w:rPr>
        <w:t xml:space="preserve"> </w:t>
      </w:r>
      <w:r w:rsidR="00A71308">
        <w:t xml:space="preserve">параметр </w:t>
      </w:r>
      <w:r w:rsidR="00A71308" w:rsidRPr="00190EEC">
        <w:rPr>
          <w:rStyle w:val="a7"/>
        </w:rPr>
        <w:t>remove</w:t>
      </w:r>
      <w:r w:rsidR="00A71308">
        <w:rPr>
          <w:rStyle w:val="a7"/>
          <w:rFonts w:asciiTheme="minorHAnsi" w:hAnsiTheme="minorHAnsi"/>
          <w:lang w:val="ru-RU"/>
        </w:rPr>
        <w:t xml:space="preserve">. </w:t>
      </w:r>
      <w:r w:rsidR="00A71308" w:rsidRPr="00A71308">
        <w:t>Кроме того, в</w:t>
      </w:r>
      <w:r w:rsidR="008E22A1">
        <w:t>а</w:t>
      </w:r>
      <w:r w:rsidR="00A71308" w:rsidRPr="00A71308">
        <w:t>жным параметром</w:t>
      </w:r>
      <w:r w:rsidR="00A71308">
        <w:rPr>
          <w:rStyle w:val="a7"/>
          <w:rFonts w:asciiTheme="minorHAnsi" w:hAnsiTheme="minorHAnsi"/>
          <w:lang w:val="ru-RU"/>
        </w:rPr>
        <w:t xml:space="preserve"> </w:t>
      </w:r>
      <w:r w:rsidR="00A71308" w:rsidRPr="00190EEC">
        <w:rPr>
          <w:rStyle w:val="a7"/>
        </w:rPr>
        <w:t>fetch</w:t>
      </w:r>
      <w:r w:rsidR="00A71308" w:rsidRPr="00190EEC">
        <w:rPr>
          <w:rStyle w:val="a7"/>
          <w:lang w:val="ru-RU"/>
        </w:rPr>
        <w:t>_20</w:t>
      </w:r>
      <w:r w:rsidR="00A71308" w:rsidRPr="00190EEC">
        <w:rPr>
          <w:rStyle w:val="a7"/>
        </w:rPr>
        <w:t>newsgroups</w:t>
      </w:r>
      <w:r w:rsidR="00A71308">
        <w:rPr>
          <w:rStyle w:val="a7"/>
          <w:rFonts w:asciiTheme="minorHAnsi" w:hAnsiTheme="minorHAnsi"/>
          <w:lang w:val="ru-RU"/>
        </w:rPr>
        <w:t xml:space="preserve"> </w:t>
      </w:r>
      <w:r w:rsidR="00A71308" w:rsidRPr="00A71308">
        <w:t xml:space="preserve">является </w:t>
      </w:r>
      <w:r w:rsidR="00A71308" w:rsidRPr="00A71308">
        <w:rPr>
          <w:rStyle w:val="a7"/>
        </w:rPr>
        <w:t>subset </w:t>
      </w:r>
      <w:r w:rsidR="00A71308" w:rsidRPr="00A71308">
        <w:t>- тип выборки – обучающая или тестовая</w:t>
      </w:r>
      <w:r w:rsidR="00A71308">
        <w:rPr>
          <w:rFonts w:ascii="Helvetica" w:hAnsi="Helvetica" w:cs="Helvetica"/>
          <w:color w:val="1D1F22"/>
          <w:sz w:val="22"/>
          <w:szCs w:val="22"/>
          <w:shd w:val="clear" w:color="auto" w:fill="FFFFFF"/>
        </w:rPr>
        <w:t>.</w:t>
      </w:r>
    </w:p>
    <w:p w:rsidR="00A71308" w:rsidRPr="00870B81" w:rsidRDefault="00A71308" w:rsidP="00FB0C36">
      <w:pPr>
        <w:rPr>
          <w:rStyle w:val="a7"/>
          <w:rFonts w:ascii="Times New Roman" w:hAnsi="Times New Roman" w:cs="Times New Roman"/>
          <w:sz w:val="28"/>
          <w:lang w:val="ru-RU"/>
        </w:rPr>
      </w:pPr>
      <w:r w:rsidRPr="00870B81">
        <w:rPr>
          <w:rStyle w:val="a7"/>
          <w:rFonts w:ascii="Times New Roman" w:hAnsi="Times New Roman" w:cs="Times New Roman"/>
          <w:sz w:val="28"/>
          <w:lang w:val="ru-RU"/>
        </w:rPr>
        <w:t>Выберем сообщения по тематикам «Атеизм» и «Компьютерная графика», а также укажем, что нас не интересуют заголовки, цитаты и подписи</w:t>
      </w:r>
      <w:r w:rsidR="00870B81">
        <w:rPr>
          <w:rStyle w:val="a7"/>
          <w:rFonts w:ascii="Times New Roman" w:hAnsi="Times New Roman" w:cs="Times New Roman"/>
          <w:sz w:val="28"/>
          <w:lang w:val="ru-RU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6D36AF" w:rsidRPr="004E6027" w:rsidTr="004E6027">
        <w:trPr>
          <w:trHeight w:val="1561"/>
        </w:trPr>
        <w:tc>
          <w:tcPr>
            <w:tcW w:w="9345" w:type="dxa"/>
            <w:shd w:val="clear" w:color="auto" w:fill="D9D9D9" w:themeFill="background1" w:themeFillShade="D9"/>
          </w:tcPr>
          <w:p w:rsidR="00190EEC" w:rsidRDefault="00190EEC" w:rsidP="004E6027">
            <w:pPr>
              <w:pStyle w:val="a6"/>
              <w:framePr w:wrap="around"/>
            </w:pPr>
            <w:r>
              <w:t>categories = ['</w:t>
            </w:r>
            <w:proofErr w:type="spellStart"/>
            <w:r>
              <w:t>alt.atheism</w:t>
            </w:r>
            <w:proofErr w:type="spellEnd"/>
            <w:r>
              <w:t>', '</w:t>
            </w:r>
            <w:proofErr w:type="spellStart"/>
            <w:r>
              <w:t>comp.graphics</w:t>
            </w:r>
            <w:proofErr w:type="spellEnd"/>
            <w:r>
              <w:t xml:space="preserve">'] </w:t>
            </w:r>
          </w:p>
          <w:p w:rsidR="00190EEC" w:rsidRDefault="00190EEC" w:rsidP="004E6027">
            <w:pPr>
              <w:pStyle w:val="a6"/>
              <w:framePr w:wrap="around"/>
            </w:pPr>
            <w:r>
              <w:t>remove = ('headers', 'footers', 'quotes')</w:t>
            </w:r>
          </w:p>
          <w:p w:rsidR="00190EEC" w:rsidRDefault="00190EEC" w:rsidP="004E6027">
            <w:pPr>
              <w:pStyle w:val="a6"/>
              <w:framePr w:wrap="around"/>
            </w:pPr>
            <w:proofErr w:type="spellStart"/>
            <w:r>
              <w:t>twenty_train</w:t>
            </w:r>
            <w:proofErr w:type="spellEnd"/>
            <w:r>
              <w:t xml:space="preserve"> = fetch_20newsgroups(subset='train', shuffle=True, </w:t>
            </w:r>
            <w:proofErr w:type="spellStart"/>
            <w:r>
              <w:t>random_state</w:t>
            </w:r>
            <w:proofErr w:type="spellEnd"/>
            <w:r>
              <w:t>=42, categories =</w:t>
            </w:r>
            <w:r w:rsidR="00A71308" w:rsidRPr="00A71308">
              <w:rPr>
                <w:rFonts w:asciiTheme="minorHAnsi" w:hAnsiTheme="minorHAnsi"/>
              </w:rPr>
              <w:t xml:space="preserve"> </w:t>
            </w:r>
            <w:r>
              <w:t>categories, remove = remove )</w:t>
            </w:r>
          </w:p>
          <w:p w:rsidR="006D36AF" w:rsidRPr="006D36AF" w:rsidRDefault="00190EEC" w:rsidP="004E6027">
            <w:pPr>
              <w:pStyle w:val="a6"/>
              <w:framePr w:wrap="around"/>
            </w:pPr>
            <w:proofErr w:type="spellStart"/>
            <w:r>
              <w:t>twenty_test</w:t>
            </w:r>
            <w:proofErr w:type="spellEnd"/>
            <w:r>
              <w:t xml:space="preserve"> = fetch_20newsgroups(subset='test', shuffle=True, </w:t>
            </w:r>
            <w:proofErr w:type="spellStart"/>
            <w:r>
              <w:t>random_state</w:t>
            </w:r>
            <w:proofErr w:type="spellEnd"/>
            <w:r>
              <w:t>=42, categories =</w:t>
            </w:r>
            <w:r w:rsidR="00A71308" w:rsidRPr="00A71308">
              <w:rPr>
                <w:rFonts w:asciiTheme="minorHAnsi" w:hAnsiTheme="minorHAnsi"/>
              </w:rPr>
              <w:t xml:space="preserve"> </w:t>
            </w:r>
            <w:r>
              <w:t>categories, remove = remove )</w:t>
            </w:r>
          </w:p>
        </w:tc>
      </w:tr>
    </w:tbl>
    <w:p w:rsidR="00A71308" w:rsidRDefault="00A71308" w:rsidP="00FB0C36">
      <w:pPr>
        <w:rPr>
          <w:lang w:val="en-US"/>
        </w:rPr>
      </w:pPr>
    </w:p>
    <w:p w:rsidR="00870B81" w:rsidRPr="00870B81" w:rsidRDefault="00870B81" w:rsidP="00FB0C36">
      <w:pPr>
        <w:rPr>
          <w:rFonts w:asciiTheme="minorHAnsi" w:hAnsiTheme="minorHAnsi"/>
        </w:rPr>
      </w:pPr>
      <w:r>
        <w:rPr>
          <w:shd w:val="clear" w:color="auto" w:fill="FFFFFF"/>
        </w:rPr>
        <w:lastRenderedPageBreak/>
        <w:t xml:space="preserve">Возвращаемый набор данных — это </w:t>
      </w:r>
      <w:proofErr w:type="spellStart"/>
      <w:r>
        <w:rPr>
          <w:shd w:val="clear" w:color="auto" w:fill="FFFFFF"/>
        </w:rPr>
        <w:t>scikit-learn</w:t>
      </w:r>
      <w:proofErr w:type="spellEnd"/>
      <w:r>
        <w:rPr>
          <w:shd w:val="clear" w:color="auto" w:fill="FFFFFF"/>
        </w:rPr>
        <w:t xml:space="preserve"> совокупность: одномерный контейнер с полями, которые могут интерпретироваться как признаки объекта (</w:t>
      </w:r>
      <w:proofErr w:type="spellStart"/>
      <w:r>
        <w:rPr>
          <w:shd w:val="clear" w:color="auto" w:fill="FFFFFF"/>
        </w:rPr>
        <w:t>object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attributes</w:t>
      </w:r>
      <w:proofErr w:type="spellEnd"/>
      <w:r>
        <w:rPr>
          <w:shd w:val="clear" w:color="auto" w:fill="FFFFFF"/>
        </w:rPr>
        <w:t xml:space="preserve">). Например, </w:t>
      </w:r>
      <w:r w:rsidRPr="00870B81">
        <w:rPr>
          <w:rStyle w:val="a7"/>
        </w:rPr>
        <w:t>target</w:t>
      </w:r>
      <w:r w:rsidRPr="00870B81">
        <w:rPr>
          <w:rStyle w:val="a7"/>
          <w:lang w:val="ru-RU"/>
        </w:rPr>
        <w:t>_</w:t>
      </w:r>
      <w:r w:rsidRPr="00870B81">
        <w:rPr>
          <w:rStyle w:val="a7"/>
        </w:rPr>
        <w:t>names</w:t>
      </w:r>
      <w:r>
        <w:rPr>
          <w:shd w:val="clear" w:color="auto" w:fill="FFFFFF"/>
        </w:rPr>
        <w:t xml:space="preserve"> содержит список названий запрошенных категорий, </w:t>
      </w:r>
      <w:r w:rsidR="009C5391" w:rsidRPr="00870B81">
        <w:rPr>
          <w:rStyle w:val="a7"/>
        </w:rPr>
        <w:t>target</w:t>
      </w:r>
      <w:r w:rsidR="009C5391">
        <w:rPr>
          <w:shd w:val="clear" w:color="auto" w:fill="FFFFFF"/>
        </w:rPr>
        <w:t xml:space="preserve">  - тематику сообщения, </w:t>
      </w:r>
      <w:r>
        <w:rPr>
          <w:shd w:val="clear" w:color="auto" w:fill="FFFFFF"/>
        </w:rPr>
        <w:t xml:space="preserve">а </w:t>
      </w:r>
      <w:r w:rsidRPr="00870B81">
        <w:rPr>
          <w:rStyle w:val="a7"/>
        </w:rPr>
        <w:t>data</w:t>
      </w:r>
      <w:r w:rsidRPr="00870B81">
        <w:rPr>
          <w:rStyle w:val="a7"/>
          <w:lang w:val="ru-RU"/>
        </w:rPr>
        <w:t xml:space="preserve"> </w:t>
      </w:r>
      <w:r w:rsidRPr="00870B81">
        <w:t>– непосредственно текст сообщения</w:t>
      </w:r>
      <w:r>
        <w:t>:</w:t>
      </w:r>
    </w:p>
    <w:tbl>
      <w:tblPr>
        <w:tblStyle w:val="a5"/>
        <w:tblpPr w:leftFromText="180" w:rightFromText="180" w:vertAnchor="text" w:horzAnchor="margin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870B81" w:rsidRPr="005B0D88" w:rsidTr="00870B81">
        <w:tc>
          <w:tcPr>
            <w:tcW w:w="9345" w:type="dxa"/>
            <w:shd w:val="clear" w:color="auto" w:fill="D9D9D9" w:themeFill="background1" w:themeFillShade="D9"/>
          </w:tcPr>
          <w:p w:rsidR="00870B81" w:rsidRPr="006D36AF" w:rsidRDefault="00870B81" w:rsidP="004E6027">
            <w:pPr>
              <w:pStyle w:val="a6"/>
              <w:framePr w:hSpace="0" w:wrap="auto" w:vAnchor="margin" w:hAnchor="text" w:yAlign="inline"/>
            </w:pPr>
            <w:r w:rsidRPr="00870B81">
              <w:t>print (</w:t>
            </w:r>
            <w:proofErr w:type="spellStart"/>
            <w:r w:rsidRPr="00870B81">
              <w:t>twenty_train.data</w:t>
            </w:r>
            <w:proofErr w:type="spellEnd"/>
            <w:r w:rsidRPr="00870B81">
              <w:t>[2])</w:t>
            </w:r>
          </w:p>
        </w:tc>
      </w:tr>
    </w:tbl>
    <w:p w:rsidR="00870B81" w:rsidRDefault="00870B81" w:rsidP="00FB0C36">
      <w:pPr>
        <w:pStyle w:val="HTML"/>
        <w:rPr>
          <w:lang w:val="en-US"/>
        </w:rPr>
      </w:pPr>
    </w:p>
    <w:p w:rsidR="00A71308" w:rsidRPr="00190EEC" w:rsidRDefault="00A71308" w:rsidP="00FB0C36">
      <w:pPr>
        <w:pStyle w:val="HTML"/>
        <w:rPr>
          <w:lang w:val="en-US"/>
        </w:rPr>
      </w:pPr>
      <w:r w:rsidRPr="00190EEC">
        <w:rPr>
          <w:lang w:val="en-US"/>
        </w:rPr>
        <w:t>Does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anyone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know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of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any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good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shareware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animation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or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paint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software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for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an</w:t>
      </w:r>
      <w:r w:rsidRPr="00A71308">
        <w:rPr>
          <w:lang w:val="en-US"/>
        </w:rPr>
        <w:t xml:space="preserve"> </w:t>
      </w:r>
      <w:proofErr w:type="gramStart"/>
      <w:r w:rsidRPr="00190EEC">
        <w:rPr>
          <w:lang w:val="en-US"/>
        </w:rPr>
        <w:t>SGI</w:t>
      </w:r>
      <w:r w:rsidRPr="00A71308">
        <w:rPr>
          <w:lang w:val="en-US"/>
        </w:rPr>
        <w:t xml:space="preserve">  </w:t>
      </w:r>
      <w:r w:rsidRPr="00190EEC">
        <w:rPr>
          <w:lang w:val="en-US"/>
        </w:rPr>
        <w:t>machine</w:t>
      </w:r>
      <w:proofErr w:type="gramEnd"/>
      <w:r w:rsidRPr="00A71308">
        <w:rPr>
          <w:lang w:val="en-US"/>
        </w:rPr>
        <w:t xml:space="preserve">?  </w:t>
      </w:r>
      <w:r w:rsidRPr="00190EEC">
        <w:rPr>
          <w:lang w:val="en-US"/>
        </w:rPr>
        <w:t>I</w:t>
      </w:r>
      <w:r w:rsidRPr="00A71308">
        <w:rPr>
          <w:lang w:val="en-US"/>
        </w:rPr>
        <w:t>'</w:t>
      </w:r>
      <w:r w:rsidRPr="00190EEC">
        <w:rPr>
          <w:lang w:val="en-US"/>
        </w:rPr>
        <w:t>ve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exhausted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everyplace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on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the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net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 xml:space="preserve">I can find and still don't </w:t>
      </w:r>
      <w:proofErr w:type="spellStart"/>
      <w:r w:rsidRPr="00190EEC">
        <w:rPr>
          <w:lang w:val="en-US"/>
        </w:rPr>
        <w:t>hava</w:t>
      </w:r>
      <w:proofErr w:type="spellEnd"/>
      <w:r w:rsidRPr="00190EEC">
        <w:rPr>
          <w:lang w:val="en-US"/>
        </w:rPr>
        <w:t xml:space="preserve"> a nice piece of software.</w:t>
      </w:r>
    </w:p>
    <w:p w:rsidR="00A71308" w:rsidRPr="00190EEC" w:rsidRDefault="00A71308" w:rsidP="00FB0C36">
      <w:pPr>
        <w:pStyle w:val="HTML"/>
        <w:rPr>
          <w:lang w:val="en-US"/>
        </w:rPr>
      </w:pPr>
    </w:p>
    <w:p w:rsidR="00A71308" w:rsidRDefault="00A71308" w:rsidP="00FB0C36">
      <w:pPr>
        <w:pStyle w:val="HTML"/>
      </w:pPr>
      <w:proofErr w:type="spellStart"/>
      <w:r>
        <w:t>Thanks</w:t>
      </w:r>
      <w:proofErr w:type="spellEnd"/>
      <w:r>
        <w:t xml:space="preserve"> </w:t>
      </w:r>
      <w:proofErr w:type="spellStart"/>
      <w:r>
        <w:t>alot</w:t>
      </w:r>
      <w:proofErr w:type="spellEnd"/>
      <w:r>
        <w:t>!</w:t>
      </w:r>
    </w:p>
    <w:p w:rsidR="00A71308" w:rsidRDefault="00A71308" w:rsidP="00FB0C36">
      <w:pPr>
        <w:pStyle w:val="HTML"/>
      </w:pPr>
    </w:p>
    <w:p w:rsidR="00A71308" w:rsidRDefault="00A71308" w:rsidP="00FB0C36">
      <w:pPr>
        <w:pStyle w:val="HTML"/>
      </w:pPr>
      <w:proofErr w:type="spellStart"/>
      <w:r>
        <w:t>Chad</w:t>
      </w:r>
      <w:proofErr w:type="spellEnd"/>
    </w:p>
    <w:p w:rsidR="00FF2A64" w:rsidRDefault="00FF2A64" w:rsidP="00FB0C36">
      <w:pPr>
        <w:pStyle w:val="HTML"/>
      </w:pPr>
    </w:p>
    <w:p w:rsidR="006D36AF" w:rsidRPr="00FF2A64" w:rsidRDefault="009C5391" w:rsidP="00FF2A64">
      <w:pPr>
        <w:jc w:val="center"/>
        <w:rPr>
          <w:b/>
        </w:rPr>
      </w:pPr>
      <w:r w:rsidRPr="00FF2A64">
        <w:rPr>
          <w:b/>
        </w:rPr>
        <w:t>Векторизация</w:t>
      </w:r>
    </w:p>
    <w:p w:rsidR="009C5391" w:rsidRDefault="009C5391" w:rsidP="00FB0C36">
      <w:pPr>
        <w:rPr>
          <w:shd w:val="clear" w:color="auto" w:fill="FFFFFF"/>
        </w:rPr>
      </w:pPr>
      <w:r w:rsidRPr="009C5391">
        <w:rPr>
          <w:shd w:val="clear" w:color="auto" w:fill="FFFFFF"/>
        </w:rPr>
        <w:t>Чтобы использовать машинное обучение на текстовых документах, первым делом, нужно перевести текстовое содержимое в числовой вектор признаков.</w:t>
      </w:r>
    </w:p>
    <w:p w:rsidR="009C5391" w:rsidRDefault="009C5391" w:rsidP="00FB0C36">
      <w:pPr>
        <w:rPr>
          <w:shd w:val="clear" w:color="auto" w:fill="FFFFFF"/>
        </w:rPr>
      </w:pPr>
      <w:r>
        <w:rPr>
          <w:shd w:val="clear" w:color="auto" w:fill="FFFFFF"/>
        </w:rPr>
        <w:t xml:space="preserve">Предобработка текста, </w:t>
      </w:r>
      <w:proofErr w:type="spellStart"/>
      <w:r>
        <w:rPr>
          <w:shd w:val="clear" w:color="auto" w:fill="FFFFFF"/>
        </w:rPr>
        <w:t>токенизация</w:t>
      </w:r>
      <w:proofErr w:type="spellEnd"/>
      <w:r>
        <w:rPr>
          <w:shd w:val="clear" w:color="auto" w:fill="FFFFFF"/>
        </w:rPr>
        <w:t xml:space="preserve"> и отбрасывание стоп-слов включены в состав модуля </w:t>
      </w:r>
      <w:proofErr w:type="spellStart"/>
      <w:r w:rsidRPr="009C5391">
        <w:rPr>
          <w:rStyle w:val="a7"/>
        </w:rPr>
        <w:t>CountVectorizer</w:t>
      </w:r>
      <w:proofErr w:type="spellEnd"/>
      <w:r>
        <w:rPr>
          <w:shd w:val="clear" w:color="auto" w:fill="FFFFFF"/>
        </w:rPr>
        <w:t>, который позволяет создать словарь характерных признаков и перевести документы в векторы признаков: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58341C" w:rsidRPr="004E6027" w:rsidTr="00A06FD4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58341C" w:rsidRPr="00297CA6" w:rsidRDefault="009C5391" w:rsidP="004E6027">
            <w:pPr>
              <w:pStyle w:val="a6"/>
              <w:framePr w:wrap="around"/>
            </w:pPr>
            <w:proofErr w:type="spellStart"/>
            <w:r w:rsidRPr="00297CA6">
              <w:t>vect</w:t>
            </w:r>
            <w:proofErr w:type="spellEnd"/>
            <w:r w:rsidRPr="00297CA6">
              <w:t xml:space="preserve"> = </w:t>
            </w:r>
            <w:proofErr w:type="spellStart"/>
            <w:r w:rsidRPr="00297CA6">
              <w:t>CountVectorizer</w:t>
            </w:r>
            <w:proofErr w:type="spellEnd"/>
            <w:r w:rsidRPr="00297CA6">
              <w:t>(</w:t>
            </w:r>
            <w:proofErr w:type="spellStart"/>
            <w:r w:rsidRPr="00297CA6">
              <w:t>max_features</w:t>
            </w:r>
            <w:proofErr w:type="spellEnd"/>
            <w:r w:rsidRPr="00297CA6">
              <w:t xml:space="preserve"> = 10000, </w:t>
            </w:r>
            <w:proofErr w:type="spellStart"/>
            <w:r w:rsidRPr="00297CA6">
              <w:t>stop_words</w:t>
            </w:r>
            <w:proofErr w:type="spellEnd"/>
            <w:r w:rsidRPr="00297CA6">
              <w:t xml:space="preserve"> = '</w:t>
            </w:r>
            <w:proofErr w:type="spellStart"/>
            <w:r w:rsidRPr="00297CA6">
              <w:t>english</w:t>
            </w:r>
            <w:proofErr w:type="spellEnd"/>
            <w:r w:rsidRPr="00297CA6">
              <w:t>')</w:t>
            </w:r>
          </w:p>
        </w:tc>
      </w:tr>
    </w:tbl>
    <w:p w:rsidR="0058341C" w:rsidRPr="008E22A1" w:rsidRDefault="009C5391" w:rsidP="004E6027">
      <w:r w:rsidRPr="008E22A1">
        <w:t>Создадим объект-</w:t>
      </w:r>
      <w:proofErr w:type="spellStart"/>
      <w:r w:rsidRPr="008E22A1">
        <w:t>векторизатор</w:t>
      </w:r>
      <w:proofErr w:type="spellEnd"/>
      <w:r w:rsidRPr="008E22A1">
        <w:t xml:space="preserve"> </w:t>
      </w:r>
      <w:proofErr w:type="spellStart"/>
      <w:r>
        <w:t>vect</w:t>
      </w:r>
      <w:proofErr w:type="spellEnd"/>
      <w:r w:rsidRPr="008E22A1">
        <w:t xml:space="preserve"> со следующими параметрами: </w:t>
      </w:r>
    </w:p>
    <w:p w:rsidR="0058341C" w:rsidRDefault="009C5391" w:rsidP="00FB0C36">
      <w:r w:rsidRPr="00FB243F">
        <w:rPr>
          <w:rStyle w:val="a7"/>
        </w:rPr>
        <w:t>max</w:t>
      </w:r>
      <w:r w:rsidRPr="00FB243F">
        <w:rPr>
          <w:rStyle w:val="a7"/>
          <w:lang w:val="ru-RU"/>
        </w:rPr>
        <w:t>_</w:t>
      </w:r>
      <w:r w:rsidRPr="00FB243F">
        <w:rPr>
          <w:rStyle w:val="a7"/>
        </w:rPr>
        <w:t>features</w:t>
      </w:r>
      <w:r w:rsidRPr="00FB243F">
        <w:rPr>
          <w:rStyle w:val="a7"/>
          <w:lang w:val="ru-RU"/>
        </w:rPr>
        <w:t xml:space="preserve"> = </w:t>
      </w:r>
      <w:proofErr w:type="gramStart"/>
      <w:r w:rsidRPr="00FB243F">
        <w:rPr>
          <w:rStyle w:val="a7"/>
          <w:lang w:val="ru-RU"/>
        </w:rPr>
        <w:t>10000</w:t>
      </w:r>
      <w:r>
        <w:rPr>
          <w:rFonts w:asciiTheme="minorHAnsi" w:hAnsiTheme="minorHAnsi"/>
        </w:rPr>
        <w:t xml:space="preserve">  </w:t>
      </w:r>
      <w:r w:rsidRPr="00FB243F">
        <w:t>-</w:t>
      </w:r>
      <w:proofErr w:type="gramEnd"/>
      <w:r w:rsidRPr="00FB243F">
        <w:t xml:space="preserve"> количество</w:t>
      </w:r>
      <w:r w:rsidR="00FB243F" w:rsidRPr="00FB243F">
        <w:t xml:space="preserve"> наиболее частотных терминов, и</w:t>
      </w:r>
      <w:r w:rsidRPr="00FB243F">
        <w:t>з которых будет состоять словарь</w:t>
      </w:r>
    </w:p>
    <w:p w:rsidR="00FB243F" w:rsidRDefault="00FB243F" w:rsidP="00FB0C36">
      <w:pPr>
        <w:rPr>
          <w:rFonts w:asciiTheme="minorHAnsi" w:hAnsiTheme="minorHAnsi"/>
        </w:rPr>
      </w:pPr>
      <w:r w:rsidRPr="00FB243F">
        <w:rPr>
          <w:rStyle w:val="a7"/>
        </w:rPr>
        <w:t>stop</w:t>
      </w:r>
      <w:r w:rsidRPr="00FB243F">
        <w:rPr>
          <w:rStyle w:val="a7"/>
          <w:lang w:val="ru-RU"/>
        </w:rPr>
        <w:t>_</w:t>
      </w:r>
      <w:r w:rsidRPr="00FB243F">
        <w:rPr>
          <w:rStyle w:val="a7"/>
        </w:rPr>
        <w:t>words</w:t>
      </w:r>
      <w:r w:rsidRPr="00FB243F">
        <w:rPr>
          <w:rStyle w:val="a7"/>
          <w:lang w:val="ru-RU"/>
        </w:rPr>
        <w:t xml:space="preserve"> = '</w:t>
      </w:r>
      <w:proofErr w:type="spellStart"/>
      <w:r w:rsidRPr="00FB243F">
        <w:rPr>
          <w:rStyle w:val="a7"/>
        </w:rPr>
        <w:t>english</w:t>
      </w:r>
      <w:proofErr w:type="spellEnd"/>
      <w:r w:rsidRPr="00FB243F">
        <w:rPr>
          <w:rStyle w:val="a7"/>
          <w:lang w:val="ru-RU"/>
        </w:rPr>
        <w:t>' –</w:t>
      </w:r>
      <w:r w:rsidRPr="00FB243F">
        <w:t xml:space="preserve"> на данный момент модулем поддерживается отсечение английских стоп-слов.</w:t>
      </w:r>
      <w:r>
        <w:t xml:space="preserve"> Кроме того, здесь можно указать список стоп-слов вручную.</w:t>
      </w:r>
      <w:r w:rsidRPr="00FB243F">
        <w:t xml:space="preserve"> Если параметр не указывать, будут использованы все термины словаря</w:t>
      </w:r>
      <w:r>
        <w:rPr>
          <w:rFonts w:asciiTheme="minorHAnsi" w:hAnsiTheme="minorHAnsi"/>
        </w:rPr>
        <w:t>.</w:t>
      </w:r>
    </w:p>
    <w:p w:rsidR="00FB243F" w:rsidRPr="00FB0C36" w:rsidRDefault="00FB243F" w:rsidP="00FB0C36">
      <w:r w:rsidRPr="00FB0C36">
        <w:t xml:space="preserve">Также, в работе может потребоваться настройка следующих параметров: </w:t>
      </w:r>
    </w:p>
    <w:p w:rsidR="00FB243F" w:rsidRPr="00FB243F" w:rsidRDefault="00FB243F" w:rsidP="00FB0C36">
      <w:r w:rsidRPr="00FB243F">
        <w:rPr>
          <w:rStyle w:val="a7"/>
        </w:rPr>
        <w:t>max</w:t>
      </w:r>
      <w:r w:rsidRPr="008E22A1">
        <w:rPr>
          <w:rStyle w:val="a7"/>
          <w:lang w:val="ru-RU"/>
        </w:rPr>
        <w:t>_</w:t>
      </w:r>
      <w:proofErr w:type="spellStart"/>
      <w:r w:rsidRPr="00FB243F">
        <w:rPr>
          <w:rStyle w:val="a7"/>
        </w:rPr>
        <w:t>df</w:t>
      </w:r>
      <w:proofErr w:type="spellEnd"/>
      <w:r w:rsidRPr="008E22A1">
        <w:rPr>
          <w:rStyle w:val="a7"/>
          <w:lang w:val="ru-RU"/>
        </w:rPr>
        <w:t xml:space="preserve"> -</w:t>
      </w:r>
      <w:r>
        <w:rPr>
          <w:rStyle w:val="a8"/>
          <w:rFonts w:ascii="Helvetica" w:hAnsi="Helvetica" w:cs="Helvetica"/>
          <w:color w:val="1D1F22"/>
          <w:sz w:val="22"/>
          <w:szCs w:val="22"/>
          <w:shd w:val="clear" w:color="auto" w:fill="FFFFFF"/>
        </w:rPr>
        <w:t xml:space="preserve"> </w:t>
      </w:r>
      <w:proofErr w:type="spellStart"/>
      <w:r w:rsidRPr="00FB243F">
        <w:t>float</w:t>
      </w:r>
      <w:proofErr w:type="spellEnd"/>
      <w:r w:rsidRPr="00FB243F">
        <w:t xml:space="preserve"> в диапазоне [0.0, 1.0] или </w:t>
      </w:r>
      <w:proofErr w:type="spellStart"/>
      <w:r w:rsidRPr="00FB243F">
        <w:t>int</w:t>
      </w:r>
      <w:proofErr w:type="spellEnd"/>
      <w:r w:rsidRPr="00FB243F">
        <w:t xml:space="preserve">, по умолчанию = 1.0. При </w:t>
      </w:r>
      <w:r w:rsidRPr="00630C28">
        <w:t>построении словаря игнориру</w:t>
      </w:r>
      <w:r w:rsidR="00630C28" w:rsidRPr="00630C28">
        <w:t>ет</w:t>
      </w:r>
      <w:r w:rsidRPr="00630C28">
        <w:t xml:space="preserve"> термины, частота которых в документе строго превышает заданный порог (стоп-слова для конкретного корпуса). Если </w:t>
      </w:r>
      <w:proofErr w:type="spellStart"/>
      <w:r w:rsidRPr="00630C28">
        <w:t>float</w:t>
      </w:r>
      <w:proofErr w:type="spellEnd"/>
      <w:r w:rsidRPr="00630C28">
        <w:t xml:space="preserve">, параметр </w:t>
      </w:r>
      <w:r w:rsidR="00630C28" w:rsidRPr="00630C28">
        <w:t>обозна</w:t>
      </w:r>
      <w:r w:rsidR="00630C28">
        <w:t>ча</w:t>
      </w:r>
      <w:r w:rsidR="00630C28" w:rsidRPr="00630C28">
        <w:t>ет</w:t>
      </w:r>
      <w:r w:rsidRPr="00630C28">
        <w:t xml:space="preserve"> долю документов,</w:t>
      </w:r>
      <w:r w:rsidR="00630C28" w:rsidRPr="00630C28">
        <w:t xml:space="preserve"> если целое число – то абсолютное значение</w:t>
      </w:r>
      <w:r w:rsidRPr="00630C28">
        <w:t>.</w:t>
      </w:r>
      <w:r w:rsidRPr="00FB243F">
        <w:t xml:space="preserve"> </w:t>
      </w:r>
    </w:p>
    <w:p w:rsidR="00FB243F" w:rsidRPr="00FB243F" w:rsidRDefault="00FB243F" w:rsidP="00FB243F">
      <w:pPr>
        <w:pStyle w:val="a9"/>
      </w:pPr>
      <w:r w:rsidRPr="00FB243F">
        <w:rPr>
          <w:rStyle w:val="a7"/>
        </w:rPr>
        <w:t>min</w:t>
      </w:r>
      <w:r w:rsidRPr="00FB243F">
        <w:rPr>
          <w:rStyle w:val="a7"/>
          <w:lang w:val="ru-RU"/>
        </w:rPr>
        <w:t>_</w:t>
      </w:r>
      <w:proofErr w:type="spellStart"/>
      <w:r w:rsidRPr="00FB243F">
        <w:rPr>
          <w:rStyle w:val="a7"/>
        </w:rPr>
        <w:t>df</w:t>
      </w:r>
      <w:proofErr w:type="spellEnd"/>
      <w:r w:rsidRPr="00FB243F">
        <w:rPr>
          <w:rFonts w:ascii="Helvetica" w:hAnsi="Helvetica" w:cs="Helvetica"/>
          <w:color w:val="1D1F22"/>
          <w:sz w:val="22"/>
          <w:szCs w:val="22"/>
          <w:lang w:val="en-US"/>
        </w:rPr>
        <w:t> </w:t>
      </w:r>
      <w:r w:rsidRPr="00FB243F">
        <w:t xml:space="preserve">- </w:t>
      </w:r>
      <w:proofErr w:type="spellStart"/>
      <w:r w:rsidRPr="00FB243F">
        <w:t>float</w:t>
      </w:r>
      <w:proofErr w:type="spellEnd"/>
      <w:r w:rsidRPr="00FB243F">
        <w:t xml:space="preserve"> в диапазоне [0.0, 1.0] или </w:t>
      </w:r>
      <w:proofErr w:type="spellStart"/>
      <w:r w:rsidRPr="00FB243F">
        <w:t>int</w:t>
      </w:r>
      <w:proofErr w:type="spellEnd"/>
      <w:r w:rsidRPr="00FB243F">
        <w:t xml:space="preserve">, по умолчанию = 1.0. При построении словаря игнорируйте термины, частота которых в документе строго ниже заданного порога. В литературе это значение также называется </w:t>
      </w:r>
      <w:r w:rsidRPr="00FB243F">
        <w:lastRenderedPageBreak/>
        <w:t xml:space="preserve">порогом. </w:t>
      </w:r>
      <w:r w:rsidR="00630C28" w:rsidRPr="00630C28">
        <w:t xml:space="preserve">Если </w:t>
      </w:r>
      <w:proofErr w:type="spellStart"/>
      <w:r w:rsidR="00630C28" w:rsidRPr="00630C28">
        <w:t>float</w:t>
      </w:r>
      <w:proofErr w:type="spellEnd"/>
      <w:r w:rsidR="00630C28" w:rsidRPr="00630C28">
        <w:t>, параметр обозна</w:t>
      </w:r>
      <w:r w:rsidR="00630C28">
        <w:t>ча</w:t>
      </w:r>
      <w:r w:rsidR="00630C28" w:rsidRPr="00630C28">
        <w:t>ет долю документов, если целое число – то абсолютное значение</w:t>
      </w:r>
      <w:r w:rsidRPr="00630C28">
        <w:t>.</w:t>
      </w:r>
      <w:r w:rsidRPr="00FB243F">
        <w:t xml:space="preserve"> </w:t>
      </w:r>
    </w:p>
    <w:p w:rsidR="00FB0C36" w:rsidRPr="00FB0C36" w:rsidRDefault="00FB243F" w:rsidP="00FB0C36">
      <w:r w:rsidRPr="00FB0C36">
        <w:rPr>
          <w:noProof/>
          <w:lang w:eastAsia="ru-RU"/>
        </w:rPr>
        <w:t>После того как объект-вектори</w:t>
      </w:r>
      <w:r w:rsidR="00FB0C36" w:rsidRPr="00FB0C36">
        <w:rPr>
          <w:noProof/>
          <w:lang w:eastAsia="ru-RU"/>
        </w:rPr>
        <w:t xml:space="preserve">затор создан, необходимо </w:t>
      </w:r>
      <w:r w:rsidR="00FB0C36" w:rsidRPr="00FB0C36">
        <w:rPr>
          <w:shd w:val="clear" w:color="auto" w:fill="FFFFFF"/>
        </w:rPr>
        <w:t>создать словарь характерных признаков</w:t>
      </w:r>
      <w:r w:rsidR="00764FFD">
        <w:rPr>
          <w:shd w:val="clear" w:color="auto" w:fill="FFFFFF"/>
        </w:rPr>
        <w:t xml:space="preserve"> с помощью метода </w:t>
      </w:r>
      <w:r w:rsidR="00764FFD" w:rsidRPr="00764FFD">
        <w:rPr>
          <w:rStyle w:val="a7"/>
        </w:rPr>
        <w:t>fit</w:t>
      </w:r>
      <w:r w:rsidR="00764FFD" w:rsidRPr="00764FFD">
        <w:rPr>
          <w:rStyle w:val="a7"/>
          <w:lang w:val="ru-RU"/>
        </w:rPr>
        <w:t>()</w:t>
      </w:r>
      <w:r w:rsidR="00FB0C36" w:rsidRPr="00FB0C36">
        <w:rPr>
          <w:shd w:val="clear" w:color="auto" w:fill="FFFFFF"/>
        </w:rPr>
        <w:t xml:space="preserve"> и перевести документы в векторы признаков </w:t>
      </w:r>
      <w:r w:rsidR="00FB0C36">
        <w:rPr>
          <w:shd w:val="clear" w:color="auto" w:fill="FFFFFF"/>
          <w:lang w:val="en-US"/>
        </w:rPr>
        <w:t>c</w:t>
      </w:r>
      <w:r w:rsidR="00FB0C36">
        <w:rPr>
          <w:shd w:val="clear" w:color="auto" w:fill="FFFFFF"/>
        </w:rPr>
        <w:t xml:space="preserve"> помощью метода </w:t>
      </w:r>
      <w:r w:rsidR="00FB0C36" w:rsidRPr="00FB0C36">
        <w:rPr>
          <w:rStyle w:val="a7"/>
        </w:rPr>
        <w:t>transform</w:t>
      </w:r>
      <w:r w:rsidR="00FB0C36">
        <w:rPr>
          <w:rStyle w:val="a7"/>
          <w:lang w:val="ru-RU"/>
        </w:rPr>
        <w:t>(</w:t>
      </w:r>
      <w:r w:rsidR="00FB0C36">
        <w:rPr>
          <w:rStyle w:val="a7"/>
          <w:rFonts w:asciiTheme="minorHAnsi" w:hAnsiTheme="minorHAnsi"/>
          <w:lang w:val="ru-RU"/>
        </w:rPr>
        <w:t xml:space="preserve">), </w:t>
      </w:r>
      <w:r w:rsidR="00FB0C36" w:rsidRPr="00FB0C36">
        <w:t xml:space="preserve">подав </w:t>
      </w:r>
      <w:r w:rsidR="00FB0C36">
        <w:t>на</w:t>
      </w:r>
      <w:r w:rsidR="00FB0C36" w:rsidRPr="00FB0C36">
        <w:t xml:space="preserve"> него обучающую выборку</w:t>
      </w:r>
      <w:r w:rsidR="00764FFD" w:rsidRPr="00764FFD">
        <w:t>:</w:t>
      </w:r>
      <w:r w:rsidR="00FB0C36" w:rsidRPr="00FB0C36">
        <w:t xml:space="preserve"> 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FB0C36" w:rsidRPr="004E6027" w:rsidTr="00FB0C36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  <w:spacing w:before="60"/>
            </w:pPr>
            <w:proofErr w:type="spellStart"/>
            <w:r w:rsidRPr="00764FFD">
              <w:t>vect.fit</w:t>
            </w:r>
            <w:proofErr w:type="spellEnd"/>
            <w:r w:rsidRPr="00764FFD">
              <w:t>(</w:t>
            </w:r>
            <w:proofErr w:type="spellStart"/>
            <w:r w:rsidRPr="00764FFD">
              <w:t>twenty_train.data</w:t>
            </w:r>
            <w:proofErr w:type="spellEnd"/>
            <w:r w:rsidRPr="00764FFD">
              <w:t>)</w:t>
            </w:r>
          </w:p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  <w:spacing w:before="60"/>
            </w:pPr>
          </w:p>
          <w:p w:rsidR="00FB0C36" w:rsidRPr="00764FFD" w:rsidRDefault="00FB0C36" w:rsidP="004E6027">
            <w:pPr>
              <w:pStyle w:val="a6"/>
              <w:framePr w:hSpace="0" w:wrap="auto" w:vAnchor="margin" w:hAnchor="text" w:yAlign="inline"/>
              <w:spacing w:before="60"/>
            </w:pPr>
            <w:proofErr w:type="spellStart"/>
            <w:r w:rsidRPr="00764FFD">
              <w:t>train_data</w:t>
            </w:r>
            <w:proofErr w:type="spellEnd"/>
            <w:r w:rsidRPr="00764FFD">
              <w:t xml:space="preserve"> = </w:t>
            </w:r>
            <w:proofErr w:type="spellStart"/>
            <w:r w:rsidRPr="00764FFD">
              <w:t>vect.transform</w:t>
            </w:r>
            <w:proofErr w:type="spellEnd"/>
            <w:r w:rsidRPr="00764FFD">
              <w:t>(</w:t>
            </w:r>
            <w:proofErr w:type="spellStart"/>
            <w:r w:rsidRPr="00764FFD">
              <w:t>twenty_train.data</w:t>
            </w:r>
            <w:proofErr w:type="spellEnd"/>
            <w:r w:rsidRPr="00764FFD">
              <w:t>)</w:t>
            </w:r>
          </w:p>
          <w:p w:rsidR="00FB0C36" w:rsidRPr="00764FFD" w:rsidRDefault="00FB0C36" w:rsidP="004E6027">
            <w:pPr>
              <w:pStyle w:val="a6"/>
              <w:framePr w:hSpace="0" w:wrap="auto" w:vAnchor="margin" w:hAnchor="text" w:yAlign="inline"/>
              <w:spacing w:before="60"/>
            </w:pPr>
            <w:proofErr w:type="spellStart"/>
            <w:r w:rsidRPr="00764FFD">
              <w:t>test_data</w:t>
            </w:r>
            <w:proofErr w:type="spellEnd"/>
            <w:r w:rsidRPr="00764FFD">
              <w:t xml:space="preserve"> = </w:t>
            </w:r>
            <w:proofErr w:type="spellStart"/>
            <w:r w:rsidRPr="00764FFD">
              <w:t>vect.transform</w:t>
            </w:r>
            <w:proofErr w:type="spellEnd"/>
            <w:r w:rsidRPr="00764FFD">
              <w:t>(</w:t>
            </w:r>
            <w:proofErr w:type="spellStart"/>
            <w:r w:rsidRPr="00764FFD">
              <w:t>twenty_test.data</w:t>
            </w:r>
            <w:proofErr w:type="spellEnd"/>
            <w:r w:rsidRPr="00764FFD">
              <w:t>)</w:t>
            </w:r>
          </w:p>
        </w:tc>
      </w:tr>
    </w:tbl>
    <w:p w:rsidR="00764FFD" w:rsidRPr="00764FFD" w:rsidRDefault="00764FFD" w:rsidP="00764FFD">
      <w:pPr>
        <w:rPr>
          <w:rFonts w:asciiTheme="minorHAnsi" w:hAnsiTheme="minorHAnsi"/>
        </w:rPr>
      </w:pPr>
      <w:r w:rsidRPr="00764FFD">
        <w:t xml:space="preserve">Также, можно </w:t>
      </w:r>
      <w:proofErr w:type="gramStart"/>
      <w:r w:rsidRPr="00764FFD">
        <w:t>отметить</w:t>
      </w:r>
      <w:proofErr w:type="gramEnd"/>
      <w:r w:rsidRPr="00764FFD">
        <w:t xml:space="preserve"> что эти два действия могут быть объединены одним методом </w:t>
      </w:r>
      <w:r w:rsidRPr="00764FFD">
        <w:rPr>
          <w:rStyle w:val="a7"/>
        </w:rPr>
        <w:t>fit</w:t>
      </w:r>
      <w:r w:rsidRPr="00764FFD">
        <w:rPr>
          <w:rStyle w:val="a7"/>
          <w:lang w:val="ru-RU"/>
        </w:rPr>
        <w:t>_</w:t>
      </w:r>
      <w:r w:rsidRPr="00764FFD">
        <w:rPr>
          <w:rStyle w:val="a7"/>
        </w:rPr>
        <w:t>transform</w:t>
      </w:r>
      <w:r>
        <w:rPr>
          <w:rStyle w:val="a7"/>
          <w:lang w:val="ru-RU"/>
        </w:rPr>
        <w:t xml:space="preserve">(). </w:t>
      </w:r>
      <w:r w:rsidRPr="00764FFD">
        <w:t>Однако, в этом случае нужно учесть, что для перевода тестов</w:t>
      </w:r>
      <w:r w:rsidR="00630C28">
        <w:t>ой</w:t>
      </w:r>
      <w:r w:rsidRPr="00764FFD">
        <w:t xml:space="preserve"> </w:t>
      </w:r>
      <w:r w:rsidR="00630C28">
        <w:t xml:space="preserve">выборки </w:t>
      </w:r>
      <w:r w:rsidRPr="00764FFD">
        <w:t>в вектор признаков, по-прежнему нужно использовать метод</w:t>
      </w:r>
      <w:r>
        <w:rPr>
          <w:rStyle w:val="a7"/>
          <w:rFonts w:asciiTheme="minorHAnsi" w:hAnsiTheme="minorHAnsi"/>
          <w:lang w:val="ru-RU"/>
        </w:rPr>
        <w:t xml:space="preserve"> </w:t>
      </w:r>
      <w:r w:rsidRPr="00764FFD">
        <w:rPr>
          <w:rStyle w:val="a7"/>
        </w:rPr>
        <w:t>transform</w:t>
      </w:r>
      <w:r w:rsidRPr="008E22A1">
        <w:rPr>
          <w:rStyle w:val="a7"/>
          <w:lang w:val="ru-RU"/>
        </w:rPr>
        <w:t>().</w:t>
      </w:r>
      <w:r>
        <w:rPr>
          <w:rStyle w:val="a7"/>
          <w:rFonts w:asciiTheme="minorHAnsi" w:hAnsiTheme="minorHAnsi"/>
          <w:lang w:val="ru-RU"/>
        </w:rPr>
        <w:t xml:space="preserve"> 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764FFD" w:rsidRPr="004E6027" w:rsidTr="00A06FD4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proofErr w:type="spellStart"/>
            <w:r w:rsidRPr="00764FFD">
              <w:t>train_data</w:t>
            </w:r>
            <w:proofErr w:type="spellEnd"/>
            <w:r w:rsidRPr="00764FFD">
              <w:t xml:space="preserve"> = </w:t>
            </w:r>
            <w:proofErr w:type="spellStart"/>
            <w:r w:rsidRPr="00764FFD">
              <w:t>vect.fit_transform</w:t>
            </w:r>
            <w:proofErr w:type="spellEnd"/>
            <w:r w:rsidRPr="00764FFD">
              <w:t>(</w:t>
            </w:r>
            <w:proofErr w:type="spellStart"/>
            <w:r w:rsidRPr="00764FFD">
              <w:t>twenty_train.data</w:t>
            </w:r>
            <w:proofErr w:type="spellEnd"/>
            <w:r w:rsidRPr="00764FFD">
              <w:t>)</w:t>
            </w:r>
          </w:p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proofErr w:type="spellStart"/>
            <w:r w:rsidRPr="009C5391">
              <w:t>test</w:t>
            </w:r>
            <w:r w:rsidRPr="00764FFD">
              <w:t>_</w:t>
            </w:r>
            <w:r w:rsidRPr="009C5391">
              <w:t>data</w:t>
            </w:r>
            <w:proofErr w:type="spellEnd"/>
            <w:r w:rsidRPr="00764FFD">
              <w:t xml:space="preserve"> = </w:t>
            </w:r>
            <w:proofErr w:type="spellStart"/>
            <w:r w:rsidRPr="009C5391">
              <w:t>vect</w:t>
            </w:r>
            <w:r w:rsidRPr="00764FFD">
              <w:t>.</w:t>
            </w:r>
            <w:r w:rsidRPr="009C5391">
              <w:t>transform</w:t>
            </w:r>
            <w:proofErr w:type="spellEnd"/>
            <w:r w:rsidRPr="00764FFD">
              <w:t>(</w:t>
            </w:r>
            <w:proofErr w:type="spellStart"/>
            <w:r w:rsidRPr="009C5391">
              <w:t>twenty</w:t>
            </w:r>
            <w:r w:rsidRPr="00764FFD">
              <w:t>_</w:t>
            </w:r>
            <w:r w:rsidRPr="009C5391">
              <w:t>test</w:t>
            </w:r>
            <w:r w:rsidRPr="00764FFD">
              <w:t>.</w:t>
            </w:r>
            <w:r w:rsidRPr="009C5391">
              <w:t>data</w:t>
            </w:r>
            <w:proofErr w:type="spellEnd"/>
            <w:r w:rsidRPr="00764FFD">
              <w:t>)</w:t>
            </w:r>
          </w:p>
        </w:tc>
      </w:tr>
    </w:tbl>
    <w:p w:rsidR="00724F28" w:rsidRPr="008E22A1" w:rsidRDefault="004E6027" w:rsidP="004E6027">
      <w:pPr>
        <w:pStyle w:val="a9"/>
        <w:jc w:val="both"/>
        <w:rPr>
          <w:rStyle w:val="a7"/>
          <w:rFonts w:ascii="Times New Roman" w:hAnsi="Times New Roman" w:cs="Times New Roman"/>
          <w:sz w:val="28"/>
          <w:lang w:val="ru-RU"/>
        </w:rPr>
      </w:pPr>
      <w:r>
        <w:rPr>
          <w:rStyle w:val="a7"/>
          <w:rFonts w:ascii="Times New Roman" w:hAnsi="Times New Roman" w:cs="Times New Roman"/>
          <w:sz w:val="28"/>
          <w:lang w:val="ru-RU"/>
        </w:rPr>
        <w:t>Если</w:t>
      </w:r>
      <w:r w:rsidR="00764FFD" w:rsidRPr="00764FFD">
        <w:rPr>
          <w:rStyle w:val="a7"/>
          <w:rFonts w:ascii="Times New Roman" w:hAnsi="Times New Roman" w:cs="Times New Roman"/>
          <w:sz w:val="28"/>
          <w:lang w:val="ru-RU"/>
        </w:rPr>
        <w:t xml:space="preserve"> для тестовых данных также воспользоваться </w:t>
      </w:r>
      <w:r w:rsidR="00764FFD" w:rsidRPr="008E22A1">
        <w:rPr>
          <w:rStyle w:val="a7"/>
          <w:rFonts w:ascii="Times New Roman" w:hAnsi="Times New Roman" w:cs="Times New Roman"/>
          <w:sz w:val="28"/>
          <w:lang w:val="ru-RU"/>
        </w:rPr>
        <w:t xml:space="preserve">методом </w:t>
      </w:r>
      <w:r w:rsidR="00764FFD" w:rsidRPr="00764FFD">
        <w:rPr>
          <w:rStyle w:val="a7"/>
        </w:rPr>
        <w:t>fit</w:t>
      </w:r>
      <w:r w:rsidR="00764FFD" w:rsidRPr="008E22A1">
        <w:rPr>
          <w:rStyle w:val="a7"/>
          <w:lang w:val="ru-RU"/>
        </w:rPr>
        <w:t>_</w:t>
      </w:r>
      <w:r w:rsidR="00764FFD" w:rsidRPr="004E6027">
        <w:rPr>
          <w:rStyle w:val="a7"/>
        </w:rPr>
        <w:t>transform</w:t>
      </w:r>
      <w:r w:rsidRPr="004E6027">
        <w:rPr>
          <w:rStyle w:val="a7"/>
        </w:rPr>
        <w:t>()</w:t>
      </w:r>
      <w:r w:rsidR="00764FFD" w:rsidRPr="004E6027">
        <w:rPr>
          <w:rStyle w:val="a7"/>
        </w:rPr>
        <w:t>,</w:t>
      </w:r>
      <w:r w:rsidR="00764FFD" w:rsidRPr="00764FFD">
        <w:rPr>
          <w:rStyle w:val="a7"/>
          <w:rFonts w:ascii="Times New Roman" w:hAnsi="Times New Roman" w:cs="Times New Roman"/>
          <w:sz w:val="28"/>
          <w:lang w:val="ru-RU"/>
        </w:rPr>
        <w:t xml:space="preserve"> это приведет к перестроению словаря признаков и неправильным результатам классификации. </w:t>
      </w:r>
    </w:p>
    <w:p w:rsidR="00764FFD" w:rsidRPr="008E22A1" w:rsidRDefault="00764FFD" w:rsidP="00764FFD">
      <w:pPr>
        <w:pStyle w:val="a9"/>
        <w:rPr>
          <w:rStyle w:val="a7"/>
          <w:rFonts w:ascii="Times New Roman" w:hAnsi="Times New Roman" w:cs="Times New Roman"/>
          <w:sz w:val="28"/>
          <w:lang w:val="ru-RU"/>
        </w:rPr>
      </w:pPr>
    </w:p>
    <w:p w:rsidR="00764FFD" w:rsidRPr="00FB0C36" w:rsidRDefault="00C207C1" w:rsidP="00764FFD">
      <w:r>
        <w:t xml:space="preserve">Следующий блок кода позволит вывести первые 10 терминов, упорядоченных по частоте встречаемости: 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764FFD" w:rsidRPr="00764FFD" w:rsidTr="00A06FD4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r w:rsidRPr="00764FFD">
              <w:t>x = list(zip(</w:t>
            </w:r>
            <w:proofErr w:type="spellStart"/>
            <w:r w:rsidRPr="00764FFD">
              <w:t>ve</w:t>
            </w:r>
            <w:r w:rsidR="004E6027">
              <w:t>ct.get_feature_names</w:t>
            </w:r>
            <w:proofErr w:type="spellEnd"/>
            <w:r w:rsidR="004E6027">
              <w:t xml:space="preserve">(), </w:t>
            </w:r>
            <w:proofErr w:type="spellStart"/>
            <w:r w:rsidR="004E6027">
              <w:t>np.rave</w:t>
            </w:r>
            <w:r w:rsidR="004E6027">
              <w:rPr>
                <w:rFonts w:ascii="Courier New" w:hAnsi="Courier New" w:cs="Courier New"/>
              </w:rPr>
              <w:t>l</w:t>
            </w:r>
            <w:proofErr w:type="spellEnd"/>
            <w:r w:rsidRPr="00764FFD">
              <w:t>(</w:t>
            </w:r>
            <w:proofErr w:type="spellStart"/>
            <w:r w:rsidRPr="00764FFD">
              <w:t>train_data.sum</w:t>
            </w:r>
            <w:proofErr w:type="spellEnd"/>
            <w:r w:rsidRPr="00764FFD">
              <w:t>(axis=0))))</w:t>
            </w:r>
          </w:p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proofErr w:type="spellStart"/>
            <w:r w:rsidRPr="00764FFD">
              <w:t>def</w:t>
            </w:r>
            <w:proofErr w:type="spellEnd"/>
            <w:r w:rsidRPr="00764FFD">
              <w:t xml:space="preserve"> </w:t>
            </w:r>
            <w:proofErr w:type="spellStart"/>
            <w:r w:rsidRPr="00764FFD">
              <w:t>SortbyTF</w:t>
            </w:r>
            <w:proofErr w:type="spellEnd"/>
            <w:r w:rsidRPr="00764FFD">
              <w:t>(</w:t>
            </w:r>
            <w:proofErr w:type="spellStart"/>
            <w:r w:rsidRPr="00764FFD">
              <w:t>inputStr</w:t>
            </w:r>
            <w:proofErr w:type="spellEnd"/>
            <w:r w:rsidRPr="00764FFD">
              <w:t>):</w:t>
            </w:r>
          </w:p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r w:rsidRPr="00764FFD">
              <w:t xml:space="preserve">    return </w:t>
            </w:r>
            <w:proofErr w:type="spellStart"/>
            <w:r w:rsidRPr="00764FFD">
              <w:t>inputStr</w:t>
            </w:r>
            <w:proofErr w:type="spellEnd"/>
            <w:r w:rsidRPr="00764FFD">
              <w:t>[1]</w:t>
            </w:r>
          </w:p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proofErr w:type="spellStart"/>
            <w:r w:rsidRPr="00764FFD">
              <w:t>x.sort</w:t>
            </w:r>
            <w:proofErr w:type="spellEnd"/>
            <w:r w:rsidRPr="00764FFD">
              <w:t>(key=</w:t>
            </w:r>
            <w:proofErr w:type="spellStart"/>
            <w:r w:rsidRPr="00764FFD">
              <w:t>SortbyTF</w:t>
            </w:r>
            <w:proofErr w:type="spellEnd"/>
            <w:r w:rsidRPr="00764FFD">
              <w:t>, reverse = True)</w:t>
            </w:r>
          </w:p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r>
              <w:t>print (x[:10])</w:t>
            </w:r>
            <w:r w:rsidRPr="00764FFD">
              <w:t>)</w:t>
            </w:r>
          </w:p>
        </w:tc>
      </w:tr>
    </w:tbl>
    <w:p w:rsidR="00630C28" w:rsidRDefault="00630C28" w:rsidP="00764FFD">
      <w:pPr>
        <w:pStyle w:val="a9"/>
        <w:rPr>
          <w:highlight w:val="yellow"/>
        </w:rPr>
      </w:pPr>
    </w:p>
    <w:p w:rsidR="00C207C1" w:rsidRPr="00B47CE3" w:rsidRDefault="00630C28" w:rsidP="00630C28">
      <w:pPr>
        <w:pStyle w:val="a9"/>
        <w:jc w:val="center"/>
        <w:rPr>
          <w:b/>
          <w:lang w:val="en-US"/>
        </w:rPr>
      </w:pPr>
      <w:r w:rsidRPr="00B47CE3">
        <w:rPr>
          <w:b/>
          <w:lang w:val="en-US"/>
        </w:rPr>
        <w:t xml:space="preserve">TF- </w:t>
      </w:r>
      <w:r w:rsidRPr="00630C28">
        <w:rPr>
          <w:b/>
        </w:rPr>
        <w:t>и</w:t>
      </w:r>
      <w:r w:rsidRPr="00B47CE3">
        <w:rPr>
          <w:b/>
          <w:lang w:val="en-US"/>
        </w:rPr>
        <w:t xml:space="preserve"> TF-IDF </w:t>
      </w:r>
      <w:r w:rsidRPr="00630C28">
        <w:rPr>
          <w:b/>
        </w:rPr>
        <w:t>взвешивание</w:t>
      </w:r>
    </w:p>
    <w:p w:rsidR="00630C28" w:rsidRDefault="00B47CE3" w:rsidP="00764FFD">
      <w:pPr>
        <w:pStyle w:val="a9"/>
      </w:pPr>
      <w:proofErr w:type="spellStart"/>
      <w:r w:rsidRPr="00B47CE3">
        <w:rPr>
          <w:lang w:val="en-US"/>
        </w:rPr>
        <w:t>CountVectorizer</w:t>
      </w:r>
      <w:proofErr w:type="spellEnd"/>
      <w:r w:rsidRPr="00B47CE3">
        <w:t xml:space="preserve"> </w:t>
      </w:r>
      <w:r>
        <w:t xml:space="preserve">позволяет лишь определять частоту встречаемости термина во всей выборке, но такой подход к выявлению информативных терминов не всегда дает качественный результат. На практике используют более продвинутые способы, наибольшее распространение из которых получили </w:t>
      </w:r>
      <w:r>
        <w:rPr>
          <w:lang w:val="en-US"/>
        </w:rPr>
        <w:t>TF</w:t>
      </w:r>
      <w:r w:rsidRPr="00B47CE3">
        <w:t xml:space="preserve">- </w:t>
      </w:r>
      <w:r>
        <w:t xml:space="preserve">и </w:t>
      </w:r>
      <w:r>
        <w:rPr>
          <w:lang w:val="en-US"/>
        </w:rPr>
        <w:t>TF</w:t>
      </w:r>
      <w:r w:rsidRPr="00B47CE3">
        <w:t>-</w:t>
      </w:r>
      <w:r>
        <w:rPr>
          <w:lang w:val="en-US"/>
        </w:rPr>
        <w:t>IDF</w:t>
      </w:r>
      <w:r w:rsidRPr="00B47CE3">
        <w:t xml:space="preserve"> </w:t>
      </w:r>
      <w:r>
        <w:t xml:space="preserve">взвешивания. </w:t>
      </w:r>
    </w:p>
    <w:p w:rsidR="00B47CE3" w:rsidRDefault="00B47CE3" w:rsidP="00764FFD">
      <w:pPr>
        <w:pStyle w:val="a9"/>
      </w:pPr>
      <w:r>
        <w:t xml:space="preserve">Воспользуемся методом </w:t>
      </w:r>
      <w:r w:rsidRPr="004E6027">
        <w:rPr>
          <w:rStyle w:val="a7"/>
        </w:rPr>
        <w:t>fit()</w:t>
      </w:r>
      <w:r w:rsidRPr="00B47CE3">
        <w:t xml:space="preserve"> </w:t>
      </w:r>
      <w:r w:rsidR="00536F9A">
        <w:t xml:space="preserve">класса </w:t>
      </w:r>
      <w:r>
        <w:t xml:space="preserve"> </w:t>
      </w:r>
      <w:proofErr w:type="spellStart"/>
      <w:r w:rsidRPr="004E6027">
        <w:rPr>
          <w:rStyle w:val="a7"/>
        </w:rPr>
        <w:t>TfidfTransformer</w:t>
      </w:r>
      <w:proofErr w:type="spellEnd"/>
      <w:r w:rsidRPr="004E6027">
        <w:rPr>
          <w:rStyle w:val="a7"/>
        </w:rPr>
        <w:t>(),</w:t>
      </w:r>
      <w:r w:rsidRPr="00B47CE3">
        <w:rPr>
          <w:rFonts w:asciiTheme="minorHAnsi" w:hAnsiTheme="minorHAnsi"/>
        </w:rPr>
        <w:t xml:space="preserve"> который переводит матрицу </w:t>
      </w:r>
      <w:r w:rsidRPr="00B47CE3">
        <w:t xml:space="preserve">частот встречаемости в </w:t>
      </w:r>
      <w:r>
        <w:rPr>
          <w:lang w:val="en-US"/>
        </w:rPr>
        <w:t>TF</w:t>
      </w:r>
      <w:r w:rsidRPr="00B47CE3">
        <w:t xml:space="preserve">- </w:t>
      </w:r>
      <w:r>
        <w:t xml:space="preserve">и </w:t>
      </w:r>
      <w:r>
        <w:rPr>
          <w:lang w:val="en-US"/>
        </w:rPr>
        <w:t>TF</w:t>
      </w:r>
      <w:r w:rsidRPr="00B47CE3">
        <w:t>-</w:t>
      </w:r>
      <w:r>
        <w:rPr>
          <w:lang w:val="en-US"/>
        </w:rPr>
        <w:t>IDF</w:t>
      </w:r>
      <w:r>
        <w:t xml:space="preserve"> веса.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B47CE3" w:rsidRPr="004E6027" w:rsidTr="00DF7B3D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B47CE3" w:rsidRDefault="00B47CE3" w:rsidP="004E6027">
            <w:pPr>
              <w:pStyle w:val="a6"/>
              <w:framePr w:hSpace="0" w:wrap="auto" w:vAnchor="margin" w:hAnchor="text" w:yAlign="inline"/>
            </w:pPr>
            <w:proofErr w:type="spellStart"/>
            <w:r>
              <w:t>tfidf</w:t>
            </w:r>
            <w:proofErr w:type="spellEnd"/>
            <w:r>
              <w:t xml:space="preserve"> = </w:t>
            </w:r>
            <w:proofErr w:type="spellStart"/>
            <w:r>
              <w:t>TfidfTransformer</w:t>
            </w:r>
            <w:proofErr w:type="spellEnd"/>
            <w:r>
              <w:t>(</w:t>
            </w:r>
            <w:proofErr w:type="spellStart"/>
            <w:r>
              <w:t>use_idf</w:t>
            </w:r>
            <w:proofErr w:type="spellEnd"/>
            <w:r>
              <w:t xml:space="preserve"> = True).fit(</w:t>
            </w:r>
            <w:proofErr w:type="spellStart"/>
            <w:r>
              <w:t>train_data</w:t>
            </w:r>
            <w:proofErr w:type="spellEnd"/>
            <w:r>
              <w:t>)</w:t>
            </w:r>
          </w:p>
          <w:p w:rsidR="00B47CE3" w:rsidRPr="00764FFD" w:rsidRDefault="00B47CE3" w:rsidP="004E6027">
            <w:pPr>
              <w:pStyle w:val="a6"/>
              <w:framePr w:hSpace="0" w:wrap="auto" w:vAnchor="margin" w:hAnchor="text" w:yAlign="inline"/>
            </w:pPr>
            <w:proofErr w:type="spellStart"/>
            <w:r>
              <w:t>train_data_tfidf</w:t>
            </w:r>
            <w:proofErr w:type="spellEnd"/>
            <w:r>
              <w:t xml:space="preserve"> = </w:t>
            </w:r>
            <w:proofErr w:type="spellStart"/>
            <w:r>
              <w:t>tfidf.transform</w:t>
            </w:r>
            <w:proofErr w:type="spellEnd"/>
            <w:r>
              <w:t>(</w:t>
            </w:r>
            <w:proofErr w:type="spellStart"/>
            <w:r>
              <w:t>train_data</w:t>
            </w:r>
            <w:proofErr w:type="spellEnd"/>
            <w:r>
              <w:t>)</w:t>
            </w:r>
          </w:p>
        </w:tc>
      </w:tr>
    </w:tbl>
    <w:p w:rsidR="00B47CE3" w:rsidRDefault="00B47CE3" w:rsidP="00764FFD">
      <w:pPr>
        <w:pStyle w:val="a9"/>
        <w:rPr>
          <w:rFonts w:asciiTheme="minorHAnsi" w:hAnsiTheme="minorHAnsi"/>
          <w:lang w:val="en-US"/>
        </w:rPr>
      </w:pPr>
    </w:p>
    <w:p w:rsidR="00536F9A" w:rsidRDefault="00B47CE3" w:rsidP="00764FFD">
      <w:pPr>
        <w:pStyle w:val="a9"/>
      </w:pPr>
      <w:r w:rsidRPr="00536F9A">
        <w:t>Отметим, что в метод</w:t>
      </w:r>
      <w:r w:rsidR="00536F9A" w:rsidRPr="00536F9A">
        <w:rPr>
          <w:rStyle w:val="a7"/>
          <w:lang w:val="ru-RU"/>
        </w:rPr>
        <w:t xml:space="preserve"> </w:t>
      </w:r>
      <w:r w:rsidR="00536F9A" w:rsidRPr="00B47CE3">
        <w:rPr>
          <w:rStyle w:val="a7"/>
        </w:rPr>
        <w:t>fit</w:t>
      </w:r>
      <w:r w:rsidR="00536F9A" w:rsidRPr="00B47CE3">
        <w:rPr>
          <w:rStyle w:val="a7"/>
          <w:lang w:val="ru-RU"/>
        </w:rPr>
        <w:t>()</w:t>
      </w:r>
      <w:r w:rsidR="00536F9A" w:rsidRPr="00B47CE3">
        <w:t xml:space="preserve"> </w:t>
      </w:r>
      <w:r w:rsidRPr="00536F9A">
        <w:t xml:space="preserve"> нужно передавать </w:t>
      </w:r>
      <w:r w:rsidR="00536F9A" w:rsidRPr="00536F9A">
        <w:t xml:space="preserve">не исходные текстовые данные, а </w:t>
      </w:r>
      <w:r w:rsidR="00536F9A">
        <w:t>вектор</w:t>
      </w:r>
      <w:r w:rsidR="00536F9A" w:rsidRPr="00536F9A">
        <w:t xml:space="preserve"> слов и их частот, полученн</w:t>
      </w:r>
      <w:r w:rsidR="00536F9A">
        <w:t>ый</w:t>
      </w:r>
      <w:r w:rsidR="00536F9A" w:rsidRPr="00536F9A">
        <w:t xml:space="preserve"> с помощью метода</w:t>
      </w:r>
      <w:r w:rsidR="00536F9A">
        <w:rPr>
          <w:rFonts w:asciiTheme="minorHAnsi" w:hAnsiTheme="minorHAnsi"/>
        </w:rPr>
        <w:t xml:space="preserve"> </w:t>
      </w:r>
      <w:r w:rsidR="00536F9A" w:rsidRPr="00764FFD">
        <w:rPr>
          <w:rStyle w:val="a7"/>
        </w:rPr>
        <w:t>transform</w:t>
      </w:r>
      <w:r w:rsidR="00536F9A">
        <w:rPr>
          <w:rStyle w:val="a7"/>
          <w:lang w:val="ru-RU"/>
        </w:rPr>
        <w:t xml:space="preserve">() </w:t>
      </w:r>
      <w:r w:rsidR="00536F9A" w:rsidRPr="00536F9A">
        <w:t xml:space="preserve">класса </w:t>
      </w:r>
      <w:proofErr w:type="spellStart"/>
      <w:r w:rsidR="00536F9A" w:rsidRPr="00B47CE3">
        <w:rPr>
          <w:lang w:val="en-US"/>
        </w:rPr>
        <w:t>CountVectorizer</w:t>
      </w:r>
      <w:proofErr w:type="spellEnd"/>
      <w:r w:rsidR="00536F9A">
        <w:t xml:space="preserve">. </w:t>
      </w:r>
    </w:p>
    <w:p w:rsidR="00B47CE3" w:rsidRPr="00536F9A" w:rsidRDefault="00536F9A" w:rsidP="00764FFD">
      <w:pPr>
        <w:pStyle w:val="a9"/>
      </w:pPr>
      <w:r w:rsidRPr="00536F9A">
        <w:t>Для того, чтоб</w:t>
      </w:r>
      <w:r>
        <w:t xml:space="preserve">ы получить </w:t>
      </w:r>
      <w:proofErr w:type="spellStart"/>
      <w:r>
        <w:rPr>
          <w:lang w:val="en-US"/>
        </w:rPr>
        <w:t>tf</w:t>
      </w:r>
      <w:proofErr w:type="spellEnd"/>
      <w:r w:rsidRPr="00536F9A">
        <w:t>-</w:t>
      </w:r>
      <w:proofErr w:type="spellStart"/>
      <w:r>
        <w:rPr>
          <w:lang w:val="en-US"/>
        </w:rPr>
        <w:t>idf</w:t>
      </w:r>
      <w:proofErr w:type="spellEnd"/>
      <w:r w:rsidRPr="00536F9A">
        <w:t xml:space="preserve"> </w:t>
      </w:r>
      <w:r>
        <w:t xml:space="preserve">значения, необходимо установить параметр </w:t>
      </w:r>
      <w:proofErr w:type="spellStart"/>
      <w:r>
        <w:t>use_idf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в противном случае на выходе мы получим значения </w:t>
      </w:r>
      <w:proofErr w:type="spellStart"/>
      <w:r>
        <w:rPr>
          <w:lang w:val="en-US"/>
        </w:rPr>
        <w:t>tf</w:t>
      </w:r>
      <w:proofErr w:type="spellEnd"/>
    </w:p>
    <w:p w:rsidR="00630C28" w:rsidRPr="00B47CE3" w:rsidRDefault="00630C28" w:rsidP="00764FFD">
      <w:pPr>
        <w:pStyle w:val="a9"/>
      </w:pPr>
    </w:p>
    <w:p w:rsidR="00C207C1" w:rsidRPr="00C207C1" w:rsidRDefault="00C207C1" w:rsidP="00C207C1">
      <w:pPr>
        <w:pStyle w:val="a9"/>
        <w:jc w:val="center"/>
        <w:rPr>
          <w:b/>
        </w:rPr>
      </w:pPr>
      <w:r w:rsidRPr="00C207C1">
        <w:rPr>
          <w:b/>
        </w:rPr>
        <w:t>Классификация</w:t>
      </w:r>
    </w:p>
    <w:p w:rsidR="00C207C1" w:rsidRDefault="00C207C1" w:rsidP="004E6027">
      <w:pPr>
        <w:pStyle w:val="a9"/>
        <w:jc w:val="both"/>
      </w:pPr>
      <w:r>
        <w:t xml:space="preserve">После того как мы провели векторизацию текста, обучение модели и классификация для текстовых данных выглядит абсолютно идентично классификации </w:t>
      </w:r>
      <w:r w:rsidR="00863C24">
        <w:t>объектов</w:t>
      </w:r>
      <w:r>
        <w:t xml:space="preserve"> в первой лабораторной работе. </w:t>
      </w:r>
    </w:p>
    <w:p w:rsidR="00C207C1" w:rsidRDefault="00C207C1" w:rsidP="004E6027">
      <w:pPr>
        <w:pStyle w:val="a9"/>
        <w:jc w:val="both"/>
      </w:pPr>
    </w:p>
    <w:p w:rsidR="00C207C1" w:rsidRDefault="00C207C1" w:rsidP="004E6027">
      <w:pPr>
        <w:pStyle w:val="a9"/>
        <w:jc w:val="both"/>
      </w:pPr>
      <w:r>
        <w:t>Задача обучения модели заключается не только в выборе подходящих данных</w:t>
      </w:r>
      <w:r w:rsidR="00863C24">
        <w:t xml:space="preserve"> обучающей выборки</w:t>
      </w:r>
      <w:r>
        <w:t>, способных качественно охарактеризовать объекты, но и в настройке многочисленных параметров метода классификации, предварительной обработке данных и т.д.</w:t>
      </w:r>
    </w:p>
    <w:p w:rsidR="00C207C1" w:rsidRDefault="00C207C1" w:rsidP="004E6027">
      <w:pPr>
        <w:pStyle w:val="a9"/>
        <w:jc w:val="both"/>
      </w:pPr>
      <w:r>
        <w:t xml:space="preserve">Рассмотрим, какие возможности предлагаются в библиотеке </w:t>
      </w:r>
      <w:proofErr w:type="spellStart"/>
      <w:r>
        <w:t>scikit-learn</w:t>
      </w:r>
      <w:proofErr w:type="spellEnd"/>
      <w:r w:rsidRPr="00C207C1">
        <w:t xml:space="preserve"> </w:t>
      </w:r>
      <w:r>
        <w:t>для автоматизации и упрощения данной задачи.</w:t>
      </w:r>
    </w:p>
    <w:p w:rsidR="004E6027" w:rsidRDefault="004E6027" w:rsidP="00863C24">
      <w:pPr>
        <w:jc w:val="center"/>
        <w:rPr>
          <w:b/>
          <w:lang w:val="en-US"/>
        </w:rPr>
      </w:pPr>
    </w:p>
    <w:p w:rsidR="00C207C1" w:rsidRPr="008E22A1" w:rsidRDefault="00C207C1" w:rsidP="00863C24">
      <w:pPr>
        <w:jc w:val="center"/>
        <w:rPr>
          <w:b/>
        </w:rPr>
      </w:pPr>
      <w:r w:rsidRPr="00C207C1">
        <w:rPr>
          <w:b/>
          <w:lang w:val="en-US"/>
        </w:rPr>
        <w:t>Pipeline</w:t>
      </w:r>
    </w:p>
    <w:p w:rsidR="004B78E4" w:rsidRPr="008E22A1" w:rsidRDefault="004B78E4" w:rsidP="004B78E4">
      <w:r w:rsidRPr="008E22A1">
        <w:t xml:space="preserve">Чтобы с цепочкой </w:t>
      </w:r>
      <w:proofErr w:type="spellStart"/>
      <w:r w:rsidRPr="004B78E4">
        <w:rPr>
          <w:lang w:val="en-US"/>
        </w:rPr>
        <w:t>vectorizer</w:t>
      </w:r>
      <w:proofErr w:type="spellEnd"/>
      <w:r w:rsidRPr="008E22A1">
        <w:t xml:space="preserve"> =&gt; </w:t>
      </w:r>
      <w:r w:rsidRPr="004B78E4">
        <w:rPr>
          <w:lang w:val="en-US"/>
        </w:rPr>
        <w:t>transformer</w:t>
      </w:r>
      <w:r w:rsidRPr="008E22A1">
        <w:t xml:space="preserve"> =&gt; </w:t>
      </w:r>
      <w:r w:rsidRPr="004B78E4">
        <w:rPr>
          <w:lang w:val="en-US"/>
        </w:rPr>
        <w:t>classifier</w:t>
      </w:r>
      <w:r w:rsidRPr="008E22A1">
        <w:t xml:space="preserve"> было проще работать, в </w:t>
      </w:r>
      <w:proofErr w:type="spellStart"/>
      <w:r w:rsidRPr="004B78E4">
        <w:rPr>
          <w:lang w:val="en-US"/>
        </w:rPr>
        <w:t>scikit</w:t>
      </w:r>
      <w:proofErr w:type="spellEnd"/>
      <w:r w:rsidRPr="008E22A1">
        <w:t>-</w:t>
      </w:r>
      <w:r w:rsidRPr="004B78E4">
        <w:rPr>
          <w:lang w:val="en-US"/>
        </w:rPr>
        <w:t>learn</w:t>
      </w:r>
      <w:r w:rsidRPr="008E22A1">
        <w:t xml:space="preserve"> есть класс </w:t>
      </w:r>
      <w:r w:rsidRPr="004B78E4">
        <w:rPr>
          <w:lang w:val="en-US"/>
        </w:rPr>
        <w:t>Pipeline</w:t>
      </w:r>
      <w:r w:rsidRPr="008E22A1">
        <w:t xml:space="preserve"> (</w:t>
      </w:r>
      <w:r>
        <w:t>конвейер</w:t>
      </w:r>
      <w:r w:rsidRPr="008E22A1">
        <w:t>), который функционирует как составной (конвейерный) классификатор.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207C1" w:rsidRPr="004E6027" w:rsidTr="00C207C1">
        <w:trPr>
          <w:trHeight w:val="284"/>
        </w:trPr>
        <w:tc>
          <w:tcPr>
            <w:tcW w:w="9435" w:type="dxa"/>
            <w:shd w:val="clear" w:color="auto" w:fill="D9D9D9" w:themeFill="background1" w:themeFillShade="D9"/>
          </w:tcPr>
          <w:p w:rsidR="00C207C1" w:rsidRPr="00C207C1" w:rsidRDefault="00C207C1" w:rsidP="004E6027">
            <w:pPr>
              <w:pStyle w:val="a6"/>
              <w:framePr w:hSpace="0" w:wrap="auto" w:vAnchor="margin" w:hAnchor="text" w:yAlign="inline"/>
            </w:pPr>
            <w:r w:rsidRPr="00C207C1">
              <w:t xml:space="preserve">from </w:t>
            </w:r>
            <w:proofErr w:type="spellStart"/>
            <w:r w:rsidRPr="00C207C1">
              <w:t>s</w:t>
            </w:r>
            <w:r>
              <w:t>klearn.pipeline</w:t>
            </w:r>
            <w:proofErr w:type="spellEnd"/>
            <w:r>
              <w:t xml:space="preserve"> import Pipeline</w:t>
            </w:r>
          </w:p>
        </w:tc>
      </w:tr>
    </w:tbl>
    <w:p w:rsidR="00502726" w:rsidRPr="008E22A1" w:rsidRDefault="004B78E4" w:rsidP="00502726">
      <w:pPr>
        <w:rPr>
          <w:rStyle w:val="a7"/>
          <w:rFonts w:asciiTheme="minorHAnsi" w:hAnsiTheme="minorHAnsi"/>
          <w:lang w:val="ru-RU"/>
        </w:rPr>
      </w:pPr>
      <w:r>
        <w:t>П</w:t>
      </w:r>
      <w:r w:rsidR="00502726">
        <w:t xml:space="preserve">ромежуточными шагами конвейера должны быть преобразования, то есть должны выполняться методы </w:t>
      </w:r>
      <w:r w:rsidR="00502726" w:rsidRPr="00502726">
        <w:rPr>
          <w:rStyle w:val="a7"/>
        </w:rPr>
        <w:t>fit</w:t>
      </w:r>
      <w:r w:rsidR="00502726" w:rsidRPr="008E22A1">
        <w:rPr>
          <w:rStyle w:val="a7"/>
          <w:lang w:val="ru-RU"/>
        </w:rPr>
        <w:t>()</w:t>
      </w:r>
      <w:r w:rsidR="00502726">
        <w:t xml:space="preserve"> и</w:t>
      </w:r>
      <w:r w:rsidR="00502726" w:rsidRPr="00502726">
        <w:t xml:space="preserve"> </w:t>
      </w:r>
      <w:r w:rsidR="00502726" w:rsidRPr="00502726">
        <w:rPr>
          <w:rStyle w:val="a7"/>
        </w:rPr>
        <w:t>transform</w:t>
      </w:r>
      <w:r w:rsidR="00502726" w:rsidRPr="008E22A1">
        <w:rPr>
          <w:rStyle w:val="a7"/>
          <w:lang w:val="ru-RU"/>
        </w:rPr>
        <w:t>()</w:t>
      </w:r>
      <w:r w:rsidR="00502726">
        <w:t xml:space="preserve">, а последний шаг – только </w:t>
      </w:r>
      <w:r w:rsidR="00502726" w:rsidRPr="00502726">
        <w:rPr>
          <w:rStyle w:val="a7"/>
        </w:rPr>
        <w:t>fit</w:t>
      </w:r>
      <w:r w:rsidR="00502726" w:rsidRPr="00502726">
        <w:rPr>
          <w:rStyle w:val="a7"/>
          <w:lang w:val="ru-RU"/>
        </w:rPr>
        <w:t>()</w:t>
      </w:r>
      <w:r w:rsidR="00502726" w:rsidRPr="008E22A1">
        <w:rPr>
          <w:rStyle w:val="a7"/>
          <w:rFonts w:asciiTheme="minorHAnsi" w:hAnsiTheme="minorHAnsi"/>
          <w:lang w:val="ru-RU"/>
        </w:rPr>
        <w:t>.</w:t>
      </w:r>
    </w:p>
    <w:p w:rsidR="00502726" w:rsidRPr="00863C24" w:rsidRDefault="00502726" w:rsidP="00502726">
      <w:pPr>
        <w:rPr>
          <w:rStyle w:val="a7"/>
          <w:rFonts w:asciiTheme="minorHAnsi" w:hAnsiTheme="minorHAnsi"/>
          <w:lang w:val="ru-RU"/>
        </w:rPr>
      </w:pPr>
      <w:r w:rsidRPr="00502726">
        <w:t xml:space="preserve">При этом, </w:t>
      </w:r>
      <w:proofErr w:type="spellStart"/>
      <w:r w:rsidRPr="00502726">
        <w:t>pipeline</w:t>
      </w:r>
      <w:proofErr w:type="spellEnd"/>
      <w:r w:rsidRPr="00502726">
        <w:t xml:space="preserve"> позволяет устанавливать различные параметры на каждом своем шаге</w:t>
      </w:r>
      <w:r w:rsidRPr="00863C24">
        <w:t>.</w:t>
      </w:r>
      <w:r w:rsidR="00863C24" w:rsidRPr="00863C24">
        <w:t xml:space="preserve"> Таким образом, проделанные нами действия по векторизации данных, взвешиванию с помощью TF-IDF и классификации методом К-БС </w:t>
      </w:r>
      <w:r w:rsidR="00863C24">
        <w:t xml:space="preserve">с использованием </w:t>
      </w:r>
      <w:r w:rsidR="00863C24">
        <w:rPr>
          <w:lang w:val="en-US"/>
        </w:rPr>
        <w:t>pipeline</w:t>
      </w:r>
      <w:r w:rsidR="00863C24">
        <w:t xml:space="preserve"> </w:t>
      </w:r>
      <w:r w:rsidR="00863C24" w:rsidRPr="00863C24">
        <w:t>будут выглядеть след</w:t>
      </w:r>
      <w:r w:rsidR="00863C24">
        <w:t>у</w:t>
      </w:r>
      <w:r w:rsidR="00863C24" w:rsidRPr="00863C24">
        <w:t>ющим образом:</w:t>
      </w:r>
      <w:r w:rsidR="00863C24">
        <w:rPr>
          <w:rStyle w:val="a7"/>
          <w:rFonts w:asciiTheme="minorHAnsi" w:hAnsiTheme="minorHAnsi"/>
          <w:lang w:val="ru-RU"/>
        </w:rPr>
        <w:t xml:space="preserve">  </w:t>
      </w:r>
    </w:p>
    <w:tbl>
      <w:tblPr>
        <w:tblStyle w:val="a5"/>
        <w:tblpPr w:leftFromText="180" w:rightFromText="180" w:vertAnchor="text" w:horzAnchor="margin" w:tblpY="67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863C24" w:rsidRPr="008E22A1" w:rsidTr="00863C24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863C24" w:rsidRPr="004E6027" w:rsidRDefault="00863C24" w:rsidP="004E6027">
            <w:pPr>
              <w:pStyle w:val="a6"/>
              <w:framePr w:hSpace="0" w:wrap="auto" w:vAnchor="margin" w:hAnchor="text" w:yAlign="inline"/>
            </w:pPr>
            <w:proofErr w:type="spellStart"/>
            <w:r w:rsidRPr="004E6027">
              <w:t>text_clf</w:t>
            </w:r>
            <w:proofErr w:type="spellEnd"/>
            <w:r w:rsidRPr="004E6027">
              <w:t xml:space="preserve"> = Pipeline([('</w:t>
            </w:r>
            <w:proofErr w:type="spellStart"/>
            <w:r w:rsidRPr="004E6027">
              <w:t>vect</w:t>
            </w:r>
            <w:proofErr w:type="spellEnd"/>
            <w:r w:rsidRPr="004E6027">
              <w:t xml:space="preserve">', </w:t>
            </w:r>
            <w:proofErr w:type="spellStart"/>
            <w:r w:rsidRPr="004E6027">
              <w:t>CountVectorizer</w:t>
            </w:r>
            <w:proofErr w:type="spellEnd"/>
            <w:r w:rsidRPr="004E6027">
              <w:t>(</w:t>
            </w:r>
            <w:proofErr w:type="spellStart"/>
            <w:r w:rsidRPr="004E6027">
              <w:t>max_features</w:t>
            </w:r>
            <w:proofErr w:type="spellEnd"/>
            <w:r w:rsidRPr="004E6027">
              <w:t xml:space="preserve">= </w:t>
            </w:r>
            <w:r w:rsidR="004E6027">
              <w:t>1000</w:t>
            </w:r>
            <w:r w:rsidRPr="004E6027">
              <w:t xml:space="preserve">, </w:t>
            </w:r>
            <w:proofErr w:type="spellStart"/>
            <w:r w:rsidRPr="004E6027">
              <w:t>stop_words</w:t>
            </w:r>
            <w:proofErr w:type="spellEnd"/>
            <w:r w:rsidRPr="004E6027">
              <w:t xml:space="preserve"> = '</w:t>
            </w:r>
            <w:proofErr w:type="spellStart"/>
            <w:r w:rsidRPr="004E6027">
              <w:t>english</w:t>
            </w:r>
            <w:proofErr w:type="spellEnd"/>
            <w:r w:rsidRPr="004E6027">
              <w:t>')),</w:t>
            </w:r>
          </w:p>
          <w:p w:rsidR="00863C24" w:rsidRPr="004E6027" w:rsidRDefault="00863C24" w:rsidP="004E6027">
            <w:pPr>
              <w:pStyle w:val="a6"/>
              <w:framePr w:hSpace="0" w:wrap="auto" w:vAnchor="margin" w:hAnchor="text" w:yAlign="inline"/>
            </w:pPr>
            <w:r w:rsidRPr="004E6027">
              <w:t xml:space="preserve">                    ('</w:t>
            </w:r>
            <w:proofErr w:type="spellStart"/>
            <w:r w:rsidRPr="004E6027">
              <w:t>tfidf</w:t>
            </w:r>
            <w:proofErr w:type="spellEnd"/>
            <w:r w:rsidRPr="004E6027">
              <w:t xml:space="preserve">', </w:t>
            </w:r>
            <w:proofErr w:type="spellStart"/>
            <w:r w:rsidRPr="004E6027">
              <w:t>TfidfTransformer</w:t>
            </w:r>
            <w:proofErr w:type="spellEnd"/>
            <w:r w:rsidRPr="004E6027">
              <w:t>(</w:t>
            </w:r>
            <w:proofErr w:type="spellStart"/>
            <w:r w:rsidRPr="004E6027">
              <w:t>use_idf</w:t>
            </w:r>
            <w:proofErr w:type="spellEnd"/>
            <w:r w:rsidRPr="004E6027">
              <w:t xml:space="preserve"> = True)),</w:t>
            </w:r>
          </w:p>
          <w:p w:rsidR="00863C24" w:rsidRPr="00764FFD" w:rsidRDefault="00E769EE" w:rsidP="004E6027">
            <w:pPr>
              <w:pStyle w:val="a6"/>
              <w:framePr w:hSpace="0" w:wrap="auto" w:vAnchor="margin" w:hAnchor="text" w:yAlign="inline"/>
            </w:pPr>
            <w:r w:rsidRPr="004E6027">
              <w:t xml:space="preserve">                    </w:t>
            </w:r>
            <w:r w:rsidR="00863C24" w:rsidRPr="004E6027">
              <w:t>('</w:t>
            </w:r>
            <w:proofErr w:type="spellStart"/>
            <w:r w:rsidR="00863C24" w:rsidRPr="004E6027">
              <w:t>clf</w:t>
            </w:r>
            <w:proofErr w:type="spellEnd"/>
            <w:r w:rsidR="00863C24" w:rsidRPr="004E6027">
              <w:t xml:space="preserve">', </w:t>
            </w:r>
            <w:proofErr w:type="spellStart"/>
            <w:r w:rsidR="00863C24" w:rsidRPr="004E6027">
              <w:t>KNeighborsClassifier</w:t>
            </w:r>
            <w:proofErr w:type="spellEnd"/>
            <w:r w:rsidRPr="004E6027">
              <w:t xml:space="preserve"> </w:t>
            </w:r>
            <w:r w:rsidR="00863C24" w:rsidRPr="004E6027">
              <w:t>(</w:t>
            </w:r>
            <w:proofErr w:type="spellStart"/>
            <w:r w:rsidR="00863C24" w:rsidRPr="004E6027">
              <w:t>n_neighbors</w:t>
            </w:r>
            <w:proofErr w:type="spellEnd"/>
            <w:r w:rsidR="00863C24" w:rsidRPr="004E6027">
              <w:t>=1)),])</w:t>
            </w:r>
            <w:r w:rsidR="00863C24">
              <w:t xml:space="preserve">   </w:t>
            </w:r>
          </w:p>
        </w:tc>
      </w:tr>
    </w:tbl>
    <w:p w:rsidR="004E6027" w:rsidRDefault="004E6027" w:rsidP="004B78E4"/>
    <w:p w:rsidR="0016628E" w:rsidRDefault="004B78E4" w:rsidP="004B78E4">
      <w:bookmarkStart w:id="0" w:name="_GoBack"/>
      <w:bookmarkEnd w:id="0"/>
      <w:r w:rsidRPr="004B78E4">
        <w:lastRenderedPageBreak/>
        <w:t>Названи</w:t>
      </w:r>
      <w:r w:rsidR="0016628E">
        <w:t>я</w:t>
      </w:r>
      <w:r w:rsidRPr="004B78E4">
        <w:t xml:space="preserve"> </w:t>
      </w:r>
      <w:proofErr w:type="spellStart"/>
      <w:r w:rsidRPr="004B78E4">
        <w:t>vect</w:t>
      </w:r>
      <w:proofErr w:type="spellEnd"/>
      <w:r w:rsidRPr="00863C24">
        <w:t xml:space="preserve">, </w:t>
      </w:r>
      <w:proofErr w:type="spellStart"/>
      <w:r w:rsidRPr="00863C24">
        <w:t>tfidf</w:t>
      </w:r>
      <w:proofErr w:type="spellEnd"/>
      <w:r w:rsidRPr="00863C24">
        <w:t xml:space="preserve"> и</w:t>
      </w:r>
      <w:r w:rsidR="0016628E">
        <w:t xml:space="preserve"> </w:t>
      </w:r>
      <w:proofErr w:type="spellStart"/>
      <w:r w:rsidR="0016628E">
        <w:t>clf</w:t>
      </w:r>
      <w:proofErr w:type="spellEnd"/>
      <w:r w:rsidR="0016628E">
        <w:t xml:space="preserve"> </w:t>
      </w:r>
      <w:r w:rsidRPr="004B78E4">
        <w:t xml:space="preserve">выбраны нами произвольно. Мы рассмотрим их использование </w:t>
      </w:r>
      <w:r w:rsidR="004E6027">
        <w:t>в следующей лабораторной работе</w:t>
      </w:r>
      <w:r w:rsidRPr="004B78E4">
        <w:t>. Теперь обучим модель с помощью всего 1 команды: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16628E" w:rsidRPr="004E6027" w:rsidTr="00A06FD4">
        <w:trPr>
          <w:trHeight w:val="148"/>
        </w:trPr>
        <w:tc>
          <w:tcPr>
            <w:tcW w:w="9435" w:type="dxa"/>
            <w:shd w:val="clear" w:color="auto" w:fill="D9D9D9" w:themeFill="background1" w:themeFillShade="D9"/>
          </w:tcPr>
          <w:p w:rsidR="0016628E" w:rsidRPr="00764FFD" w:rsidRDefault="0016628E" w:rsidP="004E6027">
            <w:pPr>
              <w:pStyle w:val="a6"/>
              <w:framePr w:wrap="around"/>
            </w:pPr>
            <w:proofErr w:type="spellStart"/>
            <w:r w:rsidRPr="00502726">
              <w:t>text_clf</w:t>
            </w:r>
            <w:proofErr w:type="spellEnd"/>
            <w:r w:rsidRPr="00502726">
              <w:t xml:space="preserve"> = </w:t>
            </w:r>
            <w:proofErr w:type="spellStart"/>
            <w:r w:rsidRPr="00502726">
              <w:t>text_clf.fit</w:t>
            </w:r>
            <w:proofErr w:type="spellEnd"/>
            <w:r w:rsidRPr="00502726">
              <w:t>(</w:t>
            </w:r>
            <w:proofErr w:type="spellStart"/>
            <w:r w:rsidRPr="00502726">
              <w:t>twenty_t</w:t>
            </w:r>
            <w:r>
              <w:t>rain.data</w:t>
            </w:r>
            <w:proofErr w:type="spellEnd"/>
            <w:r>
              <w:t xml:space="preserve">, </w:t>
            </w:r>
            <w:proofErr w:type="spellStart"/>
            <w:r>
              <w:t>twenty_train.target</w:t>
            </w:r>
            <w:proofErr w:type="spellEnd"/>
            <w:r>
              <w:t>)</w:t>
            </w:r>
          </w:p>
        </w:tc>
      </w:tr>
    </w:tbl>
    <w:p w:rsidR="004B78E4" w:rsidRPr="008E22A1" w:rsidRDefault="004B78E4" w:rsidP="004B78E4">
      <w:pPr>
        <w:rPr>
          <w:rStyle w:val="a7"/>
          <w:rFonts w:asciiTheme="minorHAnsi" w:hAnsiTheme="minorHAnsi"/>
          <w:lang w:val="ru-RU"/>
        </w:rPr>
      </w:pPr>
      <w:r>
        <w:t>И проведем классификацию на тестовой выборке: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4B78E4" w:rsidRPr="004E6027" w:rsidTr="004B78E4">
        <w:trPr>
          <w:trHeight w:val="201"/>
        </w:trPr>
        <w:tc>
          <w:tcPr>
            <w:tcW w:w="9435" w:type="dxa"/>
            <w:shd w:val="clear" w:color="auto" w:fill="D9D9D9" w:themeFill="background1" w:themeFillShade="D9"/>
          </w:tcPr>
          <w:p w:rsidR="004B78E4" w:rsidRPr="00764FFD" w:rsidRDefault="004B78E4" w:rsidP="004E6027">
            <w:pPr>
              <w:pStyle w:val="a6"/>
              <w:framePr w:wrap="around"/>
            </w:pPr>
            <w:r w:rsidRPr="00502726">
              <w:t xml:space="preserve">prediction = </w:t>
            </w:r>
            <w:proofErr w:type="spellStart"/>
            <w:r w:rsidRPr="00502726">
              <w:t>tex</w:t>
            </w:r>
            <w:r>
              <w:t>t_clf.predict</w:t>
            </w:r>
            <w:proofErr w:type="spellEnd"/>
            <w:r>
              <w:t>(</w:t>
            </w:r>
            <w:proofErr w:type="spellStart"/>
            <w:r>
              <w:t>twenty_test.data</w:t>
            </w:r>
            <w:proofErr w:type="spellEnd"/>
            <w:r>
              <w:t>)</w:t>
            </w:r>
          </w:p>
        </w:tc>
      </w:tr>
    </w:tbl>
    <w:p w:rsidR="00A06FD4" w:rsidRPr="004E6027" w:rsidRDefault="00A06FD4" w:rsidP="00EE55ED">
      <w:pPr>
        <w:rPr>
          <w:rStyle w:val="a7"/>
          <w:rFonts w:asciiTheme="minorHAnsi" w:hAnsiTheme="minorHAnsi"/>
        </w:rPr>
      </w:pPr>
    </w:p>
    <w:sectPr w:rsidR="00A06FD4" w:rsidRPr="004E602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1CB" w:rsidRDefault="008E21CB" w:rsidP="008825E3">
      <w:pPr>
        <w:spacing w:after="0" w:line="240" w:lineRule="auto"/>
      </w:pPr>
      <w:r>
        <w:separator/>
      </w:r>
    </w:p>
  </w:endnote>
  <w:endnote w:type="continuationSeparator" w:id="0">
    <w:p w:rsidR="008E21CB" w:rsidRDefault="008E21CB" w:rsidP="008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7182571"/>
      <w:docPartObj>
        <w:docPartGallery w:val="Page Numbers (Bottom of Page)"/>
        <w:docPartUnique/>
      </w:docPartObj>
    </w:sdtPr>
    <w:sdtEndPr/>
    <w:sdtContent>
      <w:p w:rsidR="008F118A" w:rsidRDefault="008F118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027">
          <w:rPr>
            <w:noProof/>
          </w:rPr>
          <w:t>5</w:t>
        </w:r>
        <w:r>
          <w:fldChar w:fldCharType="end"/>
        </w:r>
      </w:p>
    </w:sdtContent>
  </w:sdt>
  <w:p w:rsidR="008F118A" w:rsidRDefault="008F118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1CB" w:rsidRDefault="008E21CB" w:rsidP="008825E3">
      <w:pPr>
        <w:spacing w:after="0" w:line="240" w:lineRule="auto"/>
      </w:pPr>
      <w:r>
        <w:separator/>
      </w:r>
    </w:p>
  </w:footnote>
  <w:footnote w:type="continuationSeparator" w:id="0">
    <w:p w:rsidR="008E21CB" w:rsidRDefault="008E21CB" w:rsidP="008825E3">
      <w:pPr>
        <w:spacing w:after="0" w:line="240" w:lineRule="auto"/>
      </w:pPr>
      <w:r>
        <w:continuationSeparator/>
      </w:r>
    </w:p>
  </w:footnote>
  <w:footnote w:id="1">
    <w:p w:rsidR="006C36E6" w:rsidRDefault="006C36E6">
      <w:pPr>
        <w:pStyle w:val="af0"/>
      </w:pPr>
      <w:r>
        <w:rPr>
          <w:rStyle w:val="af2"/>
        </w:rPr>
        <w:footnoteRef/>
      </w:r>
      <w:r>
        <w:t xml:space="preserve"> </w:t>
      </w:r>
      <w:hyperlink r:id="rId1" w:history="1">
        <w:r w:rsidRPr="00C03ACF">
          <w:rPr>
            <w:rStyle w:val="a4"/>
          </w:rPr>
          <w:t>https://logic.pdmi.ras.ru/~sergey/teaching/mlstc12/sem01-naivebayes.pdf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02F"/>
    <w:multiLevelType w:val="hybridMultilevel"/>
    <w:tmpl w:val="B03C66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60590"/>
    <w:multiLevelType w:val="hybridMultilevel"/>
    <w:tmpl w:val="4CD4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31311"/>
    <w:multiLevelType w:val="hybridMultilevel"/>
    <w:tmpl w:val="332682F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B4B29"/>
    <w:multiLevelType w:val="hybridMultilevel"/>
    <w:tmpl w:val="5EE01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953682"/>
    <w:multiLevelType w:val="hybridMultilevel"/>
    <w:tmpl w:val="B194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B5219"/>
    <w:multiLevelType w:val="hybridMultilevel"/>
    <w:tmpl w:val="A8B0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80B0D"/>
    <w:multiLevelType w:val="hybridMultilevel"/>
    <w:tmpl w:val="45621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64EF5"/>
    <w:multiLevelType w:val="hybridMultilevel"/>
    <w:tmpl w:val="9F44A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F1369"/>
    <w:multiLevelType w:val="hybridMultilevel"/>
    <w:tmpl w:val="F45E7D42"/>
    <w:lvl w:ilvl="0" w:tplc="178E1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01D3E"/>
    <w:multiLevelType w:val="hybridMultilevel"/>
    <w:tmpl w:val="FC8C24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97F2890"/>
    <w:multiLevelType w:val="hybridMultilevel"/>
    <w:tmpl w:val="97ECE8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738F6"/>
    <w:multiLevelType w:val="hybridMultilevel"/>
    <w:tmpl w:val="FB9EA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752453"/>
    <w:multiLevelType w:val="hybridMultilevel"/>
    <w:tmpl w:val="995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20C40"/>
    <w:multiLevelType w:val="hybridMultilevel"/>
    <w:tmpl w:val="D8A23FEE"/>
    <w:lvl w:ilvl="0" w:tplc="0264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44AD9"/>
    <w:multiLevelType w:val="hybridMultilevel"/>
    <w:tmpl w:val="4010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F4E82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15"/>
  </w:num>
  <w:num w:numId="6">
    <w:abstractNumId w:val="5"/>
  </w:num>
  <w:num w:numId="7">
    <w:abstractNumId w:val="17"/>
  </w:num>
  <w:num w:numId="8">
    <w:abstractNumId w:val="11"/>
  </w:num>
  <w:num w:numId="9">
    <w:abstractNumId w:val="0"/>
  </w:num>
  <w:num w:numId="10">
    <w:abstractNumId w:val="2"/>
  </w:num>
  <w:num w:numId="11">
    <w:abstractNumId w:val="7"/>
  </w:num>
  <w:num w:numId="12">
    <w:abstractNumId w:val="16"/>
  </w:num>
  <w:num w:numId="13">
    <w:abstractNumId w:val="14"/>
  </w:num>
  <w:num w:numId="14">
    <w:abstractNumId w:val="6"/>
  </w:num>
  <w:num w:numId="15">
    <w:abstractNumId w:val="4"/>
  </w:num>
  <w:num w:numId="16">
    <w:abstractNumId w:val="1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B"/>
    <w:rsid w:val="000119B3"/>
    <w:rsid w:val="00031D7E"/>
    <w:rsid w:val="0006194E"/>
    <w:rsid w:val="00096E5F"/>
    <w:rsid w:val="000A5091"/>
    <w:rsid w:val="001075E0"/>
    <w:rsid w:val="0016628E"/>
    <w:rsid w:val="00190EEC"/>
    <w:rsid w:val="001C0724"/>
    <w:rsid w:val="001F2484"/>
    <w:rsid w:val="00235BAD"/>
    <w:rsid w:val="0024438C"/>
    <w:rsid w:val="0028385A"/>
    <w:rsid w:val="00297CA6"/>
    <w:rsid w:val="002C6ED4"/>
    <w:rsid w:val="002D29D6"/>
    <w:rsid w:val="00354A84"/>
    <w:rsid w:val="003E5786"/>
    <w:rsid w:val="004203BE"/>
    <w:rsid w:val="00481598"/>
    <w:rsid w:val="004B78E4"/>
    <w:rsid w:val="004E6027"/>
    <w:rsid w:val="004F2D3E"/>
    <w:rsid w:val="004F531B"/>
    <w:rsid w:val="00502726"/>
    <w:rsid w:val="00536F9A"/>
    <w:rsid w:val="00550519"/>
    <w:rsid w:val="00560945"/>
    <w:rsid w:val="00580074"/>
    <w:rsid w:val="0058341C"/>
    <w:rsid w:val="005B0D88"/>
    <w:rsid w:val="005F1CE6"/>
    <w:rsid w:val="00630C28"/>
    <w:rsid w:val="00636D59"/>
    <w:rsid w:val="006C298C"/>
    <w:rsid w:val="006C36E6"/>
    <w:rsid w:val="006C64D1"/>
    <w:rsid w:val="006D36AF"/>
    <w:rsid w:val="006E3AE5"/>
    <w:rsid w:val="006F5C5B"/>
    <w:rsid w:val="00724F28"/>
    <w:rsid w:val="00764FFD"/>
    <w:rsid w:val="0079714A"/>
    <w:rsid w:val="007C6674"/>
    <w:rsid w:val="007F25EC"/>
    <w:rsid w:val="00850A3F"/>
    <w:rsid w:val="00863C24"/>
    <w:rsid w:val="00870B81"/>
    <w:rsid w:val="0088019E"/>
    <w:rsid w:val="008825E3"/>
    <w:rsid w:val="008B6C94"/>
    <w:rsid w:val="008E21CB"/>
    <w:rsid w:val="008E22A1"/>
    <w:rsid w:val="008F118A"/>
    <w:rsid w:val="00914FC6"/>
    <w:rsid w:val="00953E4E"/>
    <w:rsid w:val="009C5391"/>
    <w:rsid w:val="009D6896"/>
    <w:rsid w:val="009F5F74"/>
    <w:rsid w:val="00A06FD4"/>
    <w:rsid w:val="00A359BA"/>
    <w:rsid w:val="00A6645A"/>
    <w:rsid w:val="00A71308"/>
    <w:rsid w:val="00A805D6"/>
    <w:rsid w:val="00AE0214"/>
    <w:rsid w:val="00B32540"/>
    <w:rsid w:val="00B379A0"/>
    <w:rsid w:val="00B47CE3"/>
    <w:rsid w:val="00BA4361"/>
    <w:rsid w:val="00BC51AE"/>
    <w:rsid w:val="00BE0889"/>
    <w:rsid w:val="00C207C1"/>
    <w:rsid w:val="00D65FA9"/>
    <w:rsid w:val="00D83649"/>
    <w:rsid w:val="00DC352B"/>
    <w:rsid w:val="00DF7B3D"/>
    <w:rsid w:val="00E154D1"/>
    <w:rsid w:val="00E729D9"/>
    <w:rsid w:val="00E769EE"/>
    <w:rsid w:val="00EE55ED"/>
    <w:rsid w:val="00F17CA7"/>
    <w:rsid w:val="00F2075E"/>
    <w:rsid w:val="00FB0C36"/>
    <w:rsid w:val="00FB243F"/>
    <w:rsid w:val="00FD08F5"/>
    <w:rsid w:val="00FE2D92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Код"/>
    <w:basedOn w:val="a"/>
    <w:link w:val="a7"/>
    <w:autoRedefine/>
    <w:qFormat/>
    <w:rsid w:val="004E6027"/>
    <w:pPr>
      <w:framePr w:hSpace="180" w:wrap="around" w:vAnchor="text" w:hAnchor="margin" w:y="51"/>
      <w:spacing w:before="120"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4E6027"/>
    <w:rPr>
      <w:rFonts w:ascii="Simplified Arabic Fixed" w:hAnsi="Simplified Arabic Fixed" w:cs="Simplified Arabic Fixed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Код"/>
    <w:basedOn w:val="a"/>
    <w:link w:val="a7"/>
    <w:autoRedefine/>
    <w:qFormat/>
    <w:rsid w:val="004E6027"/>
    <w:pPr>
      <w:framePr w:hSpace="180" w:wrap="around" w:vAnchor="text" w:hAnchor="margin" w:y="51"/>
      <w:spacing w:before="120"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4E6027"/>
    <w:rPr>
      <w:rFonts w:ascii="Simplified Arabic Fixed" w:hAnsi="Simplified Arabic Fixed" w:cs="Simplified Arabic Fixed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cikit-learn.org/stable/modules/generated/sklearn.pipeline.Pipeline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cikit-learn.org/stable/modules/generated/sklearn.feature_extraction.text.TfidfVectorizer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ikit-learn.org/stable/modules/generated/sklearn.feature_extraction.text.CountVectorizer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cikit-learn.org/stable/modules/generated/sklearn.datasets.fetch_20newsgroup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cikit-learn.org" TargetMode="External"/><Relationship Id="rId14" Type="http://schemas.openxmlformats.org/officeDocument/2006/relationships/hyperlink" Target="http://scikit-learn.org/stable/modules/generated/sklearn.naive_bayes.MultinomialNB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ogic.pdmi.ras.ru/~sergey/teaching/mlstc12/sem01-naivebaye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CF0FC-E589-411E-A2AB-EF58969F5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Andrey</cp:lastModifiedBy>
  <cp:revision>5</cp:revision>
  <dcterms:created xsi:type="dcterms:W3CDTF">2018-10-17T14:48:00Z</dcterms:created>
  <dcterms:modified xsi:type="dcterms:W3CDTF">2018-10-18T18:04:00Z</dcterms:modified>
</cp:coreProperties>
</file>