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131" w:rsidRDefault="00EE6131" w:rsidP="00307409">
      <w:pPr>
        <w:pStyle w:val="a3"/>
        <w:widowControl/>
        <w:autoSpaceDE/>
        <w:autoSpaceDN/>
        <w:adjustRightInd/>
        <w:spacing w:before="120" w:after="240" w:line="360" w:lineRule="auto"/>
        <w:ind w:left="1077"/>
        <w:contextualSpacing/>
        <w:jc w:val="center"/>
        <w:rPr>
          <w:b/>
        </w:rPr>
      </w:pPr>
      <w:r w:rsidRPr="00EE6131">
        <w:rPr>
          <w:b/>
        </w:rPr>
        <w:t>Программа курса ИИС-201</w:t>
      </w:r>
      <w:r w:rsidR="0042408D">
        <w:rPr>
          <w:b/>
        </w:rPr>
        <w:t>8</w:t>
      </w:r>
    </w:p>
    <w:p w:rsidR="00EE6131" w:rsidRDefault="00EE6131" w:rsidP="00EE6131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bookmarkStart w:id="0" w:name="OLE_LINK21"/>
      <w:bookmarkStart w:id="1" w:name="OLE_LINK22"/>
      <w:bookmarkStart w:id="2" w:name="OLE_LINK23"/>
      <w:bookmarkStart w:id="3" w:name="_GoBack"/>
      <w:r>
        <w:t>Постановка задачи машинного обучения</w:t>
      </w:r>
    </w:p>
    <w:p w:rsidR="00EE6131" w:rsidRPr="00EE6131" w:rsidRDefault="00EE6131" w:rsidP="00EE6131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  <w:rPr>
          <w:sz w:val="20"/>
        </w:rPr>
      </w:pPr>
      <w:r w:rsidRPr="00D40FB5">
        <w:t>Меры близости и расстояния.</w:t>
      </w:r>
    </w:p>
    <w:p w:rsidR="00EE6131" w:rsidRPr="00D40FB5" w:rsidRDefault="00EE6131" w:rsidP="00EE6131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 xml:space="preserve">Способы формирования обучающих и экзаменационных выборок. </w:t>
      </w:r>
      <w:proofErr w:type="spellStart"/>
      <w:r w:rsidRPr="00D40FB5">
        <w:t>Переобученность</w:t>
      </w:r>
      <w:proofErr w:type="spellEnd"/>
      <w:r w:rsidRPr="00D40FB5">
        <w:t xml:space="preserve"> модели</w:t>
      </w:r>
      <w:r>
        <w:t>.</w:t>
      </w:r>
    </w:p>
    <w:p w:rsidR="00EE6131" w:rsidRPr="00D40FB5" w:rsidRDefault="00EE6131" w:rsidP="00EE6131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Показатели качества при формировании выборок.</w:t>
      </w:r>
    </w:p>
    <w:p w:rsidR="00EE6131" w:rsidRDefault="00EE6131" w:rsidP="00EE6131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Методы оценки качества классификации.</w:t>
      </w:r>
    </w:p>
    <w:p w:rsidR="00280A29" w:rsidRPr="00D40FB5" w:rsidRDefault="00280A29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Наивный байесовский метод для классификации текстовых документов.</w:t>
      </w:r>
    </w:p>
    <w:p w:rsidR="00280A29" w:rsidRPr="00D40FB5" w:rsidRDefault="00280A29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Метод опорных векторов.</w:t>
      </w:r>
    </w:p>
    <w:p w:rsidR="00280A29" w:rsidRDefault="00280A29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 xml:space="preserve">Метод </w:t>
      </w:r>
      <w:proofErr w:type="spellStart"/>
      <w:r w:rsidRPr="00D40FB5">
        <w:t>центроидов</w:t>
      </w:r>
      <w:proofErr w:type="spellEnd"/>
      <w:r w:rsidRPr="00D40FB5">
        <w:t xml:space="preserve"> для классификации текстовых документов.</w:t>
      </w:r>
    </w:p>
    <w:p w:rsidR="00EE6131" w:rsidRDefault="00EE6131" w:rsidP="00EE6131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Метод к-ближайших соседей</w:t>
      </w:r>
      <w:r w:rsidR="0042408D">
        <w:t xml:space="preserve"> и его модификации</w:t>
      </w:r>
      <w:r w:rsidRPr="00D40FB5">
        <w:t xml:space="preserve"> для классификации текстовых данных.</w:t>
      </w:r>
    </w:p>
    <w:p w:rsidR="00280A29" w:rsidRDefault="00280A29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 xml:space="preserve">Метод деревьев решений и </w:t>
      </w:r>
      <w:proofErr w:type="spellStart"/>
      <w:r w:rsidRPr="00D40FB5">
        <w:t>Random</w:t>
      </w:r>
      <w:proofErr w:type="spellEnd"/>
      <w:r w:rsidRPr="00D40FB5">
        <w:t xml:space="preserve"> </w:t>
      </w:r>
      <w:proofErr w:type="spellStart"/>
      <w:r w:rsidRPr="00D40FB5">
        <w:t>Forest</w:t>
      </w:r>
      <w:proofErr w:type="spellEnd"/>
      <w:r w:rsidRPr="00D40FB5">
        <w:t xml:space="preserve"> для классификации данных.</w:t>
      </w:r>
    </w:p>
    <w:p w:rsidR="00EE6131" w:rsidRDefault="00EE6131" w:rsidP="00EE6131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Логистическая регрессия для решения задач классификации</w:t>
      </w:r>
    </w:p>
    <w:p w:rsidR="0042408D" w:rsidRDefault="0042408D" w:rsidP="0042408D">
      <w:pPr>
        <w:pStyle w:val="1"/>
        <w:numPr>
          <w:ilvl w:val="0"/>
          <w:numId w:val="22"/>
        </w:numPr>
      </w:pPr>
      <w:r>
        <w:t>Регуляризация в машинном обучении</w:t>
      </w:r>
    </w:p>
    <w:p w:rsidR="0042408D" w:rsidRPr="00D40FB5" w:rsidRDefault="0042408D" w:rsidP="0042408D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Сравнительный анализ различных методов классификации данных.</w:t>
      </w:r>
    </w:p>
    <w:p w:rsidR="0042408D" w:rsidRPr="00D40FB5" w:rsidRDefault="0042408D" w:rsidP="0042408D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Особенности обработки и анализа текстовых документов на естественном языке.</w:t>
      </w:r>
    </w:p>
    <w:p w:rsidR="0042408D" w:rsidRDefault="0042408D" w:rsidP="0042408D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Модели представления текстовых документов. Векторная модель, матрица «документ-термин»</w:t>
      </w:r>
    </w:p>
    <w:p w:rsidR="0042408D" w:rsidRDefault="0042408D" w:rsidP="0042408D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Методы выявления информативных признаков (терминов).</w:t>
      </w:r>
    </w:p>
    <w:p w:rsidR="0042408D" w:rsidRPr="00D40FB5" w:rsidRDefault="0042408D" w:rsidP="0042408D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Формулы взвешивания терминов в текстовых документах.</w:t>
      </w:r>
    </w:p>
    <w:p w:rsidR="0042408D" w:rsidRPr="00D40FB5" w:rsidRDefault="0042408D" w:rsidP="0042408D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Критерий взаимной информации для выявления информативных терминов</w:t>
      </w:r>
    </w:p>
    <w:p w:rsidR="0042408D" w:rsidRPr="00D40FB5" w:rsidRDefault="0042408D" w:rsidP="0042408D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proofErr w:type="gramStart"/>
      <w:r w:rsidRPr="00D40FB5">
        <w:t xml:space="preserve">Критерий </w:t>
      </w:r>
      <w:r w:rsidRPr="00D40FB5">
        <w:object w:dxaOrig="3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8pt" o:ole="" fillcolor="window">
            <v:imagedata r:id="rId5" o:title=""/>
          </v:shape>
          <o:OLEObject Type="Embed" ProgID="Equation.3" ShapeID="_x0000_i1025" DrawAspect="Content" ObjectID="_1606572729" r:id="rId6"/>
        </w:object>
      </w:r>
      <w:r w:rsidRPr="00D40FB5">
        <w:t xml:space="preserve"> для</w:t>
      </w:r>
      <w:proofErr w:type="gramEnd"/>
      <w:r w:rsidRPr="00D40FB5">
        <w:t xml:space="preserve"> выявления информативных терминов</w:t>
      </w:r>
    </w:p>
    <w:p w:rsidR="0042408D" w:rsidRDefault="0042408D" w:rsidP="0042408D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Эвристические подходы для выявления информативных признаков (терминов).</w:t>
      </w:r>
    </w:p>
    <w:p w:rsidR="0042408D" w:rsidRDefault="0042408D" w:rsidP="0042408D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rPr>
          <w:szCs w:val="24"/>
        </w:rPr>
        <w:t>Сравнительный анализ методов выявления информативных признаков</w:t>
      </w:r>
      <w:r w:rsidRPr="00D40FB5">
        <w:t>.</w:t>
      </w:r>
    </w:p>
    <w:p w:rsidR="0042408D" w:rsidRDefault="0042408D" w:rsidP="0042408D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Предварительная обработка документальных массивов.</w:t>
      </w:r>
    </w:p>
    <w:p w:rsidR="0042408D" w:rsidRPr="00D40FB5" w:rsidRDefault="0042408D" w:rsidP="0042408D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Профильные методы классификации. Алгоритм работы</w:t>
      </w:r>
    </w:p>
    <w:p w:rsidR="00D40FB5" w:rsidRDefault="00D40FB5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Постановка задачи синтеза коллективов решающих правил (КРП) для увеличения точности классификации документальной информации.</w:t>
      </w:r>
    </w:p>
    <w:p w:rsidR="00280A29" w:rsidRPr="00D40FB5" w:rsidRDefault="00D40FB5" w:rsidP="00280A29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Операция «отказ от классификации» в КРП.</w:t>
      </w:r>
    </w:p>
    <w:p w:rsidR="00EE6131" w:rsidRPr="00D40FB5" w:rsidRDefault="00EE6131" w:rsidP="00EE6131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Кластеризация данных. Постановка задачи, цели, примеры.</w:t>
      </w:r>
    </w:p>
    <w:p w:rsidR="00280A29" w:rsidRPr="00D40FB5" w:rsidRDefault="00280A29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  <w:rPr>
          <w:szCs w:val="28"/>
        </w:rPr>
      </w:pPr>
      <w:r w:rsidRPr="00D40FB5">
        <w:t>Показатели качества кластеризации</w:t>
      </w:r>
    </w:p>
    <w:p w:rsidR="00280A29" w:rsidRDefault="00280A29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Иерархические алгоритмы кластеризации, их основные свойства</w:t>
      </w:r>
    </w:p>
    <w:p w:rsidR="00EE6131" w:rsidRPr="00D40FB5" w:rsidRDefault="00EE6131" w:rsidP="00EE6131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D40FB5">
        <w:rPr>
          <w:rFonts w:ascii="Times New Roman" w:hAnsi="Times New Roman" w:cs="Times New Roman"/>
        </w:rPr>
        <w:t>ЕМ-алгоритм кластеризации</w:t>
      </w:r>
    </w:p>
    <w:p w:rsidR="00280A29" w:rsidRPr="00EE6131" w:rsidRDefault="00280A29" w:rsidP="00EE6131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Алгоритмы кластеризации K-средних и FOREL</w:t>
      </w:r>
    </w:p>
    <w:p w:rsidR="00280A29" w:rsidRPr="00EE6131" w:rsidRDefault="00280A29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  <w:rPr>
          <w:szCs w:val="28"/>
        </w:rPr>
      </w:pPr>
      <w:r w:rsidRPr="00D40FB5">
        <w:t>Задача выявления полных и нечетких дубликатов.</w:t>
      </w:r>
    </w:p>
    <w:p w:rsidR="00EE6131" w:rsidRPr="00D40FB5" w:rsidRDefault="00EE6131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  <w:rPr>
          <w:szCs w:val="28"/>
        </w:rPr>
      </w:pPr>
      <w:r w:rsidRPr="00D40FB5">
        <w:t xml:space="preserve">Метод </w:t>
      </w:r>
      <w:proofErr w:type="spellStart"/>
      <w:r w:rsidRPr="00D40FB5">
        <w:t>шинглов</w:t>
      </w:r>
      <w:proofErr w:type="spellEnd"/>
      <w:r w:rsidRPr="00D40FB5">
        <w:t xml:space="preserve"> для выявления нечетких дубликатов</w:t>
      </w:r>
      <w:r w:rsidRPr="00D40FB5">
        <w:rPr>
          <w:szCs w:val="28"/>
        </w:rPr>
        <w:t>.</w:t>
      </w:r>
    </w:p>
    <w:p w:rsidR="00280A29" w:rsidRPr="00D40FB5" w:rsidRDefault="00280A29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 xml:space="preserve">Метод </w:t>
      </w:r>
      <w:proofErr w:type="spellStart"/>
      <w:r w:rsidRPr="00D40FB5">
        <w:t>Winnowing</w:t>
      </w:r>
      <w:proofErr w:type="spellEnd"/>
      <w:r w:rsidRPr="00D40FB5">
        <w:t xml:space="preserve"> для выявления нечетких дубликатов.</w:t>
      </w:r>
    </w:p>
    <w:p w:rsidR="00280A29" w:rsidRPr="00D40FB5" w:rsidRDefault="00280A29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 xml:space="preserve">Коэффициент </w:t>
      </w:r>
      <w:proofErr w:type="spellStart"/>
      <w:r w:rsidRPr="00D40FB5">
        <w:t>Жаро</w:t>
      </w:r>
      <w:proofErr w:type="spellEnd"/>
      <w:r w:rsidRPr="00D40FB5">
        <w:t xml:space="preserve"> и </w:t>
      </w:r>
      <w:proofErr w:type="spellStart"/>
      <w:r w:rsidRPr="00D40FB5">
        <w:t>Жаро-Винклера</w:t>
      </w:r>
      <w:proofErr w:type="spellEnd"/>
      <w:r w:rsidRPr="00D40FB5">
        <w:t xml:space="preserve"> для выявления нечетких дубликатов.</w:t>
      </w:r>
    </w:p>
    <w:p w:rsidR="00D40FB5" w:rsidRDefault="00D40FB5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Искусственные нейронные сети</w:t>
      </w:r>
      <w:r w:rsidR="0042408D">
        <w:t xml:space="preserve"> прямого распространения,</w:t>
      </w:r>
      <w:r w:rsidRPr="00D40FB5">
        <w:t xml:space="preserve"> виды функции активации.</w:t>
      </w:r>
    </w:p>
    <w:p w:rsidR="00EE6131" w:rsidRPr="00D40FB5" w:rsidRDefault="00EE6131" w:rsidP="00EE6131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Алгоритм обратного распространения ошибки в ИНС</w:t>
      </w:r>
    </w:p>
    <w:p w:rsidR="00EE6131" w:rsidRDefault="00EE6131" w:rsidP="00EE6131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 xml:space="preserve">Операция свертки. </w:t>
      </w:r>
      <w:proofErr w:type="spellStart"/>
      <w:r w:rsidRPr="00D40FB5">
        <w:t>Сверточные</w:t>
      </w:r>
      <w:proofErr w:type="spellEnd"/>
      <w:r w:rsidRPr="00D40FB5">
        <w:t xml:space="preserve"> нейронные сети.</w:t>
      </w:r>
    </w:p>
    <w:p w:rsidR="00A94D33" w:rsidRDefault="00A94D33" w:rsidP="00EE6131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bookmarkStart w:id="4" w:name="OLE_LINK19"/>
      <w:bookmarkStart w:id="5" w:name="OLE_LINK20"/>
      <w:r>
        <w:t>Рекуррентные нейронные сети</w:t>
      </w:r>
      <w:bookmarkEnd w:id="4"/>
      <w:bookmarkEnd w:id="5"/>
      <w:r>
        <w:t>, их особенности и обучение</w:t>
      </w:r>
    </w:p>
    <w:p w:rsidR="00A94D33" w:rsidRPr="00D40FB5" w:rsidRDefault="00A94D33" w:rsidP="00EE6131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>
        <w:t xml:space="preserve">Особенности </w:t>
      </w:r>
      <w:r>
        <w:rPr>
          <w:lang w:val="en-US"/>
        </w:rPr>
        <w:t>LSTM</w:t>
      </w:r>
      <w:r w:rsidRPr="00A94D33">
        <w:t>-</w:t>
      </w:r>
      <w:r>
        <w:t>сетей.</w:t>
      </w:r>
      <w:bookmarkEnd w:id="0"/>
      <w:bookmarkEnd w:id="1"/>
      <w:bookmarkEnd w:id="2"/>
      <w:bookmarkEnd w:id="3"/>
    </w:p>
    <w:sectPr w:rsidR="00A94D33" w:rsidRPr="00D40FB5" w:rsidSect="00EE61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65E6A"/>
    <w:multiLevelType w:val="hybridMultilevel"/>
    <w:tmpl w:val="AC2A610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051AE9"/>
    <w:multiLevelType w:val="hybridMultilevel"/>
    <w:tmpl w:val="312CCC3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42299A"/>
    <w:multiLevelType w:val="hybridMultilevel"/>
    <w:tmpl w:val="7E2AB0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B2445C"/>
    <w:multiLevelType w:val="hybridMultilevel"/>
    <w:tmpl w:val="50567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F7753"/>
    <w:multiLevelType w:val="hybridMultilevel"/>
    <w:tmpl w:val="E07EE0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7E1D3F"/>
    <w:multiLevelType w:val="hybridMultilevel"/>
    <w:tmpl w:val="422873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631B48"/>
    <w:multiLevelType w:val="hybridMultilevel"/>
    <w:tmpl w:val="F28A5E2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EC18AF"/>
    <w:multiLevelType w:val="hybridMultilevel"/>
    <w:tmpl w:val="5478E5B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4F4049"/>
    <w:multiLevelType w:val="hybridMultilevel"/>
    <w:tmpl w:val="ECE00E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CB0180"/>
    <w:multiLevelType w:val="hybridMultilevel"/>
    <w:tmpl w:val="66E6E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51526"/>
    <w:multiLevelType w:val="hybridMultilevel"/>
    <w:tmpl w:val="18EC6A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44784A"/>
    <w:multiLevelType w:val="hybridMultilevel"/>
    <w:tmpl w:val="EB7C8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C1291C"/>
    <w:multiLevelType w:val="hybridMultilevel"/>
    <w:tmpl w:val="A108399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8548F6"/>
    <w:multiLevelType w:val="hybridMultilevel"/>
    <w:tmpl w:val="201C56A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2A4597"/>
    <w:multiLevelType w:val="hybridMultilevel"/>
    <w:tmpl w:val="EF0653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C738C6"/>
    <w:multiLevelType w:val="hybridMultilevel"/>
    <w:tmpl w:val="68DE73D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FD658F"/>
    <w:multiLevelType w:val="hybridMultilevel"/>
    <w:tmpl w:val="201C56A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3A6D95"/>
    <w:multiLevelType w:val="hybridMultilevel"/>
    <w:tmpl w:val="696269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FF09E1"/>
    <w:multiLevelType w:val="hybridMultilevel"/>
    <w:tmpl w:val="4E0CB06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B15567"/>
    <w:multiLevelType w:val="hybridMultilevel"/>
    <w:tmpl w:val="422873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09E5240"/>
    <w:multiLevelType w:val="hybridMultilevel"/>
    <w:tmpl w:val="4C5E29A8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1" w15:restartNumberingAfterBreak="0">
    <w:nsid w:val="6A1209A9"/>
    <w:multiLevelType w:val="hybridMultilevel"/>
    <w:tmpl w:val="A8A8C07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DD7187"/>
    <w:multiLevelType w:val="hybridMultilevel"/>
    <w:tmpl w:val="28DCCF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0"/>
  </w:num>
  <w:num w:numId="3">
    <w:abstractNumId w:val="19"/>
  </w:num>
  <w:num w:numId="4">
    <w:abstractNumId w:val="8"/>
  </w:num>
  <w:num w:numId="5">
    <w:abstractNumId w:val="22"/>
  </w:num>
  <w:num w:numId="6">
    <w:abstractNumId w:val="5"/>
  </w:num>
  <w:num w:numId="7">
    <w:abstractNumId w:val="15"/>
  </w:num>
  <w:num w:numId="8">
    <w:abstractNumId w:val="21"/>
  </w:num>
  <w:num w:numId="9">
    <w:abstractNumId w:val="12"/>
  </w:num>
  <w:num w:numId="10">
    <w:abstractNumId w:val="14"/>
  </w:num>
  <w:num w:numId="11">
    <w:abstractNumId w:val="18"/>
  </w:num>
  <w:num w:numId="12">
    <w:abstractNumId w:val="9"/>
  </w:num>
  <w:num w:numId="13">
    <w:abstractNumId w:val="20"/>
  </w:num>
  <w:num w:numId="14">
    <w:abstractNumId w:val="2"/>
  </w:num>
  <w:num w:numId="15">
    <w:abstractNumId w:val="4"/>
  </w:num>
  <w:num w:numId="16">
    <w:abstractNumId w:val="7"/>
  </w:num>
  <w:num w:numId="17">
    <w:abstractNumId w:val="0"/>
  </w:num>
  <w:num w:numId="18">
    <w:abstractNumId w:val="17"/>
  </w:num>
  <w:num w:numId="19">
    <w:abstractNumId w:val="1"/>
  </w:num>
  <w:num w:numId="20">
    <w:abstractNumId w:val="3"/>
  </w:num>
  <w:num w:numId="21">
    <w:abstractNumId w:val="6"/>
  </w:num>
  <w:num w:numId="22">
    <w:abstractNumId w:val="13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87C"/>
    <w:rsid w:val="000F187C"/>
    <w:rsid w:val="00280A29"/>
    <w:rsid w:val="003018E2"/>
    <w:rsid w:val="00307409"/>
    <w:rsid w:val="003E5786"/>
    <w:rsid w:val="0042408D"/>
    <w:rsid w:val="006F34EF"/>
    <w:rsid w:val="009F57C2"/>
    <w:rsid w:val="00A12329"/>
    <w:rsid w:val="00A94D33"/>
    <w:rsid w:val="00D40FB5"/>
    <w:rsid w:val="00D65FA9"/>
    <w:rsid w:val="00EE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5D7542-4B68-420D-AD7F-79072BB1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87C"/>
    <w:pPr>
      <w:widowControl w:val="0"/>
      <w:autoSpaceDE w:val="0"/>
      <w:autoSpaceDN w:val="0"/>
      <w:adjustRightInd w:val="0"/>
      <w:spacing w:after="0" w:line="240" w:lineRule="auto"/>
      <w:ind w:left="708"/>
    </w:pPr>
    <w:rPr>
      <w:rFonts w:ascii="Times New Roman" w:eastAsia="Times New Roman" w:hAnsi="Times New Roman" w:cs="Times New Roman"/>
      <w:bCs/>
      <w:sz w:val="24"/>
      <w:szCs w:val="20"/>
      <w:lang w:eastAsia="ru-RU"/>
    </w:rPr>
  </w:style>
  <w:style w:type="paragraph" w:customStyle="1" w:styleId="1">
    <w:name w:val="Мой1"/>
    <w:basedOn w:val="a"/>
    <w:rsid w:val="0042408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4</cp:revision>
  <dcterms:created xsi:type="dcterms:W3CDTF">2018-12-17T13:43:00Z</dcterms:created>
  <dcterms:modified xsi:type="dcterms:W3CDTF">2018-12-17T14:24:00Z</dcterms:modified>
</cp:coreProperties>
</file>