
<file path=[Content_Types].xml><?xml version="1.0" encoding="utf-8"?>
<Types xmlns="http://schemas.openxmlformats.org/package/2006/content-types">
  <Default Extension="tmp" ContentType="image/png"/>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73211D" w14:textId="44765D28" w:rsidR="00246BAE" w:rsidRDefault="00246BAE" w:rsidP="00B40EB2">
      <w:pPr>
        <w:spacing w:before="120" w:after="120" w:line="240" w:lineRule="auto"/>
        <w:jc w:val="center"/>
        <w:rPr>
          <w:b/>
          <w:color w:val="17365D"/>
          <w:sz w:val="44"/>
          <w:szCs w:val="44"/>
        </w:rPr>
      </w:pPr>
      <w:r w:rsidRPr="009405C5">
        <w:rPr>
          <w:b/>
          <w:color w:val="17365D"/>
          <w:sz w:val="44"/>
          <w:szCs w:val="44"/>
        </w:rPr>
        <w:t xml:space="preserve">ESS </w:t>
      </w:r>
      <w:r>
        <w:rPr>
          <w:b/>
          <w:color w:val="17365D"/>
          <w:sz w:val="44"/>
          <w:szCs w:val="44"/>
        </w:rPr>
        <w:t>Tuning Dump Screen Sy</w:t>
      </w:r>
      <w:bookmarkStart w:id="0" w:name="_GoBack"/>
      <w:bookmarkEnd w:id="0"/>
      <w:r>
        <w:rPr>
          <w:b/>
          <w:color w:val="17365D"/>
          <w:sz w:val="44"/>
          <w:szCs w:val="44"/>
        </w:rPr>
        <w:t>stem</w:t>
      </w:r>
    </w:p>
    <w:p w14:paraId="705B47B0" w14:textId="5B6D200B" w:rsidR="00D77457" w:rsidRPr="009405C5" w:rsidRDefault="00C1730F" w:rsidP="00B40EB2">
      <w:pPr>
        <w:spacing w:before="120" w:after="120" w:line="240" w:lineRule="auto"/>
        <w:jc w:val="center"/>
        <w:rPr>
          <w:b/>
          <w:color w:val="17365D"/>
          <w:sz w:val="44"/>
          <w:szCs w:val="44"/>
        </w:rPr>
      </w:pPr>
      <w:r>
        <w:rPr>
          <w:b/>
          <w:color w:val="17365D"/>
          <w:sz w:val="44"/>
          <w:szCs w:val="44"/>
        </w:rPr>
        <w:t>Mechanical</w:t>
      </w:r>
      <w:r w:rsidR="008001C3">
        <w:rPr>
          <w:b/>
          <w:color w:val="17365D"/>
          <w:sz w:val="44"/>
          <w:szCs w:val="44"/>
        </w:rPr>
        <w:t xml:space="preserve"> Assembly</w:t>
      </w:r>
      <w:r w:rsidR="00E44387">
        <w:rPr>
          <w:b/>
          <w:color w:val="17365D"/>
          <w:sz w:val="44"/>
          <w:szCs w:val="44"/>
        </w:rPr>
        <w:t xml:space="preserve"> Check</w:t>
      </w:r>
      <w:r w:rsidR="00D91ED9">
        <w:rPr>
          <w:b/>
          <w:color w:val="17365D"/>
          <w:sz w:val="44"/>
          <w:szCs w:val="44"/>
        </w:rPr>
        <w:t xml:space="preserve"> Procedure</w:t>
      </w:r>
    </w:p>
    <w:p w14:paraId="75BB1F6D" w14:textId="77777777" w:rsidR="00246BAE" w:rsidRDefault="00246BAE" w:rsidP="00D4253B">
      <w:pPr>
        <w:pStyle w:val="Header"/>
        <w:tabs>
          <w:tab w:val="clear" w:pos="4513"/>
          <w:tab w:val="center" w:pos="4536"/>
          <w:tab w:val="right" w:pos="9173"/>
        </w:tabs>
        <w:rPr>
          <w:b/>
          <w:u w:val="single"/>
        </w:rPr>
      </w:pPr>
    </w:p>
    <w:p w14:paraId="68DB00D2" w14:textId="0D75A802" w:rsidR="00D4253B" w:rsidRDefault="00D4253B" w:rsidP="00D4253B">
      <w:pPr>
        <w:pStyle w:val="Header"/>
        <w:tabs>
          <w:tab w:val="clear" w:pos="4513"/>
          <w:tab w:val="center" w:pos="4536"/>
          <w:tab w:val="right" w:pos="9173"/>
        </w:tabs>
        <w:rPr>
          <w:snapToGrid w:val="0"/>
        </w:rPr>
      </w:pPr>
      <w:r w:rsidRPr="00D457D6">
        <w:rPr>
          <w:b/>
          <w:u w:val="single"/>
        </w:rPr>
        <w:t xml:space="preserve">Document </w:t>
      </w:r>
      <w:r>
        <w:rPr>
          <w:b/>
          <w:u w:val="single"/>
        </w:rPr>
        <w:t>Change Record</w:t>
      </w:r>
      <w:r w:rsidRPr="00727278">
        <w:rPr>
          <w:snapToGrid w:val="0"/>
        </w:rPr>
        <w:t xml:space="preserve"> </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3"/>
        <w:gridCol w:w="1323"/>
        <w:gridCol w:w="2410"/>
        <w:gridCol w:w="4423"/>
      </w:tblGrid>
      <w:tr w:rsidR="00D4253B" w14:paraId="76E32A78" w14:textId="77777777" w:rsidTr="00B144BF">
        <w:trPr>
          <w:trHeight w:val="349"/>
        </w:trPr>
        <w:tc>
          <w:tcPr>
            <w:tcW w:w="1053" w:type="dxa"/>
          </w:tcPr>
          <w:p w14:paraId="34BB7366" w14:textId="77777777" w:rsidR="00D4253B" w:rsidRPr="00FF5B25" w:rsidRDefault="00D4253B" w:rsidP="00FF5B25">
            <w:pPr>
              <w:spacing w:before="60" w:after="60" w:line="240" w:lineRule="auto"/>
              <w:jc w:val="center"/>
            </w:pPr>
            <w:r w:rsidRPr="00FF5B25">
              <w:t>Version</w:t>
            </w:r>
          </w:p>
        </w:tc>
        <w:tc>
          <w:tcPr>
            <w:tcW w:w="1323" w:type="dxa"/>
          </w:tcPr>
          <w:p w14:paraId="1646D43E" w14:textId="77777777" w:rsidR="00D4253B" w:rsidRPr="00FF5B25" w:rsidRDefault="00D4253B" w:rsidP="00FF5B25">
            <w:pPr>
              <w:spacing w:before="60" w:after="60" w:line="240" w:lineRule="auto"/>
              <w:jc w:val="center"/>
            </w:pPr>
            <w:r w:rsidRPr="00FF5B25">
              <w:t>Date</w:t>
            </w:r>
          </w:p>
        </w:tc>
        <w:tc>
          <w:tcPr>
            <w:tcW w:w="2410" w:type="dxa"/>
          </w:tcPr>
          <w:p w14:paraId="36490D3D" w14:textId="77777777" w:rsidR="00D4253B" w:rsidRPr="00FF5B25" w:rsidRDefault="00D4253B" w:rsidP="00FF5B25">
            <w:pPr>
              <w:spacing w:before="60" w:after="60" w:line="240" w:lineRule="auto"/>
            </w:pPr>
            <w:r w:rsidRPr="00FF5B25">
              <w:t>Section/Sheet</w:t>
            </w:r>
          </w:p>
        </w:tc>
        <w:tc>
          <w:tcPr>
            <w:tcW w:w="4423" w:type="dxa"/>
          </w:tcPr>
          <w:p w14:paraId="2B8DB846" w14:textId="77777777" w:rsidR="00D4253B" w:rsidRPr="00FF5B25" w:rsidRDefault="00D4253B" w:rsidP="00FF5B25">
            <w:pPr>
              <w:spacing w:before="60" w:after="60" w:line="240" w:lineRule="auto"/>
            </w:pPr>
            <w:r w:rsidRPr="00FF5B25">
              <w:t>Comment</w:t>
            </w:r>
          </w:p>
        </w:tc>
      </w:tr>
      <w:tr w:rsidR="00D4253B" w14:paraId="03B538A7" w14:textId="77777777" w:rsidTr="00B144BF">
        <w:tc>
          <w:tcPr>
            <w:tcW w:w="1053" w:type="dxa"/>
          </w:tcPr>
          <w:p w14:paraId="0DE22E9F" w14:textId="057EFC2C" w:rsidR="00D4253B" w:rsidRPr="00FF5B25" w:rsidRDefault="00246BAE" w:rsidP="00FF5B25">
            <w:pPr>
              <w:spacing w:before="60" w:after="60" w:line="240" w:lineRule="auto"/>
              <w:jc w:val="center"/>
            </w:pPr>
            <w:r>
              <w:t>1.0</w:t>
            </w:r>
          </w:p>
        </w:tc>
        <w:tc>
          <w:tcPr>
            <w:tcW w:w="1323" w:type="dxa"/>
          </w:tcPr>
          <w:p w14:paraId="39234435" w14:textId="09E1EF5C" w:rsidR="00D4253B" w:rsidRPr="00FF5B25" w:rsidRDefault="00246BAE" w:rsidP="00FF5B25">
            <w:pPr>
              <w:spacing w:before="60" w:after="60" w:line="240" w:lineRule="auto"/>
              <w:jc w:val="center"/>
            </w:pPr>
            <w:r>
              <w:t>15/10/19</w:t>
            </w:r>
          </w:p>
        </w:tc>
        <w:tc>
          <w:tcPr>
            <w:tcW w:w="2410" w:type="dxa"/>
          </w:tcPr>
          <w:p w14:paraId="18FC72CF" w14:textId="12CD3123" w:rsidR="00D4253B" w:rsidRPr="00FF5B25" w:rsidRDefault="00D4253B" w:rsidP="00FF5B25">
            <w:pPr>
              <w:spacing w:before="60" w:after="60" w:line="240" w:lineRule="auto"/>
            </w:pPr>
          </w:p>
        </w:tc>
        <w:tc>
          <w:tcPr>
            <w:tcW w:w="4423" w:type="dxa"/>
          </w:tcPr>
          <w:p w14:paraId="27CD229A" w14:textId="40A1E72D" w:rsidR="00D4253B" w:rsidRPr="00FF5B25" w:rsidRDefault="00246BAE" w:rsidP="00FF5B25">
            <w:pPr>
              <w:spacing w:before="60" w:after="60" w:line="240" w:lineRule="auto"/>
            </w:pPr>
            <w:r>
              <w:t>First Issue</w:t>
            </w:r>
          </w:p>
        </w:tc>
      </w:tr>
    </w:tbl>
    <w:p w14:paraId="6AB65433" w14:textId="77777777" w:rsidR="009A0655" w:rsidRDefault="009A0655" w:rsidP="00DE7213">
      <w:pPr>
        <w:spacing w:before="120" w:after="120"/>
        <w:rPr>
          <w:b/>
          <w:u w:val="single"/>
        </w:rPr>
      </w:pPr>
    </w:p>
    <w:p w14:paraId="187E8268" w14:textId="1E638371" w:rsidR="00D91ED9" w:rsidRDefault="00B40EB2" w:rsidP="00DE7213">
      <w:pPr>
        <w:spacing w:before="120" w:after="120"/>
      </w:pPr>
      <w:r w:rsidRPr="009405C5">
        <w:rPr>
          <w:b/>
          <w:u w:val="single"/>
        </w:rPr>
        <w:t>D</w:t>
      </w:r>
      <w:r w:rsidR="00D91ED9">
        <w:rPr>
          <w:b/>
          <w:u w:val="single"/>
        </w:rPr>
        <w:t>ocument Purpose</w:t>
      </w:r>
    </w:p>
    <w:p w14:paraId="7A9BE826" w14:textId="10CCFFC6" w:rsidR="00665181" w:rsidRDefault="00E44387" w:rsidP="00AA6A67">
      <w:pPr>
        <w:spacing w:before="120" w:after="120"/>
        <w:jc w:val="both"/>
      </w:pPr>
      <w:r>
        <w:t>This document defines the</w:t>
      </w:r>
      <w:r w:rsidR="00665181">
        <w:t xml:space="preserve"> build procedure for the ESS </w:t>
      </w:r>
      <w:r w:rsidR="00A33522">
        <w:t>tuning dump vessel</w:t>
      </w:r>
      <w:r>
        <w:t xml:space="preserve"> prior to </w:t>
      </w:r>
      <w:r w:rsidR="00A33522">
        <w:t>testing</w:t>
      </w:r>
      <w:r>
        <w:t>.</w:t>
      </w:r>
      <w:r w:rsidR="00652886">
        <w:t xml:space="preserve"> </w:t>
      </w:r>
      <w:r w:rsidR="00A54EEE">
        <w:t xml:space="preserve">This check procedure is not exhaustive, but covers the main tasks involved in assembling the </w:t>
      </w:r>
      <w:r w:rsidR="00A33522">
        <w:t>dump vessel</w:t>
      </w:r>
      <w:r w:rsidR="00A54EEE">
        <w:t>.</w:t>
      </w:r>
    </w:p>
    <w:p w14:paraId="0D5D6EDA" w14:textId="36DE3B27" w:rsidR="00E53250" w:rsidRDefault="00D4253B" w:rsidP="00AA6A67">
      <w:pPr>
        <w:spacing w:before="120" w:after="120"/>
        <w:jc w:val="both"/>
      </w:pPr>
      <w:r>
        <w:t>This document should be printed and completed by hand during assembly. Once completed with all signatures, a scanned copy should be sent to the project manager for storage in the document management system</w:t>
      </w:r>
      <w:r w:rsidR="00D1467F">
        <w:t>.</w:t>
      </w:r>
    </w:p>
    <w:p w14:paraId="06900822" w14:textId="5D5ADFE9" w:rsidR="00D1467F" w:rsidRDefault="00D1467F" w:rsidP="00AA6A67">
      <w:pPr>
        <w:spacing w:before="120" w:after="120"/>
        <w:jc w:val="both"/>
      </w:pPr>
    </w:p>
    <w:p w14:paraId="024CC8FC" w14:textId="77777777" w:rsidR="00D1467F" w:rsidRDefault="00D1467F" w:rsidP="00AA6A67">
      <w:pPr>
        <w:spacing w:before="120" w:after="120"/>
        <w:jc w:val="both"/>
      </w:pPr>
    </w:p>
    <w:p w14:paraId="0A3AC515" w14:textId="77777777" w:rsidR="004520C0" w:rsidRDefault="004520C0" w:rsidP="004520C0">
      <w:pPr>
        <w:spacing w:before="120" w:after="120"/>
      </w:pPr>
      <w:r>
        <w:rPr>
          <w:b/>
          <w:u w:val="single"/>
        </w:rPr>
        <w:t>Unit</w:t>
      </w:r>
    </w:p>
    <w:tbl>
      <w:tblPr>
        <w:tblW w:w="512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809"/>
      </w:tblGrid>
      <w:tr w:rsidR="004520C0" w:rsidRPr="00070C3D" w14:paraId="3381ECC8" w14:textId="77777777" w:rsidTr="00CB2B24">
        <w:tc>
          <w:tcPr>
            <w:tcW w:w="1468" w:type="pct"/>
            <w:tcBorders>
              <w:top w:val="single" w:sz="4" w:space="0" w:color="auto"/>
              <w:left w:val="single" w:sz="4" w:space="0" w:color="auto"/>
              <w:bottom w:val="single" w:sz="4" w:space="0" w:color="auto"/>
              <w:right w:val="single" w:sz="4" w:space="0" w:color="auto"/>
            </w:tcBorders>
          </w:tcPr>
          <w:p w14:paraId="0E6B6E34" w14:textId="0108F7EE" w:rsidR="004520C0" w:rsidRDefault="005F2943" w:rsidP="005F2943">
            <w:pPr>
              <w:spacing w:before="60" w:after="60" w:line="240" w:lineRule="auto"/>
              <w:rPr>
                <w:sz w:val="20"/>
                <w:szCs w:val="20"/>
              </w:rPr>
            </w:pPr>
            <w:r>
              <w:rPr>
                <w:sz w:val="20"/>
                <w:szCs w:val="20"/>
              </w:rPr>
              <w:t>Module name</w:t>
            </w:r>
            <w:r w:rsidR="004520C0">
              <w:rPr>
                <w:sz w:val="20"/>
                <w:szCs w:val="20"/>
              </w:rPr>
              <w:t>:</w:t>
            </w:r>
          </w:p>
        </w:tc>
        <w:tc>
          <w:tcPr>
            <w:tcW w:w="3532" w:type="pct"/>
            <w:tcBorders>
              <w:top w:val="single" w:sz="4" w:space="0" w:color="auto"/>
              <w:left w:val="single" w:sz="4" w:space="0" w:color="auto"/>
              <w:bottom w:val="single" w:sz="4" w:space="0" w:color="auto"/>
              <w:right w:val="single" w:sz="4" w:space="0" w:color="auto"/>
            </w:tcBorders>
          </w:tcPr>
          <w:p w14:paraId="4A6F8659" w14:textId="77777777" w:rsidR="004520C0" w:rsidRPr="00070C3D" w:rsidRDefault="004520C0" w:rsidP="00CB2B24">
            <w:pPr>
              <w:spacing w:before="60" w:after="60" w:line="240" w:lineRule="auto"/>
              <w:jc w:val="center"/>
              <w:rPr>
                <w:sz w:val="20"/>
                <w:szCs w:val="20"/>
              </w:rPr>
            </w:pPr>
          </w:p>
        </w:tc>
      </w:tr>
    </w:tbl>
    <w:p w14:paraId="1A659671" w14:textId="77777777" w:rsidR="004520C0" w:rsidRPr="00652886" w:rsidRDefault="004520C0" w:rsidP="004520C0">
      <w:pPr>
        <w:spacing w:before="120" w:after="120"/>
      </w:pPr>
    </w:p>
    <w:p w14:paraId="4649221A" w14:textId="77777777" w:rsidR="004520C0" w:rsidRDefault="004520C0" w:rsidP="004520C0">
      <w:pPr>
        <w:spacing w:before="120" w:after="120"/>
        <w:rPr>
          <w:b/>
          <w:u w:val="single"/>
        </w:rPr>
      </w:pPr>
      <w:r>
        <w:rPr>
          <w:b/>
          <w:u w:val="single"/>
        </w:rPr>
        <w:t>Approval</w:t>
      </w:r>
    </w:p>
    <w:tbl>
      <w:tblPr>
        <w:tblW w:w="511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3969"/>
        <w:gridCol w:w="3118"/>
        <w:gridCol w:w="1258"/>
      </w:tblGrid>
      <w:tr w:rsidR="004520C0" w:rsidRPr="00070C3D" w14:paraId="52A766AC" w14:textId="77777777" w:rsidTr="005F2943">
        <w:tc>
          <w:tcPr>
            <w:tcW w:w="661" w:type="pct"/>
          </w:tcPr>
          <w:p w14:paraId="7EAE09FF" w14:textId="253F11D0" w:rsidR="004520C0" w:rsidRDefault="004520C0" w:rsidP="005F2943">
            <w:pPr>
              <w:spacing w:before="60" w:after="60" w:line="240" w:lineRule="auto"/>
              <w:rPr>
                <w:b/>
              </w:rPr>
            </w:pPr>
            <w:r>
              <w:t>Assembled</w:t>
            </w:r>
          </w:p>
        </w:tc>
        <w:tc>
          <w:tcPr>
            <w:tcW w:w="2064" w:type="pct"/>
          </w:tcPr>
          <w:p w14:paraId="75C27192" w14:textId="77777777" w:rsidR="004520C0" w:rsidRPr="00D1467F" w:rsidRDefault="004520C0" w:rsidP="00CB2B24">
            <w:pPr>
              <w:spacing w:before="60" w:after="60" w:line="240" w:lineRule="auto"/>
              <w:rPr>
                <w:sz w:val="14"/>
                <w:szCs w:val="14"/>
              </w:rPr>
            </w:pPr>
            <w:r w:rsidRPr="00D1467F">
              <w:rPr>
                <w:sz w:val="14"/>
                <w:szCs w:val="14"/>
              </w:rPr>
              <w:t>Print</w:t>
            </w:r>
          </w:p>
        </w:tc>
        <w:tc>
          <w:tcPr>
            <w:tcW w:w="1621" w:type="pct"/>
          </w:tcPr>
          <w:p w14:paraId="3F8BEAA5" w14:textId="77777777" w:rsidR="004520C0" w:rsidRPr="00D1467F" w:rsidRDefault="004520C0" w:rsidP="00CB2B24">
            <w:pPr>
              <w:spacing w:before="60" w:after="60" w:line="240" w:lineRule="auto"/>
              <w:rPr>
                <w:b/>
                <w:sz w:val="14"/>
                <w:szCs w:val="14"/>
              </w:rPr>
            </w:pPr>
            <w:r w:rsidRPr="00D1467F">
              <w:rPr>
                <w:sz w:val="14"/>
                <w:szCs w:val="14"/>
              </w:rPr>
              <w:t>Signature</w:t>
            </w:r>
          </w:p>
        </w:tc>
        <w:tc>
          <w:tcPr>
            <w:tcW w:w="654" w:type="pct"/>
          </w:tcPr>
          <w:p w14:paraId="75B5987A" w14:textId="77777777" w:rsidR="004520C0" w:rsidRPr="00D1467F" w:rsidRDefault="004520C0" w:rsidP="00CB2B24">
            <w:pPr>
              <w:spacing w:before="60" w:after="60" w:line="240" w:lineRule="auto"/>
              <w:rPr>
                <w:sz w:val="14"/>
                <w:szCs w:val="14"/>
              </w:rPr>
            </w:pPr>
            <w:r w:rsidRPr="00D1467F">
              <w:rPr>
                <w:sz w:val="14"/>
                <w:szCs w:val="14"/>
              </w:rPr>
              <w:t>Date</w:t>
            </w:r>
          </w:p>
        </w:tc>
      </w:tr>
      <w:tr w:rsidR="004520C0" w:rsidRPr="00070C3D" w14:paraId="1DE2B102" w14:textId="77777777" w:rsidTr="005F2943">
        <w:tc>
          <w:tcPr>
            <w:tcW w:w="661" w:type="pct"/>
          </w:tcPr>
          <w:p w14:paraId="7B1AB31E" w14:textId="4563F5D9" w:rsidR="004520C0" w:rsidRDefault="005F2943" w:rsidP="005F2943">
            <w:pPr>
              <w:spacing w:before="60" w:after="60" w:line="240" w:lineRule="auto"/>
              <w:rPr>
                <w:b/>
              </w:rPr>
            </w:pPr>
            <w:r>
              <w:t>Approved</w:t>
            </w:r>
          </w:p>
        </w:tc>
        <w:tc>
          <w:tcPr>
            <w:tcW w:w="2064" w:type="pct"/>
          </w:tcPr>
          <w:p w14:paraId="4A566F8C" w14:textId="77777777" w:rsidR="004520C0" w:rsidRPr="00D1467F" w:rsidRDefault="004520C0" w:rsidP="00CB2B24">
            <w:pPr>
              <w:spacing w:before="60" w:after="60" w:line="240" w:lineRule="auto"/>
              <w:rPr>
                <w:b/>
                <w:sz w:val="14"/>
                <w:szCs w:val="14"/>
              </w:rPr>
            </w:pPr>
            <w:r w:rsidRPr="00D1467F">
              <w:rPr>
                <w:sz w:val="14"/>
                <w:szCs w:val="14"/>
              </w:rPr>
              <w:t>Print</w:t>
            </w:r>
          </w:p>
        </w:tc>
        <w:tc>
          <w:tcPr>
            <w:tcW w:w="1621" w:type="pct"/>
          </w:tcPr>
          <w:p w14:paraId="71022C31" w14:textId="77777777" w:rsidR="004520C0" w:rsidRPr="00D1467F" w:rsidRDefault="004520C0" w:rsidP="00CB2B24">
            <w:pPr>
              <w:spacing w:before="60" w:after="60" w:line="240" w:lineRule="auto"/>
              <w:rPr>
                <w:b/>
                <w:sz w:val="14"/>
                <w:szCs w:val="14"/>
              </w:rPr>
            </w:pPr>
            <w:r w:rsidRPr="00D1467F">
              <w:rPr>
                <w:sz w:val="14"/>
                <w:szCs w:val="14"/>
              </w:rPr>
              <w:t>Signature</w:t>
            </w:r>
          </w:p>
        </w:tc>
        <w:tc>
          <w:tcPr>
            <w:tcW w:w="654" w:type="pct"/>
          </w:tcPr>
          <w:p w14:paraId="7B6647F0" w14:textId="77777777" w:rsidR="004520C0" w:rsidRPr="00D1467F" w:rsidRDefault="004520C0" w:rsidP="00CB2B24">
            <w:pPr>
              <w:spacing w:before="60" w:after="60" w:line="240" w:lineRule="auto"/>
              <w:rPr>
                <w:sz w:val="14"/>
                <w:szCs w:val="14"/>
              </w:rPr>
            </w:pPr>
            <w:r w:rsidRPr="00D1467F">
              <w:rPr>
                <w:sz w:val="14"/>
                <w:szCs w:val="14"/>
              </w:rPr>
              <w:t>Date</w:t>
            </w:r>
          </w:p>
        </w:tc>
      </w:tr>
    </w:tbl>
    <w:p w14:paraId="55FCF50C" w14:textId="56A72692" w:rsidR="00E44387" w:rsidRDefault="00A20D36" w:rsidP="00D1467F">
      <w:pPr>
        <w:spacing w:after="0" w:line="240" w:lineRule="auto"/>
        <w:rPr>
          <w:b/>
          <w:u w:val="single"/>
        </w:rPr>
      </w:pPr>
      <w:r>
        <w:br w:type="page"/>
      </w:r>
      <w:r w:rsidR="00D1467F">
        <w:lastRenderedPageBreak/>
        <w:t>P</w:t>
      </w:r>
      <w:r w:rsidR="00E44387" w:rsidRPr="00E44387">
        <w:rPr>
          <w:b/>
          <w:u w:val="single"/>
        </w:rPr>
        <w:t>rocedure</w:t>
      </w:r>
      <w:r w:rsidR="000307BD">
        <w:rPr>
          <w:b/>
          <w:u w:val="single"/>
        </w:rPr>
        <w:t>:</w:t>
      </w:r>
    </w:p>
    <w:p w14:paraId="005C6420" w14:textId="3D1125E4" w:rsidR="00887142" w:rsidRDefault="00887142" w:rsidP="002F6DA2">
      <w:pPr>
        <w:spacing w:before="120" w:after="120"/>
        <w:jc w:val="both"/>
      </w:pPr>
      <w:r w:rsidRPr="00887142">
        <w:t xml:space="preserve">This is a generic build procedure for ESS </w:t>
      </w:r>
      <w:r w:rsidR="00A33522">
        <w:t>tuning dump vessel and associated components</w:t>
      </w:r>
      <w:r w:rsidRPr="00887142">
        <w:t xml:space="preserve">. </w:t>
      </w:r>
      <w:r w:rsidR="00A33522">
        <w:t>Please feel free to adjust the procedure as per requirement when carrying out the tasks described here.</w:t>
      </w:r>
    </w:p>
    <w:p w14:paraId="55E774B2" w14:textId="0B02175E" w:rsidR="00727F0E" w:rsidRDefault="00727F0E" w:rsidP="002F6DA2">
      <w:pPr>
        <w:spacing w:before="120" w:after="120"/>
        <w:jc w:val="both"/>
      </w:pPr>
      <w:r>
        <w:t>Step 1-3 should be carried out before test day while step 4 and onward should be carried out on test day.</w:t>
      </w:r>
    </w:p>
    <w:p w14:paraId="131169F8" w14:textId="7F8C84AB" w:rsidR="003D335F" w:rsidRDefault="002F6DA2" w:rsidP="003A19B3">
      <w:pPr>
        <w:spacing w:before="120" w:after="120"/>
        <w:jc w:val="both"/>
      </w:pPr>
      <w:r>
        <w:t xml:space="preserve">This document covers the assembly of the </w:t>
      </w:r>
      <w:r w:rsidR="00A33522">
        <w:t>actuator, limit switches, view port, top flange with bearing assembly and screen frame onto the tuning dump vessel</w:t>
      </w:r>
      <w:r>
        <w:t>.</w:t>
      </w:r>
      <w:r w:rsidR="00CB6725">
        <w:t xml:space="preserve"> If you are unsure of any of the steps in this document or if any of the procedures are unclear, stop and seek further clarification from the lead technician or project manager before continuing.</w:t>
      </w:r>
    </w:p>
    <w:p w14:paraId="1D6D3EB3" w14:textId="027FA351" w:rsidR="00A3065C" w:rsidRDefault="00A3065C" w:rsidP="00A3065C">
      <w:pPr>
        <w:spacing w:before="60" w:after="60"/>
        <w:rPr>
          <w:i/>
          <w:sz w:val="20"/>
          <w:szCs w:val="20"/>
        </w:rPr>
      </w:pPr>
      <w:r>
        <w:rPr>
          <w:i/>
          <w:sz w:val="20"/>
          <w:szCs w:val="20"/>
        </w:rPr>
        <w:t>Note: All fasteners used shall be stainless steel A2-70 or A4-70 unless specifically indicated otherwise</w:t>
      </w:r>
    </w:p>
    <w:p w14:paraId="75A90E20" w14:textId="7002A6FE" w:rsidR="004278A1" w:rsidRDefault="004278A1" w:rsidP="00A3065C">
      <w:pPr>
        <w:spacing w:before="60" w:after="60"/>
        <w:rPr>
          <w:i/>
          <w:sz w:val="20"/>
          <w:szCs w:val="20"/>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7796"/>
        <w:gridCol w:w="760"/>
      </w:tblGrid>
      <w:tr w:rsidR="004278A1" w:rsidRPr="00070C3D" w14:paraId="0F1C3B65" w14:textId="77777777" w:rsidTr="00D723EA">
        <w:trPr>
          <w:jc w:val="center"/>
        </w:trPr>
        <w:tc>
          <w:tcPr>
            <w:tcW w:w="450" w:type="pct"/>
            <w:vAlign w:val="center"/>
          </w:tcPr>
          <w:p w14:paraId="79B1797C" w14:textId="77777777" w:rsidR="004278A1" w:rsidRPr="00070C3D" w:rsidRDefault="004278A1" w:rsidP="006F2314">
            <w:pPr>
              <w:spacing w:before="60" w:after="60" w:line="240" w:lineRule="auto"/>
              <w:jc w:val="center"/>
              <w:rPr>
                <w:b/>
              </w:rPr>
            </w:pPr>
            <w:r>
              <w:rPr>
                <w:b/>
              </w:rPr>
              <w:t xml:space="preserve">Step </w:t>
            </w:r>
          </w:p>
        </w:tc>
        <w:tc>
          <w:tcPr>
            <w:tcW w:w="4146" w:type="pct"/>
            <w:vAlign w:val="center"/>
          </w:tcPr>
          <w:p w14:paraId="288E756C" w14:textId="6006D7F1" w:rsidR="004278A1" w:rsidRPr="00070C3D" w:rsidRDefault="004278A1" w:rsidP="004278A1">
            <w:pPr>
              <w:spacing w:before="60" w:after="60" w:line="240" w:lineRule="auto"/>
              <w:jc w:val="center"/>
              <w:rPr>
                <w:b/>
              </w:rPr>
            </w:pPr>
            <w:r>
              <w:rPr>
                <w:b/>
              </w:rPr>
              <w:t>Task – Prep Assembly Area</w:t>
            </w:r>
          </w:p>
        </w:tc>
        <w:tc>
          <w:tcPr>
            <w:tcW w:w="404" w:type="pct"/>
            <w:vAlign w:val="center"/>
          </w:tcPr>
          <w:p w14:paraId="7C3B6EF2" w14:textId="77777777" w:rsidR="004278A1" w:rsidRPr="00070C3D" w:rsidRDefault="004278A1" w:rsidP="006F2314">
            <w:pPr>
              <w:spacing w:before="60" w:after="60" w:line="240" w:lineRule="auto"/>
              <w:jc w:val="center"/>
              <w:rPr>
                <w:b/>
              </w:rPr>
            </w:pPr>
            <w:r>
              <w:rPr>
                <w:b/>
              </w:rPr>
              <w:t xml:space="preserve">Initial / </w:t>
            </w:r>
            <w:r w:rsidRPr="00070C3D">
              <w:rPr>
                <w:b/>
              </w:rPr>
              <w:t>Date</w:t>
            </w:r>
          </w:p>
        </w:tc>
      </w:tr>
      <w:tr w:rsidR="004278A1" w:rsidRPr="00973D4B" w14:paraId="263AAF90" w14:textId="77777777" w:rsidTr="00D723EA">
        <w:trPr>
          <w:jc w:val="center"/>
        </w:trPr>
        <w:tc>
          <w:tcPr>
            <w:tcW w:w="450" w:type="pct"/>
          </w:tcPr>
          <w:p w14:paraId="491F405F" w14:textId="77777777" w:rsidR="004278A1" w:rsidRPr="00AA6A67" w:rsidRDefault="004278A1" w:rsidP="006F2314">
            <w:pPr>
              <w:pStyle w:val="ListParagraph"/>
              <w:numPr>
                <w:ilvl w:val="0"/>
                <w:numId w:val="38"/>
              </w:numPr>
              <w:spacing w:after="0" w:line="240" w:lineRule="auto"/>
              <w:jc w:val="center"/>
              <w:rPr>
                <w:sz w:val="20"/>
                <w:szCs w:val="20"/>
              </w:rPr>
            </w:pPr>
          </w:p>
        </w:tc>
        <w:tc>
          <w:tcPr>
            <w:tcW w:w="4146" w:type="pct"/>
          </w:tcPr>
          <w:p w14:paraId="78AA2D52" w14:textId="77777777" w:rsidR="004278A1" w:rsidRDefault="004278A1" w:rsidP="004278A1">
            <w:pPr>
              <w:spacing w:before="60" w:after="60" w:line="240" w:lineRule="auto"/>
              <w:jc w:val="both"/>
            </w:pPr>
            <w:r>
              <w:t>Prepare the designated assembly area for the task.</w:t>
            </w:r>
          </w:p>
          <w:p w14:paraId="10B45093" w14:textId="258D08AE" w:rsidR="004278A1" w:rsidRDefault="004278A1" w:rsidP="004278A1">
            <w:pPr>
              <w:spacing w:before="60" w:after="60" w:line="240" w:lineRule="auto"/>
              <w:jc w:val="both"/>
            </w:pPr>
            <w:r>
              <w:t>Assembly area must be cleaned from debris, other unwanted assemblies and all other hindrances.</w:t>
            </w:r>
          </w:p>
          <w:p w14:paraId="2E92BBBA" w14:textId="5E25AEB6" w:rsidR="004278A1" w:rsidRDefault="004278A1" w:rsidP="004278A1">
            <w:pPr>
              <w:spacing w:before="60" w:after="60" w:line="240" w:lineRule="auto"/>
              <w:jc w:val="both"/>
            </w:pPr>
            <w:r>
              <w:t>Assembly area should have access to crane, electricity and all other tools required.</w:t>
            </w:r>
          </w:p>
          <w:p w14:paraId="66AC5248" w14:textId="6F8DF515" w:rsidR="004278A1" w:rsidRDefault="004278A1" w:rsidP="004278A1">
            <w:pPr>
              <w:spacing w:before="60" w:after="60" w:line="240" w:lineRule="auto"/>
              <w:jc w:val="both"/>
            </w:pPr>
            <w:r>
              <w:t>Assembly area should be big enough to do unpacking and assembling in the same place.</w:t>
            </w:r>
          </w:p>
          <w:p w14:paraId="3400239C" w14:textId="69AD2641" w:rsidR="004278A1" w:rsidRDefault="004278A1" w:rsidP="004278A1">
            <w:pPr>
              <w:spacing w:before="60" w:after="60" w:line="240" w:lineRule="auto"/>
              <w:jc w:val="both"/>
            </w:pPr>
            <w:r>
              <w:t>A standard worktop table should also be available in the assembly area.</w:t>
            </w:r>
          </w:p>
          <w:p w14:paraId="025A3C31" w14:textId="1D70F002" w:rsidR="004278A1" w:rsidRPr="00887142" w:rsidRDefault="004278A1" w:rsidP="004278A1">
            <w:pPr>
              <w:spacing w:before="60" w:after="60" w:line="240" w:lineRule="auto"/>
              <w:jc w:val="both"/>
            </w:pPr>
          </w:p>
        </w:tc>
        <w:tc>
          <w:tcPr>
            <w:tcW w:w="404" w:type="pct"/>
          </w:tcPr>
          <w:p w14:paraId="5AC3D7CD" w14:textId="77777777" w:rsidR="004278A1" w:rsidRPr="00973D4B" w:rsidRDefault="004278A1" w:rsidP="006F2314">
            <w:pPr>
              <w:spacing w:before="60" w:after="60"/>
              <w:jc w:val="center"/>
              <w:rPr>
                <w:i/>
                <w:sz w:val="20"/>
                <w:szCs w:val="20"/>
              </w:rPr>
            </w:pPr>
          </w:p>
        </w:tc>
      </w:tr>
    </w:tbl>
    <w:p w14:paraId="1591F468" w14:textId="77777777" w:rsidR="004278A1" w:rsidRDefault="004278A1" w:rsidP="00A3065C">
      <w:pPr>
        <w:spacing w:before="60" w:after="60"/>
        <w:rPr>
          <w:i/>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7796"/>
        <w:gridCol w:w="760"/>
      </w:tblGrid>
      <w:tr w:rsidR="003D335F" w:rsidRPr="00070C3D" w14:paraId="4E9592AE" w14:textId="77777777" w:rsidTr="00D723EA">
        <w:tc>
          <w:tcPr>
            <w:tcW w:w="450" w:type="pct"/>
            <w:vAlign w:val="center"/>
          </w:tcPr>
          <w:p w14:paraId="4B51E374" w14:textId="485D9FD7" w:rsidR="003D335F" w:rsidRPr="00070C3D" w:rsidRDefault="003D335F" w:rsidP="003A19B3">
            <w:pPr>
              <w:spacing w:before="60" w:after="60" w:line="240" w:lineRule="auto"/>
              <w:jc w:val="center"/>
              <w:rPr>
                <w:b/>
              </w:rPr>
            </w:pPr>
            <w:r>
              <w:rPr>
                <w:b/>
              </w:rPr>
              <w:t xml:space="preserve">Step </w:t>
            </w:r>
          </w:p>
        </w:tc>
        <w:tc>
          <w:tcPr>
            <w:tcW w:w="4146" w:type="pct"/>
            <w:vAlign w:val="center"/>
          </w:tcPr>
          <w:p w14:paraId="1F8FAC50" w14:textId="68B72399" w:rsidR="003D335F" w:rsidRPr="00070C3D" w:rsidRDefault="003D335F" w:rsidP="007828A3">
            <w:pPr>
              <w:spacing w:before="60" w:after="60" w:line="240" w:lineRule="auto"/>
              <w:jc w:val="center"/>
              <w:rPr>
                <w:b/>
              </w:rPr>
            </w:pPr>
            <w:r>
              <w:rPr>
                <w:b/>
              </w:rPr>
              <w:t xml:space="preserve">Task </w:t>
            </w:r>
            <w:r w:rsidR="00FF5B25">
              <w:rPr>
                <w:b/>
              </w:rPr>
              <w:t xml:space="preserve">– </w:t>
            </w:r>
            <w:r w:rsidR="007828A3">
              <w:rPr>
                <w:b/>
              </w:rPr>
              <w:t>Test Stand Setup</w:t>
            </w:r>
          </w:p>
        </w:tc>
        <w:tc>
          <w:tcPr>
            <w:tcW w:w="404" w:type="pct"/>
            <w:vAlign w:val="center"/>
          </w:tcPr>
          <w:p w14:paraId="65D2445D" w14:textId="77777777" w:rsidR="003D335F" w:rsidRPr="00070C3D" w:rsidRDefault="003D335F" w:rsidP="00034ABE">
            <w:pPr>
              <w:spacing w:before="60" w:after="60" w:line="240" w:lineRule="auto"/>
              <w:jc w:val="center"/>
              <w:rPr>
                <w:b/>
              </w:rPr>
            </w:pPr>
            <w:r>
              <w:rPr>
                <w:b/>
              </w:rPr>
              <w:t xml:space="preserve">Initial / </w:t>
            </w:r>
            <w:r w:rsidRPr="00070C3D">
              <w:rPr>
                <w:b/>
              </w:rPr>
              <w:t>Date</w:t>
            </w:r>
          </w:p>
        </w:tc>
      </w:tr>
      <w:tr w:rsidR="00AB11A2" w:rsidRPr="00070C3D" w14:paraId="4FFF25F7" w14:textId="77777777" w:rsidTr="00D723EA">
        <w:tc>
          <w:tcPr>
            <w:tcW w:w="450" w:type="pct"/>
          </w:tcPr>
          <w:p w14:paraId="5BC85427" w14:textId="495B75BE" w:rsidR="00D8509C" w:rsidRPr="00AA6A67" w:rsidRDefault="00D8509C" w:rsidP="00AA6A67">
            <w:pPr>
              <w:pStyle w:val="ListParagraph"/>
              <w:numPr>
                <w:ilvl w:val="0"/>
                <w:numId w:val="38"/>
              </w:numPr>
              <w:spacing w:after="0" w:line="240" w:lineRule="auto"/>
              <w:jc w:val="center"/>
              <w:rPr>
                <w:sz w:val="20"/>
                <w:szCs w:val="20"/>
              </w:rPr>
            </w:pPr>
          </w:p>
        </w:tc>
        <w:tc>
          <w:tcPr>
            <w:tcW w:w="4146" w:type="pct"/>
          </w:tcPr>
          <w:p w14:paraId="32C6DE66" w14:textId="754D059D" w:rsidR="00D05D51" w:rsidRDefault="00A33522" w:rsidP="007828A3">
            <w:pPr>
              <w:spacing w:before="60" w:after="60" w:line="240" w:lineRule="auto"/>
              <w:jc w:val="both"/>
            </w:pPr>
            <w:r>
              <w:t xml:space="preserve">Unpack the test stand (289-11816) from the crate and setup the stand as shown in dwg 289-11816 in the designated assembly area. </w:t>
            </w:r>
          </w:p>
          <w:p w14:paraId="251A209A" w14:textId="145F20A4" w:rsidR="00A33522" w:rsidRDefault="00A33522" w:rsidP="007828A3">
            <w:pPr>
              <w:spacing w:before="60" w:after="60" w:line="240" w:lineRule="auto"/>
              <w:jc w:val="both"/>
            </w:pPr>
            <w:r>
              <w:t>Note that test stand has been delivered already fully assembled to ETC. Make sure test stand is setup in upright position.</w:t>
            </w:r>
          </w:p>
          <w:p w14:paraId="2A49E7CE" w14:textId="77777777" w:rsidR="00A33522" w:rsidRDefault="00A33522" w:rsidP="000F68C1">
            <w:pPr>
              <w:spacing w:before="60" w:after="60" w:line="240" w:lineRule="auto"/>
              <w:jc w:val="center"/>
              <w:rPr>
                <w:noProof/>
                <w:sz w:val="20"/>
                <w:szCs w:val="20"/>
                <w:lang w:eastAsia="en-GB"/>
              </w:rPr>
            </w:pPr>
          </w:p>
          <w:p w14:paraId="437BC054" w14:textId="06BC7DCA" w:rsidR="00FF5B25" w:rsidRPr="00887142" w:rsidRDefault="00A33522" w:rsidP="000F68C1">
            <w:pPr>
              <w:spacing w:before="60" w:after="60" w:line="240" w:lineRule="auto"/>
              <w:jc w:val="center"/>
            </w:pPr>
            <w:r>
              <w:rPr>
                <w:noProof/>
                <w:lang w:eastAsia="en-GB"/>
              </w:rPr>
              <w:drawing>
                <wp:inline distT="0" distB="0" distL="0" distR="0" wp14:anchorId="08325772" wp14:editId="72E4E301">
                  <wp:extent cx="2076450" cy="18465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489149.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01519" cy="1868874"/>
                          </a:xfrm>
                          <a:prstGeom prst="rect">
                            <a:avLst/>
                          </a:prstGeom>
                        </pic:spPr>
                      </pic:pic>
                    </a:graphicData>
                  </a:graphic>
                </wp:inline>
              </w:drawing>
            </w:r>
          </w:p>
        </w:tc>
        <w:tc>
          <w:tcPr>
            <w:tcW w:w="404" w:type="pct"/>
          </w:tcPr>
          <w:p w14:paraId="7D8E1D18" w14:textId="77777777" w:rsidR="00D8509C" w:rsidRPr="00973D4B" w:rsidRDefault="00D8509C" w:rsidP="00D8509C">
            <w:pPr>
              <w:spacing w:before="60" w:after="60"/>
              <w:jc w:val="center"/>
              <w:rPr>
                <w:i/>
                <w:sz w:val="20"/>
                <w:szCs w:val="20"/>
              </w:rPr>
            </w:pPr>
          </w:p>
        </w:tc>
      </w:tr>
      <w:tr w:rsidR="00AB11A2" w:rsidRPr="00070C3D" w14:paraId="2C4DA5E8" w14:textId="77777777" w:rsidTr="00D723EA">
        <w:tc>
          <w:tcPr>
            <w:tcW w:w="450" w:type="pct"/>
          </w:tcPr>
          <w:p w14:paraId="5A41EE7A" w14:textId="77777777" w:rsidR="00435CDF" w:rsidRPr="00652886" w:rsidRDefault="00435CDF" w:rsidP="004278A1">
            <w:pPr>
              <w:pStyle w:val="ListParagraph"/>
              <w:numPr>
                <w:ilvl w:val="1"/>
                <w:numId w:val="38"/>
              </w:numPr>
              <w:spacing w:before="60" w:after="60" w:line="240" w:lineRule="auto"/>
              <w:jc w:val="center"/>
              <w:rPr>
                <w:sz w:val="20"/>
                <w:szCs w:val="20"/>
              </w:rPr>
            </w:pPr>
          </w:p>
        </w:tc>
        <w:tc>
          <w:tcPr>
            <w:tcW w:w="4146" w:type="pct"/>
          </w:tcPr>
          <w:p w14:paraId="2E66B250" w14:textId="6D10EF9F" w:rsidR="00435CDF" w:rsidRPr="007828A3" w:rsidRDefault="007828A3" w:rsidP="007828A3">
            <w:pPr>
              <w:jc w:val="both"/>
            </w:pPr>
            <w:r w:rsidRPr="007828A3">
              <w:t>Use base of the crate as cushion between test stand and ground.</w:t>
            </w:r>
            <w:r>
              <w:t xml:space="preserve"> Bolt test stand feet to the crate base using M12 self-tapping screws.</w:t>
            </w:r>
          </w:p>
        </w:tc>
        <w:tc>
          <w:tcPr>
            <w:tcW w:w="404" w:type="pct"/>
          </w:tcPr>
          <w:p w14:paraId="34D3616F" w14:textId="77777777" w:rsidR="00435CDF" w:rsidRPr="00973D4B" w:rsidRDefault="00435CDF" w:rsidP="00D8509C">
            <w:pPr>
              <w:spacing w:before="60" w:after="60"/>
              <w:jc w:val="center"/>
              <w:rPr>
                <w:i/>
                <w:sz w:val="20"/>
                <w:szCs w:val="20"/>
              </w:rPr>
            </w:pPr>
          </w:p>
        </w:tc>
      </w:tr>
      <w:tr w:rsidR="00AB11A2" w:rsidRPr="00070C3D" w14:paraId="5A62948E" w14:textId="77777777" w:rsidTr="00D723EA">
        <w:tc>
          <w:tcPr>
            <w:tcW w:w="450" w:type="pct"/>
          </w:tcPr>
          <w:p w14:paraId="341B2947" w14:textId="77777777" w:rsidR="009C0E36" w:rsidRPr="00652886" w:rsidRDefault="009C0E36" w:rsidP="004278A1">
            <w:pPr>
              <w:pStyle w:val="ListParagraph"/>
              <w:numPr>
                <w:ilvl w:val="1"/>
                <w:numId w:val="38"/>
              </w:numPr>
              <w:spacing w:before="60" w:after="60" w:line="240" w:lineRule="auto"/>
              <w:jc w:val="center"/>
              <w:rPr>
                <w:sz w:val="20"/>
                <w:szCs w:val="20"/>
              </w:rPr>
            </w:pPr>
          </w:p>
        </w:tc>
        <w:tc>
          <w:tcPr>
            <w:tcW w:w="4146" w:type="pct"/>
          </w:tcPr>
          <w:p w14:paraId="7B629868" w14:textId="0524B01A" w:rsidR="009C0E36" w:rsidRDefault="005D19D2" w:rsidP="00FF5B25">
            <w:r>
              <w:t xml:space="preserve">Remove the </w:t>
            </w:r>
            <w:r w:rsidR="00785659">
              <w:t>H-</w:t>
            </w:r>
            <w:r>
              <w:t>bar</w:t>
            </w:r>
            <w:r w:rsidR="00785659">
              <w:t>s</w:t>
            </w:r>
            <w:r>
              <w:t xml:space="preserve"> from the test stand as shown below.</w:t>
            </w:r>
          </w:p>
          <w:p w14:paraId="110B6927" w14:textId="50EE9B1A" w:rsidR="005D19D2" w:rsidRDefault="00785659" w:rsidP="005D19D2">
            <w:pPr>
              <w:jc w:val="center"/>
            </w:pPr>
            <w:r>
              <w:rPr>
                <w:noProof/>
                <w:lang w:eastAsia="en-GB"/>
              </w:rPr>
              <w:drawing>
                <wp:inline distT="0" distB="0" distL="0" distR="0" wp14:anchorId="6CC113D4" wp14:editId="3E1355B8">
                  <wp:extent cx="2143125" cy="21986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4893FF.tmp"/>
                          <pic:cNvPicPr/>
                        </pic:nvPicPr>
                        <pic:blipFill rotWithShape="1">
                          <a:blip r:embed="rId8">
                            <a:extLst>
                              <a:ext uri="{28A0092B-C50C-407E-A947-70E740481C1C}">
                                <a14:useLocalDpi xmlns:a14="http://schemas.microsoft.com/office/drawing/2010/main" val="0"/>
                              </a:ext>
                            </a:extLst>
                          </a:blip>
                          <a:srcRect l="3940" t="4453" r="1876"/>
                          <a:stretch/>
                        </pic:blipFill>
                        <pic:spPr bwMode="auto">
                          <a:xfrm>
                            <a:off x="0" y="0"/>
                            <a:ext cx="2155791" cy="2211618"/>
                          </a:xfrm>
                          <a:prstGeom prst="rect">
                            <a:avLst/>
                          </a:prstGeom>
                          <a:ln>
                            <a:noFill/>
                          </a:ln>
                          <a:extLst>
                            <a:ext uri="{53640926-AAD7-44D8-BBD7-CCE9431645EC}">
                              <a14:shadowObscured xmlns:a14="http://schemas.microsoft.com/office/drawing/2010/main"/>
                            </a:ext>
                          </a:extLst>
                        </pic:spPr>
                      </pic:pic>
                    </a:graphicData>
                  </a:graphic>
                </wp:inline>
              </w:drawing>
            </w:r>
          </w:p>
        </w:tc>
        <w:tc>
          <w:tcPr>
            <w:tcW w:w="404" w:type="pct"/>
          </w:tcPr>
          <w:p w14:paraId="7DCDC745" w14:textId="77777777" w:rsidR="009C0E36" w:rsidRPr="00973D4B" w:rsidRDefault="009C0E36" w:rsidP="00D8509C">
            <w:pPr>
              <w:spacing w:before="60" w:after="60"/>
              <w:jc w:val="center"/>
              <w:rPr>
                <w:i/>
                <w:sz w:val="20"/>
                <w:szCs w:val="20"/>
              </w:rPr>
            </w:pPr>
          </w:p>
        </w:tc>
      </w:tr>
    </w:tbl>
    <w:p w14:paraId="4F44C942" w14:textId="21EF1147" w:rsidR="00A20D36" w:rsidRDefault="00A20D36" w:rsidP="00E44387">
      <w:pPr>
        <w:spacing w:before="120" w:after="120"/>
        <w:rPr>
          <w:b/>
          <w:u w:val="single"/>
        </w:rPr>
      </w:pPr>
    </w:p>
    <w:tbl>
      <w:tblPr>
        <w:tblStyle w:val="TableGrid"/>
        <w:tblW w:w="0" w:type="auto"/>
        <w:tblLook w:val="04A0" w:firstRow="1" w:lastRow="0" w:firstColumn="1" w:lastColumn="0" w:noHBand="0" w:noVBand="1"/>
      </w:tblPr>
      <w:tblGrid>
        <w:gridCol w:w="846"/>
        <w:gridCol w:w="7791"/>
        <w:gridCol w:w="765"/>
      </w:tblGrid>
      <w:tr w:rsidR="00B81850" w14:paraId="4C95D3B8" w14:textId="77777777" w:rsidTr="00B81850">
        <w:tc>
          <w:tcPr>
            <w:tcW w:w="846" w:type="dxa"/>
          </w:tcPr>
          <w:p w14:paraId="0627016C" w14:textId="23907B85" w:rsidR="00A20D36" w:rsidRDefault="00A20D36" w:rsidP="00FF5B25">
            <w:pPr>
              <w:spacing w:after="0" w:line="240" w:lineRule="auto"/>
              <w:rPr>
                <w:b/>
                <w:u w:val="single"/>
              </w:rPr>
            </w:pPr>
            <w:r>
              <w:rPr>
                <w:b/>
                <w:u w:val="single"/>
              </w:rPr>
              <w:br w:type="page"/>
            </w:r>
            <w:r w:rsidR="00FF5B25">
              <w:rPr>
                <w:b/>
              </w:rPr>
              <w:t>Step</w:t>
            </w:r>
          </w:p>
        </w:tc>
        <w:tc>
          <w:tcPr>
            <w:tcW w:w="7791" w:type="dxa"/>
          </w:tcPr>
          <w:p w14:paraId="216E3419" w14:textId="50FCCFD3" w:rsidR="00A20D36" w:rsidRDefault="00A20D36" w:rsidP="00197B7D">
            <w:pPr>
              <w:spacing w:after="0" w:line="240" w:lineRule="auto"/>
              <w:jc w:val="center"/>
              <w:rPr>
                <w:b/>
                <w:u w:val="single"/>
              </w:rPr>
            </w:pPr>
            <w:r>
              <w:rPr>
                <w:b/>
              </w:rPr>
              <w:t>T</w:t>
            </w:r>
            <w:r w:rsidR="00FF5B25">
              <w:rPr>
                <w:b/>
              </w:rPr>
              <w:t>ask –</w:t>
            </w:r>
            <w:r w:rsidR="00D1467F">
              <w:rPr>
                <w:b/>
              </w:rPr>
              <w:t xml:space="preserve"> </w:t>
            </w:r>
            <w:r w:rsidR="00197B7D">
              <w:rPr>
                <w:b/>
              </w:rPr>
              <w:t>Dump Vessel Setup</w:t>
            </w:r>
          </w:p>
        </w:tc>
        <w:tc>
          <w:tcPr>
            <w:tcW w:w="765" w:type="dxa"/>
          </w:tcPr>
          <w:p w14:paraId="1BD16ED6" w14:textId="3C51D681" w:rsidR="00A20D36" w:rsidRPr="00A20D36" w:rsidRDefault="00A20D36" w:rsidP="00A20D36">
            <w:pPr>
              <w:spacing w:after="0" w:line="240" w:lineRule="auto"/>
              <w:rPr>
                <w:b/>
              </w:rPr>
            </w:pPr>
            <w:r w:rsidRPr="00A20D36">
              <w:rPr>
                <w:b/>
              </w:rPr>
              <w:t>Initial / Date</w:t>
            </w:r>
          </w:p>
        </w:tc>
      </w:tr>
      <w:tr w:rsidR="00B81850" w14:paraId="4E3D7C7D" w14:textId="77777777" w:rsidTr="00B81850">
        <w:tc>
          <w:tcPr>
            <w:tcW w:w="846" w:type="dxa"/>
          </w:tcPr>
          <w:p w14:paraId="57177029" w14:textId="77777777" w:rsidR="00A20D36" w:rsidRPr="002309E3" w:rsidRDefault="00A20D36" w:rsidP="002309E3">
            <w:pPr>
              <w:pStyle w:val="ListParagraph"/>
              <w:numPr>
                <w:ilvl w:val="0"/>
                <w:numId w:val="38"/>
              </w:numPr>
              <w:spacing w:after="0" w:line="240" w:lineRule="auto"/>
              <w:jc w:val="center"/>
              <w:rPr>
                <w:sz w:val="20"/>
                <w:szCs w:val="20"/>
              </w:rPr>
            </w:pPr>
          </w:p>
        </w:tc>
        <w:tc>
          <w:tcPr>
            <w:tcW w:w="7791" w:type="dxa"/>
          </w:tcPr>
          <w:p w14:paraId="3936B853" w14:textId="4F39AB49" w:rsidR="009E3880" w:rsidRPr="009E3880" w:rsidRDefault="00197B7D" w:rsidP="00E82B99">
            <w:pPr>
              <w:jc w:val="both"/>
            </w:pPr>
            <w:r>
              <w:t xml:space="preserve">Unpack tuning dump vessel </w:t>
            </w:r>
            <w:r w:rsidR="0046288E">
              <w:t>in</w:t>
            </w:r>
            <w:r>
              <w:t xml:space="preserve"> the crate.</w:t>
            </w:r>
            <w:r w:rsidR="0046288E">
              <w:t xml:space="preserve"> </w:t>
            </w:r>
          </w:p>
        </w:tc>
        <w:tc>
          <w:tcPr>
            <w:tcW w:w="765" w:type="dxa"/>
          </w:tcPr>
          <w:p w14:paraId="034A236B" w14:textId="77777777" w:rsidR="00A20D36" w:rsidRDefault="00A20D36" w:rsidP="00A20D36">
            <w:pPr>
              <w:spacing w:after="0" w:line="240" w:lineRule="auto"/>
              <w:rPr>
                <w:b/>
                <w:u w:val="single"/>
              </w:rPr>
            </w:pPr>
          </w:p>
        </w:tc>
      </w:tr>
      <w:tr w:rsidR="0046288E" w14:paraId="0DF4050A" w14:textId="77777777" w:rsidTr="00B81850">
        <w:tc>
          <w:tcPr>
            <w:tcW w:w="846" w:type="dxa"/>
          </w:tcPr>
          <w:p w14:paraId="5A95DBF8" w14:textId="77777777" w:rsidR="0046288E" w:rsidRPr="00A20D36" w:rsidRDefault="0046288E" w:rsidP="00B81850">
            <w:pPr>
              <w:pStyle w:val="ListParagraph"/>
              <w:numPr>
                <w:ilvl w:val="1"/>
                <w:numId w:val="38"/>
              </w:numPr>
              <w:spacing w:before="60" w:after="60" w:line="240" w:lineRule="auto"/>
              <w:jc w:val="center"/>
              <w:rPr>
                <w:sz w:val="20"/>
                <w:szCs w:val="20"/>
              </w:rPr>
            </w:pPr>
          </w:p>
        </w:tc>
        <w:tc>
          <w:tcPr>
            <w:tcW w:w="7791" w:type="dxa"/>
          </w:tcPr>
          <w:p w14:paraId="637E44B2" w14:textId="4BA09C0E" w:rsidR="0046288E" w:rsidRDefault="0046288E" w:rsidP="0046288E">
            <w:pPr>
              <w:jc w:val="both"/>
            </w:pPr>
            <w:r>
              <w:t>Lift the vessel using available crane from the crate.</w:t>
            </w:r>
          </w:p>
          <w:p w14:paraId="5DE65610" w14:textId="6C85C909" w:rsidR="0046288E" w:rsidRDefault="0046288E" w:rsidP="0046288E">
            <w:pPr>
              <w:jc w:val="both"/>
            </w:pPr>
            <w:r>
              <w:t>Vessel should be rotated vertically up so that beam line pipe and view port pipe are horizontally parallel to the ground as shown in 289-10963 isometric view. Picture below also shows COG w.r.t centre of vessel.</w:t>
            </w:r>
          </w:p>
          <w:p w14:paraId="6880994C" w14:textId="07FE2581" w:rsidR="0046288E" w:rsidRDefault="00D723EA" w:rsidP="0046288E">
            <w:pPr>
              <w:jc w:val="center"/>
            </w:pPr>
            <w:r>
              <w:object w:dxaOrig="7515" w:dyaOrig="4950" w14:anchorId="0BC9F5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3.25pt;height:232.5pt" o:ole="">
                  <v:imagedata r:id="rId9" o:title=""/>
                </v:shape>
                <o:OLEObject Type="Embed" ProgID="PBrush" ShapeID="_x0000_i1025" DrawAspect="Content" ObjectID="_1632914503" r:id="rId10"/>
              </w:object>
            </w:r>
          </w:p>
          <w:p w14:paraId="4224A3B8" w14:textId="2885F19F" w:rsidR="0046288E" w:rsidRPr="00785659" w:rsidRDefault="0046288E" w:rsidP="009E3880">
            <w:pPr>
              <w:jc w:val="center"/>
            </w:pPr>
            <w:r>
              <w:t>COG Coordinates: X: -38.2mm, Y: 48.1mm, Z: 67.6mm</w:t>
            </w:r>
          </w:p>
        </w:tc>
        <w:tc>
          <w:tcPr>
            <w:tcW w:w="765" w:type="dxa"/>
          </w:tcPr>
          <w:p w14:paraId="12A98F88" w14:textId="77777777" w:rsidR="0046288E" w:rsidRDefault="0046288E" w:rsidP="00325138">
            <w:pPr>
              <w:spacing w:after="0" w:line="240" w:lineRule="auto"/>
              <w:rPr>
                <w:b/>
                <w:u w:val="single"/>
              </w:rPr>
            </w:pPr>
          </w:p>
        </w:tc>
      </w:tr>
      <w:tr w:rsidR="00B81850" w14:paraId="5E1ED2A7" w14:textId="77777777" w:rsidTr="00B81850">
        <w:tc>
          <w:tcPr>
            <w:tcW w:w="846" w:type="dxa"/>
          </w:tcPr>
          <w:p w14:paraId="33D714A8" w14:textId="77777777" w:rsidR="00325138" w:rsidRPr="00A20D36" w:rsidRDefault="00325138" w:rsidP="00B81850">
            <w:pPr>
              <w:pStyle w:val="ListParagraph"/>
              <w:numPr>
                <w:ilvl w:val="1"/>
                <w:numId w:val="38"/>
              </w:numPr>
              <w:spacing w:before="60" w:after="60" w:line="240" w:lineRule="auto"/>
              <w:jc w:val="center"/>
              <w:rPr>
                <w:sz w:val="20"/>
                <w:szCs w:val="20"/>
              </w:rPr>
            </w:pPr>
          </w:p>
        </w:tc>
        <w:tc>
          <w:tcPr>
            <w:tcW w:w="7791" w:type="dxa"/>
          </w:tcPr>
          <w:p w14:paraId="56CAB6FA" w14:textId="0EC1EFA9" w:rsidR="00325138" w:rsidRPr="00785659" w:rsidRDefault="00785659" w:rsidP="00325138">
            <w:pPr>
              <w:jc w:val="both"/>
            </w:pPr>
            <w:r w:rsidRPr="00785659">
              <w:t>Carefully lower the vessel into the test stand. Ensure that vessel is oriented as shown below.</w:t>
            </w:r>
            <w:r w:rsidR="00784B85">
              <w:t xml:space="preserve"> Ensure that vessel is sitting on beam pipes on test stand and not on flanges.</w:t>
            </w:r>
          </w:p>
          <w:p w14:paraId="5D402FAB" w14:textId="6E321AC8" w:rsidR="00785659" w:rsidRDefault="00784B85" w:rsidP="00785659">
            <w:pPr>
              <w:jc w:val="center"/>
            </w:pPr>
            <w:r>
              <w:rPr>
                <w:noProof/>
                <w:lang w:eastAsia="en-GB"/>
              </w:rPr>
              <w:drawing>
                <wp:inline distT="0" distB="0" distL="0" distR="0" wp14:anchorId="133A561B" wp14:editId="29D3F6D3">
                  <wp:extent cx="2457450" cy="3201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484C30.tmp"/>
                          <pic:cNvPicPr/>
                        </pic:nvPicPr>
                        <pic:blipFill rotWithShape="1">
                          <a:blip r:embed="rId11">
                            <a:extLst>
                              <a:ext uri="{28A0092B-C50C-407E-A947-70E740481C1C}">
                                <a14:useLocalDpi xmlns:a14="http://schemas.microsoft.com/office/drawing/2010/main" val="0"/>
                              </a:ext>
                            </a:extLst>
                          </a:blip>
                          <a:srcRect l="2901" t="4246"/>
                          <a:stretch/>
                        </pic:blipFill>
                        <pic:spPr bwMode="auto">
                          <a:xfrm>
                            <a:off x="0" y="0"/>
                            <a:ext cx="2479272" cy="3229980"/>
                          </a:xfrm>
                          <a:prstGeom prst="rect">
                            <a:avLst/>
                          </a:prstGeom>
                          <a:ln>
                            <a:noFill/>
                          </a:ln>
                          <a:extLst>
                            <a:ext uri="{53640926-AAD7-44D8-BBD7-CCE9431645EC}">
                              <a14:shadowObscured xmlns:a14="http://schemas.microsoft.com/office/drawing/2010/main"/>
                            </a:ext>
                          </a:extLst>
                        </pic:spPr>
                      </pic:pic>
                    </a:graphicData>
                  </a:graphic>
                </wp:inline>
              </w:drawing>
            </w:r>
          </w:p>
        </w:tc>
        <w:tc>
          <w:tcPr>
            <w:tcW w:w="765" w:type="dxa"/>
          </w:tcPr>
          <w:p w14:paraId="0271ADA2" w14:textId="77777777" w:rsidR="00325138" w:rsidRDefault="00325138" w:rsidP="00325138">
            <w:pPr>
              <w:spacing w:after="0" w:line="240" w:lineRule="auto"/>
              <w:rPr>
                <w:b/>
                <w:u w:val="single"/>
              </w:rPr>
            </w:pPr>
          </w:p>
        </w:tc>
      </w:tr>
      <w:tr w:rsidR="00B81850" w14:paraId="07D2D5BF" w14:textId="77777777" w:rsidTr="00B81850">
        <w:tc>
          <w:tcPr>
            <w:tcW w:w="846" w:type="dxa"/>
          </w:tcPr>
          <w:p w14:paraId="2B9CEACC" w14:textId="77777777" w:rsidR="00325138" w:rsidRPr="00A20D36" w:rsidRDefault="00325138" w:rsidP="004278A1">
            <w:pPr>
              <w:pStyle w:val="ListParagraph"/>
              <w:numPr>
                <w:ilvl w:val="1"/>
                <w:numId w:val="38"/>
              </w:numPr>
              <w:spacing w:before="60" w:after="60" w:line="240" w:lineRule="auto"/>
              <w:jc w:val="center"/>
              <w:rPr>
                <w:sz w:val="20"/>
                <w:szCs w:val="20"/>
              </w:rPr>
            </w:pPr>
          </w:p>
        </w:tc>
        <w:tc>
          <w:tcPr>
            <w:tcW w:w="7791" w:type="dxa"/>
          </w:tcPr>
          <w:p w14:paraId="57A8BF54" w14:textId="48196B89" w:rsidR="00325138" w:rsidRDefault="005A683E" w:rsidP="009E5D08">
            <w:pPr>
              <w:spacing w:before="60" w:after="60" w:line="240" w:lineRule="auto"/>
              <w:jc w:val="both"/>
            </w:pPr>
            <w:r>
              <w:t xml:space="preserve">Assemble the H frame back on the test stand. </w:t>
            </w:r>
            <w:r w:rsidR="009E5D08">
              <w:t>Make sure that the beam pipe is captured inside the H frame and there is enough space to access the bolts between H frame and pipe flange.</w:t>
            </w:r>
          </w:p>
          <w:p w14:paraId="123F4ED9" w14:textId="77777777" w:rsidR="006C5F6C" w:rsidRDefault="006C5F6C" w:rsidP="009E5D08">
            <w:pPr>
              <w:spacing w:before="60" w:after="60" w:line="240" w:lineRule="auto"/>
              <w:jc w:val="both"/>
              <w:rPr>
                <w:sz w:val="20"/>
                <w:szCs w:val="20"/>
              </w:rPr>
            </w:pPr>
          </w:p>
          <w:p w14:paraId="6BCA676D" w14:textId="596D37E5" w:rsidR="00325138" w:rsidRDefault="009E5D08" w:rsidP="00325138">
            <w:pPr>
              <w:spacing w:before="60" w:after="60" w:line="240" w:lineRule="auto"/>
              <w:jc w:val="center"/>
              <w:rPr>
                <w:sz w:val="20"/>
                <w:szCs w:val="20"/>
              </w:rPr>
            </w:pPr>
            <w:r>
              <w:rPr>
                <w:noProof/>
                <w:sz w:val="20"/>
                <w:szCs w:val="20"/>
                <w:lang w:eastAsia="en-GB"/>
              </w:rPr>
              <w:lastRenderedPageBreak/>
              <w:drawing>
                <wp:inline distT="0" distB="0" distL="0" distR="0" wp14:anchorId="4E062C8C" wp14:editId="0084F059">
                  <wp:extent cx="2523808" cy="3267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48561.tmp"/>
                          <pic:cNvPicPr/>
                        </pic:nvPicPr>
                        <pic:blipFill>
                          <a:blip r:embed="rId12">
                            <a:extLst>
                              <a:ext uri="{28A0092B-C50C-407E-A947-70E740481C1C}">
                                <a14:useLocalDpi xmlns:a14="http://schemas.microsoft.com/office/drawing/2010/main" val="0"/>
                              </a:ext>
                            </a:extLst>
                          </a:blip>
                          <a:stretch>
                            <a:fillRect/>
                          </a:stretch>
                        </pic:blipFill>
                        <pic:spPr>
                          <a:xfrm>
                            <a:off x="0" y="0"/>
                            <a:ext cx="2542524" cy="3291303"/>
                          </a:xfrm>
                          <a:prstGeom prst="rect">
                            <a:avLst/>
                          </a:prstGeom>
                        </pic:spPr>
                      </pic:pic>
                    </a:graphicData>
                  </a:graphic>
                </wp:inline>
              </w:drawing>
            </w:r>
          </w:p>
          <w:p w14:paraId="3DE84BA2" w14:textId="3D5E5D81" w:rsidR="00325138" w:rsidRDefault="00325138" w:rsidP="00325138">
            <w:pPr>
              <w:spacing w:before="60" w:after="60" w:line="240" w:lineRule="auto"/>
            </w:pPr>
          </w:p>
        </w:tc>
        <w:tc>
          <w:tcPr>
            <w:tcW w:w="765" w:type="dxa"/>
          </w:tcPr>
          <w:p w14:paraId="13AA502F" w14:textId="77777777" w:rsidR="00325138" w:rsidRDefault="00325138" w:rsidP="00325138">
            <w:pPr>
              <w:spacing w:after="0" w:line="240" w:lineRule="auto"/>
              <w:rPr>
                <w:b/>
                <w:u w:val="single"/>
              </w:rPr>
            </w:pPr>
          </w:p>
        </w:tc>
      </w:tr>
      <w:tr w:rsidR="00B81850" w14:paraId="2DFEC489" w14:textId="77777777" w:rsidTr="00B81850">
        <w:tc>
          <w:tcPr>
            <w:tcW w:w="846" w:type="dxa"/>
          </w:tcPr>
          <w:p w14:paraId="0261607F" w14:textId="77777777" w:rsidR="00325138" w:rsidRPr="00A20D36" w:rsidRDefault="00325138" w:rsidP="004278A1">
            <w:pPr>
              <w:pStyle w:val="ListParagraph"/>
              <w:numPr>
                <w:ilvl w:val="1"/>
                <w:numId w:val="38"/>
              </w:numPr>
              <w:spacing w:before="60" w:after="60" w:line="240" w:lineRule="auto"/>
              <w:jc w:val="center"/>
              <w:rPr>
                <w:sz w:val="20"/>
                <w:szCs w:val="20"/>
              </w:rPr>
            </w:pPr>
          </w:p>
        </w:tc>
        <w:tc>
          <w:tcPr>
            <w:tcW w:w="7791" w:type="dxa"/>
          </w:tcPr>
          <w:p w14:paraId="4E3EAE1B" w14:textId="1B41E3F9" w:rsidR="00325138" w:rsidRDefault="009E3880" w:rsidP="00325138">
            <w:pPr>
              <w:jc w:val="both"/>
            </w:pPr>
            <w:r>
              <w:t>At the view port side, secure the vessel using suitable strap by wrapping it around beam pipe and view port pipe as shown below in top view.</w:t>
            </w:r>
          </w:p>
          <w:p w14:paraId="6CBF9AB6" w14:textId="235A7A6B" w:rsidR="009E3880" w:rsidRPr="00887142" w:rsidRDefault="006C5F6C" w:rsidP="009E3880">
            <w:pPr>
              <w:jc w:val="center"/>
            </w:pPr>
            <w:r>
              <w:object w:dxaOrig="10275" w:dyaOrig="9330" w14:anchorId="55E0CB1A">
                <v:shape id="_x0000_i1026" type="#_x0000_t75" style="width:267pt;height:242.25pt" o:ole="">
                  <v:imagedata r:id="rId13" o:title=""/>
                </v:shape>
                <o:OLEObject Type="Embed" ProgID="PBrush" ShapeID="_x0000_i1026" DrawAspect="Content" ObjectID="_1632914504" r:id="rId14"/>
              </w:object>
            </w:r>
          </w:p>
        </w:tc>
        <w:tc>
          <w:tcPr>
            <w:tcW w:w="765" w:type="dxa"/>
          </w:tcPr>
          <w:p w14:paraId="0D9F2944" w14:textId="77777777" w:rsidR="00325138" w:rsidRDefault="00325138" w:rsidP="00325138">
            <w:pPr>
              <w:spacing w:after="0" w:line="240" w:lineRule="auto"/>
              <w:rPr>
                <w:b/>
                <w:u w:val="single"/>
              </w:rPr>
            </w:pPr>
          </w:p>
        </w:tc>
      </w:tr>
      <w:tr w:rsidR="00B81850" w14:paraId="3E0E31BD" w14:textId="77777777" w:rsidTr="00B81850">
        <w:tc>
          <w:tcPr>
            <w:tcW w:w="846" w:type="dxa"/>
          </w:tcPr>
          <w:p w14:paraId="5D5CF42D" w14:textId="77777777" w:rsidR="00325138" w:rsidRPr="00A20D36" w:rsidRDefault="00325138" w:rsidP="004278A1">
            <w:pPr>
              <w:pStyle w:val="ListParagraph"/>
              <w:numPr>
                <w:ilvl w:val="1"/>
                <w:numId w:val="38"/>
              </w:numPr>
              <w:spacing w:before="60" w:after="60" w:line="240" w:lineRule="auto"/>
              <w:jc w:val="center"/>
              <w:rPr>
                <w:sz w:val="20"/>
                <w:szCs w:val="20"/>
              </w:rPr>
            </w:pPr>
          </w:p>
        </w:tc>
        <w:tc>
          <w:tcPr>
            <w:tcW w:w="7791" w:type="dxa"/>
          </w:tcPr>
          <w:p w14:paraId="70F8EA07" w14:textId="711041A9" w:rsidR="00325138" w:rsidRDefault="00524C14" w:rsidP="00524C14">
            <w:pPr>
              <w:spacing w:before="60" w:after="60" w:line="240" w:lineRule="auto"/>
              <w:jc w:val="both"/>
            </w:pPr>
            <w:r>
              <w:t>Remove the blank flange from the view port pipe and install the DN250 view port in place with gasket.</w:t>
            </w:r>
          </w:p>
          <w:p w14:paraId="17B3DDDE" w14:textId="77777777" w:rsidR="00437A64" w:rsidRDefault="00437A64" w:rsidP="00524C14">
            <w:pPr>
              <w:spacing w:before="60" w:after="60" w:line="240" w:lineRule="auto"/>
              <w:jc w:val="both"/>
            </w:pPr>
          </w:p>
          <w:p w14:paraId="351845A8" w14:textId="17C552D5" w:rsidR="00524C14" w:rsidRDefault="00524C14" w:rsidP="00524C14">
            <w:pPr>
              <w:spacing w:before="60" w:after="60" w:line="240" w:lineRule="auto"/>
              <w:jc w:val="both"/>
            </w:pPr>
            <w:r>
              <w:lastRenderedPageBreak/>
              <w:t>Note that the blank flange is captured by two half-moon rings at the back. These rings will fall down as soon as the blank flange is removed. Ensure that these half-moon rings are captured securely before removing the blank flange.</w:t>
            </w:r>
          </w:p>
          <w:p w14:paraId="080767E2" w14:textId="77777777" w:rsidR="00437A64" w:rsidRDefault="00437A64" w:rsidP="00524C14">
            <w:pPr>
              <w:spacing w:before="60" w:after="60" w:line="240" w:lineRule="auto"/>
              <w:jc w:val="both"/>
            </w:pPr>
          </w:p>
          <w:p w14:paraId="4103A5C9" w14:textId="51649DA2" w:rsidR="00524C14" w:rsidRDefault="00524C14" w:rsidP="00524C14">
            <w:pPr>
              <w:spacing w:before="60" w:after="60" w:line="240" w:lineRule="auto"/>
              <w:jc w:val="both"/>
            </w:pPr>
            <w:r w:rsidRPr="00524C14">
              <w:t xml:space="preserve">After removing blank flange ensure that pipe ID is immediately covered using aluminium foil </w:t>
            </w:r>
            <w:r>
              <w:t>and not left open to atmosphere.</w:t>
            </w:r>
          </w:p>
          <w:p w14:paraId="1C0039A7" w14:textId="77777777" w:rsidR="00437A64" w:rsidRDefault="00437A64" w:rsidP="00524C14">
            <w:pPr>
              <w:spacing w:before="60" w:after="60" w:line="240" w:lineRule="auto"/>
              <w:jc w:val="both"/>
            </w:pPr>
          </w:p>
          <w:p w14:paraId="2DBC70BC" w14:textId="13198F69" w:rsidR="00524C14" w:rsidRDefault="00524C14" w:rsidP="00524C14">
            <w:pPr>
              <w:spacing w:before="60" w:after="60" w:line="240" w:lineRule="auto"/>
              <w:jc w:val="both"/>
            </w:pPr>
            <w:r>
              <w:t xml:space="preserve">Prepare the half-moon rings by installing M8x65Lg screws into the </w:t>
            </w:r>
            <w:r w:rsidR="00C400D9">
              <w:t xml:space="preserve">threaded </w:t>
            </w:r>
            <w:r>
              <w:t xml:space="preserve">holes. </w:t>
            </w:r>
          </w:p>
          <w:p w14:paraId="5BFB678A" w14:textId="52C5BE9A" w:rsidR="00524C14" w:rsidRDefault="00524C14" w:rsidP="00524C14">
            <w:pPr>
              <w:spacing w:before="60" w:after="60" w:line="240" w:lineRule="auto"/>
              <w:jc w:val="both"/>
            </w:pPr>
            <w:r>
              <w:t xml:space="preserve">Remove foil from pipe and install DN250 view port with gasket in place. Slide the half-moon rings from behind into the view port holes. </w:t>
            </w:r>
            <w:r w:rsidR="00C400D9">
              <w:t>Capture the ring and view port in place by tightening nuts.</w:t>
            </w:r>
          </w:p>
          <w:p w14:paraId="072DEBEC" w14:textId="77777777" w:rsidR="00437A64" w:rsidRDefault="00437A64" w:rsidP="00524C14">
            <w:pPr>
              <w:spacing w:before="60" w:after="60" w:line="240" w:lineRule="auto"/>
              <w:jc w:val="both"/>
            </w:pPr>
          </w:p>
          <w:p w14:paraId="1D4C4BCF" w14:textId="7B5A3AA1" w:rsidR="00C400D9" w:rsidRDefault="00C400D9" w:rsidP="00524C14">
            <w:pPr>
              <w:spacing w:before="60" w:after="60" w:line="240" w:lineRule="auto"/>
              <w:jc w:val="both"/>
            </w:pPr>
            <w:r>
              <w:t>Use M8x65Lg hex head screw (fully threaded) and torque to 25Nm (+/-10%).</w:t>
            </w:r>
          </w:p>
          <w:p w14:paraId="4F883E74" w14:textId="739FCC36" w:rsidR="003B5E5F" w:rsidRDefault="003B5E5F" w:rsidP="00524C14">
            <w:pPr>
              <w:spacing w:before="60" w:after="60" w:line="240" w:lineRule="auto"/>
              <w:jc w:val="both"/>
            </w:pPr>
            <w:r>
              <w:t>Note that the screws must be fed from the ring side and not the view port side.</w:t>
            </w:r>
          </w:p>
          <w:p w14:paraId="3851D7A7" w14:textId="77777777" w:rsidR="00C400D9" w:rsidRDefault="00C400D9" w:rsidP="00524C14">
            <w:pPr>
              <w:spacing w:before="60" w:after="60" w:line="240" w:lineRule="auto"/>
              <w:jc w:val="both"/>
            </w:pPr>
          </w:p>
          <w:p w14:paraId="734BBD70" w14:textId="7134CE85" w:rsidR="00C400D9" w:rsidRPr="00524C14" w:rsidRDefault="00C400D9" w:rsidP="00C400D9">
            <w:pPr>
              <w:spacing w:before="60" w:after="60" w:line="240" w:lineRule="auto"/>
              <w:jc w:val="center"/>
            </w:pPr>
            <w:r>
              <w:rPr>
                <w:noProof/>
                <w:lang w:eastAsia="en-GB"/>
              </w:rPr>
              <w:drawing>
                <wp:inline distT="0" distB="0" distL="0" distR="0" wp14:anchorId="11E3BA08" wp14:editId="45DD1514">
                  <wp:extent cx="3962400" cy="28412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48D69C.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5474" cy="2843496"/>
                          </a:xfrm>
                          <a:prstGeom prst="rect">
                            <a:avLst/>
                          </a:prstGeom>
                        </pic:spPr>
                      </pic:pic>
                    </a:graphicData>
                  </a:graphic>
                </wp:inline>
              </w:drawing>
            </w:r>
          </w:p>
          <w:p w14:paraId="5210439B" w14:textId="304ABF74" w:rsidR="00325138" w:rsidRDefault="00325138" w:rsidP="00325138">
            <w:pPr>
              <w:jc w:val="center"/>
            </w:pPr>
          </w:p>
        </w:tc>
        <w:tc>
          <w:tcPr>
            <w:tcW w:w="765" w:type="dxa"/>
          </w:tcPr>
          <w:p w14:paraId="54FE624E" w14:textId="77777777" w:rsidR="00325138" w:rsidRDefault="00325138" w:rsidP="00325138">
            <w:pPr>
              <w:spacing w:after="0" w:line="240" w:lineRule="auto"/>
              <w:rPr>
                <w:b/>
                <w:u w:val="single"/>
              </w:rPr>
            </w:pPr>
          </w:p>
        </w:tc>
      </w:tr>
      <w:tr w:rsidR="00B81850" w14:paraId="1EA7F8C2" w14:textId="77777777" w:rsidTr="00B81850">
        <w:tc>
          <w:tcPr>
            <w:tcW w:w="846" w:type="dxa"/>
          </w:tcPr>
          <w:p w14:paraId="6CC2A0C0" w14:textId="77777777" w:rsidR="00325138" w:rsidRPr="00A20D36" w:rsidRDefault="00325138" w:rsidP="004278A1">
            <w:pPr>
              <w:pStyle w:val="ListParagraph"/>
              <w:numPr>
                <w:ilvl w:val="1"/>
                <w:numId w:val="38"/>
              </w:numPr>
              <w:spacing w:before="60" w:after="60" w:line="240" w:lineRule="auto"/>
              <w:jc w:val="center"/>
              <w:rPr>
                <w:sz w:val="20"/>
                <w:szCs w:val="20"/>
              </w:rPr>
            </w:pPr>
          </w:p>
        </w:tc>
        <w:tc>
          <w:tcPr>
            <w:tcW w:w="7791" w:type="dxa"/>
          </w:tcPr>
          <w:p w14:paraId="44988CB4" w14:textId="77777777" w:rsidR="00325138" w:rsidRDefault="00437A64" w:rsidP="00325138">
            <w:pPr>
              <w:spacing w:before="60" w:after="60" w:line="240" w:lineRule="auto"/>
              <w:jc w:val="both"/>
            </w:pPr>
            <w:r>
              <w:t>Assemble the VAT 90deg valve to the DN250-DN40 adaptor and install it on the beam line pipe flange towards the H frame side as shown below.</w:t>
            </w:r>
          </w:p>
          <w:p w14:paraId="23067C1C" w14:textId="3C66AE2C" w:rsidR="00437A64" w:rsidRDefault="00437A64" w:rsidP="00325138">
            <w:pPr>
              <w:spacing w:before="60" w:after="60" w:line="240" w:lineRule="auto"/>
              <w:jc w:val="both"/>
            </w:pPr>
          </w:p>
          <w:p w14:paraId="6E601A34" w14:textId="7F840CA1" w:rsidR="00437A64" w:rsidRDefault="00437A64" w:rsidP="00325138">
            <w:pPr>
              <w:spacing w:before="60" w:after="60" w:line="240" w:lineRule="auto"/>
              <w:jc w:val="both"/>
            </w:pPr>
          </w:p>
          <w:p w14:paraId="07E57713" w14:textId="76E00276" w:rsidR="00437A64" w:rsidRDefault="00437A64" w:rsidP="00325138">
            <w:pPr>
              <w:spacing w:before="60" w:after="60" w:line="240" w:lineRule="auto"/>
              <w:jc w:val="both"/>
            </w:pPr>
            <w:r>
              <w:t>Use M8x65Lg hex head bolt and torque to 20Nm (+/-10%).</w:t>
            </w:r>
          </w:p>
          <w:p w14:paraId="0B52E46A" w14:textId="4FECC60D" w:rsidR="00437A64" w:rsidRDefault="00437A64" w:rsidP="00325138">
            <w:pPr>
              <w:spacing w:before="60" w:after="60" w:line="240" w:lineRule="auto"/>
              <w:jc w:val="both"/>
            </w:pPr>
          </w:p>
          <w:p w14:paraId="4976C74D" w14:textId="7DFBCF79" w:rsidR="00437A64" w:rsidRDefault="00437A64" w:rsidP="00325138">
            <w:pPr>
              <w:spacing w:before="60" w:after="60" w:line="240" w:lineRule="auto"/>
              <w:jc w:val="both"/>
            </w:pPr>
          </w:p>
          <w:p w14:paraId="40534F2A" w14:textId="77777777" w:rsidR="00437A64" w:rsidRDefault="00437A64" w:rsidP="00325138">
            <w:pPr>
              <w:spacing w:before="60" w:after="60" w:line="240" w:lineRule="auto"/>
              <w:jc w:val="both"/>
            </w:pPr>
          </w:p>
          <w:p w14:paraId="6B6AD455" w14:textId="77777777" w:rsidR="00437A64" w:rsidRDefault="00437A64" w:rsidP="00325138">
            <w:pPr>
              <w:spacing w:before="60" w:after="60" w:line="240" w:lineRule="auto"/>
              <w:jc w:val="both"/>
            </w:pPr>
          </w:p>
          <w:p w14:paraId="019DC9B6" w14:textId="2CB72CF0" w:rsidR="00437A64" w:rsidRPr="00524C14" w:rsidRDefault="00437A64" w:rsidP="00437A64">
            <w:pPr>
              <w:spacing w:before="60" w:after="60" w:line="240" w:lineRule="auto"/>
              <w:jc w:val="center"/>
            </w:pPr>
            <w:r>
              <w:rPr>
                <w:noProof/>
                <w:lang w:eastAsia="en-GB"/>
              </w:rPr>
              <w:lastRenderedPageBreak/>
              <w:drawing>
                <wp:inline distT="0" distB="0" distL="0" distR="0" wp14:anchorId="0A43CE74" wp14:editId="04902800">
                  <wp:extent cx="2381250" cy="304530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485C5F.tmp"/>
                          <pic:cNvPicPr/>
                        </pic:nvPicPr>
                        <pic:blipFill>
                          <a:blip r:embed="rId16">
                            <a:extLst>
                              <a:ext uri="{28A0092B-C50C-407E-A947-70E740481C1C}">
                                <a14:useLocalDpi xmlns:a14="http://schemas.microsoft.com/office/drawing/2010/main" val="0"/>
                              </a:ext>
                            </a:extLst>
                          </a:blip>
                          <a:stretch>
                            <a:fillRect/>
                          </a:stretch>
                        </pic:blipFill>
                        <pic:spPr>
                          <a:xfrm>
                            <a:off x="0" y="0"/>
                            <a:ext cx="2388097" cy="3054058"/>
                          </a:xfrm>
                          <a:prstGeom prst="rect">
                            <a:avLst/>
                          </a:prstGeom>
                        </pic:spPr>
                      </pic:pic>
                    </a:graphicData>
                  </a:graphic>
                </wp:inline>
              </w:drawing>
            </w:r>
          </w:p>
        </w:tc>
        <w:tc>
          <w:tcPr>
            <w:tcW w:w="765" w:type="dxa"/>
          </w:tcPr>
          <w:p w14:paraId="1D4FEF9C" w14:textId="77777777" w:rsidR="00325138" w:rsidRDefault="00325138" w:rsidP="00325138">
            <w:pPr>
              <w:spacing w:after="0" w:line="240" w:lineRule="auto"/>
              <w:rPr>
                <w:b/>
                <w:u w:val="single"/>
              </w:rPr>
            </w:pPr>
          </w:p>
        </w:tc>
      </w:tr>
    </w:tbl>
    <w:p w14:paraId="40DBFC96" w14:textId="747E313C" w:rsidR="00A20D36" w:rsidRDefault="00A20D36">
      <w:pPr>
        <w:spacing w:after="0" w:line="240" w:lineRule="auto"/>
        <w:rPr>
          <w:b/>
          <w:u w:val="singl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7796"/>
        <w:gridCol w:w="760"/>
      </w:tblGrid>
      <w:tr w:rsidR="007A199A" w:rsidRPr="00070C3D" w14:paraId="79E14DF5" w14:textId="77777777" w:rsidTr="00D723EA">
        <w:tc>
          <w:tcPr>
            <w:tcW w:w="450" w:type="pct"/>
          </w:tcPr>
          <w:p w14:paraId="6C6D0008" w14:textId="77777777" w:rsidR="00566BE1" w:rsidRPr="00070C3D" w:rsidRDefault="00566BE1" w:rsidP="002D3843">
            <w:pPr>
              <w:spacing w:before="60" w:after="60" w:line="240" w:lineRule="auto"/>
              <w:jc w:val="center"/>
              <w:rPr>
                <w:b/>
              </w:rPr>
            </w:pPr>
            <w:r>
              <w:rPr>
                <w:b/>
              </w:rPr>
              <w:t xml:space="preserve">Step </w:t>
            </w:r>
          </w:p>
        </w:tc>
        <w:tc>
          <w:tcPr>
            <w:tcW w:w="4146" w:type="pct"/>
          </w:tcPr>
          <w:p w14:paraId="2CA7343C" w14:textId="285B8FE4" w:rsidR="00566BE1" w:rsidRPr="00070C3D" w:rsidRDefault="00566BE1" w:rsidP="00566BE1">
            <w:pPr>
              <w:spacing w:before="60" w:after="60" w:line="240" w:lineRule="auto"/>
              <w:jc w:val="center"/>
              <w:rPr>
                <w:b/>
              </w:rPr>
            </w:pPr>
            <w:r>
              <w:rPr>
                <w:b/>
              </w:rPr>
              <w:t>Task – Prep Top Flange Assembly</w:t>
            </w:r>
          </w:p>
        </w:tc>
        <w:tc>
          <w:tcPr>
            <w:tcW w:w="404" w:type="pct"/>
          </w:tcPr>
          <w:p w14:paraId="258BA90E" w14:textId="77777777" w:rsidR="00566BE1" w:rsidRPr="00070C3D" w:rsidRDefault="00566BE1" w:rsidP="002D3843">
            <w:pPr>
              <w:spacing w:before="60" w:after="60" w:line="240" w:lineRule="auto"/>
              <w:jc w:val="center"/>
              <w:rPr>
                <w:b/>
              </w:rPr>
            </w:pPr>
            <w:r>
              <w:rPr>
                <w:b/>
              </w:rPr>
              <w:t xml:space="preserve">Initial / </w:t>
            </w:r>
            <w:r w:rsidRPr="00070C3D">
              <w:rPr>
                <w:b/>
              </w:rPr>
              <w:t>Date</w:t>
            </w:r>
          </w:p>
        </w:tc>
      </w:tr>
      <w:tr w:rsidR="007A199A" w:rsidRPr="00973D4B" w14:paraId="2BC10D80" w14:textId="77777777" w:rsidTr="00D723EA">
        <w:tc>
          <w:tcPr>
            <w:tcW w:w="450" w:type="pct"/>
          </w:tcPr>
          <w:p w14:paraId="5378A1F8" w14:textId="77777777" w:rsidR="00566BE1" w:rsidRPr="00AA6A67" w:rsidRDefault="00566BE1" w:rsidP="002D3843">
            <w:pPr>
              <w:pStyle w:val="ListParagraph"/>
              <w:numPr>
                <w:ilvl w:val="0"/>
                <w:numId w:val="38"/>
              </w:numPr>
              <w:spacing w:after="0" w:line="240" w:lineRule="auto"/>
              <w:jc w:val="center"/>
              <w:rPr>
                <w:sz w:val="20"/>
                <w:szCs w:val="20"/>
              </w:rPr>
            </w:pPr>
          </w:p>
        </w:tc>
        <w:tc>
          <w:tcPr>
            <w:tcW w:w="4146" w:type="pct"/>
          </w:tcPr>
          <w:p w14:paraId="5F2AEB1D" w14:textId="77777777" w:rsidR="00874129" w:rsidRDefault="00874129" w:rsidP="00A321E4">
            <w:pPr>
              <w:spacing w:before="60" w:after="60" w:line="240" w:lineRule="auto"/>
              <w:jc w:val="both"/>
            </w:pPr>
            <w:r>
              <w:t xml:space="preserve">Assemble bearing guide assembly to the bottom or gasket face of DN350 top flange of vessel as shown below if not already done so by supplier. </w:t>
            </w:r>
          </w:p>
          <w:p w14:paraId="21651262" w14:textId="77777777" w:rsidR="00874129" w:rsidRDefault="00874129" w:rsidP="00A321E4">
            <w:pPr>
              <w:spacing w:before="60" w:after="60" w:line="240" w:lineRule="auto"/>
              <w:jc w:val="both"/>
            </w:pPr>
          </w:p>
          <w:p w14:paraId="74BA6D64" w14:textId="355F3AF1" w:rsidR="00566BE1" w:rsidRDefault="00874129" w:rsidP="00A321E4">
            <w:pPr>
              <w:spacing w:before="60" w:after="60" w:line="240" w:lineRule="auto"/>
              <w:jc w:val="both"/>
            </w:pPr>
            <w:r>
              <w:t>When assembling make sure that bearing guide assembly is positioned loosely to allow feeding of central screen frame rod thorough it. Final position will be adjusted on the test day.</w:t>
            </w:r>
          </w:p>
          <w:p w14:paraId="1152A30E" w14:textId="77777777" w:rsidR="00874129" w:rsidRDefault="00874129" w:rsidP="00A321E4">
            <w:pPr>
              <w:spacing w:before="60" w:after="60" w:line="240" w:lineRule="auto"/>
              <w:jc w:val="both"/>
            </w:pPr>
          </w:p>
          <w:p w14:paraId="1855B2BA" w14:textId="1E78F32F" w:rsidR="00874129" w:rsidRPr="00887142" w:rsidRDefault="00874129" w:rsidP="00874129">
            <w:pPr>
              <w:spacing w:before="60" w:after="60" w:line="240" w:lineRule="auto"/>
              <w:jc w:val="center"/>
            </w:pPr>
            <w:r>
              <w:rPr>
                <w:noProof/>
                <w:lang w:eastAsia="en-GB"/>
              </w:rPr>
              <w:drawing>
                <wp:inline distT="0" distB="0" distL="0" distR="0" wp14:anchorId="2116051A" wp14:editId="5AB483AC">
                  <wp:extent cx="2695575" cy="192402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48645F.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9803" cy="1934175"/>
                          </a:xfrm>
                          <a:prstGeom prst="rect">
                            <a:avLst/>
                          </a:prstGeom>
                        </pic:spPr>
                      </pic:pic>
                    </a:graphicData>
                  </a:graphic>
                </wp:inline>
              </w:drawing>
            </w:r>
          </w:p>
        </w:tc>
        <w:tc>
          <w:tcPr>
            <w:tcW w:w="404" w:type="pct"/>
          </w:tcPr>
          <w:p w14:paraId="2AB6394D" w14:textId="77777777" w:rsidR="00566BE1" w:rsidRPr="00973D4B" w:rsidRDefault="00566BE1" w:rsidP="002D3843">
            <w:pPr>
              <w:spacing w:before="60" w:after="60"/>
              <w:jc w:val="center"/>
              <w:rPr>
                <w:i/>
                <w:sz w:val="20"/>
                <w:szCs w:val="20"/>
              </w:rPr>
            </w:pPr>
          </w:p>
        </w:tc>
      </w:tr>
      <w:tr w:rsidR="007A199A" w:rsidRPr="00973D4B" w14:paraId="3597EA9F" w14:textId="77777777" w:rsidTr="00D723EA">
        <w:tc>
          <w:tcPr>
            <w:tcW w:w="450" w:type="pct"/>
          </w:tcPr>
          <w:p w14:paraId="2AB0C576" w14:textId="77777777" w:rsidR="00874129" w:rsidRPr="00AA6A67" w:rsidRDefault="00874129" w:rsidP="00874129">
            <w:pPr>
              <w:pStyle w:val="ListParagraph"/>
              <w:numPr>
                <w:ilvl w:val="1"/>
                <w:numId w:val="38"/>
              </w:numPr>
              <w:spacing w:after="0" w:line="240" w:lineRule="auto"/>
              <w:jc w:val="center"/>
              <w:rPr>
                <w:sz w:val="20"/>
                <w:szCs w:val="20"/>
              </w:rPr>
            </w:pPr>
          </w:p>
        </w:tc>
        <w:tc>
          <w:tcPr>
            <w:tcW w:w="4146" w:type="pct"/>
          </w:tcPr>
          <w:p w14:paraId="01895975" w14:textId="22270B8A" w:rsidR="00874129" w:rsidRDefault="00D1104C" w:rsidP="00A321E4">
            <w:pPr>
              <w:spacing w:before="60" w:after="60" w:line="240" w:lineRule="auto"/>
              <w:jc w:val="both"/>
            </w:pPr>
            <w:r>
              <w:t xml:space="preserve">Unpack linear actuator and </w:t>
            </w:r>
            <w:r w:rsidR="00B57961">
              <w:t>lay it down on the work table.</w:t>
            </w:r>
          </w:p>
          <w:p w14:paraId="4EF27823" w14:textId="69EE1DC4" w:rsidR="00B57961" w:rsidRDefault="00B57961" w:rsidP="00A321E4">
            <w:pPr>
              <w:spacing w:before="60" w:after="60" w:line="240" w:lineRule="auto"/>
              <w:jc w:val="both"/>
            </w:pPr>
          </w:p>
          <w:p w14:paraId="6EF8CE2E" w14:textId="05065D1B" w:rsidR="00B57961" w:rsidRDefault="00B57961" w:rsidP="00A321E4">
            <w:pPr>
              <w:spacing w:before="60" w:after="60" w:line="240" w:lineRule="auto"/>
              <w:jc w:val="both"/>
            </w:pPr>
            <w:r>
              <w:t xml:space="preserve">Assemble limit switches to actuator bracket using screws and back plate provided in actuator packaging. For position of limit switches on bracket refer to actuator dwg </w:t>
            </w:r>
            <w:r w:rsidRPr="00B57961">
              <w:t>HLSML64-20895-001</w:t>
            </w:r>
            <w:r>
              <w:t>.</w:t>
            </w:r>
          </w:p>
          <w:p w14:paraId="5FF47F37" w14:textId="2671C3B0" w:rsidR="00D1104C" w:rsidRDefault="00D1104C" w:rsidP="00B57961">
            <w:pPr>
              <w:spacing w:before="60" w:after="60" w:line="240" w:lineRule="auto"/>
              <w:jc w:val="center"/>
            </w:pPr>
          </w:p>
          <w:p w14:paraId="756CEE62" w14:textId="66C16DBF" w:rsidR="00B57961" w:rsidRDefault="00B57961" w:rsidP="00B57961">
            <w:pPr>
              <w:spacing w:before="60" w:after="60" w:line="240" w:lineRule="auto"/>
              <w:jc w:val="center"/>
            </w:pPr>
            <w:r>
              <w:rPr>
                <w:noProof/>
                <w:lang w:eastAsia="en-GB"/>
              </w:rPr>
              <w:drawing>
                <wp:inline distT="0" distB="0" distL="0" distR="0" wp14:anchorId="259C30B9" wp14:editId="7DD069D5">
                  <wp:extent cx="4791075" cy="10353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484EE2.tmp"/>
                          <pic:cNvPicPr/>
                        </pic:nvPicPr>
                        <pic:blipFill>
                          <a:blip r:embed="rId18">
                            <a:extLst>
                              <a:ext uri="{28A0092B-C50C-407E-A947-70E740481C1C}">
                                <a14:useLocalDpi xmlns:a14="http://schemas.microsoft.com/office/drawing/2010/main" val="0"/>
                              </a:ext>
                            </a:extLst>
                          </a:blip>
                          <a:stretch>
                            <a:fillRect/>
                          </a:stretch>
                        </pic:blipFill>
                        <pic:spPr>
                          <a:xfrm>
                            <a:off x="0" y="0"/>
                            <a:ext cx="4863544" cy="1051046"/>
                          </a:xfrm>
                          <a:prstGeom prst="rect">
                            <a:avLst/>
                          </a:prstGeom>
                        </pic:spPr>
                      </pic:pic>
                    </a:graphicData>
                  </a:graphic>
                </wp:inline>
              </w:drawing>
            </w:r>
          </w:p>
          <w:p w14:paraId="5A94057A" w14:textId="4CF00AA4" w:rsidR="00D1104C" w:rsidRDefault="00D1104C" w:rsidP="00D1104C">
            <w:pPr>
              <w:spacing w:before="60" w:after="60" w:line="240" w:lineRule="auto"/>
            </w:pPr>
            <w:r>
              <w:t xml:space="preserve"> </w:t>
            </w:r>
          </w:p>
        </w:tc>
        <w:tc>
          <w:tcPr>
            <w:tcW w:w="404" w:type="pct"/>
          </w:tcPr>
          <w:p w14:paraId="7BA2F4D8" w14:textId="77777777" w:rsidR="00874129" w:rsidRPr="00973D4B" w:rsidRDefault="00874129" w:rsidP="002D3843">
            <w:pPr>
              <w:spacing w:before="60" w:after="60"/>
              <w:jc w:val="center"/>
              <w:rPr>
                <w:i/>
                <w:sz w:val="20"/>
                <w:szCs w:val="20"/>
              </w:rPr>
            </w:pPr>
          </w:p>
        </w:tc>
      </w:tr>
      <w:tr w:rsidR="007A199A" w:rsidRPr="00973D4B" w14:paraId="6D108398" w14:textId="77777777" w:rsidTr="00D723EA">
        <w:tc>
          <w:tcPr>
            <w:tcW w:w="450" w:type="pct"/>
          </w:tcPr>
          <w:p w14:paraId="76F79649" w14:textId="77777777" w:rsidR="00B57961" w:rsidRPr="00AA6A67" w:rsidRDefault="00B57961" w:rsidP="00874129">
            <w:pPr>
              <w:pStyle w:val="ListParagraph"/>
              <w:numPr>
                <w:ilvl w:val="1"/>
                <w:numId w:val="38"/>
              </w:numPr>
              <w:spacing w:after="0" w:line="240" w:lineRule="auto"/>
              <w:jc w:val="center"/>
              <w:rPr>
                <w:sz w:val="20"/>
                <w:szCs w:val="20"/>
              </w:rPr>
            </w:pPr>
          </w:p>
        </w:tc>
        <w:tc>
          <w:tcPr>
            <w:tcW w:w="4146" w:type="pct"/>
          </w:tcPr>
          <w:p w14:paraId="7FA31DD6" w14:textId="6E77E29E" w:rsidR="00B57961" w:rsidRDefault="00B57961" w:rsidP="00B57961">
            <w:pPr>
              <w:spacing w:before="60" w:after="60" w:line="240" w:lineRule="auto"/>
              <w:jc w:val="both"/>
            </w:pPr>
            <w:r>
              <w:t>Assemble</w:t>
            </w:r>
            <w:r w:rsidR="00AF4163">
              <w:t xml:space="preserve"> actuator</w:t>
            </w:r>
            <w:r>
              <w:t xml:space="preserve"> on top flange with gaskets mating with DN63 flange on top. </w:t>
            </w:r>
          </w:p>
          <w:p w14:paraId="2FBCA01B" w14:textId="77777777" w:rsidR="00B57961" w:rsidRDefault="00B57961" w:rsidP="00B57961">
            <w:pPr>
              <w:spacing w:before="60" w:after="60" w:line="240" w:lineRule="auto"/>
              <w:jc w:val="both"/>
            </w:pPr>
            <w:r>
              <w:t>Note that the orientation of actuator on top flange is important. So, the actuator should be assembled at 45</w:t>
            </w:r>
            <w:r>
              <w:rPr>
                <w:rFonts w:cs="Calibri"/>
              </w:rPr>
              <w:t>⁰</w:t>
            </w:r>
            <w:r>
              <w:t xml:space="preserve"> from lifting eye bolt holes as shown below.</w:t>
            </w:r>
          </w:p>
          <w:p w14:paraId="0F1347E5" w14:textId="77777777" w:rsidR="00B57961" w:rsidRDefault="00B57961" w:rsidP="00B57961">
            <w:pPr>
              <w:spacing w:before="60" w:after="60" w:line="240" w:lineRule="auto"/>
              <w:jc w:val="both"/>
            </w:pPr>
          </w:p>
          <w:p w14:paraId="71B9D25D" w14:textId="77777777" w:rsidR="00B57961" w:rsidRDefault="00B57961" w:rsidP="00B57961">
            <w:pPr>
              <w:spacing w:before="60" w:after="60" w:line="240" w:lineRule="auto"/>
              <w:jc w:val="both"/>
            </w:pPr>
            <w:r>
              <w:t>Use M8x55Lg and M8x40Lg socket cap head screws and torque to 25Nm (+/-10%).</w:t>
            </w:r>
          </w:p>
          <w:p w14:paraId="00C82024" w14:textId="77777777" w:rsidR="00B57961" w:rsidRDefault="00B57961" w:rsidP="00B57961">
            <w:pPr>
              <w:spacing w:before="60" w:after="60" w:line="240" w:lineRule="auto"/>
              <w:jc w:val="both"/>
            </w:pPr>
          </w:p>
          <w:p w14:paraId="134D752B" w14:textId="1885BD5A" w:rsidR="00B57961" w:rsidRDefault="007D0635" w:rsidP="00B57961">
            <w:pPr>
              <w:spacing w:before="60" w:after="60" w:line="240" w:lineRule="auto"/>
              <w:jc w:val="both"/>
            </w:pPr>
            <w:r>
              <w:rPr>
                <w:noProof/>
              </w:rPr>
              <w:object w:dxaOrig="1440" w:dyaOrig="1440" w14:anchorId="17AA1710">
                <v:shape id="_x0000_s1028" type="#_x0000_t75" style="position:absolute;left:0;text-align:left;margin-left:139.65pt;margin-top:.85pt;width:239.05pt;height:245.8pt;z-index:251661312;mso-position-horizontal-relative:text;mso-position-vertical-relative:text">
                  <v:imagedata r:id="rId19" o:title=""/>
                </v:shape>
                <o:OLEObject Type="Embed" ProgID="PBrush" ShapeID="_x0000_s1028" DrawAspect="Content" ObjectID="_1632914505" r:id="rId20"/>
              </w:object>
            </w:r>
            <w:r w:rsidR="00B57961">
              <w:rPr>
                <w:noProof/>
                <w:lang w:eastAsia="en-GB"/>
              </w:rPr>
              <w:drawing>
                <wp:inline distT="0" distB="0" distL="0" distR="0" wp14:anchorId="5DBDE8FB" wp14:editId="599FCEDE">
                  <wp:extent cx="1670685" cy="3133725"/>
                  <wp:effectExtent l="0" t="0" r="571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48C96.tmp"/>
                          <pic:cNvPicPr/>
                        </pic:nvPicPr>
                        <pic:blipFill>
                          <a:blip r:embed="rId21">
                            <a:extLst>
                              <a:ext uri="{28A0092B-C50C-407E-A947-70E740481C1C}">
                                <a14:useLocalDpi xmlns:a14="http://schemas.microsoft.com/office/drawing/2010/main" val="0"/>
                              </a:ext>
                            </a:extLst>
                          </a:blip>
                          <a:stretch>
                            <a:fillRect/>
                          </a:stretch>
                        </pic:blipFill>
                        <pic:spPr>
                          <a:xfrm>
                            <a:off x="0" y="0"/>
                            <a:ext cx="1684046" cy="3158786"/>
                          </a:xfrm>
                          <a:prstGeom prst="rect">
                            <a:avLst/>
                          </a:prstGeom>
                        </pic:spPr>
                      </pic:pic>
                    </a:graphicData>
                  </a:graphic>
                </wp:inline>
              </w:drawing>
            </w:r>
          </w:p>
        </w:tc>
        <w:tc>
          <w:tcPr>
            <w:tcW w:w="404" w:type="pct"/>
          </w:tcPr>
          <w:p w14:paraId="1D94B5D6" w14:textId="77777777" w:rsidR="00B57961" w:rsidRPr="00973D4B" w:rsidRDefault="00B57961" w:rsidP="002D3843">
            <w:pPr>
              <w:spacing w:before="60" w:after="60"/>
              <w:jc w:val="center"/>
              <w:rPr>
                <w:i/>
                <w:sz w:val="20"/>
                <w:szCs w:val="20"/>
              </w:rPr>
            </w:pPr>
          </w:p>
        </w:tc>
      </w:tr>
      <w:tr w:rsidR="00536FD0" w:rsidRPr="00973D4B" w14:paraId="05EC35F0" w14:textId="77777777" w:rsidTr="00D723EA">
        <w:tc>
          <w:tcPr>
            <w:tcW w:w="450" w:type="pct"/>
          </w:tcPr>
          <w:p w14:paraId="2193010B" w14:textId="77777777" w:rsidR="00916097" w:rsidRPr="00AA6A67" w:rsidRDefault="00916097" w:rsidP="00874129">
            <w:pPr>
              <w:pStyle w:val="ListParagraph"/>
              <w:numPr>
                <w:ilvl w:val="1"/>
                <w:numId w:val="38"/>
              </w:numPr>
              <w:spacing w:after="0" w:line="240" w:lineRule="auto"/>
              <w:jc w:val="center"/>
              <w:rPr>
                <w:sz w:val="20"/>
                <w:szCs w:val="20"/>
              </w:rPr>
            </w:pPr>
          </w:p>
        </w:tc>
        <w:tc>
          <w:tcPr>
            <w:tcW w:w="4146" w:type="pct"/>
          </w:tcPr>
          <w:p w14:paraId="47F8BB01" w14:textId="77777777" w:rsidR="00916097" w:rsidRPr="00C638CC" w:rsidRDefault="00C638CC" w:rsidP="00B57961">
            <w:pPr>
              <w:spacing w:before="60" w:after="60" w:line="240" w:lineRule="auto"/>
              <w:jc w:val="both"/>
              <w:rPr>
                <w:u w:val="single"/>
              </w:rPr>
            </w:pPr>
            <w:r w:rsidRPr="00C638CC">
              <w:rPr>
                <w:u w:val="single"/>
              </w:rPr>
              <w:t>This step to be carried out on test day by Greyson Christoforo.</w:t>
            </w:r>
          </w:p>
          <w:p w14:paraId="6A219B22" w14:textId="77777777" w:rsidR="00C638CC" w:rsidRDefault="00C638CC" w:rsidP="00B57961">
            <w:pPr>
              <w:spacing w:before="60" w:after="60" w:line="240" w:lineRule="auto"/>
              <w:jc w:val="both"/>
            </w:pPr>
          </w:p>
          <w:p w14:paraId="024D482D" w14:textId="77777777" w:rsidR="00C638CC" w:rsidRDefault="00C638CC" w:rsidP="00B57961">
            <w:pPr>
              <w:spacing w:before="60" w:after="60" w:line="240" w:lineRule="auto"/>
              <w:jc w:val="both"/>
            </w:pPr>
            <w:r>
              <w:t>Connect the motor controller to the stepper motor and drive the top flange of the actuator downward to the correct position required.</w:t>
            </w:r>
          </w:p>
          <w:p w14:paraId="1F9BCBAE" w14:textId="4701CE0D" w:rsidR="00D30D1B" w:rsidRDefault="00D30D1B" w:rsidP="00B57961">
            <w:pPr>
              <w:spacing w:before="60" w:after="60" w:line="240" w:lineRule="auto"/>
              <w:jc w:val="both"/>
            </w:pPr>
            <w:r>
              <w:t>Remove the motor controller if required.</w:t>
            </w:r>
          </w:p>
        </w:tc>
        <w:tc>
          <w:tcPr>
            <w:tcW w:w="404" w:type="pct"/>
          </w:tcPr>
          <w:p w14:paraId="36E18D08" w14:textId="77777777" w:rsidR="00916097" w:rsidRPr="00973D4B" w:rsidRDefault="00916097" w:rsidP="002D3843">
            <w:pPr>
              <w:spacing w:before="60" w:after="60"/>
              <w:jc w:val="center"/>
              <w:rPr>
                <w:i/>
                <w:sz w:val="20"/>
                <w:szCs w:val="20"/>
              </w:rPr>
            </w:pPr>
          </w:p>
        </w:tc>
      </w:tr>
      <w:tr w:rsidR="00536FD0" w:rsidRPr="00973D4B" w14:paraId="01D190E3" w14:textId="77777777" w:rsidTr="00D723EA">
        <w:tc>
          <w:tcPr>
            <w:tcW w:w="450" w:type="pct"/>
          </w:tcPr>
          <w:p w14:paraId="38368972" w14:textId="77777777" w:rsidR="00C638CC" w:rsidRPr="00AA6A67" w:rsidRDefault="00C638CC" w:rsidP="00874129">
            <w:pPr>
              <w:pStyle w:val="ListParagraph"/>
              <w:numPr>
                <w:ilvl w:val="1"/>
                <w:numId w:val="38"/>
              </w:numPr>
              <w:spacing w:after="0" w:line="240" w:lineRule="auto"/>
              <w:jc w:val="center"/>
              <w:rPr>
                <w:sz w:val="20"/>
                <w:szCs w:val="20"/>
              </w:rPr>
            </w:pPr>
          </w:p>
        </w:tc>
        <w:tc>
          <w:tcPr>
            <w:tcW w:w="4146" w:type="pct"/>
          </w:tcPr>
          <w:p w14:paraId="05BFF212" w14:textId="682F59CA" w:rsidR="00C638CC" w:rsidRDefault="00D30D1B" w:rsidP="00B57961">
            <w:pPr>
              <w:spacing w:before="60" w:after="60" w:line="240" w:lineRule="auto"/>
              <w:jc w:val="both"/>
              <w:rPr>
                <w:u w:val="single"/>
              </w:rPr>
            </w:pPr>
            <w:r w:rsidRPr="00C638CC">
              <w:rPr>
                <w:u w:val="single"/>
              </w:rPr>
              <w:t>This step to be carried out on test day</w:t>
            </w:r>
            <w:r>
              <w:rPr>
                <w:u w:val="single"/>
              </w:rPr>
              <w:t>.</w:t>
            </w:r>
          </w:p>
          <w:p w14:paraId="0AD82AE5" w14:textId="77777777" w:rsidR="00D30D1B" w:rsidRDefault="00D30D1B" w:rsidP="00B57961">
            <w:pPr>
              <w:spacing w:before="60" w:after="60" w:line="240" w:lineRule="auto"/>
              <w:jc w:val="both"/>
              <w:rPr>
                <w:u w:val="single"/>
              </w:rPr>
            </w:pPr>
          </w:p>
          <w:p w14:paraId="5539041E" w14:textId="77777777" w:rsidR="00D30D1B" w:rsidRDefault="00D30D1B" w:rsidP="00B57961">
            <w:pPr>
              <w:spacing w:before="60" w:after="60" w:line="240" w:lineRule="auto"/>
              <w:jc w:val="both"/>
            </w:pPr>
            <w:r>
              <w:t>Feed the Aluminium screen frame from the bearing guide assembly side into the bellow of actuator until the central rod comes out of the top flange of actuator.</w:t>
            </w:r>
          </w:p>
          <w:p w14:paraId="6D475B51" w14:textId="5B266547" w:rsidR="00D30D1B" w:rsidRDefault="00D30D1B" w:rsidP="00B57961">
            <w:pPr>
              <w:spacing w:before="60" w:after="60" w:line="240" w:lineRule="auto"/>
              <w:jc w:val="both"/>
            </w:pPr>
            <w:r>
              <w:t>The central rod must be fed using corners of the rod to align with V groove of the bearing assembly as shown below.</w:t>
            </w:r>
          </w:p>
          <w:p w14:paraId="47020BC5" w14:textId="2B3DFC16" w:rsidR="00D30D1B" w:rsidRDefault="001D4AE8" w:rsidP="00B57961">
            <w:pPr>
              <w:spacing w:before="60" w:after="60" w:line="240" w:lineRule="auto"/>
              <w:jc w:val="both"/>
            </w:pPr>
            <w:r>
              <w:t>The resultant orientation of the aluminium frame must be perpendicular to beam line.</w:t>
            </w:r>
          </w:p>
          <w:p w14:paraId="526B19D6" w14:textId="77777777" w:rsidR="00D30D1B" w:rsidRDefault="00D30D1B" w:rsidP="00D30D1B">
            <w:pPr>
              <w:spacing w:before="60" w:after="60" w:line="240" w:lineRule="auto"/>
              <w:jc w:val="center"/>
            </w:pPr>
          </w:p>
          <w:p w14:paraId="37E56CF3" w14:textId="77777777" w:rsidR="001D4AE8" w:rsidRDefault="001D4AE8" w:rsidP="00D30D1B">
            <w:pPr>
              <w:spacing w:before="60" w:after="60" w:line="240" w:lineRule="auto"/>
              <w:jc w:val="center"/>
            </w:pPr>
            <w:r>
              <w:rPr>
                <w:noProof/>
                <w:lang w:eastAsia="en-GB"/>
              </w:rPr>
              <w:drawing>
                <wp:inline distT="0" distB="0" distL="0" distR="0" wp14:anchorId="3D6DE738" wp14:editId="5BD56FDC">
                  <wp:extent cx="1374428" cy="4489201"/>
                  <wp:effectExtent l="4762" t="0" r="2223" b="2222"/>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48AD7.tmp"/>
                          <pic:cNvPicPr/>
                        </pic:nvPicPr>
                        <pic:blipFill>
                          <a:blip r:embed="rId22">
                            <a:extLst>
                              <a:ext uri="{28A0092B-C50C-407E-A947-70E740481C1C}">
                                <a14:useLocalDpi xmlns:a14="http://schemas.microsoft.com/office/drawing/2010/main" val="0"/>
                              </a:ext>
                            </a:extLst>
                          </a:blip>
                          <a:stretch>
                            <a:fillRect/>
                          </a:stretch>
                        </pic:blipFill>
                        <pic:spPr>
                          <a:xfrm rot="5400000">
                            <a:off x="0" y="0"/>
                            <a:ext cx="1397931" cy="4565967"/>
                          </a:xfrm>
                          <a:prstGeom prst="rect">
                            <a:avLst/>
                          </a:prstGeom>
                        </pic:spPr>
                      </pic:pic>
                    </a:graphicData>
                  </a:graphic>
                </wp:inline>
              </w:drawing>
            </w:r>
            <w:r w:rsidR="00D30D1B">
              <w:t xml:space="preserve">    </w:t>
            </w:r>
          </w:p>
          <w:p w14:paraId="1F43BC7F" w14:textId="2714391E" w:rsidR="00D30D1B" w:rsidRPr="00D30D1B" w:rsidRDefault="00D30D1B" w:rsidP="00D30D1B">
            <w:pPr>
              <w:spacing w:before="60" w:after="60" w:line="240" w:lineRule="auto"/>
              <w:jc w:val="center"/>
            </w:pPr>
            <w:r>
              <w:rPr>
                <w:noProof/>
                <w:lang w:eastAsia="en-GB"/>
              </w:rPr>
              <w:drawing>
                <wp:inline distT="0" distB="0" distL="0" distR="0" wp14:anchorId="111BAC34" wp14:editId="70E31948">
                  <wp:extent cx="4476750" cy="2389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48168B.tmp"/>
                          <pic:cNvPicPr/>
                        </pic:nvPicPr>
                        <pic:blipFill rotWithShape="1">
                          <a:blip r:embed="rId23">
                            <a:extLst>
                              <a:ext uri="{28A0092B-C50C-407E-A947-70E740481C1C}">
                                <a14:useLocalDpi xmlns:a14="http://schemas.microsoft.com/office/drawing/2010/main" val="0"/>
                              </a:ext>
                            </a:extLst>
                          </a:blip>
                          <a:srcRect t="11143"/>
                          <a:stretch/>
                        </pic:blipFill>
                        <pic:spPr bwMode="auto">
                          <a:xfrm>
                            <a:off x="0" y="0"/>
                            <a:ext cx="4559201" cy="2433641"/>
                          </a:xfrm>
                          <a:prstGeom prst="rect">
                            <a:avLst/>
                          </a:prstGeom>
                          <a:ln>
                            <a:noFill/>
                          </a:ln>
                          <a:extLst>
                            <a:ext uri="{53640926-AAD7-44D8-BBD7-CCE9431645EC}">
                              <a14:shadowObscured xmlns:a14="http://schemas.microsoft.com/office/drawing/2010/main"/>
                            </a:ext>
                          </a:extLst>
                        </pic:spPr>
                      </pic:pic>
                    </a:graphicData>
                  </a:graphic>
                </wp:inline>
              </w:drawing>
            </w:r>
          </w:p>
        </w:tc>
        <w:tc>
          <w:tcPr>
            <w:tcW w:w="404" w:type="pct"/>
          </w:tcPr>
          <w:p w14:paraId="04A32510" w14:textId="77777777" w:rsidR="00C638CC" w:rsidRPr="00973D4B" w:rsidRDefault="00C638CC" w:rsidP="002D3843">
            <w:pPr>
              <w:spacing w:before="60" w:after="60"/>
              <w:jc w:val="center"/>
              <w:rPr>
                <w:i/>
                <w:sz w:val="20"/>
                <w:szCs w:val="20"/>
              </w:rPr>
            </w:pPr>
          </w:p>
        </w:tc>
      </w:tr>
      <w:tr w:rsidR="00536FD0" w:rsidRPr="00973D4B" w14:paraId="6ECF9583" w14:textId="77777777" w:rsidTr="00D723EA">
        <w:tc>
          <w:tcPr>
            <w:tcW w:w="450" w:type="pct"/>
          </w:tcPr>
          <w:p w14:paraId="6F1F6A26" w14:textId="77777777" w:rsidR="001D4AE8" w:rsidRPr="00AA6A67" w:rsidRDefault="001D4AE8" w:rsidP="00874129">
            <w:pPr>
              <w:pStyle w:val="ListParagraph"/>
              <w:numPr>
                <w:ilvl w:val="1"/>
                <w:numId w:val="38"/>
              </w:numPr>
              <w:spacing w:after="0" w:line="240" w:lineRule="auto"/>
              <w:jc w:val="center"/>
              <w:rPr>
                <w:sz w:val="20"/>
                <w:szCs w:val="20"/>
              </w:rPr>
            </w:pPr>
          </w:p>
        </w:tc>
        <w:tc>
          <w:tcPr>
            <w:tcW w:w="4146" w:type="pct"/>
          </w:tcPr>
          <w:p w14:paraId="71F89A7B" w14:textId="77777777" w:rsidR="00FD1784" w:rsidRDefault="00FD1784" w:rsidP="00B57961">
            <w:pPr>
              <w:spacing w:before="60" w:after="60" w:line="240" w:lineRule="auto"/>
              <w:jc w:val="both"/>
            </w:pPr>
            <w:r w:rsidRPr="00FD1784">
              <w:t xml:space="preserve">Assemble </w:t>
            </w:r>
            <w:r>
              <w:t xml:space="preserve">L brackets to DN63 top flange using M4x12Lg Vented Socket cap head screw as shown below. </w:t>
            </w:r>
          </w:p>
          <w:p w14:paraId="7EBE7F17" w14:textId="77777777" w:rsidR="00FD1784" w:rsidRDefault="00FD1784" w:rsidP="00B57961">
            <w:pPr>
              <w:spacing w:before="60" w:after="60" w:line="240" w:lineRule="auto"/>
              <w:jc w:val="both"/>
            </w:pPr>
          </w:p>
          <w:p w14:paraId="05B505CB" w14:textId="1B67F8BF" w:rsidR="001D4AE8" w:rsidRPr="00FD1784" w:rsidRDefault="00FD1784" w:rsidP="00B57961">
            <w:pPr>
              <w:spacing w:before="60" w:after="60" w:line="240" w:lineRule="auto"/>
              <w:jc w:val="both"/>
              <w:rPr>
                <w:u w:val="single"/>
              </w:rPr>
            </w:pPr>
            <w:r w:rsidRPr="00FD1784">
              <w:rPr>
                <w:u w:val="single"/>
              </w:rPr>
              <w:t>These bolts should not be torqued but rather hand tight in place.</w:t>
            </w:r>
          </w:p>
          <w:p w14:paraId="6590D5F6" w14:textId="77777777" w:rsidR="00FD1784" w:rsidRDefault="00FD1784" w:rsidP="00B57961">
            <w:pPr>
              <w:spacing w:before="60" w:after="60" w:line="240" w:lineRule="auto"/>
              <w:jc w:val="both"/>
            </w:pPr>
          </w:p>
          <w:p w14:paraId="5939E0A4" w14:textId="77777777" w:rsidR="00FD1784" w:rsidRDefault="00FD1784" w:rsidP="00FD1784">
            <w:pPr>
              <w:spacing w:before="60" w:after="60" w:line="240" w:lineRule="auto"/>
              <w:jc w:val="center"/>
            </w:pPr>
            <w:r>
              <w:rPr>
                <w:noProof/>
                <w:lang w:eastAsia="en-GB"/>
              </w:rPr>
              <w:drawing>
                <wp:inline distT="0" distB="0" distL="0" distR="0" wp14:anchorId="5025D1ED" wp14:editId="3E7EF632">
                  <wp:extent cx="4514850" cy="1903413"/>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48958B.tmp"/>
                          <pic:cNvPicPr/>
                        </pic:nvPicPr>
                        <pic:blipFill>
                          <a:blip r:embed="rId24">
                            <a:extLst>
                              <a:ext uri="{28A0092B-C50C-407E-A947-70E740481C1C}">
                                <a14:useLocalDpi xmlns:a14="http://schemas.microsoft.com/office/drawing/2010/main" val="0"/>
                              </a:ext>
                            </a:extLst>
                          </a:blip>
                          <a:stretch>
                            <a:fillRect/>
                          </a:stretch>
                        </pic:blipFill>
                        <pic:spPr>
                          <a:xfrm>
                            <a:off x="0" y="0"/>
                            <a:ext cx="4532935" cy="1911037"/>
                          </a:xfrm>
                          <a:prstGeom prst="rect">
                            <a:avLst/>
                          </a:prstGeom>
                        </pic:spPr>
                      </pic:pic>
                    </a:graphicData>
                  </a:graphic>
                </wp:inline>
              </w:drawing>
            </w:r>
          </w:p>
          <w:p w14:paraId="30DAF3AB" w14:textId="5446B68B" w:rsidR="00FD1784" w:rsidRDefault="00FD1784" w:rsidP="00FD1784">
            <w:pPr>
              <w:spacing w:before="60" w:after="60" w:line="240" w:lineRule="auto"/>
              <w:jc w:val="center"/>
            </w:pPr>
          </w:p>
          <w:p w14:paraId="37D5DAA6" w14:textId="4F3D4197" w:rsidR="00FD1784" w:rsidRDefault="00FD1784" w:rsidP="00FD1784">
            <w:pPr>
              <w:spacing w:before="60" w:after="60" w:line="240" w:lineRule="auto"/>
              <w:jc w:val="center"/>
            </w:pPr>
          </w:p>
          <w:p w14:paraId="7C0A1C09" w14:textId="5192D097" w:rsidR="00FD1784" w:rsidRDefault="00FD1784" w:rsidP="00FD1784">
            <w:pPr>
              <w:spacing w:before="60" w:after="60" w:line="240" w:lineRule="auto"/>
              <w:jc w:val="center"/>
            </w:pPr>
          </w:p>
          <w:p w14:paraId="0859157D" w14:textId="345586DB" w:rsidR="00FD1784" w:rsidRDefault="00FD1784" w:rsidP="00FD1784">
            <w:pPr>
              <w:spacing w:before="60" w:after="60" w:line="240" w:lineRule="auto"/>
              <w:jc w:val="center"/>
            </w:pPr>
          </w:p>
          <w:p w14:paraId="50235D5E" w14:textId="349AF308" w:rsidR="00FD1784" w:rsidRDefault="00FD1784" w:rsidP="00FD1784">
            <w:pPr>
              <w:spacing w:before="60" w:after="60" w:line="240" w:lineRule="auto"/>
              <w:jc w:val="center"/>
            </w:pPr>
          </w:p>
          <w:p w14:paraId="376A49B5" w14:textId="60A7B094" w:rsidR="00FD1784" w:rsidRDefault="00FD1784" w:rsidP="00FD1784">
            <w:pPr>
              <w:spacing w:before="60" w:after="60" w:line="240" w:lineRule="auto"/>
              <w:jc w:val="center"/>
            </w:pPr>
          </w:p>
          <w:p w14:paraId="1C2DFA9B" w14:textId="07DFEDA9" w:rsidR="00FD1784" w:rsidRDefault="00FD1784" w:rsidP="00FD1784">
            <w:pPr>
              <w:spacing w:before="60" w:after="60" w:line="240" w:lineRule="auto"/>
              <w:jc w:val="center"/>
            </w:pPr>
          </w:p>
          <w:p w14:paraId="23382433" w14:textId="36538639" w:rsidR="00FD1784" w:rsidRPr="00FD1784" w:rsidRDefault="00FD1784" w:rsidP="00FD1784">
            <w:pPr>
              <w:spacing w:before="60" w:after="60" w:line="240" w:lineRule="auto"/>
              <w:jc w:val="center"/>
            </w:pPr>
            <w:r>
              <w:rPr>
                <w:noProof/>
                <w:lang w:eastAsia="en-GB"/>
              </w:rPr>
              <w:drawing>
                <wp:inline distT="0" distB="0" distL="0" distR="0" wp14:anchorId="3D511C83" wp14:editId="2F7DFBE6">
                  <wp:extent cx="2686050" cy="27902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48F9B0.tmp"/>
                          <pic:cNvPicPr/>
                        </pic:nvPicPr>
                        <pic:blipFill>
                          <a:blip r:embed="rId25">
                            <a:extLst>
                              <a:ext uri="{28A0092B-C50C-407E-A947-70E740481C1C}">
                                <a14:useLocalDpi xmlns:a14="http://schemas.microsoft.com/office/drawing/2010/main" val="0"/>
                              </a:ext>
                            </a:extLst>
                          </a:blip>
                          <a:stretch>
                            <a:fillRect/>
                          </a:stretch>
                        </pic:blipFill>
                        <pic:spPr>
                          <a:xfrm>
                            <a:off x="0" y="0"/>
                            <a:ext cx="2689995" cy="2794301"/>
                          </a:xfrm>
                          <a:prstGeom prst="rect">
                            <a:avLst/>
                          </a:prstGeom>
                        </pic:spPr>
                      </pic:pic>
                    </a:graphicData>
                  </a:graphic>
                </wp:inline>
              </w:drawing>
            </w:r>
          </w:p>
        </w:tc>
        <w:tc>
          <w:tcPr>
            <w:tcW w:w="404" w:type="pct"/>
          </w:tcPr>
          <w:p w14:paraId="3BD17DB0" w14:textId="77777777" w:rsidR="001D4AE8" w:rsidRPr="00973D4B" w:rsidRDefault="001D4AE8" w:rsidP="002D3843">
            <w:pPr>
              <w:spacing w:before="60" w:after="60"/>
              <w:jc w:val="center"/>
              <w:rPr>
                <w:i/>
                <w:sz w:val="20"/>
                <w:szCs w:val="20"/>
              </w:rPr>
            </w:pPr>
          </w:p>
        </w:tc>
      </w:tr>
      <w:tr w:rsidR="00FD1784" w:rsidRPr="00973D4B" w14:paraId="374170AD" w14:textId="77777777" w:rsidTr="00D723EA">
        <w:tc>
          <w:tcPr>
            <w:tcW w:w="450" w:type="pct"/>
          </w:tcPr>
          <w:p w14:paraId="252FAF57" w14:textId="77777777" w:rsidR="00FD1784" w:rsidRPr="00AA6A67" w:rsidRDefault="00FD1784" w:rsidP="00874129">
            <w:pPr>
              <w:pStyle w:val="ListParagraph"/>
              <w:numPr>
                <w:ilvl w:val="1"/>
                <w:numId w:val="38"/>
              </w:numPr>
              <w:spacing w:after="0" w:line="240" w:lineRule="auto"/>
              <w:jc w:val="center"/>
              <w:rPr>
                <w:sz w:val="20"/>
                <w:szCs w:val="20"/>
              </w:rPr>
            </w:pPr>
          </w:p>
        </w:tc>
        <w:tc>
          <w:tcPr>
            <w:tcW w:w="4146" w:type="pct"/>
          </w:tcPr>
          <w:p w14:paraId="4978F5AD" w14:textId="77777777" w:rsidR="00FD1784" w:rsidRDefault="00FD1784" w:rsidP="00FD1784">
            <w:pPr>
              <w:spacing w:before="60" w:after="60" w:line="240" w:lineRule="auto"/>
              <w:jc w:val="both"/>
              <w:rPr>
                <w:u w:val="single"/>
              </w:rPr>
            </w:pPr>
            <w:r w:rsidRPr="00C638CC">
              <w:rPr>
                <w:u w:val="single"/>
              </w:rPr>
              <w:t>This step to be carried out on test day</w:t>
            </w:r>
            <w:r>
              <w:rPr>
                <w:u w:val="single"/>
              </w:rPr>
              <w:t>.</w:t>
            </w:r>
          </w:p>
          <w:p w14:paraId="114D70FC" w14:textId="77777777" w:rsidR="00FD1784" w:rsidRDefault="00FD1784" w:rsidP="00B57961">
            <w:pPr>
              <w:spacing w:before="60" w:after="60" w:line="240" w:lineRule="auto"/>
              <w:jc w:val="both"/>
            </w:pPr>
          </w:p>
          <w:p w14:paraId="3630F55D" w14:textId="4873C2B8" w:rsidR="00FD1784" w:rsidRDefault="00536FD0" w:rsidP="00B57961">
            <w:pPr>
              <w:spacing w:before="60" w:after="60" w:line="240" w:lineRule="auto"/>
              <w:jc w:val="both"/>
            </w:pPr>
            <w:r>
              <w:t>Assemble the top flange to the central rod of aluminium frame as shown below.</w:t>
            </w:r>
          </w:p>
          <w:p w14:paraId="1C01FB84" w14:textId="5DB5D95B" w:rsidR="00536FD0" w:rsidRDefault="00536FD0" w:rsidP="00B57961">
            <w:pPr>
              <w:spacing w:before="60" w:after="60" w:line="240" w:lineRule="auto"/>
              <w:jc w:val="both"/>
            </w:pPr>
          </w:p>
          <w:p w14:paraId="24607378" w14:textId="79FF8F16" w:rsidR="00536FD0" w:rsidRDefault="00536FD0" w:rsidP="00B57961">
            <w:pPr>
              <w:spacing w:before="60" w:after="60" w:line="240" w:lineRule="auto"/>
              <w:jc w:val="both"/>
            </w:pPr>
            <w:r>
              <w:t>Use M6x50Lg hex head bolt and hand tight in place. Make sure that the central rod is freely able to swing around M6 bolt.</w:t>
            </w:r>
          </w:p>
          <w:p w14:paraId="10954FF6" w14:textId="77777777" w:rsidR="00536FD0" w:rsidRDefault="00536FD0" w:rsidP="00B57961">
            <w:pPr>
              <w:spacing w:before="60" w:after="60" w:line="240" w:lineRule="auto"/>
              <w:jc w:val="both"/>
            </w:pPr>
          </w:p>
          <w:p w14:paraId="316653FB" w14:textId="2DBC4B7F" w:rsidR="00536FD0" w:rsidRPr="00FD1784" w:rsidRDefault="00536FD0" w:rsidP="00536FD0">
            <w:pPr>
              <w:spacing w:before="60" w:after="60" w:line="240" w:lineRule="auto"/>
              <w:jc w:val="center"/>
            </w:pPr>
            <w:r>
              <w:rPr>
                <w:noProof/>
                <w:lang w:eastAsia="en-GB"/>
              </w:rPr>
              <w:drawing>
                <wp:inline distT="0" distB="0" distL="0" distR="0" wp14:anchorId="2BA91A75" wp14:editId="2E65EA29">
                  <wp:extent cx="3990975" cy="2376691"/>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482F92.tmp"/>
                          <pic:cNvPicPr/>
                        </pic:nvPicPr>
                        <pic:blipFill>
                          <a:blip r:embed="rId26">
                            <a:extLst>
                              <a:ext uri="{28A0092B-C50C-407E-A947-70E740481C1C}">
                                <a14:useLocalDpi xmlns:a14="http://schemas.microsoft.com/office/drawing/2010/main" val="0"/>
                              </a:ext>
                            </a:extLst>
                          </a:blip>
                          <a:stretch>
                            <a:fillRect/>
                          </a:stretch>
                        </pic:blipFill>
                        <pic:spPr>
                          <a:xfrm>
                            <a:off x="0" y="0"/>
                            <a:ext cx="4005937" cy="2385601"/>
                          </a:xfrm>
                          <a:prstGeom prst="rect">
                            <a:avLst/>
                          </a:prstGeom>
                        </pic:spPr>
                      </pic:pic>
                    </a:graphicData>
                  </a:graphic>
                </wp:inline>
              </w:drawing>
            </w:r>
          </w:p>
        </w:tc>
        <w:tc>
          <w:tcPr>
            <w:tcW w:w="404" w:type="pct"/>
          </w:tcPr>
          <w:p w14:paraId="3DB08094" w14:textId="77777777" w:rsidR="00FD1784" w:rsidRPr="00973D4B" w:rsidRDefault="00FD1784" w:rsidP="002D3843">
            <w:pPr>
              <w:spacing w:before="60" w:after="60"/>
              <w:jc w:val="center"/>
              <w:rPr>
                <w:i/>
                <w:sz w:val="20"/>
                <w:szCs w:val="20"/>
              </w:rPr>
            </w:pPr>
          </w:p>
        </w:tc>
      </w:tr>
      <w:tr w:rsidR="00BF30E0" w:rsidRPr="00973D4B" w14:paraId="0E15241C" w14:textId="77777777" w:rsidTr="00D723EA">
        <w:tc>
          <w:tcPr>
            <w:tcW w:w="450" w:type="pct"/>
          </w:tcPr>
          <w:p w14:paraId="35130B04" w14:textId="77777777" w:rsidR="00BF30E0" w:rsidRPr="00AA6A67" w:rsidRDefault="00BF30E0" w:rsidP="00874129">
            <w:pPr>
              <w:pStyle w:val="ListParagraph"/>
              <w:numPr>
                <w:ilvl w:val="1"/>
                <w:numId w:val="38"/>
              </w:numPr>
              <w:spacing w:after="0" w:line="240" w:lineRule="auto"/>
              <w:jc w:val="center"/>
              <w:rPr>
                <w:sz w:val="20"/>
                <w:szCs w:val="20"/>
              </w:rPr>
            </w:pPr>
          </w:p>
        </w:tc>
        <w:tc>
          <w:tcPr>
            <w:tcW w:w="4146" w:type="pct"/>
          </w:tcPr>
          <w:p w14:paraId="20324C04" w14:textId="77777777" w:rsidR="00BF30E0" w:rsidRDefault="00BF30E0" w:rsidP="00BF30E0">
            <w:pPr>
              <w:spacing w:before="60" w:after="60" w:line="240" w:lineRule="auto"/>
              <w:jc w:val="both"/>
              <w:rPr>
                <w:u w:val="single"/>
              </w:rPr>
            </w:pPr>
            <w:r w:rsidRPr="00C638CC">
              <w:rPr>
                <w:u w:val="single"/>
              </w:rPr>
              <w:t>This step to be carried out on test day</w:t>
            </w:r>
            <w:r>
              <w:rPr>
                <w:u w:val="single"/>
              </w:rPr>
              <w:t>.</w:t>
            </w:r>
          </w:p>
          <w:p w14:paraId="299E0ED2" w14:textId="77777777" w:rsidR="00BF30E0" w:rsidRDefault="00BF30E0" w:rsidP="00FD1784">
            <w:pPr>
              <w:spacing w:before="60" w:after="60" w:line="240" w:lineRule="auto"/>
              <w:jc w:val="both"/>
              <w:rPr>
                <w:u w:val="single"/>
              </w:rPr>
            </w:pPr>
          </w:p>
          <w:p w14:paraId="0F465D13" w14:textId="77777777" w:rsidR="00BF30E0" w:rsidRDefault="007A199A" w:rsidP="00FD1784">
            <w:pPr>
              <w:spacing w:before="60" w:after="60" w:line="240" w:lineRule="auto"/>
              <w:jc w:val="both"/>
            </w:pPr>
            <w:r w:rsidRPr="007A199A">
              <w:t xml:space="preserve">Connect </w:t>
            </w:r>
            <w:r>
              <w:t>the top DN63 flange to the top flange of actuator with gasket as shown below.</w:t>
            </w:r>
          </w:p>
          <w:p w14:paraId="796E1CC3" w14:textId="333FF6B0" w:rsidR="007A199A" w:rsidRDefault="007A199A" w:rsidP="00FD1784">
            <w:pPr>
              <w:spacing w:before="60" w:after="60" w:line="240" w:lineRule="auto"/>
              <w:jc w:val="both"/>
            </w:pPr>
          </w:p>
          <w:p w14:paraId="37E77E01" w14:textId="7E124429" w:rsidR="007A199A" w:rsidRDefault="007A199A" w:rsidP="00FD1784">
            <w:pPr>
              <w:spacing w:before="60" w:after="60" w:line="240" w:lineRule="auto"/>
              <w:jc w:val="both"/>
            </w:pPr>
            <w:r>
              <w:t>Use M8x35Lg hex head screws and torque to 25Nm (+/-10%).</w:t>
            </w:r>
          </w:p>
          <w:p w14:paraId="0B2531D1" w14:textId="5691976F" w:rsidR="007A199A" w:rsidRDefault="007A199A" w:rsidP="00FD1784">
            <w:pPr>
              <w:spacing w:before="60" w:after="60" w:line="240" w:lineRule="auto"/>
              <w:jc w:val="both"/>
            </w:pPr>
          </w:p>
          <w:p w14:paraId="2A6B6879" w14:textId="77777777" w:rsidR="007A199A" w:rsidRDefault="007A199A" w:rsidP="00FD1784">
            <w:pPr>
              <w:spacing w:before="60" w:after="60" w:line="240" w:lineRule="auto"/>
              <w:jc w:val="both"/>
            </w:pPr>
          </w:p>
          <w:p w14:paraId="369A72BE" w14:textId="1378BEA1" w:rsidR="007A199A" w:rsidRPr="007A199A" w:rsidRDefault="007A199A" w:rsidP="007A199A">
            <w:pPr>
              <w:spacing w:before="60" w:after="60" w:line="240" w:lineRule="auto"/>
              <w:jc w:val="center"/>
            </w:pPr>
            <w:r>
              <w:rPr>
                <w:noProof/>
                <w:lang w:eastAsia="en-GB"/>
              </w:rPr>
              <w:drawing>
                <wp:inline distT="0" distB="0" distL="0" distR="0" wp14:anchorId="1A35EC06" wp14:editId="5C037464">
                  <wp:extent cx="4248150" cy="1751256"/>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48BC6A.tmp"/>
                          <pic:cNvPicPr/>
                        </pic:nvPicPr>
                        <pic:blipFill>
                          <a:blip r:embed="rId27">
                            <a:extLst>
                              <a:ext uri="{28A0092B-C50C-407E-A947-70E740481C1C}">
                                <a14:useLocalDpi xmlns:a14="http://schemas.microsoft.com/office/drawing/2010/main" val="0"/>
                              </a:ext>
                            </a:extLst>
                          </a:blip>
                          <a:stretch>
                            <a:fillRect/>
                          </a:stretch>
                        </pic:blipFill>
                        <pic:spPr>
                          <a:xfrm>
                            <a:off x="0" y="0"/>
                            <a:ext cx="4271508" cy="1760885"/>
                          </a:xfrm>
                          <a:prstGeom prst="rect">
                            <a:avLst/>
                          </a:prstGeom>
                        </pic:spPr>
                      </pic:pic>
                    </a:graphicData>
                  </a:graphic>
                </wp:inline>
              </w:drawing>
            </w:r>
          </w:p>
        </w:tc>
        <w:tc>
          <w:tcPr>
            <w:tcW w:w="404" w:type="pct"/>
          </w:tcPr>
          <w:p w14:paraId="5E30B824" w14:textId="77777777" w:rsidR="00BF30E0" w:rsidRPr="00973D4B" w:rsidRDefault="00BF30E0" w:rsidP="002D3843">
            <w:pPr>
              <w:spacing w:before="60" w:after="60"/>
              <w:jc w:val="center"/>
              <w:rPr>
                <w:i/>
                <w:sz w:val="20"/>
                <w:szCs w:val="20"/>
              </w:rPr>
            </w:pPr>
          </w:p>
        </w:tc>
      </w:tr>
      <w:tr w:rsidR="00D67E73" w:rsidRPr="00973D4B" w14:paraId="1EDAF6EA" w14:textId="77777777" w:rsidTr="00D723EA">
        <w:tc>
          <w:tcPr>
            <w:tcW w:w="450" w:type="pct"/>
          </w:tcPr>
          <w:p w14:paraId="1975329C" w14:textId="77777777" w:rsidR="00D67E73" w:rsidRPr="00AA6A67" w:rsidRDefault="00D67E73" w:rsidP="00874129">
            <w:pPr>
              <w:pStyle w:val="ListParagraph"/>
              <w:numPr>
                <w:ilvl w:val="1"/>
                <w:numId w:val="38"/>
              </w:numPr>
              <w:spacing w:after="0" w:line="240" w:lineRule="auto"/>
              <w:jc w:val="center"/>
              <w:rPr>
                <w:sz w:val="20"/>
                <w:szCs w:val="20"/>
              </w:rPr>
            </w:pPr>
          </w:p>
        </w:tc>
        <w:tc>
          <w:tcPr>
            <w:tcW w:w="4146" w:type="pct"/>
          </w:tcPr>
          <w:p w14:paraId="3D183AEA" w14:textId="77777777" w:rsidR="008F3BE8" w:rsidRDefault="008F3BE8" w:rsidP="008F3BE8">
            <w:pPr>
              <w:spacing w:before="60" w:after="60" w:line="240" w:lineRule="auto"/>
              <w:jc w:val="both"/>
              <w:rPr>
                <w:u w:val="single"/>
              </w:rPr>
            </w:pPr>
            <w:r w:rsidRPr="00C638CC">
              <w:rPr>
                <w:u w:val="single"/>
              </w:rPr>
              <w:t>This step to be carried out on test day</w:t>
            </w:r>
            <w:r>
              <w:rPr>
                <w:u w:val="single"/>
              </w:rPr>
              <w:t>.</w:t>
            </w:r>
          </w:p>
          <w:p w14:paraId="07857893" w14:textId="77777777" w:rsidR="008F3BE8" w:rsidRDefault="008F3BE8" w:rsidP="00BF30E0">
            <w:pPr>
              <w:spacing w:before="60" w:after="60" w:line="240" w:lineRule="auto"/>
              <w:jc w:val="both"/>
            </w:pPr>
          </w:p>
          <w:p w14:paraId="0EB1CF35" w14:textId="58B3DF2C" w:rsidR="00D67E73" w:rsidRDefault="00D67E73" w:rsidP="00BF30E0">
            <w:pPr>
              <w:spacing w:before="60" w:after="60" w:line="240" w:lineRule="auto"/>
              <w:jc w:val="both"/>
            </w:pPr>
            <w:r w:rsidRPr="00D67E73">
              <w:t xml:space="preserve">Assemble </w:t>
            </w:r>
            <w:r>
              <w:t>M12 eyebolts in place on top DN350 flange as shown below.</w:t>
            </w:r>
          </w:p>
          <w:p w14:paraId="0A9174E6" w14:textId="77777777" w:rsidR="00D67E73" w:rsidRDefault="00D67E73" w:rsidP="00BF30E0">
            <w:pPr>
              <w:spacing w:before="60" w:after="60" w:line="240" w:lineRule="auto"/>
              <w:jc w:val="both"/>
            </w:pPr>
          </w:p>
          <w:p w14:paraId="4023596C" w14:textId="2FE66E7F" w:rsidR="00D67E73" w:rsidRPr="00D67E73" w:rsidRDefault="00D67E73" w:rsidP="00D67E73">
            <w:pPr>
              <w:spacing w:before="60" w:after="60" w:line="240" w:lineRule="auto"/>
              <w:jc w:val="center"/>
            </w:pPr>
            <w:r>
              <w:rPr>
                <w:noProof/>
                <w:lang w:eastAsia="en-GB"/>
              </w:rPr>
              <w:drawing>
                <wp:inline distT="0" distB="0" distL="0" distR="0" wp14:anchorId="3629DD99" wp14:editId="79375578">
                  <wp:extent cx="4229100" cy="164634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48BD4D.tmp"/>
                          <pic:cNvPicPr/>
                        </pic:nvPicPr>
                        <pic:blipFill>
                          <a:blip r:embed="rId28">
                            <a:extLst>
                              <a:ext uri="{28A0092B-C50C-407E-A947-70E740481C1C}">
                                <a14:useLocalDpi xmlns:a14="http://schemas.microsoft.com/office/drawing/2010/main" val="0"/>
                              </a:ext>
                            </a:extLst>
                          </a:blip>
                          <a:stretch>
                            <a:fillRect/>
                          </a:stretch>
                        </pic:blipFill>
                        <pic:spPr>
                          <a:xfrm>
                            <a:off x="0" y="0"/>
                            <a:ext cx="4248265" cy="1653808"/>
                          </a:xfrm>
                          <a:prstGeom prst="rect">
                            <a:avLst/>
                          </a:prstGeom>
                        </pic:spPr>
                      </pic:pic>
                    </a:graphicData>
                  </a:graphic>
                </wp:inline>
              </w:drawing>
            </w:r>
          </w:p>
        </w:tc>
        <w:tc>
          <w:tcPr>
            <w:tcW w:w="404" w:type="pct"/>
          </w:tcPr>
          <w:p w14:paraId="272A5A67" w14:textId="77777777" w:rsidR="00D67E73" w:rsidRPr="00973D4B" w:rsidRDefault="00D67E73" w:rsidP="002D3843">
            <w:pPr>
              <w:spacing w:before="60" w:after="60"/>
              <w:jc w:val="center"/>
              <w:rPr>
                <w:i/>
                <w:sz w:val="20"/>
                <w:szCs w:val="20"/>
              </w:rPr>
            </w:pPr>
          </w:p>
        </w:tc>
      </w:tr>
      <w:tr w:rsidR="008F3BE8" w:rsidRPr="00973D4B" w14:paraId="1F5BEAB6" w14:textId="77777777" w:rsidTr="00D723EA">
        <w:tc>
          <w:tcPr>
            <w:tcW w:w="450" w:type="pct"/>
          </w:tcPr>
          <w:p w14:paraId="13B84018" w14:textId="77777777" w:rsidR="008F3BE8" w:rsidRPr="00AA6A67" w:rsidRDefault="008F3BE8" w:rsidP="00874129">
            <w:pPr>
              <w:pStyle w:val="ListParagraph"/>
              <w:numPr>
                <w:ilvl w:val="1"/>
                <w:numId w:val="38"/>
              </w:numPr>
              <w:spacing w:after="0" w:line="240" w:lineRule="auto"/>
              <w:jc w:val="center"/>
              <w:rPr>
                <w:sz w:val="20"/>
                <w:szCs w:val="20"/>
              </w:rPr>
            </w:pPr>
          </w:p>
        </w:tc>
        <w:tc>
          <w:tcPr>
            <w:tcW w:w="4146" w:type="pct"/>
          </w:tcPr>
          <w:p w14:paraId="0C5E41CE" w14:textId="77777777" w:rsidR="008F3BE8" w:rsidRDefault="008F3BE8" w:rsidP="008F3BE8">
            <w:pPr>
              <w:spacing w:before="60" w:after="60" w:line="240" w:lineRule="auto"/>
              <w:jc w:val="both"/>
              <w:rPr>
                <w:u w:val="single"/>
              </w:rPr>
            </w:pPr>
            <w:r w:rsidRPr="00C638CC">
              <w:rPr>
                <w:u w:val="single"/>
              </w:rPr>
              <w:t>This step to be carried out on test day</w:t>
            </w:r>
            <w:r>
              <w:rPr>
                <w:u w:val="single"/>
              </w:rPr>
              <w:t>.</w:t>
            </w:r>
          </w:p>
          <w:p w14:paraId="353625D5" w14:textId="77777777" w:rsidR="008F3BE8" w:rsidRDefault="008F3BE8" w:rsidP="008F3BE8">
            <w:pPr>
              <w:spacing w:before="60" w:after="60" w:line="240" w:lineRule="auto"/>
              <w:jc w:val="both"/>
              <w:rPr>
                <w:u w:val="single"/>
              </w:rPr>
            </w:pPr>
          </w:p>
          <w:p w14:paraId="24C3EE57" w14:textId="135DA6D5" w:rsidR="008F3BE8" w:rsidRDefault="008F3BE8" w:rsidP="008F3BE8">
            <w:pPr>
              <w:spacing w:before="60" w:after="60" w:line="240" w:lineRule="auto"/>
              <w:jc w:val="both"/>
            </w:pPr>
            <w:r>
              <w:t>Lift the entire top flange assembly using eyebolts and crane and hang it vertically in air.</w:t>
            </w:r>
          </w:p>
          <w:p w14:paraId="16674276" w14:textId="705E100E" w:rsidR="008F3BE8" w:rsidRDefault="008F3BE8" w:rsidP="008F3BE8">
            <w:pPr>
              <w:spacing w:before="60" w:after="60" w:line="240" w:lineRule="auto"/>
              <w:jc w:val="both"/>
            </w:pPr>
          </w:p>
          <w:p w14:paraId="1E7F8D2C" w14:textId="70CE928E" w:rsidR="008F3BE8" w:rsidRPr="008F3BE8" w:rsidRDefault="008F3BE8" w:rsidP="008F3BE8">
            <w:pPr>
              <w:spacing w:before="60" w:after="60" w:line="240" w:lineRule="auto"/>
              <w:jc w:val="both"/>
            </w:pPr>
            <w:r>
              <w:t>Assemble the screens to the aluminium frame. This will be done by Greyson Christoforo.</w:t>
            </w:r>
          </w:p>
        </w:tc>
        <w:tc>
          <w:tcPr>
            <w:tcW w:w="404" w:type="pct"/>
          </w:tcPr>
          <w:p w14:paraId="1E578A28" w14:textId="77777777" w:rsidR="008F3BE8" w:rsidRPr="00973D4B" w:rsidRDefault="008F3BE8" w:rsidP="002D3843">
            <w:pPr>
              <w:spacing w:before="60" w:after="60"/>
              <w:jc w:val="center"/>
              <w:rPr>
                <w:i/>
                <w:sz w:val="20"/>
                <w:szCs w:val="20"/>
              </w:rPr>
            </w:pPr>
          </w:p>
        </w:tc>
      </w:tr>
    </w:tbl>
    <w:p w14:paraId="44357BA8" w14:textId="2DCBC8ED" w:rsidR="00B05573" w:rsidRDefault="00B05573" w:rsidP="00DE7213">
      <w:pPr>
        <w:spacing w:before="120" w:after="120"/>
        <w:rPr>
          <w:b/>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7796"/>
        <w:gridCol w:w="760"/>
      </w:tblGrid>
      <w:tr w:rsidR="008F3BE8" w:rsidRPr="00070C3D" w14:paraId="041039DB" w14:textId="77777777" w:rsidTr="002D3843">
        <w:trPr>
          <w:jc w:val="center"/>
        </w:trPr>
        <w:tc>
          <w:tcPr>
            <w:tcW w:w="450" w:type="pct"/>
            <w:vAlign w:val="center"/>
          </w:tcPr>
          <w:p w14:paraId="7CCC24C6" w14:textId="77777777" w:rsidR="008F3BE8" w:rsidRPr="00070C3D" w:rsidRDefault="008F3BE8" w:rsidP="002D3843">
            <w:pPr>
              <w:spacing w:before="60" w:after="60" w:line="240" w:lineRule="auto"/>
              <w:jc w:val="center"/>
              <w:rPr>
                <w:b/>
              </w:rPr>
            </w:pPr>
            <w:r>
              <w:rPr>
                <w:b/>
              </w:rPr>
              <w:t xml:space="preserve">Step </w:t>
            </w:r>
          </w:p>
        </w:tc>
        <w:tc>
          <w:tcPr>
            <w:tcW w:w="4146" w:type="pct"/>
            <w:vAlign w:val="center"/>
          </w:tcPr>
          <w:p w14:paraId="3EABC813" w14:textId="59180696" w:rsidR="008F3BE8" w:rsidRPr="00070C3D" w:rsidRDefault="008F3BE8" w:rsidP="008F3BE8">
            <w:pPr>
              <w:spacing w:before="60" w:after="60" w:line="240" w:lineRule="auto"/>
              <w:jc w:val="center"/>
              <w:rPr>
                <w:b/>
              </w:rPr>
            </w:pPr>
            <w:r>
              <w:rPr>
                <w:b/>
              </w:rPr>
              <w:t>Task – Top Flange to Vessel Assembly</w:t>
            </w:r>
          </w:p>
        </w:tc>
        <w:tc>
          <w:tcPr>
            <w:tcW w:w="404" w:type="pct"/>
            <w:vAlign w:val="center"/>
          </w:tcPr>
          <w:p w14:paraId="5F275C63" w14:textId="77777777" w:rsidR="008F3BE8" w:rsidRPr="00070C3D" w:rsidRDefault="008F3BE8" w:rsidP="002D3843">
            <w:pPr>
              <w:spacing w:before="60" w:after="60" w:line="240" w:lineRule="auto"/>
              <w:jc w:val="center"/>
              <w:rPr>
                <w:b/>
              </w:rPr>
            </w:pPr>
            <w:r>
              <w:rPr>
                <w:b/>
              </w:rPr>
              <w:t xml:space="preserve">Initial / </w:t>
            </w:r>
            <w:r w:rsidRPr="00070C3D">
              <w:rPr>
                <w:b/>
              </w:rPr>
              <w:t>Date</w:t>
            </w:r>
          </w:p>
        </w:tc>
      </w:tr>
      <w:tr w:rsidR="008F3BE8" w:rsidRPr="00973D4B" w14:paraId="0392676B" w14:textId="77777777" w:rsidTr="002D3843">
        <w:trPr>
          <w:jc w:val="center"/>
        </w:trPr>
        <w:tc>
          <w:tcPr>
            <w:tcW w:w="450" w:type="pct"/>
          </w:tcPr>
          <w:p w14:paraId="7D882BA5" w14:textId="77777777" w:rsidR="008F3BE8" w:rsidRPr="00AA6A67" w:rsidRDefault="008F3BE8" w:rsidP="002D3843">
            <w:pPr>
              <w:pStyle w:val="ListParagraph"/>
              <w:numPr>
                <w:ilvl w:val="0"/>
                <w:numId w:val="38"/>
              </w:numPr>
              <w:spacing w:after="0" w:line="240" w:lineRule="auto"/>
              <w:jc w:val="center"/>
              <w:rPr>
                <w:sz w:val="20"/>
                <w:szCs w:val="20"/>
              </w:rPr>
            </w:pPr>
          </w:p>
        </w:tc>
        <w:tc>
          <w:tcPr>
            <w:tcW w:w="4146" w:type="pct"/>
          </w:tcPr>
          <w:p w14:paraId="61A3E89E" w14:textId="77777777" w:rsidR="003D3A78" w:rsidRDefault="003D3A78" w:rsidP="003D3A78">
            <w:pPr>
              <w:spacing w:before="60" w:after="60" w:line="240" w:lineRule="auto"/>
              <w:jc w:val="both"/>
              <w:rPr>
                <w:u w:val="single"/>
              </w:rPr>
            </w:pPr>
            <w:r w:rsidRPr="00C638CC">
              <w:rPr>
                <w:u w:val="single"/>
              </w:rPr>
              <w:t>This step to be carried out on test day</w:t>
            </w:r>
            <w:r>
              <w:rPr>
                <w:u w:val="single"/>
              </w:rPr>
              <w:t>.</w:t>
            </w:r>
          </w:p>
          <w:p w14:paraId="0306B1B1" w14:textId="77777777" w:rsidR="008F3BE8" w:rsidRDefault="008F3BE8" w:rsidP="008F3BE8">
            <w:pPr>
              <w:spacing w:before="60" w:after="60" w:line="240" w:lineRule="auto"/>
              <w:jc w:val="both"/>
            </w:pPr>
          </w:p>
          <w:p w14:paraId="11EC75B1" w14:textId="77777777" w:rsidR="003D3A78" w:rsidRDefault="00BF5328" w:rsidP="008F3BE8">
            <w:pPr>
              <w:spacing w:before="60" w:after="60" w:line="240" w:lineRule="auto"/>
              <w:jc w:val="both"/>
            </w:pPr>
            <w:r>
              <w:t>Remove the blank flange at the top of the vessel. This flange is held in place by two half-moon rings. Be careful as the half-moon rings will fall down once bolts are removed. Make sure that half-moon rings are securely captured before removing the bolts.</w:t>
            </w:r>
          </w:p>
          <w:p w14:paraId="30F8A43A" w14:textId="3485F3F3" w:rsidR="00BF5328" w:rsidRPr="00887142" w:rsidRDefault="00BF5328" w:rsidP="008F3BE8">
            <w:pPr>
              <w:spacing w:before="60" w:after="60" w:line="240" w:lineRule="auto"/>
              <w:jc w:val="both"/>
            </w:pPr>
          </w:p>
        </w:tc>
        <w:tc>
          <w:tcPr>
            <w:tcW w:w="404" w:type="pct"/>
          </w:tcPr>
          <w:p w14:paraId="4DC116BE" w14:textId="77777777" w:rsidR="008F3BE8" w:rsidRPr="00973D4B" w:rsidRDefault="008F3BE8" w:rsidP="002D3843">
            <w:pPr>
              <w:spacing w:before="60" w:after="60"/>
              <w:jc w:val="center"/>
              <w:rPr>
                <w:i/>
                <w:sz w:val="20"/>
                <w:szCs w:val="20"/>
              </w:rPr>
            </w:pPr>
          </w:p>
        </w:tc>
      </w:tr>
      <w:tr w:rsidR="00BF5328" w:rsidRPr="00973D4B" w14:paraId="7664F4E0" w14:textId="77777777" w:rsidTr="002D3843">
        <w:trPr>
          <w:jc w:val="center"/>
        </w:trPr>
        <w:tc>
          <w:tcPr>
            <w:tcW w:w="450" w:type="pct"/>
          </w:tcPr>
          <w:p w14:paraId="1B140A36" w14:textId="77777777" w:rsidR="00BF5328" w:rsidRPr="00AA6A67" w:rsidRDefault="00BF5328" w:rsidP="00BF5328">
            <w:pPr>
              <w:pStyle w:val="ListParagraph"/>
              <w:numPr>
                <w:ilvl w:val="1"/>
                <w:numId w:val="38"/>
              </w:numPr>
              <w:spacing w:after="0" w:line="240" w:lineRule="auto"/>
              <w:jc w:val="center"/>
              <w:rPr>
                <w:sz w:val="20"/>
                <w:szCs w:val="20"/>
              </w:rPr>
            </w:pPr>
          </w:p>
        </w:tc>
        <w:tc>
          <w:tcPr>
            <w:tcW w:w="4146" w:type="pct"/>
          </w:tcPr>
          <w:p w14:paraId="61A60020" w14:textId="77777777" w:rsidR="00BF5328" w:rsidRDefault="00BF5328" w:rsidP="00BF5328">
            <w:pPr>
              <w:spacing w:before="60" w:after="60" w:line="240" w:lineRule="auto"/>
              <w:jc w:val="both"/>
              <w:rPr>
                <w:u w:val="single"/>
              </w:rPr>
            </w:pPr>
            <w:r w:rsidRPr="00C638CC">
              <w:rPr>
                <w:u w:val="single"/>
              </w:rPr>
              <w:t>This step to be carried out on test day</w:t>
            </w:r>
            <w:r>
              <w:rPr>
                <w:u w:val="single"/>
              </w:rPr>
              <w:t>.</w:t>
            </w:r>
          </w:p>
          <w:p w14:paraId="385FC90E" w14:textId="77777777" w:rsidR="00BF5328" w:rsidRDefault="00BF5328" w:rsidP="00BF5328">
            <w:pPr>
              <w:spacing w:before="60" w:after="60" w:line="240" w:lineRule="auto"/>
              <w:jc w:val="both"/>
            </w:pPr>
          </w:p>
          <w:p w14:paraId="109559A7" w14:textId="77777777" w:rsidR="00BF5328" w:rsidRDefault="00BF5328" w:rsidP="00BF5328">
            <w:pPr>
              <w:spacing w:before="60" w:after="60" w:line="240" w:lineRule="auto"/>
              <w:jc w:val="both"/>
            </w:pPr>
            <w:r>
              <w:t>Position the flange assembly on top of the vessel and carefully lower it into the vessel making sure that the aluminium frame does not hit the internal walls of vessel.</w:t>
            </w:r>
          </w:p>
          <w:p w14:paraId="6C0DB0B5" w14:textId="77777777" w:rsidR="00BF5328" w:rsidRDefault="00BF5328" w:rsidP="00BF5328">
            <w:pPr>
              <w:spacing w:before="60" w:after="60" w:line="240" w:lineRule="auto"/>
              <w:jc w:val="both"/>
            </w:pPr>
          </w:p>
          <w:p w14:paraId="58223D42" w14:textId="2A66BBF6" w:rsidR="00BF5328" w:rsidRDefault="00BF5328" w:rsidP="00BF5328">
            <w:pPr>
              <w:spacing w:before="60" w:after="60" w:line="240" w:lineRule="auto"/>
              <w:jc w:val="center"/>
              <w:rPr>
                <w:u w:val="single"/>
              </w:rPr>
            </w:pPr>
            <w:r>
              <w:rPr>
                <w:noProof/>
                <w:u w:val="single"/>
                <w:lang w:eastAsia="en-GB"/>
              </w:rPr>
              <w:drawing>
                <wp:inline distT="0" distB="0" distL="0" distR="0" wp14:anchorId="4245A169" wp14:editId="1AF36E0B">
                  <wp:extent cx="1781175" cy="329822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48B822.tmp"/>
                          <pic:cNvPicPr/>
                        </pic:nvPicPr>
                        <pic:blipFill>
                          <a:blip r:embed="rId29">
                            <a:extLst>
                              <a:ext uri="{28A0092B-C50C-407E-A947-70E740481C1C}">
                                <a14:useLocalDpi xmlns:a14="http://schemas.microsoft.com/office/drawing/2010/main" val="0"/>
                              </a:ext>
                            </a:extLst>
                          </a:blip>
                          <a:stretch>
                            <a:fillRect/>
                          </a:stretch>
                        </pic:blipFill>
                        <pic:spPr>
                          <a:xfrm>
                            <a:off x="0" y="0"/>
                            <a:ext cx="1793108" cy="3320318"/>
                          </a:xfrm>
                          <a:prstGeom prst="rect">
                            <a:avLst/>
                          </a:prstGeom>
                        </pic:spPr>
                      </pic:pic>
                    </a:graphicData>
                  </a:graphic>
                </wp:inline>
              </w:drawing>
            </w:r>
          </w:p>
          <w:p w14:paraId="6AD87ED9" w14:textId="5801CCFF" w:rsidR="00BF5328" w:rsidRPr="00C638CC" w:rsidRDefault="00BF5328" w:rsidP="00BF5328">
            <w:pPr>
              <w:spacing w:before="60" w:after="60" w:line="240" w:lineRule="auto"/>
              <w:jc w:val="center"/>
              <w:rPr>
                <w:u w:val="single"/>
              </w:rPr>
            </w:pPr>
          </w:p>
        </w:tc>
        <w:tc>
          <w:tcPr>
            <w:tcW w:w="404" w:type="pct"/>
          </w:tcPr>
          <w:p w14:paraId="0E8744BE" w14:textId="77777777" w:rsidR="00BF5328" w:rsidRPr="00973D4B" w:rsidRDefault="00BF5328" w:rsidP="00BF5328">
            <w:pPr>
              <w:spacing w:before="60" w:after="60"/>
              <w:jc w:val="center"/>
              <w:rPr>
                <w:i/>
                <w:sz w:val="20"/>
                <w:szCs w:val="20"/>
              </w:rPr>
            </w:pPr>
          </w:p>
        </w:tc>
      </w:tr>
      <w:tr w:rsidR="00BF5328" w:rsidRPr="00973D4B" w14:paraId="6D3D972F" w14:textId="77777777" w:rsidTr="002D3843">
        <w:trPr>
          <w:jc w:val="center"/>
        </w:trPr>
        <w:tc>
          <w:tcPr>
            <w:tcW w:w="450" w:type="pct"/>
          </w:tcPr>
          <w:p w14:paraId="6E7AA22C" w14:textId="77777777" w:rsidR="00BF5328" w:rsidRPr="00AA6A67" w:rsidRDefault="00BF5328" w:rsidP="00BF5328">
            <w:pPr>
              <w:pStyle w:val="ListParagraph"/>
              <w:numPr>
                <w:ilvl w:val="1"/>
                <w:numId w:val="38"/>
              </w:numPr>
              <w:spacing w:after="0" w:line="240" w:lineRule="auto"/>
              <w:jc w:val="center"/>
              <w:rPr>
                <w:sz w:val="20"/>
                <w:szCs w:val="20"/>
              </w:rPr>
            </w:pPr>
          </w:p>
        </w:tc>
        <w:tc>
          <w:tcPr>
            <w:tcW w:w="4146" w:type="pct"/>
          </w:tcPr>
          <w:p w14:paraId="5A41F1A3" w14:textId="77777777" w:rsidR="00BF5328" w:rsidRDefault="00BF5328" w:rsidP="00BF5328">
            <w:pPr>
              <w:spacing w:before="60" w:after="60" w:line="240" w:lineRule="auto"/>
              <w:jc w:val="both"/>
              <w:rPr>
                <w:u w:val="single"/>
              </w:rPr>
            </w:pPr>
            <w:r w:rsidRPr="00C638CC">
              <w:rPr>
                <w:u w:val="single"/>
              </w:rPr>
              <w:t>This step to be carried out on test day</w:t>
            </w:r>
            <w:r>
              <w:rPr>
                <w:u w:val="single"/>
              </w:rPr>
              <w:t>.</w:t>
            </w:r>
          </w:p>
          <w:p w14:paraId="2EDFDC99" w14:textId="77777777" w:rsidR="00BF5328" w:rsidRDefault="00BF5328" w:rsidP="00BF5328">
            <w:pPr>
              <w:spacing w:before="60" w:after="60" w:line="240" w:lineRule="auto"/>
              <w:jc w:val="both"/>
            </w:pPr>
          </w:p>
          <w:p w14:paraId="54D00023" w14:textId="77777777" w:rsidR="00BF5328" w:rsidRDefault="006A61AF" w:rsidP="00BF5328">
            <w:pPr>
              <w:spacing w:before="60" w:after="60" w:line="240" w:lineRule="auto"/>
              <w:jc w:val="both"/>
            </w:pPr>
            <w:r w:rsidRPr="006A61AF">
              <w:t xml:space="preserve">Prepare </w:t>
            </w:r>
            <w:r>
              <w:t>the half-moon rings by assembling M10x80Lg hex head screws (fully threaded) into threaded holes.</w:t>
            </w:r>
          </w:p>
          <w:p w14:paraId="3671A825" w14:textId="77777777" w:rsidR="00594A4B" w:rsidRDefault="00594A4B" w:rsidP="00BF5328">
            <w:pPr>
              <w:spacing w:before="60" w:after="60" w:line="240" w:lineRule="auto"/>
              <w:jc w:val="both"/>
            </w:pPr>
          </w:p>
          <w:p w14:paraId="3514F27B" w14:textId="5484C34A" w:rsidR="00594A4B" w:rsidRDefault="00594A4B" w:rsidP="00BF5328">
            <w:pPr>
              <w:spacing w:before="60" w:after="60" w:line="240" w:lineRule="auto"/>
              <w:jc w:val="both"/>
            </w:pPr>
            <w:r>
              <w:t>Slide the rings into position to mate with the top DN350 flange and tight the nuts.</w:t>
            </w:r>
          </w:p>
          <w:p w14:paraId="0444CD6C" w14:textId="4FFCE5BD" w:rsidR="00594A4B" w:rsidRDefault="00594A4B" w:rsidP="00BF5328">
            <w:pPr>
              <w:spacing w:before="60" w:after="60" w:line="240" w:lineRule="auto"/>
              <w:jc w:val="both"/>
            </w:pPr>
          </w:p>
          <w:p w14:paraId="48019C85" w14:textId="197368CE" w:rsidR="00594A4B" w:rsidRDefault="00594A4B" w:rsidP="00594A4B">
            <w:pPr>
              <w:spacing w:before="60" w:after="60" w:line="240" w:lineRule="auto"/>
              <w:jc w:val="both"/>
            </w:pPr>
            <w:r>
              <w:t>Use M10x80Lg hex head screw (fully threaded) and torque to 25Nm (+/-10%).</w:t>
            </w:r>
          </w:p>
          <w:p w14:paraId="00DE7DAD" w14:textId="578770FE" w:rsidR="00594A4B" w:rsidRDefault="00594A4B" w:rsidP="00594A4B">
            <w:pPr>
              <w:spacing w:before="60" w:after="60" w:line="240" w:lineRule="auto"/>
              <w:jc w:val="both"/>
            </w:pPr>
            <w:r>
              <w:t>Note that the screws must be fed from the ring side and not the flange side.</w:t>
            </w:r>
          </w:p>
          <w:p w14:paraId="0206A20F" w14:textId="77777777" w:rsidR="00AB13B3" w:rsidRDefault="00AB13B3" w:rsidP="00594A4B">
            <w:pPr>
              <w:spacing w:before="60" w:after="60" w:line="240" w:lineRule="auto"/>
              <w:jc w:val="both"/>
            </w:pPr>
          </w:p>
          <w:p w14:paraId="71AC5FE7" w14:textId="53B5246E" w:rsidR="00594A4B" w:rsidRPr="006A61AF" w:rsidRDefault="00594A4B" w:rsidP="00594A4B">
            <w:pPr>
              <w:spacing w:before="60" w:after="60" w:line="240" w:lineRule="auto"/>
              <w:jc w:val="center"/>
            </w:pPr>
            <w:r>
              <w:rPr>
                <w:noProof/>
                <w:lang w:eastAsia="en-GB"/>
              </w:rPr>
              <w:drawing>
                <wp:inline distT="0" distB="0" distL="0" distR="0" wp14:anchorId="67437A95" wp14:editId="10454AA7">
                  <wp:extent cx="2371725" cy="15845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48D7B6.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47181" cy="1634921"/>
                          </a:xfrm>
                          <a:prstGeom prst="rect">
                            <a:avLst/>
                          </a:prstGeom>
                        </pic:spPr>
                      </pic:pic>
                    </a:graphicData>
                  </a:graphic>
                </wp:inline>
              </w:drawing>
            </w:r>
          </w:p>
        </w:tc>
        <w:tc>
          <w:tcPr>
            <w:tcW w:w="404" w:type="pct"/>
          </w:tcPr>
          <w:p w14:paraId="7CE80CBD" w14:textId="77777777" w:rsidR="00BF5328" w:rsidRPr="00973D4B" w:rsidRDefault="00BF5328" w:rsidP="00BF5328">
            <w:pPr>
              <w:spacing w:before="60" w:after="60"/>
              <w:jc w:val="center"/>
              <w:rPr>
                <w:i/>
                <w:sz w:val="20"/>
                <w:szCs w:val="20"/>
              </w:rPr>
            </w:pPr>
          </w:p>
        </w:tc>
      </w:tr>
    </w:tbl>
    <w:p w14:paraId="7DE7EB1C" w14:textId="77777777" w:rsidR="008F3BE8" w:rsidRDefault="008F3BE8" w:rsidP="00DE7213">
      <w:pPr>
        <w:spacing w:before="120" w:after="120"/>
        <w:rPr>
          <w:b/>
        </w:rPr>
      </w:pPr>
    </w:p>
    <w:p w14:paraId="33831498" w14:textId="435C3A4D" w:rsidR="00652886" w:rsidRPr="00FE20D0" w:rsidRDefault="00FE20D0" w:rsidP="00DE7213">
      <w:pPr>
        <w:spacing w:before="120" w:after="120"/>
        <w:rPr>
          <w:b/>
        </w:rPr>
      </w:pPr>
      <w:r w:rsidRPr="00FE20D0">
        <w:rPr>
          <w:b/>
        </w:rPr>
        <w:t>Continuation Sheet:</w:t>
      </w:r>
    </w:p>
    <w:tbl>
      <w:tblPr>
        <w:tblStyle w:val="TableGrid"/>
        <w:tblW w:w="0" w:type="auto"/>
        <w:tblLook w:val="04A0" w:firstRow="1" w:lastRow="0" w:firstColumn="1" w:lastColumn="0" w:noHBand="0" w:noVBand="1"/>
      </w:tblPr>
      <w:tblGrid>
        <w:gridCol w:w="1555"/>
        <w:gridCol w:w="7847"/>
      </w:tblGrid>
      <w:tr w:rsidR="00FE20D0" w14:paraId="7C77E5AF" w14:textId="77777777" w:rsidTr="00FE20D0">
        <w:tc>
          <w:tcPr>
            <w:tcW w:w="1555" w:type="dxa"/>
          </w:tcPr>
          <w:p w14:paraId="4CAD39AF" w14:textId="0734CEFB" w:rsidR="00FE20D0" w:rsidRPr="00FE20D0" w:rsidRDefault="00FE20D0" w:rsidP="00DE7213">
            <w:pPr>
              <w:spacing w:before="120" w:after="120"/>
              <w:rPr>
                <w:b/>
              </w:rPr>
            </w:pPr>
            <w:r w:rsidRPr="00FE20D0">
              <w:rPr>
                <w:b/>
              </w:rPr>
              <w:t>Step Number</w:t>
            </w:r>
          </w:p>
        </w:tc>
        <w:tc>
          <w:tcPr>
            <w:tcW w:w="7847" w:type="dxa"/>
          </w:tcPr>
          <w:p w14:paraId="25B06DFA" w14:textId="6F1D022B" w:rsidR="00FE20D0" w:rsidRPr="00FE20D0" w:rsidRDefault="00FE20D0" w:rsidP="00DE7213">
            <w:pPr>
              <w:spacing w:before="120" w:after="120"/>
              <w:rPr>
                <w:b/>
              </w:rPr>
            </w:pPr>
            <w:r w:rsidRPr="00FE20D0">
              <w:rPr>
                <w:b/>
              </w:rPr>
              <w:t>Comment</w:t>
            </w:r>
          </w:p>
        </w:tc>
      </w:tr>
      <w:tr w:rsidR="00FE20D0" w14:paraId="211AE398" w14:textId="77777777" w:rsidTr="00FE20D0">
        <w:tc>
          <w:tcPr>
            <w:tcW w:w="1555" w:type="dxa"/>
          </w:tcPr>
          <w:p w14:paraId="5A99BFA2" w14:textId="77777777" w:rsidR="00FE20D0" w:rsidRDefault="00FE20D0" w:rsidP="00DE7213">
            <w:pPr>
              <w:spacing w:before="120" w:after="120"/>
            </w:pPr>
          </w:p>
        </w:tc>
        <w:tc>
          <w:tcPr>
            <w:tcW w:w="7847" w:type="dxa"/>
          </w:tcPr>
          <w:p w14:paraId="1D45DEB5" w14:textId="77777777" w:rsidR="00FE20D0" w:rsidRDefault="00FE20D0" w:rsidP="00DE7213">
            <w:pPr>
              <w:spacing w:before="120" w:after="120"/>
            </w:pPr>
          </w:p>
          <w:p w14:paraId="04A103E9" w14:textId="77777777" w:rsidR="00FE20D0" w:rsidRDefault="00FE20D0" w:rsidP="00DE7213">
            <w:pPr>
              <w:spacing w:before="120" w:after="120"/>
            </w:pPr>
          </w:p>
          <w:p w14:paraId="29754872" w14:textId="77777777" w:rsidR="00FE20D0" w:rsidRDefault="00FE20D0" w:rsidP="00DE7213">
            <w:pPr>
              <w:spacing w:before="120" w:after="120"/>
            </w:pPr>
          </w:p>
          <w:p w14:paraId="5140B8F7" w14:textId="77777777" w:rsidR="00FE20D0" w:rsidRDefault="00FE20D0" w:rsidP="00DE7213">
            <w:pPr>
              <w:spacing w:before="120" w:after="120"/>
            </w:pPr>
          </w:p>
          <w:p w14:paraId="518EB13C" w14:textId="0CCCB1B1" w:rsidR="00FE20D0" w:rsidRDefault="00FE20D0" w:rsidP="00DE7213">
            <w:pPr>
              <w:spacing w:before="120" w:after="120"/>
            </w:pPr>
          </w:p>
          <w:p w14:paraId="23C994CA" w14:textId="20E7BF09" w:rsidR="00284B2E" w:rsidRDefault="00284B2E" w:rsidP="00DE7213">
            <w:pPr>
              <w:spacing w:before="120" w:after="120"/>
            </w:pPr>
          </w:p>
          <w:p w14:paraId="759878E2" w14:textId="7263CE85" w:rsidR="00284B2E" w:rsidRDefault="00284B2E" w:rsidP="00DE7213">
            <w:pPr>
              <w:spacing w:before="120" w:after="120"/>
            </w:pPr>
          </w:p>
          <w:p w14:paraId="79F6B0F6" w14:textId="1DCCA935" w:rsidR="00284B2E" w:rsidRDefault="00284B2E" w:rsidP="00DE7213">
            <w:pPr>
              <w:spacing w:before="120" w:after="120"/>
            </w:pPr>
          </w:p>
          <w:p w14:paraId="0A5787D5" w14:textId="0417AC47" w:rsidR="00284B2E" w:rsidRDefault="00284B2E" w:rsidP="00DE7213">
            <w:pPr>
              <w:spacing w:before="120" w:after="120"/>
            </w:pPr>
          </w:p>
          <w:p w14:paraId="1B38D9B7" w14:textId="77777777" w:rsidR="000307BD" w:rsidRDefault="000307BD" w:rsidP="00DE7213">
            <w:pPr>
              <w:spacing w:before="120" w:after="120"/>
            </w:pPr>
          </w:p>
          <w:p w14:paraId="1EC63E6C" w14:textId="66DD2C75" w:rsidR="00284B2E" w:rsidRDefault="00284B2E" w:rsidP="00DE7213">
            <w:pPr>
              <w:spacing w:before="120" w:after="120"/>
            </w:pPr>
          </w:p>
          <w:p w14:paraId="4DFF7293" w14:textId="03DF3C56" w:rsidR="00284B2E" w:rsidRDefault="00284B2E" w:rsidP="00DE7213">
            <w:pPr>
              <w:spacing w:before="120" w:after="120"/>
            </w:pPr>
          </w:p>
          <w:p w14:paraId="261A6C29" w14:textId="6A38DF26" w:rsidR="00284B2E" w:rsidRDefault="00284B2E" w:rsidP="00DE7213">
            <w:pPr>
              <w:spacing w:before="120" w:after="120"/>
            </w:pPr>
          </w:p>
          <w:p w14:paraId="22D5AE0A" w14:textId="77777777" w:rsidR="00284B2E" w:rsidRDefault="00284B2E" w:rsidP="00DE7213">
            <w:pPr>
              <w:spacing w:before="120" w:after="120"/>
            </w:pPr>
          </w:p>
          <w:p w14:paraId="493BDAAC" w14:textId="77777777" w:rsidR="00FE20D0" w:rsidRDefault="00FE20D0" w:rsidP="00DE7213">
            <w:pPr>
              <w:spacing w:before="120" w:after="120"/>
            </w:pPr>
          </w:p>
          <w:p w14:paraId="4D848EBE" w14:textId="77777777" w:rsidR="00FE20D0" w:rsidRDefault="00FE20D0" w:rsidP="00DE7213">
            <w:pPr>
              <w:spacing w:before="120" w:after="120"/>
            </w:pPr>
          </w:p>
          <w:p w14:paraId="0EC222BF" w14:textId="49ED29C6" w:rsidR="00FE20D0" w:rsidRDefault="00FE20D0" w:rsidP="00DE7213">
            <w:pPr>
              <w:spacing w:before="120" w:after="120"/>
            </w:pPr>
          </w:p>
          <w:p w14:paraId="2A686693" w14:textId="0587D897" w:rsidR="00B97B0E" w:rsidRDefault="00B97B0E" w:rsidP="00DE7213">
            <w:pPr>
              <w:spacing w:before="120" w:after="120"/>
            </w:pPr>
          </w:p>
          <w:p w14:paraId="478CC7AF" w14:textId="75FA9FEF" w:rsidR="00B97B0E" w:rsidRDefault="00B97B0E" w:rsidP="00DE7213">
            <w:pPr>
              <w:spacing w:before="120" w:after="120"/>
            </w:pPr>
          </w:p>
          <w:p w14:paraId="2AD68F02" w14:textId="06AD90C3" w:rsidR="00D32520" w:rsidRDefault="00D32520" w:rsidP="00DE7213">
            <w:pPr>
              <w:spacing w:before="120" w:after="120"/>
            </w:pPr>
          </w:p>
          <w:p w14:paraId="4B973306" w14:textId="3E936964" w:rsidR="00D32520" w:rsidRDefault="00D32520" w:rsidP="00DE7213">
            <w:pPr>
              <w:spacing w:before="120" w:after="120"/>
            </w:pPr>
          </w:p>
          <w:p w14:paraId="383F01FD" w14:textId="6E450B1C" w:rsidR="00D32520" w:rsidRDefault="00D32520" w:rsidP="00DE7213">
            <w:pPr>
              <w:spacing w:before="120" w:after="120"/>
            </w:pPr>
          </w:p>
          <w:p w14:paraId="69C8320C" w14:textId="2E79C0FC" w:rsidR="00D32520" w:rsidRDefault="00D32520" w:rsidP="00DE7213">
            <w:pPr>
              <w:spacing w:before="120" w:after="120"/>
            </w:pPr>
          </w:p>
          <w:p w14:paraId="0FED4184" w14:textId="6A0D05AE" w:rsidR="00D32520" w:rsidRDefault="00D32520" w:rsidP="00DE7213">
            <w:pPr>
              <w:spacing w:before="120" w:after="120"/>
            </w:pPr>
          </w:p>
          <w:p w14:paraId="109FE3D1" w14:textId="192D545C" w:rsidR="00D32520" w:rsidRDefault="00D32520" w:rsidP="00DE7213">
            <w:pPr>
              <w:spacing w:before="120" w:after="120"/>
            </w:pPr>
          </w:p>
          <w:p w14:paraId="57598A48" w14:textId="5F65599A" w:rsidR="00D32520" w:rsidRDefault="00D32520" w:rsidP="00DE7213">
            <w:pPr>
              <w:spacing w:before="120" w:after="120"/>
            </w:pPr>
          </w:p>
        </w:tc>
      </w:tr>
    </w:tbl>
    <w:p w14:paraId="0B6015F7" w14:textId="77777777" w:rsidR="00FE20D0" w:rsidRPr="00652886" w:rsidRDefault="00FE20D0" w:rsidP="00D32520">
      <w:pPr>
        <w:spacing w:before="120" w:after="120"/>
      </w:pPr>
    </w:p>
    <w:sectPr w:rsidR="00FE20D0" w:rsidRPr="00652886" w:rsidSect="008E2A19">
      <w:headerReference w:type="default" r:id="rId31"/>
      <w:footerReference w:type="default" r:id="rId32"/>
      <w:pgSz w:w="11906" w:h="16838"/>
      <w:pgMar w:top="417" w:right="1247" w:bottom="709" w:left="1247" w:header="714" w:footer="22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FBD683" w14:textId="77777777" w:rsidR="00666993" w:rsidRDefault="00666993" w:rsidP="00BA1492">
      <w:pPr>
        <w:spacing w:after="0" w:line="240" w:lineRule="auto"/>
      </w:pPr>
      <w:r>
        <w:separator/>
      </w:r>
    </w:p>
  </w:endnote>
  <w:endnote w:type="continuationSeparator" w:id="0">
    <w:p w14:paraId="65EB9BEC" w14:textId="77777777" w:rsidR="00666993" w:rsidRDefault="00666993" w:rsidP="00BA1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487924"/>
      <w:docPartObj>
        <w:docPartGallery w:val="Page Numbers (Bottom of Page)"/>
        <w:docPartUnique/>
      </w:docPartObj>
    </w:sdtPr>
    <w:sdtEndPr>
      <w:rPr>
        <w:noProof/>
      </w:rPr>
    </w:sdtEndPr>
    <w:sdtContent>
      <w:p w14:paraId="7E74509F" w14:textId="658D8F8B" w:rsidR="00A20D36" w:rsidRDefault="00A20D36" w:rsidP="000554F0">
        <w:pPr>
          <w:pStyle w:val="Footer"/>
          <w:jc w:val="center"/>
        </w:pPr>
        <w:r>
          <w:t xml:space="preserve">Page </w:t>
        </w:r>
        <w:r>
          <w:fldChar w:fldCharType="begin"/>
        </w:r>
        <w:r>
          <w:instrText xml:space="preserve"> PAGE   \* MERGEFORMAT </w:instrText>
        </w:r>
        <w:r>
          <w:fldChar w:fldCharType="separate"/>
        </w:r>
        <w:r w:rsidR="007D0635">
          <w:rPr>
            <w:noProof/>
          </w:rPr>
          <w:t>1</w:t>
        </w:r>
        <w:r>
          <w:rPr>
            <w:noProof/>
          </w:rPr>
          <w:fldChar w:fldCharType="end"/>
        </w:r>
        <w:r>
          <w:rPr>
            <w:noProof/>
          </w:rPr>
          <w:t xml:space="preserve"> of </w:t>
        </w:r>
        <w:r>
          <w:rPr>
            <w:noProof/>
          </w:rPr>
          <w:fldChar w:fldCharType="begin"/>
        </w:r>
        <w:r>
          <w:rPr>
            <w:noProof/>
          </w:rPr>
          <w:instrText xml:space="preserve"> NUMPAGES   \* MERGEFORMAT </w:instrText>
        </w:r>
        <w:r>
          <w:rPr>
            <w:noProof/>
          </w:rPr>
          <w:fldChar w:fldCharType="separate"/>
        </w:r>
        <w:r w:rsidR="007D0635">
          <w:rPr>
            <w:noProof/>
          </w:rPr>
          <w:t>13</w:t>
        </w:r>
        <w:r>
          <w:rPr>
            <w:noProof/>
          </w:rPr>
          <w:fldChar w:fldCharType="end"/>
        </w:r>
      </w:p>
    </w:sdtContent>
  </w:sdt>
  <w:p w14:paraId="4F45D401" w14:textId="77777777" w:rsidR="00A20D36" w:rsidRDefault="00A20D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A34107" w14:textId="77777777" w:rsidR="00666993" w:rsidRDefault="00666993" w:rsidP="00BA1492">
      <w:pPr>
        <w:spacing w:after="0" w:line="240" w:lineRule="auto"/>
      </w:pPr>
      <w:r>
        <w:separator/>
      </w:r>
    </w:p>
  </w:footnote>
  <w:footnote w:type="continuationSeparator" w:id="0">
    <w:p w14:paraId="4302ED07" w14:textId="77777777" w:rsidR="00666993" w:rsidRDefault="00666993" w:rsidP="00BA14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752CEC" w14:textId="77777777" w:rsidR="00A20D36" w:rsidRDefault="00A20D36" w:rsidP="0030214C">
    <w:pPr>
      <w:pStyle w:val="Header"/>
      <w:rPr>
        <w:b/>
        <w:sz w:val="20"/>
        <w:szCs w:val="20"/>
      </w:rPr>
    </w:pPr>
    <w:r w:rsidRPr="00EF6933">
      <w:rPr>
        <w:b/>
        <w:noProof/>
        <w:sz w:val="20"/>
        <w:szCs w:val="20"/>
        <w:lang w:eastAsia="en-GB"/>
      </w:rPr>
      <w:drawing>
        <wp:inline distT="0" distB="0" distL="0" distR="0" wp14:anchorId="1346C005" wp14:editId="1C413B2A">
          <wp:extent cx="2947670" cy="593725"/>
          <wp:effectExtent l="0" t="0" r="0" b="0"/>
          <wp:docPr id="27" name="Picture 1" descr="DL Letterhead_Layou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 Letterhead_Layout 1"/>
                  <pic:cNvPicPr>
                    <a:picLocks noChangeAspect="1" noChangeArrowheads="1"/>
                  </pic:cNvPicPr>
                </pic:nvPicPr>
                <pic:blipFill>
                  <a:blip r:embed="rId1">
                    <a:extLst>
                      <a:ext uri="{28A0092B-C50C-407E-A947-70E740481C1C}">
                        <a14:useLocalDpi xmlns:a14="http://schemas.microsoft.com/office/drawing/2010/main" val="0"/>
                      </a:ext>
                    </a:extLst>
                  </a:blip>
                  <a:srcRect l="4173" t="14651" r="52917" b="54974"/>
                  <a:stretch>
                    <a:fillRect/>
                  </a:stretch>
                </pic:blipFill>
                <pic:spPr bwMode="auto">
                  <a:xfrm>
                    <a:off x="0" y="0"/>
                    <a:ext cx="2947670" cy="593725"/>
                  </a:xfrm>
                  <a:prstGeom prst="rect">
                    <a:avLst/>
                  </a:prstGeom>
                  <a:noFill/>
                  <a:ln>
                    <a:noFill/>
                  </a:ln>
                </pic:spPr>
              </pic:pic>
            </a:graphicData>
          </a:graphic>
        </wp:inline>
      </w:drawing>
    </w:r>
  </w:p>
  <w:p w14:paraId="34CB5B27" w14:textId="7F56856B" w:rsidR="001B5A30" w:rsidRDefault="001B5A30" w:rsidP="00B40EB2">
    <w:pPr>
      <w:pStyle w:val="Header"/>
      <w:spacing w:line="240" w:lineRule="auto"/>
      <w:contextualSpacing/>
      <w:jc w:val="right"/>
      <w:rPr>
        <w:b/>
        <w:color w:val="17365D"/>
        <w:sz w:val="20"/>
        <w:szCs w:val="20"/>
      </w:rPr>
    </w:pPr>
    <w:r>
      <w:rPr>
        <w:b/>
        <w:color w:val="17365D"/>
        <w:sz w:val="20"/>
        <w:szCs w:val="20"/>
      </w:rPr>
      <w:fldChar w:fldCharType="begin"/>
    </w:r>
    <w:r>
      <w:rPr>
        <w:b/>
        <w:color w:val="17365D"/>
        <w:sz w:val="20"/>
        <w:szCs w:val="20"/>
      </w:rPr>
      <w:instrText xml:space="preserve"> FILENAME \* MERGEFORMAT </w:instrText>
    </w:r>
    <w:r>
      <w:rPr>
        <w:b/>
        <w:color w:val="17365D"/>
        <w:sz w:val="20"/>
        <w:szCs w:val="20"/>
      </w:rPr>
      <w:fldChar w:fldCharType="separate"/>
    </w:r>
    <w:r w:rsidR="007D0635">
      <w:rPr>
        <w:b/>
        <w:noProof/>
        <w:color w:val="17365D"/>
        <w:sz w:val="20"/>
        <w:szCs w:val="20"/>
      </w:rPr>
      <w:t>tdl-1252-tmve-pdure-002 v1.0 Mech Assembly Check Proc</w:t>
    </w:r>
    <w:r>
      <w:rPr>
        <w:b/>
        <w:color w:val="17365D"/>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CFD0F136"/>
    <w:lvl w:ilvl="0">
      <w:start w:val="1"/>
      <w:numFmt w:val="upperLetter"/>
      <w:pStyle w:val="Heading1"/>
      <w:suff w:val="space"/>
      <w:lvlText w:val="Section %1"/>
      <w:lvlJc w:val="left"/>
      <w:pPr>
        <w:ind w:left="993" w:firstLine="0"/>
      </w:pPr>
      <w:rPr>
        <w:rFonts w:hint="default"/>
        <w:caps/>
      </w:rPr>
    </w:lvl>
    <w:lvl w:ilvl="1">
      <w:start w:val="1"/>
      <w:numFmt w:val="decimal"/>
      <w:pStyle w:val="Heading2"/>
      <w:lvlText w:val="%1%2"/>
      <w:lvlJc w:val="left"/>
      <w:pPr>
        <w:tabs>
          <w:tab w:val="num" w:pos="993"/>
        </w:tabs>
        <w:ind w:left="993" w:firstLine="0"/>
      </w:pPr>
      <w:rPr>
        <w:rFonts w:hint="default"/>
        <w:b/>
      </w:rPr>
    </w:lvl>
    <w:lvl w:ilvl="2">
      <w:start w:val="1"/>
      <w:numFmt w:val="decimal"/>
      <w:pStyle w:val="Heading3"/>
      <w:lvlText w:val="%1%2.%3"/>
      <w:lvlJc w:val="left"/>
      <w:pPr>
        <w:tabs>
          <w:tab w:val="num" w:pos="993"/>
        </w:tabs>
        <w:ind w:left="993" w:firstLine="0"/>
      </w:pPr>
      <w:rPr>
        <w:rFonts w:hint="default"/>
        <w:b w:val="0"/>
        <w:sz w:val="22"/>
        <w:szCs w:val="22"/>
      </w:rPr>
    </w:lvl>
    <w:lvl w:ilvl="3">
      <w:start w:val="1"/>
      <w:numFmt w:val="none"/>
      <w:pStyle w:val="Heading4"/>
      <w:lvlText w:val=""/>
      <w:lvlJc w:val="left"/>
      <w:pPr>
        <w:tabs>
          <w:tab w:val="num" w:pos="993"/>
        </w:tabs>
        <w:ind w:left="993" w:firstLine="0"/>
      </w:pPr>
      <w:rPr>
        <w:rFonts w:hint="default"/>
      </w:rPr>
    </w:lvl>
    <w:lvl w:ilvl="4">
      <w:start w:val="1"/>
      <w:numFmt w:val="decimal"/>
      <w:pStyle w:val="Heading5"/>
      <w:lvlText w:val="%5"/>
      <w:lvlJc w:val="left"/>
      <w:pPr>
        <w:tabs>
          <w:tab w:val="num" w:pos="993"/>
        </w:tabs>
        <w:ind w:left="993" w:firstLine="0"/>
      </w:pPr>
      <w:rPr>
        <w:rFonts w:hint="default"/>
      </w:rPr>
    </w:lvl>
    <w:lvl w:ilvl="5">
      <w:start w:val="1"/>
      <w:numFmt w:val="decimal"/>
      <w:pStyle w:val="Heading6"/>
      <w:lvlText w:val="%5.%6"/>
      <w:lvlJc w:val="left"/>
      <w:pPr>
        <w:tabs>
          <w:tab w:val="num" w:pos="993"/>
        </w:tabs>
        <w:ind w:left="993" w:firstLine="0"/>
      </w:pPr>
      <w:rPr>
        <w:rFonts w:hint="default"/>
      </w:rPr>
    </w:lvl>
    <w:lvl w:ilvl="6">
      <w:start w:val="1"/>
      <w:numFmt w:val="upperLetter"/>
      <w:pStyle w:val="Heading7"/>
      <w:suff w:val="space"/>
      <w:lvlText w:val="Appendix %7"/>
      <w:lvlJc w:val="left"/>
      <w:pPr>
        <w:ind w:left="993" w:firstLine="0"/>
      </w:pPr>
      <w:rPr>
        <w:rFonts w:hint="default"/>
      </w:rPr>
    </w:lvl>
    <w:lvl w:ilvl="7">
      <w:start w:val="1"/>
      <w:numFmt w:val="decimal"/>
      <w:pStyle w:val="Heading8"/>
      <w:lvlText w:val="%1.%2.%3.%4.%5.%6.%7.%8"/>
      <w:lvlJc w:val="left"/>
      <w:pPr>
        <w:tabs>
          <w:tab w:val="num" w:pos="993"/>
        </w:tabs>
        <w:ind w:left="993" w:firstLine="0"/>
      </w:pPr>
      <w:rPr>
        <w:rFonts w:hint="default"/>
      </w:rPr>
    </w:lvl>
    <w:lvl w:ilvl="8">
      <w:start w:val="1"/>
      <w:numFmt w:val="decimal"/>
      <w:pStyle w:val="Heading9"/>
      <w:lvlText w:val="%1.%2.%3.%4.%5.%6.%7.%8.%9"/>
      <w:lvlJc w:val="left"/>
      <w:pPr>
        <w:tabs>
          <w:tab w:val="num" w:pos="993"/>
        </w:tabs>
        <w:ind w:left="993" w:firstLine="0"/>
      </w:pPr>
      <w:rPr>
        <w:rFonts w:hint="default"/>
      </w:rPr>
    </w:lvl>
  </w:abstractNum>
  <w:abstractNum w:abstractNumId="1" w15:restartNumberingAfterBreak="0">
    <w:nsid w:val="004347E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5F5523"/>
    <w:multiLevelType w:val="hybridMultilevel"/>
    <w:tmpl w:val="F3F83A3C"/>
    <w:lvl w:ilvl="0" w:tplc="0809000F">
      <w:start w:val="1"/>
      <w:numFmt w:val="decimal"/>
      <w:lvlText w:val="%1."/>
      <w:lvlJc w:val="left"/>
      <w:pPr>
        <w:ind w:left="928" w:hanging="360"/>
      </w:pPr>
      <w:rPr>
        <w:rFonts w:hint="default"/>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3" w15:restartNumberingAfterBreak="0">
    <w:nsid w:val="074E7462"/>
    <w:multiLevelType w:val="hybridMultilevel"/>
    <w:tmpl w:val="FEFE20A6"/>
    <w:lvl w:ilvl="0" w:tplc="0809000F">
      <w:start w:val="1"/>
      <w:numFmt w:val="decimal"/>
      <w:lvlText w:val="%1."/>
      <w:lvlJc w:val="left"/>
      <w:pPr>
        <w:ind w:left="928" w:hanging="360"/>
      </w:pPr>
      <w:rPr>
        <w:rFonts w:hint="default"/>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4" w15:restartNumberingAfterBreak="0">
    <w:nsid w:val="09386AFB"/>
    <w:multiLevelType w:val="hybridMultilevel"/>
    <w:tmpl w:val="522840DC"/>
    <w:lvl w:ilvl="0" w:tplc="C742B2A6">
      <w:start w:val="1"/>
      <w:numFmt w:val="decimal"/>
      <w:lvlText w:val="%1"/>
      <w:lvlJc w:val="left"/>
      <w:pPr>
        <w:ind w:left="1137" w:hanging="570"/>
      </w:pPr>
      <w:rPr>
        <w:rFonts w:hint="default"/>
      </w:rPr>
    </w:lvl>
    <w:lvl w:ilvl="1" w:tplc="8E68D4B8">
      <w:numFmt w:val="bullet"/>
      <w:lvlText w:val="-"/>
      <w:lvlJc w:val="left"/>
      <w:pPr>
        <w:ind w:left="1647" w:hanging="360"/>
      </w:pPr>
      <w:rPr>
        <w:rFonts w:ascii="Calibri" w:eastAsia="Calibri" w:hAnsi="Calibri" w:cs="Times New Roman" w:hint="default"/>
      </w:r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5" w15:restartNumberingAfterBreak="0">
    <w:nsid w:val="09437746"/>
    <w:multiLevelType w:val="hybridMultilevel"/>
    <w:tmpl w:val="2636621E"/>
    <w:lvl w:ilvl="0" w:tplc="A6A4605E">
      <w:start w:val="1"/>
      <w:numFmt w:val="bullet"/>
      <w:lvlText w:val="•"/>
      <w:lvlJc w:val="left"/>
      <w:pPr>
        <w:tabs>
          <w:tab w:val="num" w:pos="720"/>
        </w:tabs>
        <w:ind w:left="720" w:hanging="360"/>
      </w:pPr>
      <w:rPr>
        <w:rFonts w:ascii="Arial" w:hAnsi="Arial" w:hint="default"/>
      </w:rPr>
    </w:lvl>
    <w:lvl w:ilvl="1" w:tplc="5D2258DE">
      <w:start w:val="2351"/>
      <w:numFmt w:val="bullet"/>
      <w:lvlText w:val="•"/>
      <w:lvlJc w:val="left"/>
      <w:pPr>
        <w:tabs>
          <w:tab w:val="num" w:pos="1440"/>
        </w:tabs>
        <w:ind w:left="1440" w:hanging="360"/>
      </w:pPr>
      <w:rPr>
        <w:rFonts w:ascii="Arial" w:hAnsi="Arial" w:hint="default"/>
      </w:rPr>
    </w:lvl>
    <w:lvl w:ilvl="2" w:tplc="CFD83B66" w:tentative="1">
      <w:start w:val="1"/>
      <w:numFmt w:val="bullet"/>
      <w:lvlText w:val="•"/>
      <w:lvlJc w:val="left"/>
      <w:pPr>
        <w:tabs>
          <w:tab w:val="num" w:pos="2160"/>
        </w:tabs>
        <w:ind w:left="2160" w:hanging="360"/>
      </w:pPr>
      <w:rPr>
        <w:rFonts w:ascii="Arial" w:hAnsi="Arial" w:hint="default"/>
      </w:rPr>
    </w:lvl>
    <w:lvl w:ilvl="3" w:tplc="0E88E92E" w:tentative="1">
      <w:start w:val="1"/>
      <w:numFmt w:val="bullet"/>
      <w:lvlText w:val="•"/>
      <w:lvlJc w:val="left"/>
      <w:pPr>
        <w:tabs>
          <w:tab w:val="num" w:pos="2880"/>
        </w:tabs>
        <w:ind w:left="2880" w:hanging="360"/>
      </w:pPr>
      <w:rPr>
        <w:rFonts w:ascii="Arial" w:hAnsi="Arial" w:hint="default"/>
      </w:rPr>
    </w:lvl>
    <w:lvl w:ilvl="4" w:tplc="4F56F150" w:tentative="1">
      <w:start w:val="1"/>
      <w:numFmt w:val="bullet"/>
      <w:lvlText w:val="•"/>
      <w:lvlJc w:val="left"/>
      <w:pPr>
        <w:tabs>
          <w:tab w:val="num" w:pos="3600"/>
        </w:tabs>
        <w:ind w:left="3600" w:hanging="360"/>
      </w:pPr>
      <w:rPr>
        <w:rFonts w:ascii="Arial" w:hAnsi="Arial" w:hint="default"/>
      </w:rPr>
    </w:lvl>
    <w:lvl w:ilvl="5" w:tplc="2B468F66" w:tentative="1">
      <w:start w:val="1"/>
      <w:numFmt w:val="bullet"/>
      <w:lvlText w:val="•"/>
      <w:lvlJc w:val="left"/>
      <w:pPr>
        <w:tabs>
          <w:tab w:val="num" w:pos="4320"/>
        </w:tabs>
        <w:ind w:left="4320" w:hanging="360"/>
      </w:pPr>
      <w:rPr>
        <w:rFonts w:ascii="Arial" w:hAnsi="Arial" w:hint="default"/>
      </w:rPr>
    </w:lvl>
    <w:lvl w:ilvl="6" w:tplc="E3223F92" w:tentative="1">
      <w:start w:val="1"/>
      <w:numFmt w:val="bullet"/>
      <w:lvlText w:val="•"/>
      <w:lvlJc w:val="left"/>
      <w:pPr>
        <w:tabs>
          <w:tab w:val="num" w:pos="5040"/>
        </w:tabs>
        <w:ind w:left="5040" w:hanging="360"/>
      </w:pPr>
      <w:rPr>
        <w:rFonts w:ascii="Arial" w:hAnsi="Arial" w:hint="default"/>
      </w:rPr>
    </w:lvl>
    <w:lvl w:ilvl="7" w:tplc="29E4931E" w:tentative="1">
      <w:start w:val="1"/>
      <w:numFmt w:val="bullet"/>
      <w:lvlText w:val="•"/>
      <w:lvlJc w:val="left"/>
      <w:pPr>
        <w:tabs>
          <w:tab w:val="num" w:pos="5760"/>
        </w:tabs>
        <w:ind w:left="5760" w:hanging="360"/>
      </w:pPr>
      <w:rPr>
        <w:rFonts w:ascii="Arial" w:hAnsi="Arial" w:hint="default"/>
      </w:rPr>
    </w:lvl>
    <w:lvl w:ilvl="8" w:tplc="498006C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0496CCA"/>
    <w:multiLevelType w:val="hybridMultilevel"/>
    <w:tmpl w:val="F3F83A3C"/>
    <w:lvl w:ilvl="0" w:tplc="0809000F">
      <w:start w:val="1"/>
      <w:numFmt w:val="decimal"/>
      <w:lvlText w:val="%1."/>
      <w:lvlJc w:val="left"/>
      <w:pPr>
        <w:ind w:left="928" w:hanging="360"/>
      </w:pPr>
      <w:rPr>
        <w:rFonts w:hint="default"/>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7" w15:restartNumberingAfterBreak="0">
    <w:nsid w:val="1124393D"/>
    <w:multiLevelType w:val="hybridMultilevel"/>
    <w:tmpl w:val="3DD0A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25572CB"/>
    <w:multiLevelType w:val="hybridMultilevel"/>
    <w:tmpl w:val="2752B81E"/>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9" w15:restartNumberingAfterBreak="0">
    <w:nsid w:val="1BC61FC3"/>
    <w:multiLevelType w:val="hybridMultilevel"/>
    <w:tmpl w:val="5BBA8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3B018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CBB31B0"/>
    <w:multiLevelType w:val="hybridMultilevel"/>
    <w:tmpl w:val="FEFE20A6"/>
    <w:lvl w:ilvl="0" w:tplc="0809000F">
      <w:start w:val="1"/>
      <w:numFmt w:val="decimal"/>
      <w:lvlText w:val="%1."/>
      <w:lvlJc w:val="left"/>
      <w:pPr>
        <w:ind w:left="928" w:hanging="360"/>
      </w:pPr>
      <w:rPr>
        <w:rFonts w:hint="default"/>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12" w15:restartNumberingAfterBreak="0">
    <w:nsid w:val="2F0D5193"/>
    <w:multiLevelType w:val="hybridMultilevel"/>
    <w:tmpl w:val="66DCA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1BD60C2"/>
    <w:multiLevelType w:val="hybridMultilevel"/>
    <w:tmpl w:val="9B768C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365783A"/>
    <w:multiLevelType w:val="hybridMultilevel"/>
    <w:tmpl w:val="45FAE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39176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5DA3749"/>
    <w:multiLevelType w:val="hybridMultilevel"/>
    <w:tmpl w:val="3DFEA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8014FA1"/>
    <w:multiLevelType w:val="hybridMultilevel"/>
    <w:tmpl w:val="45C270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3B4B72"/>
    <w:multiLevelType w:val="hybridMultilevel"/>
    <w:tmpl w:val="2FA2B8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B561A14"/>
    <w:multiLevelType w:val="hybridMultilevel"/>
    <w:tmpl w:val="2D9E7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78B6EFE"/>
    <w:multiLevelType w:val="hybridMultilevel"/>
    <w:tmpl w:val="BE684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4DF4525"/>
    <w:multiLevelType w:val="hybridMultilevel"/>
    <w:tmpl w:val="C0AE8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6524B99"/>
    <w:multiLevelType w:val="hybridMultilevel"/>
    <w:tmpl w:val="F91C4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7BB57BF"/>
    <w:multiLevelType w:val="hybridMultilevel"/>
    <w:tmpl w:val="62526D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AB354F9"/>
    <w:multiLevelType w:val="multilevel"/>
    <w:tmpl w:val="39DE89F4"/>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B87233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C672CC4"/>
    <w:multiLevelType w:val="hybridMultilevel"/>
    <w:tmpl w:val="FEFE20A6"/>
    <w:lvl w:ilvl="0" w:tplc="0809000F">
      <w:start w:val="1"/>
      <w:numFmt w:val="decimal"/>
      <w:lvlText w:val="%1."/>
      <w:lvlJc w:val="left"/>
      <w:pPr>
        <w:ind w:left="928" w:hanging="360"/>
      </w:pPr>
      <w:rPr>
        <w:rFonts w:hint="default"/>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27" w15:restartNumberingAfterBreak="0">
    <w:nsid w:val="5CB01469"/>
    <w:multiLevelType w:val="hybridMultilevel"/>
    <w:tmpl w:val="6B1C8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0FB3E52"/>
    <w:multiLevelType w:val="hybridMultilevel"/>
    <w:tmpl w:val="22321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25A739C"/>
    <w:multiLevelType w:val="singleLevel"/>
    <w:tmpl w:val="08090001"/>
    <w:lvl w:ilvl="0">
      <w:numFmt w:val="bullet"/>
      <w:lvlText w:val=""/>
      <w:lvlJc w:val="left"/>
      <w:pPr>
        <w:tabs>
          <w:tab w:val="num" w:pos="360"/>
        </w:tabs>
        <w:ind w:left="360" w:hanging="360"/>
      </w:pPr>
      <w:rPr>
        <w:rFonts w:ascii="Symbol" w:hAnsi="Symbol" w:hint="default"/>
      </w:rPr>
    </w:lvl>
  </w:abstractNum>
  <w:abstractNum w:abstractNumId="30" w15:restartNumberingAfterBreak="0">
    <w:nsid w:val="62EB1F10"/>
    <w:multiLevelType w:val="hybridMultilevel"/>
    <w:tmpl w:val="F3F83A3C"/>
    <w:lvl w:ilvl="0" w:tplc="0809000F">
      <w:start w:val="1"/>
      <w:numFmt w:val="decimal"/>
      <w:lvlText w:val="%1."/>
      <w:lvlJc w:val="left"/>
      <w:pPr>
        <w:ind w:left="928" w:hanging="360"/>
      </w:pPr>
      <w:rPr>
        <w:rFonts w:hint="default"/>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31" w15:restartNumberingAfterBreak="0">
    <w:nsid w:val="693D0DA8"/>
    <w:multiLevelType w:val="multilevel"/>
    <w:tmpl w:val="25B623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95C3343"/>
    <w:multiLevelType w:val="hybridMultilevel"/>
    <w:tmpl w:val="8AA2D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FB3809"/>
    <w:multiLevelType w:val="multilevel"/>
    <w:tmpl w:val="ED242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D21CF1"/>
    <w:multiLevelType w:val="hybridMultilevel"/>
    <w:tmpl w:val="1060B208"/>
    <w:lvl w:ilvl="0" w:tplc="C742B2A6">
      <w:start w:val="1"/>
      <w:numFmt w:val="decimal"/>
      <w:lvlText w:val="%1"/>
      <w:lvlJc w:val="left"/>
      <w:pPr>
        <w:ind w:left="1137" w:hanging="570"/>
      </w:pPr>
      <w:rPr>
        <w:rFonts w:hint="default"/>
      </w:rPr>
    </w:lvl>
    <w:lvl w:ilvl="1" w:tplc="08090001">
      <w:start w:val="1"/>
      <w:numFmt w:val="bullet"/>
      <w:lvlText w:val=""/>
      <w:lvlJc w:val="left"/>
      <w:pPr>
        <w:ind w:left="1647" w:hanging="360"/>
      </w:pPr>
      <w:rPr>
        <w:rFonts w:ascii="Symbol" w:hAnsi="Symbol" w:hint="default"/>
      </w:r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35" w15:restartNumberingAfterBreak="0">
    <w:nsid w:val="78F107AF"/>
    <w:multiLevelType w:val="hybridMultilevel"/>
    <w:tmpl w:val="C5DE7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A210E08"/>
    <w:multiLevelType w:val="multilevel"/>
    <w:tmpl w:val="15B071BE"/>
    <w:lvl w:ilvl="0">
      <w:start w:val="1"/>
      <w:numFmt w:val="decimal"/>
      <w:lvlText w:val="%1."/>
      <w:lvlJc w:val="left"/>
      <w:pPr>
        <w:ind w:left="360" w:hanging="360"/>
      </w:pPr>
    </w:lvl>
    <w:lvl w:ilvl="1">
      <w:start w:val="1"/>
      <w:numFmt w:val="decimal"/>
      <w:lvlText w:val="%1.%2-"/>
      <w:lvlJc w:val="left"/>
      <w:pPr>
        <w:ind w:left="900" w:hanging="360"/>
      </w:pPr>
    </w:lvl>
    <w:lvl w:ilvl="2">
      <w:start w:val="1"/>
      <w:numFmt w:val="decimal"/>
      <w:lvlText w:val="%1.%2-%3."/>
      <w:lvlJc w:val="left"/>
      <w:pPr>
        <w:ind w:left="1800" w:hanging="720"/>
      </w:pPr>
    </w:lvl>
    <w:lvl w:ilvl="3">
      <w:start w:val="1"/>
      <w:numFmt w:val="decimal"/>
      <w:lvlText w:val="%1.%2-%3.%4."/>
      <w:lvlJc w:val="left"/>
      <w:pPr>
        <w:ind w:left="2340" w:hanging="720"/>
      </w:pPr>
    </w:lvl>
    <w:lvl w:ilvl="4">
      <w:start w:val="1"/>
      <w:numFmt w:val="decimal"/>
      <w:lvlText w:val="%1.%2-%3.%4.%5."/>
      <w:lvlJc w:val="left"/>
      <w:pPr>
        <w:ind w:left="3240" w:hanging="1080"/>
      </w:pPr>
    </w:lvl>
    <w:lvl w:ilvl="5">
      <w:start w:val="1"/>
      <w:numFmt w:val="decimal"/>
      <w:lvlText w:val="%1.%2-%3.%4.%5.%6."/>
      <w:lvlJc w:val="left"/>
      <w:pPr>
        <w:ind w:left="3780" w:hanging="1080"/>
      </w:pPr>
    </w:lvl>
    <w:lvl w:ilvl="6">
      <w:start w:val="1"/>
      <w:numFmt w:val="decimal"/>
      <w:lvlText w:val="%1.%2-%3.%4.%5.%6.%7."/>
      <w:lvlJc w:val="left"/>
      <w:pPr>
        <w:ind w:left="4680" w:hanging="1440"/>
      </w:pPr>
    </w:lvl>
    <w:lvl w:ilvl="7">
      <w:start w:val="1"/>
      <w:numFmt w:val="decimal"/>
      <w:lvlText w:val="%1.%2-%3.%4.%5.%6.%7.%8."/>
      <w:lvlJc w:val="left"/>
      <w:pPr>
        <w:ind w:left="5220" w:hanging="1440"/>
      </w:pPr>
    </w:lvl>
    <w:lvl w:ilvl="8">
      <w:start w:val="1"/>
      <w:numFmt w:val="decimal"/>
      <w:lvlText w:val="%1.%2-%3.%4.%5.%6.%7.%8.%9."/>
      <w:lvlJc w:val="left"/>
      <w:pPr>
        <w:ind w:left="6120" w:hanging="1800"/>
      </w:pPr>
    </w:lvl>
  </w:abstractNum>
  <w:abstractNum w:abstractNumId="37" w15:restartNumberingAfterBreak="0">
    <w:nsid w:val="7A73529B"/>
    <w:multiLevelType w:val="hybridMultilevel"/>
    <w:tmpl w:val="8214D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D114986"/>
    <w:multiLevelType w:val="hybridMultilevel"/>
    <w:tmpl w:val="D9BA75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6"/>
  </w:num>
  <w:num w:numId="2">
    <w:abstractNumId w:val="0"/>
  </w:num>
  <w:num w:numId="3">
    <w:abstractNumId w:val="24"/>
  </w:num>
  <w:num w:numId="4">
    <w:abstractNumId w:val="7"/>
  </w:num>
  <w:num w:numId="5">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6">
    <w:abstractNumId w:val="14"/>
  </w:num>
  <w:num w:numId="7">
    <w:abstractNumId w:val="22"/>
  </w:num>
  <w:num w:numId="8">
    <w:abstractNumId w:val="4"/>
  </w:num>
  <w:num w:numId="9">
    <w:abstractNumId w:val="20"/>
  </w:num>
  <w:num w:numId="10">
    <w:abstractNumId w:val="32"/>
  </w:num>
  <w:num w:numId="11">
    <w:abstractNumId w:val="2"/>
  </w:num>
  <w:num w:numId="12">
    <w:abstractNumId w:val="27"/>
  </w:num>
  <w:num w:numId="13">
    <w:abstractNumId w:val="37"/>
  </w:num>
  <w:num w:numId="14">
    <w:abstractNumId w:val="17"/>
  </w:num>
  <w:num w:numId="15">
    <w:abstractNumId w:val="9"/>
  </w:num>
  <w:num w:numId="16">
    <w:abstractNumId w:val="8"/>
  </w:num>
  <w:num w:numId="17">
    <w:abstractNumId w:val="12"/>
  </w:num>
  <w:num w:numId="18">
    <w:abstractNumId w:val="23"/>
  </w:num>
  <w:num w:numId="19">
    <w:abstractNumId w:val="30"/>
  </w:num>
  <w:num w:numId="20">
    <w:abstractNumId w:val="19"/>
  </w:num>
  <w:num w:numId="21">
    <w:abstractNumId w:val="16"/>
  </w:num>
  <w:num w:numId="22">
    <w:abstractNumId w:val="13"/>
  </w:num>
  <w:num w:numId="23">
    <w:abstractNumId w:val="21"/>
  </w:num>
  <w:num w:numId="24">
    <w:abstractNumId w:val="29"/>
  </w:num>
  <w:num w:numId="25">
    <w:abstractNumId w:val="6"/>
  </w:num>
  <w:num w:numId="26">
    <w:abstractNumId w:val="5"/>
  </w:num>
  <w:num w:numId="27">
    <w:abstractNumId w:val="28"/>
  </w:num>
  <w:num w:numId="28">
    <w:abstractNumId w:val="34"/>
  </w:num>
  <w:num w:numId="29">
    <w:abstractNumId w:val="11"/>
  </w:num>
  <w:num w:numId="30">
    <w:abstractNumId w:val="3"/>
  </w:num>
  <w:num w:numId="31">
    <w:abstractNumId w:val="18"/>
  </w:num>
  <w:num w:numId="32">
    <w:abstractNumId w:val="10"/>
  </w:num>
  <w:num w:numId="33">
    <w:abstractNumId w:val="25"/>
  </w:num>
  <w:num w:numId="3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8"/>
  </w:num>
  <w:num w:numId="36">
    <w:abstractNumId w:val="15"/>
  </w:num>
  <w:num w:numId="37">
    <w:abstractNumId w:val="1"/>
  </w:num>
  <w:num w:numId="38">
    <w:abstractNumId w:val="31"/>
  </w:num>
  <w:num w:numId="3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445C"/>
    <w:rsid w:val="00000A6E"/>
    <w:rsid w:val="000027EC"/>
    <w:rsid w:val="00003CC0"/>
    <w:rsid w:val="000043CC"/>
    <w:rsid w:val="0000588B"/>
    <w:rsid w:val="0000626B"/>
    <w:rsid w:val="00007DAE"/>
    <w:rsid w:val="0001345A"/>
    <w:rsid w:val="00013F59"/>
    <w:rsid w:val="00015804"/>
    <w:rsid w:val="00016CD6"/>
    <w:rsid w:val="0002396B"/>
    <w:rsid w:val="00023BB5"/>
    <w:rsid w:val="000270FC"/>
    <w:rsid w:val="000307BD"/>
    <w:rsid w:val="000349D3"/>
    <w:rsid w:val="00035389"/>
    <w:rsid w:val="0003654D"/>
    <w:rsid w:val="00036B7B"/>
    <w:rsid w:val="00041E57"/>
    <w:rsid w:val="00042895"/>
    <w:rsid w:val="000433D3"/>
    <w:rsid w:val="000465B8"/>
    <w:rsid w:val="00050BFB"/>
    <w:rsid w:val="00051B10"/>
    <w:rsid w:val="000554F0"/>
    <w:rsid w:val="000554F5"/>
    <w:rsid w:val="0005629C"/>
    <w:rsid w:val="00057471"/>
    <w:rsid w:val="00062DA0"/>
    <w:rsid w:val="000670AD"/>
    <w:rsid w:val="00067A50"/>
    <w:rsid w:val="0007019B"/>
    <w:rsid w:val="00070C3D"/>
    <w:rsid w:val="00070CAE"/>
    <w:rsid w:val="00075D99"/>
    <w:rsid w:val="00080962"/>
    <w:rsid w:val="00085384"/>
    <w:rsid w:val="00085CDA"/>
    <w:rsid w:val="00087A13"/>
    <w:rsid w:val="000948D4"/>
    <w:rsid w:val="000961E4"/>
    <w:rsid w:val="000A0CB2"/>
    <w:rsid w:val="000A143C"/>
    <w:rsid w:val="000A5FCE"/>
    <w:rsid w:val="000A73B3"/>
    <w:rsid w:val="000B1E5C"/>
    <w:rsid w:val="000B2A54"/>
    <w:rsid w:val="000B2D7B"/>
    <w:rsid w:val="000B35B5"/>
    <w:rsid w:val="000C053B"/>
    <w:rsid w:val="000C275A"/>
    <w:rsid w:val="000C277A"/>
    <w:rsid w:val="000C2F4C"/>
    <w:rsid w:val="000C460E"/>
    <w:rsid w:val="000D19BA"/>
    <w:rsid w:val="000D2301"/>
    <w:rsid w:val="000D3745"/>
    <w:rsid w:val="000D4EED"/>
    <w:rsid w:val="000D595C"/>
    <w:rsid w:val="000D5D60"/>
    <w:rsid w:val="000E1917"/>
    <w:rsid w:val="000E212E"/>
    <w:rsid w:val="000E23C8"/>
    <w:rsid w:val="000F2F36"/>
    <w:rsid w:val="000F68C1"/>
    <w:rsid w:val="0010150E"/>
    <w:rsid w:val="00102BE6"/>
    <w:rsid w:val="001077B5"/>
    <w:rsid w:val="00110C01"/>
    <w:rsid w:val="0011109E"/>
    <w:rsid w:val="001165C1"/>
    <w:rsid w:val="0012041B"/>
    <w:rsid w:val="001273D5"/>
    <w:rsid w:val="0013093B"/>
    <w:rsid w:val="00130C2D"/>
    <w:rsid w:val="001338FA"/>
    <w:rsid w:val="001343AB"/>
    <w:rsid w:val="001408F2"/>
    <w:rsid w:val="0014175C"/>
    <w:rsid w:val="00142A6A"/>
    <w:rsid w:val="001447CC"/>
    <w:rsid w:val="00144C38"/>
    <w:rsid w:val="00147312"/>
    <w:rsid w:val="0015723C"/>
    <w:rsid w:val="0016048A"/>
    <w:rsid w:val="0016170C"/>
    <w:rsid w:val="00162B0B"/>
    <w:rsid w:val="0016383A"/>
    <w:rsid w:val="00165895"/>
    <w:rsid w:val="00171928"/>
    <w:rsid w:val="00174EAE"/>
    <w:rsid w:val="00182CF0"/>
    <w:rsid w:val="00182E29"/>
    <w:rsid w:val="001864FB"/>
    <w:rsid w:val="00186764"/>
    <w:rsid w:val="00186DC6"/>
    <w:rsid w:val="00191552"/>
    <w:rsid w:val="00192544"/>
    <w:rsid w:val="00194E3C"/>
    <w:rsid w:val="00196BE5"/>
    <w:rsid w:val="00197B7D"/>
    <w:rsid w:val="001A429C"/>
    <w:rsid w:val="001A4D70"/>
    <w:rsid w:val="001A50CD"/>
    <w:rsid w:val="001B00EE"/>
    <w:rsid w:val="001B4795"/>
    <w:rsid w:val="001B5A30"/>
    <w:rsid w:val="001B5CAC"/>
    <w:rsid w:val="001B6B13"/>
    <w:rsid w:val="001C48C8"/>
    <w:rsid w:val="001C79F6"/>
    <w:rsid w:val="001C7FBA"/>
    <w:rsid w:val="001D4AE8"/>
    <w:rsid w:val="001E1A42"/>
    <w:rsid w:val="001E4246"/>
    <w:rsid w:val="001F010B"/>
    <w:rsid w:val="001F3634"/>
    <w:rsid w:val="00200645"/>
    <w:rsid w:val="00205873"/>
    <w:rsid w:val="002078E4"/>
    <w:rsid w:val="00213188"/>
    <w:rsid w:val="00215311"/>
    <w:rsid w:val="002158D0"/>
    <w:rsid w:val="002163E1"/>
    <w:rsid w:val="00222C9E"/>
    <w:rsid w:val="002237F8"/>
    <w:rsid w:val="00226D00"/>
    <w:rsid w:val="002309E3"/>
    <w:rsid w:val="002315FE"/>
    <w:rsid w:val="00243BC8"/>
    <w:rsid w:val="00244413"/>
    <w:rsid w:val="002445FD"/>
    <w:rsid w:val="00244CDC"/>
    <w:rsid w:val="00246BAE"/>
    <w:rsid w:val="00247FF4"/>
    <w:rsid w:val="00252DDD"/>
    <w:rsid w:val="002530BD"/>
    <w:rsid w:val="00255093"/>
    <w:rsid w:val="0025700B"/>
    <w:rsid w:val="0026262D"/>
    <w:rsid w:val="00263D3F"/>
    <w:rsid w:val="00264510"/>
    <w:rsid w:val="00264775"/>
    <w:rsid w:val="00265B55"/>
    <w:rsid w:val="00270F33"/>
    <w:rsid w:val="002734F4"/>
    <w:rsid w:val="0028136F"/>
    <w:rsid w:val="00284B2E"/>
    <w:rsid w:val="00296330"/>
    <w:rsid w:val="002A14D3"/>
    <w:rsid w:val="002A309E"/>
    <w:rsid w:val="002A3E48"/>
    <w:rsid w:val="002A66B4"/>
    <w:rsid w:val="002B34B8"/>
    <w:rsid w:val="002B737C"/>
    <w:rsid w:val="002C6D7F"/>
    <w:rsid w:val="002C7DEF"/>
    <w:rsid w:val="002D1630"/>
    <w:rsid w:val="002D3442"/>
    <w:rsid w:val="002D52B8"/>
    <w:rsid w:val="002D6F6A"/>
    <w:rsid w:val="002E06F4"/>
    <w:rsid w:val="002E24C3"/>
    <w:rsid w:val="002E3CB1"/>
    <w:rsid w:val="002E43F3"/>
    <w:rsid w:val="002E731E"/>
    <w:rsid w:val="002F217C"/>
    <w:rsid w:val="002F2596"/>
    <w:rsid w:val="002F3B2B"/>
    <w:rsid w:val="002F6DA2"/>
    <w:rsid w:val="002F7061"/>
    <w:rsid w:val="002F7BE5"/>
    <w:rsid w:val="0030214C"/>
    <w:rsid w:val="003027BE"/>
    <w:rsid w:val="00303CEB"/>
    <w:rsid w:val="003057AC"/>
    <w:rsid w:val="00306930"/>
    <w:rsid w:val="00313649"/>
    <w:rsid w:val="00315C61"/>
    <w:rsid w:val="00316E95"/>
    <w:rsid w:val="003203F6"/>
    <w:rsid w:val="00321353"/>
    <w:rsid w:val="003217B1"/>
    <w:rsid w:val="00322F8E"/>
    <w:rsid w:val="00325138"/>
    <w:rsid w:val="00331255"/>
    <w:rsid w:val="003341E2"/>
    <w:rsid w:val="0033563A"/>
    <w:rsid w:val="00335923"/>
    <w:rsid w:val="00340A59"/>
    <w:rsid w:val="003467DC"/>
    <w:rsid w:val="003475BE"/>
    <w:rsid w:val="0034773B"/>
    <w:rsid w:val="0035044F"/>
    <w:rsid w:val="003515D5"/>
    <w:rsid w:val="00352272"/>
    <w:rsid w:val="00356ED9"/>
    <w:rsid w:val="0035712F"/>
    <w:rsid w:val="0036352A"/>
    <w:rsid w:val="003641E5"/>
    <w:rsid w:val="00365C0B"/>
    <w:rsid w:val="00367605"/>
    <w:rsid w:val="00367B3E"/>
    <w:rsid w:val="00373402"/>
    <w:rsid w:val="00374680"/>
    <w:rsid w:val="00374746"/>
    <w:rsid w:val="00380287"/>
    <w:rsid w:val="00381D25"/>
    <w:rsid w:val="00384A58"/>
    <w:rsid w:val="003908D7"/>
    <w:rsid w:val="00390B75"/>
    <w:rsid w:val="003916AE"/>
    <w:rsid w:val="00395572"/>
    <w:rsid w:val="00397100"/>
    <w:rsid w:val="003A0BF9"/>
    <w:rsid w:val="003A132A"/>
    <w:rsid w:val="003A19B3"/>
    <w:rsid w:val="003A1C45"/>
    <w:rsid w:val="003A3B12"/>
    <w:rsid w:val="003A54DF"/>
    <w:rsid w:val="003A6187"/>
    <w:rsid w:val="003B390A"/>
    <w:rsid w:val="003B5E5F"/>
    <w:rsid w:val="003D02E7"/>
    <w:rsid w:val="003D335F"/>
    <w:rsid w:val="003D3A78"/>
    <w:rsid w:val="003D6079"/>
    <w:rsid w:val="003D6C97"/>
    <w:rsid w:val="003E24DA"/>
    <w:rsid w:val="003E4569"/>
    <w:rsid w:val="003F4490"/>
    <w:rsid w:val="003F4F83"/>
    <w:rsid w:val="003F75D9"/>
    <w:rsid w:val="003F7E15"/>
    <w:rsid w:val="00407B04"/>
    <w:rsid w:val="00407B41"/>
    <w:rsid w:val="00411858"/>
    <w:rsid w:val="00422385"/>
    <w:rsid w:val="004264F6"/>
    <w:rsid w:val="00426DA1"/>
    <w:rsid w:val="004278A1"/>
    <w:rsid w:val="004279DE"/>
    <w:rsid w:val="004310C8"/>
    <w:rsid w:val="00431145"/>
    <w:rsid w:val="004323D1"/>
    <w:rsid w:val="00432F4A"/>
    <w:rsid w:val="00435CDF"/>
    <w:rsid w:val="00437A64"/>
    <w:rsid w:val="00437B52"/>
    <w:rsid w:val="0044506E"/>
    <w:rsid w:val="004509C0"/>
    <w:rsid w:val="004513B2"/>
    <w:rsid w:val="00451864"/>
    <w:rsid w:val="004520C0"/>
    <w:rsid w:val="00453E8D"/>
    <w:rsid w:val="004566D6"/>
    <w:rsid w:val="004623BA"/>
    <w:rsid w:val="0046241D"/>
    <w:rsid w:val="0046288E"/>
    <w:rsid w:val="0046352E"/>
    <w:rsid w:val="00464DDA"/>
    <w:rsid w:val="00465E02"/>
    <w:rsid w:val="004731E0"/>
    <w:rsid w:val="00473578"/>
    <w:rsid w:val="004773F6"/>
    <w:rsid w:val="004830B4"/>
    <w:rsid w:val="00483F8E"/>
    <w:rsid w:val="004840BB"/>
    <w:rsid w:val="00484B5C"/>
    <w:rsid w:val="00486185"/>
    <w:rsid w:val="00486F1B"/>
    <w:rsid w:val="00490F56"/>
    <w:rsid w:val="00490FBC"/>
    <w:rsid w:val="00491FC3"/>
    <w:rsid w:val="00493B92"/>
    <w:rsid w:val="004A62D1"/>
    <w:rsid w:val="004B38A1"/>
    <w:rsid w:val="004B545C"/>
    <w:rsid w:val="004C2BD3"/>
    <w:rsid w:val="004C477F"/>
    <w:rsid w:val="004C5ECB"/>
    <w:rsid w:val="004C6131"/>
    <w:rsid w:val="004D051D"/>
    <w:rsid w:val="004D107C"/>
    <w:rsid w:val="004D5C25"/>
    <w:rsid w:val="004D6E3A"/>
    <w:rsid w:val="004E19DC"/>
    <w:rsid w:val="004E545E"/>
    <w:rsid w:val="004F0071"/>
    <w:rsid w:val="004F2149"/>
    <w:rsid w:val="00505C2E"/>
    <w:rsid w:val="005064B1"/>
    <w:rsid w:val="0051099C"/>
    <w:rsid w:val="005116D5"/>
    <w:rsid w:val="005143CF"/>
    <w:rsid w:val="005168D4"/>
    <w:rsid w:val="005170A4"/>
    <w:rsid w:val="00521B99"/>
    <w:rsid w:val="00523F02"/>
    <w:rsid w:val="0052476B"/>
    <w:rsid w:val="00524C14"/>
    <w:rsid w:val="0053072E"/>
    <w:rsid w:val="005334A9"/>
    <w:rsid w:val="0053396A"/>
    <w:rsid w:val="00535594"/>
    <w:rsid w:val="00536FD0"/>
    <w:rsid w:val="00537118"/>
    <w:rsid w:val="00541012"/>
    <w:rsid w:val="0054210F"/>
    <w:rsid w:val="005421C8"/>
    <w:rsid w:val="00544777"/>
    <w:rsid w:val="005479C8"/>
    <w:rsid w:val="00552BB0"/>
    <w:rsid w:val="005555F8"/>
    <w:rsid w:val="00557A10"/>
    <w:rsid w:val="00561392"/>
    <w:rsid w:val="00561FF3"/>
    <w:rsid w:val="0056268B"/>
    <w:rsid w:val="00566BE1"/>
    <w:rsid w:val="00573BCD"/>
    <w:rsid w:val="00573F84"/>
    <w:rsid w:val="00575905"/>
    <w:rsid w:val="005765E2"/>
    <w:rsid w:val="00576FFE"/>
    <w:rsid w:val="005841AE"/>
    <w:rsid w:val="00594990"/>
    <w:rsid w:val="00594A4B"/>
    <w:rsid w:val="00594AE6"/>
    <w:rsid w:val="005A2EB9"/>
    <w:rsid w:val="005A4590"/>
    <w:rsid w:val="005A5846"/>
    <w:rsid w:val="005A5EF1"/>
    <w:rsid w:val="005A683E"/>
    <w:rsid w:val="005B3C5C"/>
    <w:rsid w:val="005B55DF"/>
    <w:rsid w:val="005B56B4"/>
    <w:rsid w:val="005B733B"/>
    <w:rsid w:val="005B7E39"/>
    <w:rsid w:val="005C0C1A"/>
    <w:rsid w:val="005C1F9D"/>
    <w:rsid w:val="005C3766"/>
    <w:rsid w:val="005C4022"/>
    <w:rsid w:val="005C760E"/>
    <w:rsid w:val="005D19D2"/>
    <w:rsid w:val="005D2C66"/>
    <w:rsid w:val="005D7BEE"/>
    <w:rsid w:val="005D7CCE"/>
    <w:rsid w:val="005E0F2E"/>
    <w:rsid w:val="005E29A4"/>
    <w:rsid w:val="005E37FB"/>
    <w:rsid w:val="005E7264"/>
    <w:rsid w:val="005E7771"/>
    <w:rsid w:val="005E7B3E"/>
    <w:rsid w:val="005F07CA"/>
    <w:rsid w:val="005F2943"/>
    <w:rsid w:val="00601173"/>
    <w:rsid w:val="00603289"/>
    <w:rsid w:val="00603813"/>
    <w:rsid w:val="00603E40"/>
    <w:rsid w:val="00606595"/>
    <w:rsid w:val="00610E5A"/>
    <w:rsid w:val="006135B9"/>
    <w:rsid w:val="00616BE9"/>
    <w:rsid w:val="006209D2"/>
    <w:rsid w:val="00622AAD"/>
    <w:rsid w:val="00626BA5"/>
    <w:rsid w:val="00630451"/>
    <w:rsid w:val="00636923"/>
    <w:rsid w:val="0063715F"/>
    <w:rsid w:val="00640447"/>
    <w:rsid w:val="00641560"/>
    <w:rsid w:val="00643491"/>
    <w:rsid w:val="00647856"/>
    <w:rsid w:val="006525AD"/>
    <w:rsid w:val="00652886"/>
    <w:rsid w:val="006548EC"/>
    <w:rsid w:val="00662F14"/>
    <w:rsid w:val="00665181"/>
    <w:rsid w:val="006651AD"/>
    <w:rsid w:val="00666993"/>
    <w:rsid w:val="00667170"/>
    <w:rsid w:val="00670EEE"/>
    <w:rsid w:val="00683812"/>
    <w:rsid w:val="0068433A"/>
    <w:rsid w:val="00684CBE"/>
    <w:rsid w:val="0069128D"/>
    <w:rsid w:val="00693F11"/>
    <w:rsid w:val="006945FE"/>
    <w:rsid w:val="006962E6"/>
    <w:rsid w:val="006A0591"/>
    <w:rsid w:val="006A235D"/>
    <w:rsid w:val="006A4970"/>
    <w:rsid w:val="006A61AF"/>
    <w:rsid w:val="006A7553"/>
    <w:rsid w:val="006A7F50"/>
    <w:rsid w:val="006B2C0E"/>
    <w:rsid w:val="006C09EC"/>
    <w:rsid w:val="006C5F6C"/>
    <w:rsid w:val="006C7307"/>
    <w:rsid w:val="006D56C7"/>
    <w:rsid w:val="006E417C"/>
    <w:rsid w:val="006F59A6"/>
    <w:rsid w:val="0070462C"/>
    <w:rsid w:val="00705329"/>
    <w:rsid w:val="0070741E"/>
    <w:rsid w:val="00710B15"/>
    <w:rsid w:val="007151C9"/>
    <w:rsid w:val="0071633E"/>
    <w:rsid w:val="00717DC9"/>
    <w:rsid w:val="00720008"/>
    <w:rsid w:val="00722354"/>
    <w:rsid w:val="007233D8"/>
    <w:rsid w:val="0072458D"/>
    <w:rsid w:val="007262C2"/>
    <w:rsid w:val="00727F0E"/>
    <w:rsid w:val="00732E55"/>
    <w:rsid w:val="007332C7"/>
    <w:rsid w:val="007335E3"/>
    <w:rsid w:val="00733B4D"/>
    <w:rsid w:val="00747DCD"/>
    <w:rsid w:val="007500D3"/>
    <w:rsid w:val="00751500"/>
    <w:rsid w:val="00753BF5"/>
    <w:rsid w:val="00754F79"/>
    <w:rsid w:val="00755166"/>
    <w:rsid w:val="007567B0"/>
    <w:rsid w:val="00763FC4"/>
    <w:rsid w:val="00766E4F"/>
    <w:rsid w:val="007671B0"/>
    <w:rsid w:val="00772FBF"/>
    <w:rsid w:val="007750B0"/>
    <w:rsid w:val="00775556"/>
    <w:rsid w:val="00780CCA"/>
    <w:rsid w:val="007823C5"/>
    <w:rsid w:val="007828A3"/>
    <w:rsid w:val="00784B85"/>
    <w:rsid w:val="007851A1"/>
    <w:rsid w:val="00785659"/>
    <w:rsid w:val="007956BD"/>
    <w:rsid w:val="007A199A"/>
    <w:rsid w:val="007B24B8"/>
    <w:rsid w:val="007B2D27"/>
    <w:rsid w:val="007B4AA5"/>
    <w:rsid w:val="007B573B"/>
    <w:rsid w:val="007D0246"/>
    <w:rsid w:val="007D0635"/>
    <w:rsid w:val="007D28BF"/>
    <w:rsid w:val="007D449C"/>
    <w:rsid w:val="007D466C"/>
    <w:rsid w:val="007D4EBE"/>
    <w:rsid w:val="007E2DEC"/>
    <w:rsid w:val="007E7915"/>
    <w:rsid w:val="007F14AB"/>
    <w:rsid w:val="007F1AEC"/>
    <w:rsid w:val="007F240F"/>
    <w:rsid w:val="007F28AB"/>
    <w:rsid w:val="007F2D51"/>
    <w:rsid w:val="007F2FB0"/>
    <w:rsid w:val="007F3ABD"/>
    <w:rsid w:val="007F445C"/>
    <w:rsid w:val="008001C3"/>
    <w:rsid w:val="0080094A"/>
    <w:rsid w:val="00803E3F"/>
    <w:rsid w:val="00805DC1"/>
    <w:rsid w:val="00813AA6"/>
    <w:rsid w:val="008140DE"/>
    <w:rsid w:val="00814ED4"/>
    <w:rsid w:val="00816708"/>
    <w:rsid w:val="00817F0A"/>
    <w:rsid w:val="008202F0"/>
    <w:rsid w:val="008212A0"/>
    <w:rsid w:val="00824E5C"/>
    <w:rsid w:val="00833030"/>
    <w:rsid w:val="00835422"/>
    <w:rsid w:val="00836A15"/>
    <w:rsid w:val="00841D09"/>
    <w:rsid w:val="008442B0"/>
    <w:rsid w:val="008455E7"/>
    <w:rsid w:val="00846E74"/>
    <w:rsid w:val="00847338"/>
    <w:rsid w:val="00851FBC"/>
    <w:rsid w:val="00852E52"/>
    <w:rsid w:val="008563E2"/>
    <w:rsid w:val="0085650A"/>
    <w:rsid w:val="00856E50"/>
    <w:rsid w:val="008633C2"/>
    <w:rsid w:val="00864FC8"/>
    <w:rsid w:val="0086627F"/>
    <w:rsid w:val="008702C4"/>
    <w:rsid w:val="008708BE"/>
    <w:rsid w:val="00872BB2"/>
    <w:rsid w:val="00872E1B"/>
    <w:rsid w:val="00873250"/>
    <w:rsid w:val="00874129"/>
    <w:rsid w:val="0088244D"/>
    <w:rsid w:val="00885B95"/>
    <w:rsid w:val="00887142"/>
    <w:rsid w:val="00887A3D"/>
    <w:rsid w:val="00887B04"/>
    <w:rsid w:val="00887F6A"/>
    <w:rsid w:val="0089493B"/>
    <w:rsid w:val="00895CBA"/>
    <w:rsid w:val="008A0336"/>
    <w:rsid w:val="008A0F75"/>
    <w:rsid w:val="008A121D"/>
    <w:rsid w:val="008A28B6"/>
    <w:rsid w:val="008A30E8"/>
    <w:rsid w:val="008A33A5"/>
    <w:rsid w:val="008B0A4B"/>
    <w:rsid w:val="008B222C"/>
    <w:rsid w:val="008B4A26"/>
    <w:rsid w:val="008B58A2"/>
    <w:rsid w:val="008B64EA"/>
    <w:rsid w:val="008B7100"/>
    <w:rsid w:val="008C2F69"/>
    <w:rsid w:val="008C4323"/>
    <w:rsid w:val="008C4FB2"/>
    <w:rsid w:val="008C50F5"/>
    <w:rsid w:val="008D36BB"/>
    <w:rsid w:val="008D41BE"/>
    <w:rsid w:val="008E0C96"/>
    <w:rsid w:val="008E2A19"/>
    <w:rsid w:val="008E2EF1"/>
    <w:rsid w:val="008E467E"/>
    <w:rsid w:val="008E5CD0"/>
    <w:rsid w:val="008E6F09"/>
    <w:rsid w:val="008F3BE8"/>
    <w:rsid w:val="008F4A31"/>
    <w:rsid w:val="0090073F"/>
    <w:rsid w:val="00902F4C"/>
    <w:rsid w:val="009155CC"/>
    <w:rsid w:val="00916097"/>
    <w:rsid w:val="009211C4"/>
    <w:rsid w:val="00921EC8"/>
    <w:rsid w:val="0092401A"/>
    <w:rsid w:val="00925922"/>
    <w:rsid w:val="00930510"/>
    <w:rsid w:val="009350F8"/>
    <w:rsid w:val="009353F5"/>
    <w:rsid w:val="009405C5"/>
    <w:rsid w:val="00941B65"/>
    <w:rsid w:val="00951F42"/>
    <w:rsid w:val="00957C29"/>
    <w:rsid w:val="0096011C"/>
    <w:rsid w:val="00961130"/>
    <w:rsid w:val="00965306"/>
    <w:rsid w:val="00966975"/>
    <w:rsid w:val="009704CB"/>
    <w:rsid w:val="00971757"/>
    <w:rsid w:val="00971C43"/>
    <w:rsid w:val="009724F0"/>
    <w:rsid w:val="00973D4B"/>
    <w:rsid w:val="00974AAA"/>
    <w:rsid w:val="00974CEF"/>
    <w:rsid w:val="00977AF9"/>
    <w:rsid w:val="00991C93"/>
    <w:rsid w:val="00997CDC"/>
    <w:rsid w:val="009A0655"/>
    <w:rsid w:val="009A1979"/>
    <w:rsid w:val="009A2A8E"/>
    <w:rsid w:val="009A4FB7"/>
    <w:rsid w:val="009B007D"/>
    <w:rsid w:val="009B23CD"/>
    <w:rsid w:val="009B39E7"/>
    <w:rsid w:val="009B47F3"/>
    <w:rsid w:val="009B68EB"/>
    <w:rsid w:val="009C0110"/>
    <w:rsid w:val="009C0E36"/>
    <w:rsid w:val="009C1712"/>
    <w:rsid w:val="009C26EF"/>
    <w:rsid w:val="009C4944"/>
    <w:rsid w:val="009C530F"/>
    <w:rsid w:val="009C6E43"/>
    <w:rsid w:val="009D4EE9"/>
    <w:rsid w:val="009D57EA"/>
    <w:rsid w:val="009D7263"/>
    <w:rsid w:val="009D7334"/>
    <w:rsid w:val="009D78AF"/>
    <w:rsid w:val="009E1792"/>
    <w:rsid w:val="009E3880"/>
    <w:rsid w:val="009E5D08"/>
    <w:rsid w:val="009E668F"/>
    <w:rsid w:val="009E6C59"/>
    <w:rsid w:val="009E6ED3"/>
    <w:rsid w:val="009F1B6D"/>
    <w:rsid w:val="009F1BA2"/>
    <w:rsid w:val="009F3B4A"/>
    <w:rsid w:val="009F526F"/>
    <w:rsid w:val="00A02237"/>
    <w:rsid w:val="00A03037"/>
    <w:rsid w:val="00A10B41"/>
    <w:rsid w:val="00A10F85"/>
    <w:rsid w:val="00A13B64"/>
    <w:rsid w:val="00A2081B"/>
    <w:rsid w:val="00A20D36"/>
    <w:rsid w:val="00A20F52"/>
    <w:rsid w:val="00A21182"/>
    <w:rsid w:val="00A27076"/>
    <w:rsid w:val="00A27A98"/>
    <w:rsid w:val="00A3065C"/>
    <w:rsid w:val="00A321E4"/>
    <w:rsid w:val="00A33522"/>
    <w:rsid w:val="00A3657D"/>
    <w:rsid w:val="00A36D8D"/>
    <w:rsid w:val="00A42A69"/>
    <w:rsid w:val="00A42AB5"/>
    <w:rsid w:val="00A4452A"/>
    <w:rsid w:val="00A47985"/>
    <w:rsid w:val="00A54E44"/>
    <w:rsid w:val="00A54EEE"/>
    <w:rsid w:val="00A55549"/>
    <w:rsid w:val="00A61CFB"/>
    <w:rsid w:val="00A61E7F"/>
    <w:rsid w:val="00A660EF"/>
    <w:rsid w:val="00A66D6D"/>
    <w:rsid w:val="00A67208"/>
    <w:rsid w:val="00A67893"/>
    <w:rsid w:val="00A70475"/>
    <w:rsid w:val="00A70571"/>
    <w:rsid w:val="00A774E9"/>
    <w:rsid w:val="00A81F69"/>
    <w:rsid w:val="00A82B06"/>
    <w:rsid w:val="00A91385"/>
    <w:rsid w:val="00A915CA"/>
    <w:rsid w:val="00A96378"/>
    <w:rsid w:val="00AA02CC"/>
    <w:rsid w:val="00AA08E6"/>
    <w:rsid w:val="00AA50A9"/>
    <w:rsid w:val="00AA6327"/>
    <w:rsid w:val="00AA6A67"/>
    <w:rsid w:val="00AA7CDD"/>
    <w:rsid w:val="00AB11A2"/>
    <w:rsid w:val="00AB13B3"/>
    <w:rsid w:val="00AB69BA"/>
    <w:rsid w:val="00AB6FC4"/>
    <w:rsid w:val="00AC786E"/>
    <w:rsid w:val="00AD1C79"/>
    <w:rsid w:val="00AD55D7"/>
    <w:rsid w:val="00AD6FF8"/>
    <w:rsid w:val="00AE01C7"/>
    <w:rsid w:val="00AE2097"/>
    <w:rsid w:val="00AE2656"/>
    <w:rsid w:val="00AE45DC"/>
    <w:rsid w:val="00AF1B95"/>
    <w:rsid w:val="00AF4163"/>
    <w:rsid w:val="00AF6E3C"/>
    <w:rsid w:val="00AF78F7"/>
    <w:rsid w:val="00B008F5"/>
    <w:rsid w:val="00B0244A"/>
    <w:rsid w:val="00B05573"/>
    <w:rsid w:val="00B11363"/>
    <w:rsid w:val="00B12D99"/>
    <w:rsid w:val="00B1475A"/>
    <w:rsid w:val="00B147DB"/>
    <w:rsid w:val="00B17C61"/>
    <w:rsid w:val="00B20A54"/>
    <w:rsid w:val="00B27438"/>
    <w:rsid w:val="00B30206"/>
    <w:rsid w:val="00B340E9"/>
    <w:rsid w:val="00B36ED7"/>
    <w:rsid w:val="00B40EB2"/>
    <w:rsid w:val="00B42126"/>
    <w:rsid w:val="00B44137"/>
    <w:rsid w:val="00B454F0"/>
    <w:rsid w:val="00B5198C"/>
    <w:rsid w:val="00B53480"/>
    <w:rsid w:val="00B574E5"/>
    <w:rsid w:val="00B57961"/>
    <w:rsid w:val="00B57F8D"/>
    <w:rsid w:val="00B60ABE"/>
    <w:rsid w:val="00B6187E"/>
    <w:rsid w:val="00B65020"/>
    <w:rsid w:val="00B65A05"/>
    <w:rsid w:val="00B66360"/>
    <w:rsid w:val="00B668BA"/>
    <w:rsid w:val="00B73CA4"/>
    <w:rsid w:val="00B81850"/>
    <w:rsid w:val="00B82C59"/>
    <w:rsid w:val="00B83C41"/>
    <w:rsid w:val="00B85661"/>
    <w:rsid w:val="00B86A42"/>
    <w:rsid w:val="00B93B2C"/>
    <w:rsid w:val="00B93B35"/>
    <w:rsid w:val="00B9523F"/>
    <w:rsid w:val="00B96DBB"/>
    <w:rsid w:val="00B97B0E"/>
    <w:rsid w:val="00BA1492"/>
    <w:rsid w:val="00BA34E5"/>
    <w:rsid w:val="00BA382A"/>
    <w:rsid w:val="00BA461A"/>
    <w:rsid w:val="00BA51A1"/>
    <w:rsid w:val="00BA59F7"/>
    <w:rsid w:val="00BB37EB"/>
    <w:rsid w:val="00BB3862"/>
    <w:rsid w:val="00BB4D23"/>
    <w:rsid w:val="00BB79C5"/>
    <w:rsid w:val="00BC55DA"/>
    <w:rsid w:val="00BC7FF6"/>
    <w:rsid w:val="00BD04D8"/>
    <w:rsid w:val="00BD1003"/>
    <w:rsid w:val="00BD2193"/>
    <w:rsid w:val="00BD5129"/>
    <w:rsid w:val="00BD7282"/>
    <w:rsid w:val="00BF30E0"/>
    <w:rsid w:val="00BF5328"/>
    <w:rsid w:val="00BF5BE9"/>
    <w:rsid w:val="00BF7EFB"/>
    <w:rsid w:val="00C036D0"/>
    <w:rsid w:val="00C11857"/>
    <w:rsid w:val="00C1730F"/>
    <w:rsid w:val="00C20D17"/>
    <w:rsid w:val="00C21212"/>
    <w:rsid w:val="00C233BC"/>
    <w:rsid w:val="00C306D7"/>
    <w:rsid w:val="00C31B50"/>
    <w:rsid w:val="00C33963"/>
    <w:rsid w:val="00C35984"/>
    <w:rsid w:val="00C400D9"/>
    <w:rsid w:val="00C42B88"/>
    <w:rsid w:val="00C4459A"/>
    <w:rsid w:val="00C4647C"/>
    <w:rsid w:val="00C47C44"/>
    <w:rsid w:val="00C507B1"/>
    <w:rsid w:val="00C638CC"/>
    <w:rsid w:val="00C739DF"/>
    <w:rsid w:val="00C7553F"/>
    <w:rsid w:val="00C80A1F"/>
    <w:rsid w:val="00C836C9"/>
    <w:rsid w:val="00C83912"/>
    <w:rsid w:val="00C852BD"/>
    <w:rsid w:val="00C86585"/>
    <w:rsid w:val="00C87AC5"/>
    <w:rsid w:val="00C900DE"/>
    <w:rsid w:val="00C92794"/>
    <w:rsid w:val="00C93D5E"/>
    <w:rsid w:val="00C947E3"/>
    <w:rsid w:val="00C94FCC"/>
    <w:rsid w:val="00C95B3E"/>
    <w:rsid w:val="00C96344"/>
    <w:rsid w:val="00CA022C"/>
    <w:rsid w:val="00CA0846"/>
    <w:rsid w:val="00CA4476"/>
    <w:rsid w:val="00CB1592"/>
    <w:rsid w:val="00CB4FC4"/>
    <w:rsid w:val="00CB5744"/>
    <w:rsid w:val="00CB623A"/>
    <w:rsid w:val="00CB6725"/>
    <w:rsid w:val="00CB7EBD"/>
    <w:rsid w:val="00CC15E3"/>
    <w:rsid w:val="00CC57F0"/>
    <w:rsid w:val="00CD22F8"/>
    <w:rsid w:val="00CD2D45"/>
    <w:rsid w:val="00CD3031"/>
    <w:rsid w:val="00CD643E"/>
    <w:rsid w:val="00CE296F"/>
    <w:rsid w:val="00CE49D5"/>
    <w:rsid w:val="00CE5DD2"/>
    <w:rsid w:val="00CE6486"/>
    <w:rsid w:val="00CF142B"/>
    <w:rsid w:val="00CF310B"/>
    <w:rsid w:val="00CF6A4C"/>
    <w:rsid w:val="00CF74A0"/>
    <w:rsid w:val="00D00386"/>
    <w:rsid w:val="00D01162"/>
    <w:rsid w:val="00D03E92"/>
    <w:rsid w:val="00D04000"/>
    <w:rsid w:val="00D05D51"/>
    <w:rsid w:val="00D0792E"/>
    <w:rsid w:val="00D10730"/>
    <w:rsid w:val="00D1104C"/>
    <w:rsid w:val="00D11F5C"/>
    <w:rsid w:val="00D1467F"/>
    <w:rsid w:val="00D20CE0"/>
    <w:rsid w:val="00D21880"/>
    <w:rsid w:val="00D23848"/>
    <w:rsid w:val="00D270AF"/>
    <w:rsid w:val="00D30D1B"/>
    <w:rsid w:val="00D32520"/>
    <w:rsid w:val="00D32A1D"/>
    <w:rsid w:val="00D34456"/>
    <w:rsid w:val="00D35ABF"/>
    <w:rsid w:val="00D36D63"/>
    <w:rsid w:val="00D3718B"/>
    <w:rsid w:val="00D37C41"/>
    <w:rsid w:val="00D401D9"/>
    <w:rsid w:val="00D4253B"/>
    <w:rsid w:val="00D457D6"/>
    <w:rsid w:val="00D514AB"/>
    <w:rsid w:val="00D57545"/>
    <w:rsid w:val="00D57CF1"/>
    <w:rsid w:val="00D61963"/>
    <w:rsid w:val="00D61C4B"/>
    <w:rsid w:val="00D662EA"/>
    <w:rsid w:val="00D66B47"/>
    <w:rsid w:val="00D66F8C"/>
    <w:rsid w:val="00D67D22"/>
    <w:rsid w:val="00D67E73"/>
    <w:rsid w:val="00D715FE"/>
    <w:rsid w:val="00D71709"/>
    <w:rsid w:val="00D723EA"/>
    <w:rsid w:val="00D72780"/>
    <w:rsid w:val="00D74951"/>
    <w:rsid w:val="00D75BED"/>
    <w:rsid w:val="00D77457"/>
    <w:rsid w:val="00D833A1"/>
    <w:rsid w:val="00D83A6F"/>
    <w:rsid w:val="00D84BA7"/>
    <w:rsid w:val="00D84E98"/>
    <w:rsid w:val="00D8509C"/>
    <w:rsid w:val="00D85A1F"/>
    <w:rsid w:val="00D91ED9"/>
    <w:rsid w:val="00D92937"/>
    <w:rsid w:val="00D94A8D"/>
    <w:rsid w:val="00D9571A"/>
    <w:rsid w:val="00DA2FE8"/>
    <w:rsid w:val="00DA41AC"/>
    <w:rsid w:val="00DA4AAC"/>
    <w:rsid w:val="00DA4C2D"/>
    <w:rsid w:val="00DA4F01"/>
    <w:rsid w:val="00DA7F75"/>
    <w:rsid w:val="00DB2565"/>
    <w:rsid w:val="00DC3CF1"/>
    <w:rsid w:val="00DC724C"/>
    <w:rsid w:val="00DC74E4"/>
    <w:rsid w:val="00DD5C99"/>
    <w:rsid w:val="00DD7384"/>
    <w:rsid w:val="00DE0217"/>
    <w:rsid w:val="00DE0930"/>
    <w:rsid w:val="00DE3EFD"/>
    <w:rsid w:val="00DE617E"/>
    <w:rsid w:val="00DE7213"/>
    <w:rsid w:val="00DF0139"/>
    <w:rsid w:val="00DF46FD"/>
    <w:rsid w:val="00DF6DD6"/>
    <w:rsid w:val="00DF6F8A"/>
    <w:rsid w:val="00DF7690"/>
    <w:rsid w:val="00E0438D"/>
    <w:rsid w:val="00E06AC5"/>
    <w:rsid w:val="00E113FA"/>
    <w:rsid w:val="00E17739"/>
    <w:rsid w:val="00E2168A"/>
    <w:rsid w:val="00E21926"/>
    <w:rsid w:val="00E23A31"/>
    <w:rsid w:val="00E27BE7"/>
    <w:rsid w:val="00E27DC7"/>
    <w:rsid w:val="00E30468"/>
    <w:rsid w:val="00E31E88"/>
    <w:rsid w:val="00E37671"/>
    <w:rsid w:val="00E40B0B"/>
    <w:rsid w:val="00E44387"/>
    <w:rsid w:val="00E45788"/>
    <w:rsid w:val="00E51C5E"/>
    <w:rsid w:val="00E52F57"/>
    <w:rsid w:val="00E53250"/>
    <w:rsid w:val="00E53E80"/>
    <w:rsid w:val="00E541A9"/>
    <w:rsid w:val="00E54702"/>
    <w:rsid w:val="00E568DC"/>
    <w:rsid w:val="00E573F1"/>
    <w:rsid w:val="00E6059A"/>
    <w:rsid w:val="00E701B0"/>
    <w:rsid w:val="00E7131A"/>
    <w:rsid w:val="00E74FB9"/>
    <w:rsid w:val="00E77A9F"/>
    <w:rsid w:val="00E80403"/>
    <w:rsid w:val="00E82B99"/>
    <w:rsid w:val="00E837DC"/>
    <w:rsid w:val="00E87950"/>
    <w:rsid w:val="00E90722"/>
    <w:rsid w:val="00E93882"/>
    <w:rsid w:val="00EA0D66"/>
    <w:rsid w:val="00EA38C6"/>
    <w:rsid w:val="00EA711F"/>
    <w:rsid w:val="00EA7FC4"/>
    <w:rsid w:val="00EB28F0"/>
    <w:rsid w:val="00EB4FE1"/>
    <w:rsid w:val="00EB73A0"/>
    <w:rsid w:val="00EC2DF8"/>
    <w:rsid w:val="00EC4A6A"/>
    <w:rsid w:val="00EC6CD5"/>
    <w:rsid w:val="00EC7DE8"/>
    <w:rsid w:val="00ED32E5"/>
    <w:rsid w:val="00ED488F"/>
    <w:rsid w:val="00ED6B93"/>
    <w:rsid w:val="00EE1BA5"/>
    <w:rsid w:val="00EE5CAD"/>
    <w:rsid w:val="00EE6807"/>
    <w:rsid w:val="00EF1AC8"/>
    <w:rsid w:val="00EF6933"/>
    <w:rsid w:val="00EF69E5"/>
    <w:rsid w:val="00F008A8"/>
    <w:rsid w:val="00F02B5A"/>
    <w:rsid w:val="00F10A04"/>
    <w:rsid w:val="00F13125"/>
    <w:rsid w:val="00F136BB"/>
    <w:rsid w:val="00F13CF3"/>
    <w:rsid w:val="00F24931"/>
    <w:rsid w:val="00F31516"/>
    <w:rsid w:val="00F33EA1"/>
    <w:rsid w:val="00F40816"/>
    <w:rsid w:val="00F41932"/>
    <w:rsid w:val="00F431F9"/>
    <w:rsid w:val="00F437CE"/>
    <w:rsid w:val="00F44944"/>
    <w:rsid w:val="00F46848"/>
    <w:rsid w:val="00F4794F"/>
    <w:rsid w:val="00F47A63"/>
    <w:rsid w:val="00F53223"/>
    <w:rsid w:val="00F550FB"/>
    <w:rsid w:val="00F64DC5"/>
    <w:rsid w:val="00F67A40"/>
    <w:rsid w:val="00F71E11"/>
    <w:rsid w:val="00F8051A"/>
    <w:rsid w:val="00F82ABD"/>
    <w:rsid w:val="00F83202"/>
    <w:rsid w:val="00F86B7B"/>
    <w:rsid w:val="00F87A13"/>
    <w:rsid w:val="00F90E83"/>
    <w:rsid w:val="00F90FED"/>
    <w:rsid w:val="00F923B3"/>
    <w:rsid w:val="00F958A9"/>
    <w:rsid w:val="00F96423"/>
    <w:rsid w:val="00FA0915"/>
    <w:rsid w:val="00FA0C5B"/>
    <w:rsid w:val="00FA33F5"/>
    <w:rsid w:val="00FA381B"/>
    <w:rsid w:val="00FA4183"/>
    <w:rsid w:val="00FA6EC0"/>
    <w:rsid w:val="00FB01F2"/>
    <w:rsid w:val="00FB0C25"/>
    <w:rsid w:val="00FB237F"/>
    <w:rsid w:val="00FB36ED"/>
    <w:rsid w:val="00FB522D"/>
    <w:rsid w:val="00FB6631"/>
    <w:rsid w:val="00FC02E7"/>
    <w:rsid w:val="00FC09E6"/>
    <w:rsid w:val="00FC17B6"/>
    <w:rsid w:val="00FC1B2D"/>
    <w:rsid w:val="00FC2D07"/>
    <w:rsid w:val="00FD1784"/>
    <w:rsid w:val="00FD1BBB"/>
    <w:rsid w:val="00FD267E"/>
    <w:rsid w:val="00FD2F1B"/>
    <w:rsid w:val="00FD546D"/>
    <w:rsid w:val="00FD5951"/>
    <w:rsid w:val="00FD6744"/>
    <w:rsid w:val="00FD7495"/>
    <w:rsid w:val="00FE0298"/>
    <w:rsid w:val="00FE0F33"/>
    <w:rsid w:val="00FE20D0"/>
    <w:rsid w:val="00FE3B18"/>
    <w:rsid w:val="00FE671C"/>
    <w:rsid w:val="00FE765B"/>
    <w:rsid w:val="00FF0827"/>
    <w:rsid w:val="00FF24C6"/>
    <w:rsid w:val="00FF37AC"/>
    <w:rsid w:val="00FF3E41"/>
    <w:rsid w:val="00FF472E"/>
    <w:rsid w:val="00FF5B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78A3B95A"/>
  <w15:chartTrackingRefBased/>
  <w15:docId w15:val="{213ADFBD-A4A6-4182-91F6-9E8818FFB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79DE"/>
    <w:pPr>
      <w:spacing w:after="200" w:line="276" w:lineRule="auto"/>
    </w:pPr>
    <w:rPr>
      <w:sz w:val="22"/>
      <w:szCs w:val="22"/>
      <w:lang w:eastAsia="en-US"/>
    </w:rPr>
  </w:style>
  <w:style w:type="paragraph" w:styleId="Heading1">
    <w:name w:val="heading 1"/>
    <w:basedOn w:val="Normal"/>
    <w:next w:val="Normal"/>
    <w:link w:val="Heading1Char"/>
    <w:qFormat/>
    <w:rsid w:val="006F59A6"/>
    <w:pPr>
      <w:keepNext/>
      <w:numPr>
        <w:numId w:val="2"/>
      </w:numPr>
      <w:spacing w:before="240" w:after="240" w:line="240" w:lineRule="auto"/>
      <w:jc w:val="center"/>
      <w:outlineLvl w:val="0"/>
    </w:pPr>
    <w:rPr>
      <w:rFonts w:ascii="Times New Roman" w:eastAsia="Times New Roman" w:hAnsi="Times New Roman"/>
      <w:b/>
      <w:caps/>
      <w:kern w:val="28"/>
      <w:sz w:val="32"/>
      <w:szCs w:val="32"/>
    </w:rPr>
  </w:style>
  <w:style w:type="paragraph" w:styleId="Heading2">
    <w:name w:val="heading 2"/>
    <w:basedOn w:val="Normal"/>
    <w:next w:val="Normal"/>
    <w:link w:val="Heading2Char"/>
    <w:qFormat/>
    <w:rsid w:val="006F59A6"/>
    <w:pPr>
      <w:keepNext/>
      <w:numPr>
        <w:ilvl w:val="1"/>
        <w:numId w:val="2"/>
      </w:numPr>
      <w:spacing w:before="240" w:after="120" w:line="240" w:lineRule="auto"/>
      <w:jc w:val="both"/>
      <w:outlineLvl w:val="1"/>
    </w:pPr>
    <w:rPr>
      <w:rFonts w:ascii="Times New Roman" w:eastAsia="Times New Roman" w:hAnsi="Times New Roman"/>
      <w:b/>
      <w:i/>
      <w:sz w:val="24"/>
      <w:szCs w:val="20"/>
    </w:rPr>
  </w:style>
  <w:style w:type="paragraph" w:styleId="Heading3">
    <w:name w:val="heading 3"/>
    <w:basedOn w:val="Normal"/>
    <w:next w:val="Normal"/>
    <w:link w:val="Heading3Char"/>
    <w:qFormat/>
    <w:rsid w:val="006F59A6"/>
    <w:pPr>
      <w:numPr>
        <w:ilvl w:val="2"/>
        <w:numId w:val="2"/>
      </w:numPr>
      <w:spacing w:before="120" w:after="120" w:line="240" w:lineRule="auto"/>
      <w:jc w:val="both"/>
      <w:outlineLvl w:val="2"/>
    </w:pPr>
    <w:rPr>
      <w:rFonts w:ascii="Times New Roman" w:eastAsia="Times New Roman" w:hAnsi="Times New Roman"/>
      <w:szCs w:val="20"/>
    </w:rPr>
  </w:style>
  <w:style w:type="paragraph" w:styleId="Heading4">
    <w:name w:val="heading 4"/>
    <w:basedOn w:val="Heading1"/>
    <w:next w:val="Normal"/>
    <w:link w:val="Heading4Char"/>
    <w:qFormat/>
    <w:rsid w:val="006F59A6"/>
    <w:pPr>
      <w:numPr>
        <w:ilvl w:val="3"/>
      </w:numPr>
      <w:outlineLvl w:val="3"/>
    </w:pPr>
  </w:style>
  <w:style w:type="paragraph" w:styleId="Heading5">
    <w:name w:val="heading 5"/>
    <w:basedOn w:val="Heading2"/>
    <w:next w:val="Normal"/>
    <w:link w:val="Heading5Char"/>
    <w:qFormat/>
    <w:rsid w:val="006F59A6"/>
    <w:pPr>
      <w:numPr>
        <w:ilvl w:val="4"/>
      </w:numPr>
      <w:outlineLvl w:val="4"/>
    </w:pPr>
  </w:style>
  <w:style w:type="paragraph" w:styleId="Heading6">
    <w:name w:val="heading 6"/>
    <w:basedOn w:val="Heading3"/>
    <w:next w:val="Normal"/>
    <w:link w:val="Heading6Char"/>
    <w:qFormat/>
    <w:rsid w:val="006F59A6"/>
    <w:pPr>
      <w:keepNext/>
      <w:numPr>
        <w:ilvl w:val="5"/>
      </w:numPr>
      <w:outlineLvl w:val="5"/>
    </w:pPr>
  </w:style>
  <w:style w:type="paragraph" w:styleId="Heading7">
    <w:name w:val="heading 7"/>
    <w:basedOn w:val="Heading1"/>
    <w:next w:val="Normal"/>
    <w:link w:val="Heading7Char"/>
    <w:qFormat/>
    <w:rsid w:val="006F59A6"/>
    <w:pPr>
      <w:numPr>
        <w:ilvl w:val="6"/>
      </w:numPr>
      <w:outlineLvl w:val="6"/>
    </w:pPr>
  </w:style>
  <w:style w:type="paragraph" w:styleId="Heading8">
    <w:name w:val="heading 8"/>
    <w:basedOn w:val="Normal"/>
    <w:next w:val="Normal"/>
    <w:link w:val="Heading8Char"/>
    <w:qFormat/>
    <w:rsid w:val="006F59A6"/>
    <w:pPr>
      <w:numPr>
        <w:ilvl w:val="7"/>
        <w:numId w:val="2"/>
      </w:numPr>
      <w:spacing w:before="240" w:after="60" w:line="240" w:lineRule="auto"/>
      <w:jc w:val="both"/>
      <w:outlineLvl w:val="7"/>
    </w:pPr>
    <w:rPr>
      <w:rFonts w:ascii="Arial" w:eastAsia="Times New Roman" w:hAnsi="Arial"/>
      <w:i/>
      <w:szCs w:val="20"/>
    </w:rPr>
  </w:style>
  <w:style w:type="paragraph" w:styleId="Heading9">
    <w:name w:val="heading 9"/>
    <w:basedOn w:val="Normal"/>
    <w:next w:val="Normal"/>
    <w:link w:val="Heading9Char"/>
    <w:qFormat/>
    <w:rsid w:val="006F59A6"/>
    <w:pPr>
      <w:numPr>
        <w:ilvl w:val="8"/>
        <w:numId w:val="2"/>
      </w:numPr>
      <w:spacing w:before="240" w:after="60" w:line="240" w:lineRule="auto"/>
      <w:jc w:val="both"/>
      <w:outlineLvl w:val="8"/>
    </w:pPr>
    <w:rPr>
      <w:rFonts w:ascii="Arial" w:eastAsia="Times New Roman"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6F59A6"/>
    <w:rPr>
      <w:rFonts w:ascii="Times New Roman" w:eastAsia="Times New Roman" w:hAnsi="Times New Roman"/>
      <w:b/>
      <w:caps/>
      <w:kern w:val="28"/>
      <w:sz w:val="32"/>
      <w:szCs w:val="32"/>
      <w:lang w:eastAsia="en-US"/>
    </w:rPr>
  </w:style>
  <w:style w:type="character" w:customStyle="1" w:styleId="Heading2Char">
    <w:name w:val="Heading 2 Char"/>
    <w:link w:val="Heading2"/>
    <w:rsid w:val="006F59A6"/>
    <w:rPr>
      <w:rFonts w:ascii="Times New Roman" w:eastAsia="Times New Roman" w:hAnsi="Times New Roman"/>
      <w:b/>
      <w:i/>
      <w:sz w:val="24"/>
      <w:lang w:eastAsia="en-US"/>
    </w:rPr>
  </w:style>
  <w:style w:type="character" w:customStyle="1" w:styleId="Heading3Char">
    <w:name w:val="Heading 3 Char"/>
    <w:link w:val="Heading3"/>
    <w:rsid w:val="006F59A6"/>
    <w:rPr>
      <w:rFonts w:ascii="Times New Roman" w:eastAsia="Times New Roman" w:hAnsi="Times New Roman"/>
      <w:sz w:val="22"/>
      <w:lang w:eastAsia="en-US"/>
    </w:rPr>
  </w:style>
  <w:style w:type="character" w:customStyle="1" w:styleId="Heading4Char">
    <w:name w:val="Heading 4 Char"/>
    <w:link w:val="Heading4"/>
    <w:rsid w:val="006F59A6"/>
    <w:rPr>
      <w:rFonts w:ascii="Times New Roman" w:eastAsia="Times New Roman" w:hAnsi="Times New Roman"/>
      <w:b/>
      <w:caps/>
      <w:kern w:val="28"/>
      <w:sz w:val="32"/>
      <w:szCs w:val="32"/>
      <w:lang w:eastAsia="en-US"/>
    </w:rPr>
  </w:style>
  <w:style w:type="character" w:customStyle="1" w:styleId="Heading5Char">
    <w:name w:val="Heading 5 Char"/>
    <w:link w:val="Heading5"/>
    <w:rsid w:val="006F59A6"/>
    <w:rPr>
      <w:rFonts w:ascii="Times New Roman" w:eastAsia="Times New Roman" w:hAnsi="Times New Roman"/>
      <w:b/>
      <w:i/>
      <w:sz w:val="24"/>
      <w:lang w:eastAsia="en-US"/>
    </w:rPr>
  </w:style>
  <w:style w:type="character" w:customStyle="1" w:styleId="Heading6Char">
    <w:name w:val="Heading 6 Char"/>
    <w:link w:val="Heading6"/>
    <w:rsid w:val="006F59A6"/>
    <w:rPr>
      <w:rFonts w:ascii="Times New Roman" w:eastAsia="Times New Roman" w:hAnsi="Times New Roman"/>
      <w:sz w:val="22"/>
      <w:lang w:eastAsia="en-US"/>
    </w:rPr>
  </w:style>
  <w:style w:type="character" w:customStyle="1" w:styleId="Heading7Char">
    <w:name w:val="Heading 7 Char"/>
    <w:link w:val="Heading7"/>
    <w:rsid w:val="006F59A6"/>
    <w:rPr>
      <w:rFonts w:ascii="Times New Roman" w:eastAsia="Times New Roman" w:hAnsi="Times New Roman"/>
      <w:b/>
      <w:caps/>
      <w:kern w:val="28"/>
      <w:sz w:val="32"/>
      <w:szCs w:val="32"/>
      <w:lang w:eastAsia="en-US"/>
    </w:rPr>
  </w:style>
  <w:style w:type="character" w:customStyle="1" w:styleId="Heading8Char">
    <w:name w:val="Heading 8 Char"/>
    <w:link w:val="Heading8"/>
    <w:rsid w:val="006F59A6"/>
    <w:rPr>
      <w:rFonts w:ascii="Arial" w:eastAsia="Times New Roman" w:hAnsi="Arial"/>
      <w:i/>
      <w:sz w:val="22"/>
      <w:lang w:eastAsia="en-US"/>
    </w:rPr>
  </w:style>
  <w:style w:type="character" w:customStyle="1" w:styleId="Heading9Char">
    <w:name w:val="Heading 9 Char"/>
    <w:link w:val="Heading9"/>
    <w:rsid w:val="006F59A6"/>
    <w:rPr>
      <w:rFonts w:ascii="Arial" w:eastAsia="Times New Roman" w:hAnsi="Arial"/>
      <w:b/>
      <w:i/>
      <w:sz w:val="18"/>
      <w:lang w:eastAsia="en-US"/>
    </w:rPr>
  </w:style>
  <w:style w:type="paragraph" w:styleId="Header">
    <w:name w:val="header"/>
    <w:basedOn w:val="Normal"/>
    <w:link w:val="HeaderChar"/>
    <w:unhideWhenUsed/>
    <w:rsid w:val="00BA1492"/>
    <w:pPr>
      <w:tabs>
        <w:tab w:val="center" w:pos="4513"/>
        <w:tab w:val="right" w:pos="9026"/>
      </w:tabs>
    </w:pPr>
  </w:style>
  <w:style w:type="character" w:customStyle="1" w:styleId="HeaderChar">
    <w:name w:val="Header Char"/>
    <w:link w:val="Header"/>
    <w:uiPriority w:val="99"/>
    <w:rsid w:val="00BA1492"/>
    <w:rPr>
      <w:sz w:val="22"/>
      <w:szCs w:val="22"/>
      <w:lang w:eastAsia="en-US"/>
    </w:rPr>
  </w:style>
  <w:style w:type="paragraph" w:styleId="Footer">
    <w:name w:val="footer"/>
    <w:basedOn w:val="Normal"/>
    <w:link w:val="FooterChar"/>
    <w:uiPriority w:val="99"/>
    <w:unhideWhenUsed/>
    <w:rsid w:val="00BA1492"/>
    <w:pPr>
      <w:tabs>
        <w:tab w:val="center" w:pos="4513"/>
        <w:tab w:val="right" w:pos="9026"/>
      </w:tabs>
    </w:pPr>
  </w:style>
  <w:style w:type="character" w:customStyle="1" w:styleId="FooterChar">
    <w:name w:val="Footer Char"/>
    <w:link w:val="Footer"/>
    <w:uiPriority w:val="99"/>
    <w:rsid w:val="00BA1492"/>
    <w:rPr>
      <w:sz w:val="22"/>
      <w:szCs w:val="22"/>
      <w:lang w:eastAsia="en-US"/>
    </w:rPr>
  </w:style>
  <w:style w:type="paragraph" w:styleId="BalloonText">
    <w:name w:val="Balloon Text"/>
    <w:basedOn w:val="Normal"/>
    <w:link w:val="BalloonTextChar"/>
    <w:uiPriority w:val="99"/>
    <w:semiHidden/>
    <w:unhideWhenUsed/>
    <w:rsid w:val="00BA149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BA1492"/>
    <w:rPr>
      <w:rFonts w:ascii="Tahoma" w:hAnsi="Tahoma" w:cs="Tahoma"/>
      <w:sz w:val="16"/>
      <w:szCs w:val="16"/>
      <w:lang w:eastAsia="en-US"/>
    </w:rPr>
  </w:style>
  <w:style w:type="character" w:styleId="Hyperlink">
    <w:name w:val="Hyperlink"/>
    <w:uiPriority w:val="99"/>
    <w:unhideWhenUsed/>
    <w:rsid w:val="00050BFB"/>
    <w:rPr>
      <w:color w:val="0000FF"/>
      <w:u w:val="single"/>
    </w:rPr>
  </w:style>
  <w:style w:type="table" w:styleId="TableGrid">
    <w:name w:val="Table Grid"/>
    <w:basedOn w:val="TableNormal"/>
    <w:uiPriority w:val="59"/>
    <w:rsid w:val="005371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270AF"/>
    <w:pPr>
      <w:ind w:left="567" w:hanging="567"/>
    </w:pPr>
    <w:rPr>
      <w:sz w:val="22"/>
      <w:szCs w:val="22"/>
      <w:lang w:eastAsia="en-US"/>
    </w:rPr>
  </w:style>
  <w:style w:type="paragraph" w:styleId="ListParagraph">
    <w:name w:val="List Paragraph"/>
    <w:basedOn w:val="Normal"/>
    <w:uiPriority w:val="34"/>
    <w:qFormat/>
    <w:rsid w:val="00D11F5C"/>
    <w:pPr>
      <w:ind w:left="720"/>
    </w:pPr>
  </w:style>
  <w:style w:type="paragraph" w:customStyle="1" w:styleId="Default">
    <w:name w:val="Default"/>
    <w:rsid w:val="00FF3E41"/>
    <w:pPr>
      <w:autoSpaceDE w:val="0"/>
      <w:autoSpaceDN w:val="0"/>
      <w:adjustRightInd w:val="0"/>
    </w:pPr>
    <w:rPr>
      <w:rFonts w:ascii="Tahoma" w:hAnsi="Tahoma" w:cs="Tahoma"/>
      <w:color w:val="000000"/>
      <w:sz w:val="24"/>
      <w:szCs w:val="24"/>
    </w:rPr>
  </w:style>
  <w:style w:type="character" w:styleId="FollowedHyperlink">
    <w:name w:val="FollowedHyperlink"/>
    <w:uiPriority w:val="99"/>
    <w:semiHidden/>
    <w:unhideWhenUsed/>
    <w:rsid w:val="00FF3E41"/>
    <w:rPr>
      <w:color w:val="800080"/>
      <w:u w:val="single"/>
    </w:rPr>
  </w:style>
  <w:style w:type="paragraph" w:styleId="Revision">
    <w:name w:val="Revision"/>
    <w:hidden/>
    <w:uiPriority w:val="99"/>
    <w:semiHidden/>
    <w:rsid w:val="00E90722"/>
    <w:rPr>
      <w:sz w:val="22"/>
      <w:szCs w:val="22"/>
      <w:lang w:eastAsia="en-US"/>
    </w:rPr>
  </w:style>
  <w:style w:type="paragraph" w:customStyle="1" w:styleId="xl66">
    <w:name w:val="xl66"/>
    <w:basedOn w:val="Normal"/>
    <w:rsid w:val="006945FE"/>
    <w:pPr>
      <w:spacing w:before="100" w:beforeAutospacing="1" w:after="100" w:afterAutospacing="1" w:line="240" w:lineRule="auto"/>
      <w:textAlignment w:val="center"/>
    </w:pPr>
    <w:rPr>
      <w:rFonts w:ascii="Times New Roman" w:eastAsia="Times New Roman" w:hAnsi="Times New Roman"/>
      <w:sz w:val="24"/>
      <w:szCs w:val="24"/>
      <w:lang w:eastAsia="en-GB"/>
    </w:rPr>
  </w:style>
  <w:style w:type="paragraph" w:customStyle="1" w:styleId="xl67">
    <w:name w:val="xl67"/>
    <w:basedOn w:val="Normal"/>
    <w:rsid w:val="006945FE"/>
    <w:pPr>
      <w:spacing w:before="100" w:beforeAutospacing="1" w:after="100" w:afterAutospacing="1" w:line="240" w:lineRule="auto"/>
      <w:textAlignment w:val="center"/>
    </w:pPr>
    <w:rPr>
      <w:rFonts w:ascii="Times New Roman" w:eastAsia="Times New Roman" w:hAnsi="Times New Roman"/>
      <w:b/>
      <w:bCs/>
      <w:sz w:val="24"/>
      <w:szCs w:val="24"/>
      <w:lang w:eastAsia="en-GB"/>
    </w:rPr>
  </w:style>
  <w:style w:type="paragraph" w:customStyle="1" w:styleId="xl68">
    <w:name w:val="xl68"/>
    <w:basedOn w:val="Normal"/>
    <w:rsid w:val="006945FE"/>
    <w:pPr>
      <w:spacing w:before="100" w:beforeAutospacing="1" w:after="100" w:afterAutospacing="1" w:line="240" w:lineRule="auto"/>
      <w:textAlignment w:val="center"/>
    </w:pPr>
    <w:rPr>
      <w:rFonts w:ascii="Times New Roman" w:eastAsia="Times New Roman" w:hAnsi="Times New Roman"/>
      <w:b/>
      <w:bCs/>
      <w:sz w:val="24"/>
      <w:szCs w:val="24"/>
      <w:lang w:eastAsia="en-GB"/>
    </w:rPr>
  </w:style>
  <w:style w:type="paragraph" w:customStyle="1" w:styleId="xl69">
    <w:name w:val="xl69"/>
    <w:basedOn w:val="Normal"/>
    <w:rsid w:val="006945F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sz w:val="24"/>
      <w:szCs w:val="24"/>
      <w:lang w:eastAsia="en-GB"/>
    </w:rPr>
  </w:style>
  <w:style w:type="paragraph" w:customStyle="1" w:styleId="xl70">
    <w:name w:val="xl70"/>
    <w:basedOn w:val="Normal"/>
    <w:rsid w:val="006945F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b/>
      <w:bCs/>
      <w:sz w:val="24"/>
      <w:szCs w:val="24"/>
      <w:lang w:eastAsia="en-GB"/>
    </w:rPr>
  </w:style>
  <w:style w:type="paragraph" w:customStyle="1" w:styleId="xl71">
    <w:name w:val="xl71"/>
    <w:basedOn w:val="Normal"/>
    <w:rsid w:val="006945FE"/>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b/>
      <w:bCs/>
      <w:sz w:val="24"/>
      <w:szCs w:val="24"/>
      <w:lang w:eastAsia="en-GB"/>
    </w:rPr>
  </w:style>
  <w:style w:type="paragraph" w:customStyle="1" w:styleId="xl72">
    <w:name w:val="xl72"/>
    <w:basedOn w:val="Normal"/>
    <w:rsid w:val="006945FE"/>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sz w:val="24"/>
      <w:szCs w:val="24"/>
      <w:lang w:eastAsia="en-GB"/>
    </w:rPr>
  </w:style>
  <w:style w:type="paragraph" w:customStyle="1" w:styleId="xl73">
    <w:name w:val="xl73"/>
    <w:basedOn w:val="Normal"/>
    <w:rsid w:val="006945FE"/>
    <w:pPr>
      <w:pBdr>
        <w:top w:val="single" w:sz="4" w:space="0" w:color="auto"/>
        <w:bottom w:val="single" w:sz="4" w:space="0" w:color="auto"/>
      </w:pBdr>
      <w:shd w:val="clear" w:color="000000" w:fill="F2F2F2"/>
      <w:spacing w:before="100" w:beforeAutospacing="1" w:after="100" w:afterAutospacing="1" w:line="240" w:lineRule="auto"/>
      <w:textAlignment w:val="center"/>
    </w:pPr>
    <w:rPr>
      <w:rFonts w:ascii="Times New Roman" w:eastAsia="Times New Roman" w:hAnsi="Times New Roman"/>
      <w:sz w:val="24"/>
      <w:szCs w:val="24"/>
      <w:lang w:eastAsia="en-GB"/>
    </w:rPr>
  </w:style>
  <w:style w:type="paragraph" w:customStyle="1" w:styleId="xl74">
    <w:name w:val="xl74"/>
    <w:basedOn w:val="Normal"/>
    <w:rsid w:val="006945FE"/>
    <w:pPr>
      <w:pBdr>
        <w:top w:val="single" w:sz="4" w:space="0" w:color="auto"/>
        <w:left w:val="single" w:sz="4" w:space="0" w:color="auto"/>
        <w:bottom w:val="single" w:sz="4" w:space="0" w:color="auto"/>
      </w:pBdr>
      <w:shd w:val="clear" w:color="000000" w:fill="F2F2F2"/>
      <w:spacing w:before="100" w:beforeAutospacing="1" w:after="100" w:afterAutospacing="1" w:line="240" w:lineRule="auto"/>
      <w:textAlignment w:val="center"/>
    </w:pPr>
    <w:rPr>
      <w:rFonts w:ascii="Times New Roman" w:eastAsia="Times New Roman" w:hAnsi="Times New Roman"/>
      <w:b/>
      <w:bCs/>
      <w:sz w:val="24"/>
      <w:szCs w:val="24"/>
      <w:lang w:eastAsia="en-GB"/>
    </w:rPr>
  </w:style>
  <w:style w:type="paragraph" w:customStyle="1" w:styleId="xl75">
    <w:name w:val="xl75"/>
    <w:basedOn w:val="Normal"/>
    <w:rsid w:val="006945FE"/>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textAlignment w:val="center"/>
    </w:pPr>
    <w:rPr>
      <w:rFonts w:ascii="Times New Roman" w:eastAsia="Times New Roman" w:hAnsi="Times New Roman"/>
      <w:sz w:val="24"/>
      <w:szCs w:val="24"/>
      <w:lang w:eastAsia="en-GB"/>
    </w:rPr>
  </w:style>
  <w:style w:type="paragraph" w:customStyle="1" w:styleId="xl76">
    <w:name w:val="xl76"/>
    <w:basedOn w:val="Normal"/>
    <w:rsid w:val="006945FE"/>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textAlignment w:val="center"/>
    </w:pPr>
    <w:rPr>
      <w:rFonts w:ascii="Times New Roman" w:eastAsia="Times New Roman" w:hAnsi="Times New Roman"/>
      <w:sz w:val="24"/>
      <w:szCs w:val="24"/>
      <w:lang w:eastAsia="en-GB"/>
    </w:rPr>
  </w:style>
  <w:style w:type="paragraph" w:customStyle="1" w:styleId="xl77">
    <w:name w:val="xl77"/>
    <w:basedOn w:val="Normal"/>
    <w:rsid w:val="006945FE"/>
    <w:pPr>
      <w:pBdr>
        <w:top w:val="single" w:sz="4" w:space="0" w:color="auto"/>
        <w:left w:val="single" w:sz="4" w:space="0" w:color="auto"/>
        <w:bottom w:val="single" w:sz="4" w:space="0" w:color="auto"/>
        <w:right w:val="single" w:sz="4" w:space="0" w:color="auto"/>
      </w:pBdr>
      <w:shd w:val="clear" w:color="000000" w:fill="DCE6F1"/>
      <w:spacing w:before="100" w:beforeAutospacing="1" w:after="100" w:afterAutospacing="1" w:line="240" w:lineRule="auto"/>
      <w:textAlignment w:val="center"/>
    </w:pPr>
    <w:rPr>
      <w:rFonts w:ascii="Times New Roman" w:eastAsia="Times New Roman" w:hAnsi="Times New Roman"/>
      <w:sz w:val="24"/>
      <w:szCs w:val="24"/>
      <w:lang w:eastAsia="en-GB"/>
    </w:rPr>
  </w:style>
  <w:style w:type="paragraph" w:customStyle="1" w:styleId="xl78">
    <w:name w:val="xl78"/>
    <w:basedOn w:val="Normal"/>
    <w:rsid w:val="006945FE"/>
    <w:pPr>
      <w:pBdr>
        <w:top w:val="single" w:sz="4" w:space="0" w:color="auto"/>
        <w:left w:val="single" w:sz="4" w:space="0" w:color="auto"/>
        <w:bottom w:val="single" w:sz="4" w:space="0" w:color="auto"/>
        <w:right w:val="single" w:sz="4" w:space="0" w:color="auto"/>
      </w:pBdr>
      <w:shd w:val="clear" w:color="000000" w:fill="EBF1DE"/>
      <w:spacing w:before="100" w:beforeAutospacing="1" w:after="100" w:afterAutospacing="1" w:line="240" w:lineRule="auto"/>
      <w:textAlignment w:val="center"/>
    </w:pPr>
    <w:rPr>
      <w:rFonts w:ascii="Times New Roman" w:eastAsia="Times New Roman" w:hAnsi="Times New Roman"/>
      <w:sz w:val="24"/>
      <w:szCs w:val="24"/>
      <w:lang w:eastAsia="en-GB"/>
    </w:rPr>
  </w:style>
  <w:style w:type="paragraph" w:customStyle="1" w:styleId="xl79">
    <w:name w:val="xl79"/>
    <w:basedOn w:val="Normal"/>
    <w:rsid w:val="006945FE"/>
    <w:pPr>
      <w:pBdr>
        <w:top w:val="single" w:sz="4" w:space="0" w:color="auto"/>
        <w:left w:val="single" w:sz="4" w:space="0" w:color="auto"/>
        <w:bottom w:val="single" w:sz="4" w:space="0" w:color="auto"/>
        <w:right w:val="single" w:sz="4" w:space="0" w:color="auto"/>
      </w:pBdr>
      <w:shd w:val="clear" w:color="000000" w:fill="DDD9C4"/>
      <w:spacing w:before="100" w:beforeAutospacing="1" w:after="100" w:afterAutospacing="1" w:line="240" w:lineRule="auto"/>
      <w:textAlignment w:val="center"/>
    </w:pPr>
    <w:rPr>
      <w:rFonts w:ascii="Times New Roman" w:eastAsia="Times New Roman" w:hAnsi="Times New Roman"/>
      <w:sz w:val="24"/>
      <w:szCs w:val="24"/>
      <w:lang w:eastAsia="en-GB"/>
    </w:rPr>
  </w:style>
  <w:style w:type="paragraph" w:customStyle="1" w:styleId="xl80">
    <w:name w:val="xl80"/>
    <w:basedOn w:val="Normal"/>
    <w:rsid w:val="006945FE"/>
    <w:pPr>
      <w:pBdr>
        <w:top w:val="single" w:sz="4" w:space="0" w:color="auto"/>
        <w:left w:val="single" w:sz="4" w:space="0" w:color="auto"/>
        <w:bottom w:val="single" w:sz="4" w:space="0" w:color="auto"/>
        <w:right w:val="single" w:sz="4" w:space="0" w:color="auto"/>
      </w:pBdr>
      <w:shd w:val="clear" w:color="000000" w:fill="E6B8B7"/>
      <w:spacing w:before="100" w:beforeAutospacing="1" w:after="100" w:afterAutospacing="1" w:line="240" w:lineRule="auto"/>
      <w:textAlignment w:val="center"/>
    </w:pPr>
    <w:rPr>
      <w:rFonts w:ascii="Times New Roman" w:eastAsia="Times New Roman" w:hAnsi="Times New Roman"/>
      <w:sz w:val="24"/>
      <w:szCs w:val="24"/>
      <w:lang w:eastAsia="en-GB"/>
    </w:rPr>
  </w:style>
  <w:style w:type="character" w:styleId="BookTitle">
    <w:name w:val="Book Title"/>
    <w:uiPriority w:val="33"/>
    <w:qFormat/>
    <w:rsid w:val="00603813"/>
    <w:rPr>
      <w:b/>
      <w:bCs/>
      <w:smallCaps/>
      <w:spacing w:val="5"/>
    </w:rPr>
  </w:style>
  <w:style w:type="character" w:styleId="CommentReference">
    <w:name w:val="annotation reference"/>
    <w:basedOn w:val="DefaultParagraphFont"/>
    <w:uiPriority w:val="99"/>
    <w:semiHidden/>
    <w:unhideWhenUsed/>
    <w:rsid w:val="00CC15E3"/>
    <w:rPr>
      <w:sz w:val="16"/>
      <w:szCs w:val="16"/>
    </w:rPr>
  </w:style>
  <w:style w:type="paragraph" w:styleId="CommentText">
    <w:name w:val="annotation text"/>
    <w:basedOn w:val="Normal"/>
    <w:link w:val="CommentTextChar"/>
    <w:uiPriority w:val="99"/>
    <w:semiHidden/>
    <w:unhideWhenUsed/>
    <w:rsid w:val="00CC15E3"/>
    <w:pPr>
      <w:spacing w:line="240" w:lineRule="auto"/>
    </w:pPr>
    <w:rPr>
      <w:sz w:val="20"/>
      <w:szCs w:val="20"/>
    </w:rPr>
  </w:style>
  <w:style w:type="character" w:customStyle="1" w:styleId="CommentTextChar">
    <w:name w:val="Comment Text Char"/>
    <w:basedOn w:val="DefaultParagraphFont"/>
    <w:link w:val="CommentText"/>
    <w:uiPriority w:val="99"/>
    <w:semiHidden/>
    <w:rsid w:val="00CC15E3"/>
    <w:rPr>
      <w:lang w:eastAsia="en-US"/>
    </w:rPr>
  </w:style>
  <w:style w:type="paragraph" w:styleId="CommentSubject">
    <w:name w:val="annotation subject"/>
    <w:basedOn w:val="CommentText"/>
    <w:next w:val="CommentText"/>
    <w:link w:val="CommentSubjectChar"/>
    <w:uiPriority w:val="99"/>
    <w:semiHidden/>
    <w:unhideWhenUsed/>
    <w:rsid w:val="00CC15E3"/>
    <w:rPr>
      <w:b/>
      <w:bCs/>
    </w:rPr>
  </w:style>
  <w:style w:type="character" w:customStyle="1" w:styleId="CommentSubjectChar">
    <w:name w:val="Comment Subject Char"/>
    <w:basedOn w:val="CommentTextChar"/>
    <w:link w:val="CommentSubject"/>
    <w:uiPriority w:val="99"/>
    <w:semiHidden/>
    <w:rsid w:val="00CC15E3"/>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366531">
      <w:bodyDiv w:val="1"/>
      <w:marLeft w:val="0"/>
      <w:marRight w:val="0"/>
      <w:marTop w:val="0"/>
      <w:marBottom w:val="0"/>
      <w:divBdr>
        <w:top w:val="none" w:sz="0" w:space="0" w:color="auto"/>
        <w:left w:val="none" w:sz="0" w:space="0" w:color="auto"/>
        <w:bottom w:val="none" w:sz="0" w:space="0" w:color="auto"/>
        <w:right w:val="none" w:sz="0" w:space="0" w:color="auto"/>
      </w:divBdr>
    </w:div>
    <w:div w:id="218899865">
      <w:bodyDiv w:val="1"/>
      <w:marLeft w:val="0"/>
      <w:marRight w:val="0"/>
      <w:marTop w:val="0"/>
      <w:marBottom w:val="0"/>
      <w:divBdr>
        <w:top w:val="none" w:sz="0" w:space="0" w:color="auto"/>
        <w:left w:val="none" w:sz="0" w:space="0" w:color="auto"/>
        <w:bottom w:val="none" w:sz="0" w:space="0" w:color="auto"/>
        <w:right w:val="none" w:sz="0" w:space="0" w:color="auto"/>
      </w:divBdr>
    </w:div>
    <w:div w:id="244386672">
      <w:bodyDiv w:val="1"/>
      <w:marLeft w:val="0"/>
      <w:marRight w:val="0"/>
      <w:marTop w:val="0"/>
      <w:marBottom w:val="0"/>
      <w:divBdr>
        <w:top w:val="none" w:sz="0" w:space="0" w:color="auto"/>
        <w:left w:val="none" w:sz="0" w:space="0" w:color="auto"/>
        <w:bottom w:val="none" w:sz="0" w:space="0" w:color="auto"/>
        <w:right w:val="none" w:sz="0" w:space="0" w:color="auto"/>
      </w:divBdr>
    </w:div>
    <w:div w:id="256645763">
      <w:bodyDiv w:val="1"/>
      <w:marLeft w:val="0"/>
      <w:marRight w:val="0"/>
      <w:marTop w:val="0"/>
      <w:marBottom w:val="0"/>
      <w:divBdr>
        <w:top w:val="none" w:sz="0" w:space="0" w:color="auto"/>
        <w:left w:val="none" w:sz="0" w:space="0" w:color="auto"/>
        <w:bottom w:val="none" w:sz="0" w:space="0" w:color="auto"/>
        <w:right w:val="none" w:sz="0" w:space="0" w:color="auto"/>
      </w:divBdr>
    </w:div>
    <w:div w:id="257254990">
      <w:bodyDiv w:val="1"/>
      <w:marLeft w:val="0"/>
      <w:marRight w:val="0"/>
      <w:marTop w:val="0"/>
      <w:marBottom w:val="0"/>
      <w:divBdr>
        <w:top w:val="none" w:sz="0" w:space="0" w:color="auto"/>
        <w:left w:val="none" w:sz="0" w:space="0" w:color="auto"/>
        <w:bottom w:val="none" w:sz="0" w:space="0" w:color="auto"/>
        <w:right w:val="none" w:sz="0" w:space="0" w:color="auto"/>
      </w:divBdr>
    </w:div>
    <w:div w:id="283777478">
      <w:bodyDiv w:val="1"/>
      <w:marLeft w:val="0"/>
      <w:marRight w:val="0"/>
      <w:marTop w:val="0"/>
      <w:marBottom w:val="0"/>
      <w:divBdr>
        <w:top w:val="none" w:sz="0" w:space="0" w:color="auto"/>
        <w:left w:val="none" w:sz="0" w:space="0" w:color="auto"/>
        <w:bottom w:val="none" w:sz="0" w:space="0" w:color="auto"/>
        <w:right w:val="none" w:sz="0" w:space="0" w:color="auto"/>
      </w:divBdr>
    </w:div>
    <w:div w:id="333384733">
      <w:bodyDiv w:val="1"/>
      <w:marLeft w:val="0"/>
      <w:marRight w:val="0"/>
      <w:marTop w:val="0"/>
      <w:marBottom w:val="0"/>
      <w:divBdr>
        <w:top w:val="none" w:sz="0" w:space="0" w:color="auto"/>
        <w:left w:val="none" w:sz="0" w:space="0" w:color="auto"/>
        <w:bottom w:val="none" w:sz="0" w:space="0" w:color="auto"/>
        <w:right w:val="none" w:sz="0" w:space="0" w:color="auto"/>
      </w:divBdr>
    </w:div>
    <w:div w:id="346685879">
      <w:bodyDiv w:val="1"/>
      <w:marLeft w:val="0"/>
      <w:marRight w:val="0"/>
      <w:marTop w:val="0"/>
      <w:marBottom w:val="0"/>
      <w:divBdr>
        <w:top w:val="none" w:sz="0" w:space="0" w:color="auto"/>
        <w:left w:val="none" w:sz="0" w:space="0" w:color="auto"/>
        <w:bottom w:val="none" w:sz="0" w:space="0" w:color="auto"/>
        <w:right w:val="none" w:sz="0" w:space="0" w:color="auto"/>
      </w:divBdr>
    </w:div>
    <w:div w:id="402916772">
      <w:bodyDiv w:val="1"/>
      <w:marLeft w:val="0"/>
      <w:marRight w:val="0"/>
      <w:marTop w:val="0"/>
      <w:marBottom w:val="0"/>
      <w:divBdr>
        <w:top w:val="none" w:sz="0" w:space="0" w:color="auto"/>
        <w:left w:val="none" w:sz="0" w:space="0" w:color="auto"/>
        <w:bottom w:val="none" w:sz="0" w:space="0" w:color="auto"/>
        <w:right w:val="none" w:sz="0" w:space="0" w:color="auto"/>
      </w:divBdr>
    </w:div>
    <w:div w:id="413211871">
      <w:bodyDiv w:val="1"/>
      <w:marLeft w:val="0"/>
      <w:marRight w:val="0"/>
      <w:marTop w:val="0"/>
      <w:marBottom w:val="0"/>
      <w:divBdr>
        <w:top w:val="none" w:sz="0" w:space="0" w:color="auto"/>
        <w:left w:val="none" w:sz="0" w:space="0" w:color="auto"/>
        <w:bottom w:val="none" w:sz="0" w:space="0" w:color="auto"/>
        <w:right w:val="none" w:sz="0" w:space="0" w:color="auto"/>
      </w:divBdr>
      <w:divsChild>
        <w:div w:id="1888832401">
          <w:marLeft w:val="225"/>
          <w:marRight w:val="0"/>
          <w:marTop w:val="0"/>
          <w:marBottom w:val="1050"/>
          <w:divBdr>
            <w:top w:val="none" w:sz="0" w:space="0" w:color="auto"/>
            <w:left w:val="none" w:sz="0" w:space="0" w:color="auto"/>
            <w:bottom w:val="none" w:sz="0" w:space="0" w:color="auto"/>
            <w:right w:val="none" w:sz="0" w:space="0" w:color="auto"/>
          </w:divBdr>
        </w:div>
      </w:divsChild>
    </w:div>
    <w:div w:id="488789191">
      <w:bodyDiv w:val="1"/>
      <w:marLeft w:val="0"/>
      <w:marRight w:val="0"/>
      <w:marTop w:val="0"/>
      <w:marBottom w:val="0"/>
      <w:divBdr>
        <w:top w:val="none" w:sz="0" w:space="0" w:color="auto"/>
        <w:left w:val="none" w:sz="0" w:space="0" w:color="auto"/>
        <w:bottom w:val="none" w:sz="0" w:space="0" w:color="auto"/>
        <w:right w:val="none" w:sz="0" w:space="0" w:color="auto"/>
      </w:divBdr>
    </w:div>
    <w:div w:id="848639498">
      <w:bodyDiv w:val="1"/>
      <w:marLeft w:val="0"/>
      <w:marRight w:val="0"/>
      <w:marTop w:val="0"/>
      <w:marBottom w:val="0"/>
      <w:divBdr>
        <w:top w:val="none" w:sz="0" w:space="0" w:color="auto"/>
        <w:left w:val="none" w:sz="0" w:space="0" w:color="auto"/>
        <w:bottom w:val="none" w:sz="0" w:space="0" w:color="auto"/>
        <w:right w:val="none" w:sz="0" w:space="0" w:color="auto"/>
      </w:divBdr>
    </w:div>
    <w:div w:id="939484498">
      <w:bodyDiv w:val="1"/>
      <w:marLeft w:val="0"/>
      <w:marRight w:val="0"/>
      <w:marTop w:val="0"/>
      <w:marBottom w:val="0"/>
      <w:divBdr>
        <w:top w:val="none" w:sz="0" w:space="0" w:color="auto"/>
        <w:left w:val="none" w:sz="0" w:space="0" w:color="auto"/>
        <w:bottom w:val="none" w:sz="0" w:space="0" w:color="auto"/>
        <w:right w:val="none" w:sz="0" w:space="0" w:color="auto"/>
      </w:divBdr>
    </w:div>
    <w:div w:id="975840800">
      <w:bodyDiv w:val="1"/>
      <w:marLeft w:val="0"/>
      <w:marRight w:val="0"/>
      <w:marTop w:val="0"/>
      <w:marBottom w:val="0"/>
      <w:divBdr>
        <w:top w:val="none" w:sz="0" w:space="0" w:color="auto"/>
        <w:left w:val="none" w:sz="0" w:space="0" w:color="auto"/>
        <w:bottom w:val="none" w:sz="0" w:space="0" w:color="auto"/>
        <w:right w:val="none" w:sz="0" w:space="0" w:color="auto"/>
      </w:divBdr>
    </w:div>
    <w:div w:id="1164663191">
      <w:bodyDiv w:val="1"/>
      <w:marLeft w:val="0"/>
      <w:marRight w:val="0"/>
      <w:marTop w:val="0"/>
      <w:marBottom w:val="0"/>
      <w:divBdr>
        <w:top w:val="none" w:sz="0" w:space="0" w:color="auto"/>
        <w:left w:val="none" w:sz="0" w:space="0" w:color="auto"/>
        <w:bottom w:val="none" w:sz="0" w:space="0" w:color="auto"/>
        <w:right w:val="none" w:sz="0" w:space="0" w:color="auto"/>
      </w:divBdr>
    </w:div>
    <w:div w:id="1232735068">
      <w:bodyDiv w:val="1"/>
      <w:marLeft w:val="0"/>
      <w:marRight w:val="0"/>
      <w:marTop w:val="0"/>
      <w:marBottom w:val="0"/>
      <w:divBdr>
        <w:top w:val="none" w:sz="0" w:space="0" w:color="auto"/>
        <w:left w:val="none" w:sz="0" w:space="0" w:color="auto"/>
        <w:bottom w:val="none" w:sz="0" w:space="0" w:color="auto"/>
        <w:right w:val="none" w:sz="0" w:space="0" w:color="auto"/>
      </w:divBdr>
    </w:div>
    <w:div w:id="1329090692">
      <w:bodyDiv w:val="1"/>
      <w:marLeft w:val="0"/>
      <w:marRight w:val="0"/>
      <w:marTop w:val="0"/>
      <w:marBottom w:val="0"/>
      <w:divBdr>
        <w:top w:val="none" w:sz="0" w:space="0" w:color="auto"/>
        <w:left w:val="none" w:sz="0" w:space="0" w:color="auto"/>
        <w:bottom w:val="none" w:sz="0" w:space="0" w:color="auto"/>
        <w:right w:val="none" w:sz="0" w:space="0" w:color="auto"/>
      </w:divBdr>
    </w:div>
    <w:div w:id="1367367564">
      <w:bodyDiv w:val="1"/>
      <w:marLeft w:val="0"/>
      <w:marRight w:val="0"/>
      <w:marTop w:val="0"/>
      <w:marBottom w:val="0"/>
      <w:divBdr>
        <w:top w:val="none" w:sz="0" w:space="0" w:color="auto"/>
        <w:left w:val="none" w:sz="0" w:space="0" w:color="auto"/>
        <w:bottom w:val="none" w:sz="0" w:space="0" w:color="auto"/>
        <w:right w:val="none" w:sz="0" w:space="0" w:color="auto"/>
      </w:divBdr>
    </w:div>
    <w:div w:id="1479298069">
      <w:bodyDiv w:val="1"/>
      <w:marLeft w:val="0"/>
      <w:marRight w:val="0"/>
      <w:marTop w:val="0"/>
      <w:marBottom w:val="0"/>
      <w:divBdr>
        <w:top w:val="none" w:sz="0" w:space="0" w:color="auto"/>
        <w:left w:val="none" w:sz="0" w:space="0" w:color="auto"/>
        <w:bottom w:val="none" w:sz="0" w:space="0" w:color="auto"/>
        <w:right w:val="none" w:sz="0" w:space="0" w:color="auto"/>
      </w:divBdr>
    </w:div>
    <w:div w:id="1542283300">
      <w:bodyDiv w:val="1"/>
      <w:marLeft w:val="0"/>
      <w:marRight w:val="0"/>
      <w:marTop w:val="0"/>
      <w:marBottom w:val="0"/>
      <w:divBdr>
        <w:top w:val="none" w:sz="0" w:space="0" w:color="auto"/>
        <w:left w:val="none" w:sz="0" w:space="0" w:color="auto"/>
        <w:bottom w:val="none" w:sz="0" w:space="0" w:color="auto"/>
        <w:right w:val="none" w:sz="0" w:space="0" w:color="auto"/>
      </w:divBdr>
    </w:div>
    <w:div w:id="1600410907">
      <w:bodyDiv w:val="1"/>
      <w:marLeft w:val="0"/>
      <w:marRight w:val="0"/>
      <w:marTop w:val="0"/>
      <w:marBottom w:val="0"/>
      <w:divBdr>
        <w:top w:val="none" w:sz="0" w:space="0" w:color="auto"/>
        <w:left w:val="none" w:sz="0" w:space="0" w:color="auto"/>
        <w:bottom w:val="none" w:sz="0" w:space="0" w:color="auto"/>
        <w:right w:val="none" w:sz="0" w:space="0" w:color="auto"/>
      </w:divBdr>
      <w:divsChild>
        <w:div w:id="265113424">
          <w:marLeft w:val="1555"/>
          <w:marRight w:val="0"/>
          <w:marTop w:val="0"/>
          <w:marBottom w:val="0"/>
          <w:divBdr>
            <w:top w:val="none" w:sz="0" w:space="0" w:color="auto"/>
            <w:left w:val="none" w:sz="0" w:space="0" w:color="auto"/>
            <w:bottom w:val="none" w:sz="0" w:space="0" w:color="auto"/>
            <w:right w:val="none" w:sz="0" w:space="0" w:color="auto"/>
          </w:divBdr>
        </w:div>
        <w:div w:id="439227286">
          <w:marLeft w:val="1555"/>
          <w:marRight w:val="0"/>
          <w:marTop w:val="0"/>
          <w:marBottom w:val="0"/>
          <w:divBdr>
            <w:top w:val="none" w:sz="0" w:space="0" w:color="auto"/>
            <w:left w:val="none" w:sz="0" w:space="0" w:color="auto"/>
            <w:bottom w:val="none" w:sz="0" w:space="0" w:color="auto"/>
            <w:right w:val="none" w:sz="0" w:space="0" w:color="auto"/>
          </w:divBdr>
        </w:div>
        <w:div w:id="629748747">
          <w:marLeft w:val="547"/>
          <w:marRight w:val="0"/>
          <w:marTop w:val="0"/>
          <w:marBottom w:val="0"/>
          <w:divBdr>
            <w:top w:val="none" w:sz="0" w:space="0" w:color="auto"/>
            <w:left w:val="none" w:sz="0" w:space="0" w:color="auto"/>
            <w:bottom w:val="none" w:sz="0" w:space="0" w:color="auto"/>
            <w:right w:val="none" w:sz="0" w:space="0" w:color="auto"/>
          </w:divBdr>
        </w:div>
        <w:div w:id="650445130">
          <w:marLeft w:val="1555"/>
          <w:marRight w:val="0"/>
          <w:marTop w:val="0"/>
          <w:marBottom w:val="0"/>
          <w:divBdr>
            <w:top w:val="none" w:sz="0" w:space="0" w:color="auto"/>
            <w:left w:val="none" w:sz="0" w:space="0" w:color="auto"/>
            <w:bottom w:val="none" w:sz="0" w:space="0" w:color="auto"/>
            <w:right w:val="none" w:sz="0" w:space="0" w:color="auto"/>
          </w:divBdr>
        </w:div>
        <w:div w:id="793518873">
          <w:marLeft w:val="1555"/>
          <w:marRight w:val="0"/>
          <w:marTop w:val="0"/>
          <w:marBottom w:val="0"/>
          <w:divBdr>
            <w:top w:val="none" w:sz="0" w:space="0" w:color="auto"/>
            <w:left w:val="none" w:sz="0" w:space="0" w:color="auto"/>
            <w:bottom w:val="none" w:sz="0" w:space="0" w:color="auto"/>
            <w:right w:val="none" w:sz="0" w:space="0" w:color="auto"/>
          </w:divBdr>
        </w:div>
        <w:div w:id="902451157">
          <w:marLeft w:val="547"/>
          <w:marRight w:val="0"/>
          <w:marTop w:val="0"/>
          <w:marBottom w:val="0"/>
          <w:divBdr>
            <w:top w:val="none" w:sz="0" w:space="0" w:color="auto"/>
            <w:left w:val="none" w:sz="0" w:space="0" w:color="auto"/>
            <w:bottom w:val="none" w:sz="0" w:space="0" w:color="auto"/>
            <w:right w:val="none" w:sz="0" w:space="0" w:color="auto"/>
          </w:divBdr>
        </w:div>
        <w:div w:id="1279676656">
          <w:marLeft w:val="547"/>
          <w:marRight w:val="0"/>
          <w:marTop w:val="0"/>
          <w:marBottom w:val="0"/>
          <w:divBdr>
            <w:top w:val="none" w:sz="0" w:space="0" w:color="auto"/>
            <w:left w:val="none" w:sz="0" w:space="0" w:color="auto"/>
            <w:bottom w:val="none" w:sz="0" w:space="0" w:color="auto"/>
            <w:right w:val="none" w:sz="0" w:space="0" w:color="auto"/>
          </w:divBdr>
        </w:div>
        <w:div w:id="1321080785">
          <w:marLeft w:val="1555"/>
          <w:marRight w:val="0"/>
          <w:marTop w:val="0"/>
          <w:marBottom w:val="0"/>
          <w:divBdr>
            <w:top w:val="none" w:sz="0" w:space="0" w:color="auto"/>
            <w:left w:val="none" w:sz="0" w:space="0" w:color="auto"/>
            <w:bottom w:val="none" w:sz="0" w:space="0" w:color="auto"/>
            <w:right w:val="none" w:sz="0" w:space="0" w:color="auto"/>
          </w:divBdr>
        </w:div>
        <w:div w:id="1368138080">
          <w:marLeft w:val="1555"/>
          <w:marRight w:val="0"/>
          <w:marTop w:val="0"/>
          <w:marBottom w:val="0"/>
          <w:divBdr>
            <w:top w:val="none" w:sz="0" w:space="0" w:color="auto"/>
            <w:left w:val="none" w:sz="0" w:space="0" w:color="auto"/>
            <w:bottom w:val="none" w:sz="0" w:space="0" w:color="auto"/>
            <w:right w:val="none" w:sz="0" w:space="0" w:color="auto"/>
          </w:divBdr>
        </w:div>
        <w:div w:id="1595825651">
          <w:marLeft w:val="1555"/>
          <w:marRight w:val="0"/>
          <w:marTop w:val="0"/>
          <w:marBottom w:val="0"/>
          <w:divBdr>
            <w:top w:val="none" w:sz="0" w:space="0" w:color="auto"/>
            <w:left w:val="none" w:sz="0" w:space="0" w:color="auto"/>
            <w:bottom w:val="none" w:sz="0" w:space="0" w:color="auto"/>
            <w:right w:val="none" w:sz="0" w:space="0" w:color="auto"/>
          </w:divBdr>
        </w:div>
        <w:div w:id="1606956472">
          <w:marLeft w:val="1555"/>
          <w:marRight w:val="0"/>
          <w:marTop w:val="0"/>
          <w:marBottom w:val="0"/>
          <w:divBdr>
            <w:top w:val="none" w:sz="0" w:space="0" w:color="auto"/>
            <w:left w:val="none" w:sz="0" w:space="0" w:color="auto"/>
            <w:bottom w:val="none" w:sz="0" w:space="0" w:color="auto"/>
            <w:right w:val="none" w:sz="0" w:space="0" w:color="auto"/>
          </w:divBdr>
        </w:div>
        <w:div w:id="1732920814">
          <w:marLeft w:val="1555"/>
          <w:marRight w:val="0"/>
          <w:marTop w:val="0"/>
          <w:marBottom w:val="0"/>
          <w:divBdr>
            <w:top w:val="none" w:sz="0" w:space="0" w:color="auto"/>
            <w:left w:val="none" w:sz="0" w:space="0" w:color="auto"/>
            <w:bottom w:val="none" w:sz="0" w:space="0" w:color="auto"/>
            <w:right w:val="none" w:sz="0" w:space="0" w:color="auto"/>
          </w:divBdr>
        </w:div>
        <w:div w:id="1865365197">
          <w:marLeft w:val="547"/>
          <w:marRight w:val="0"/>
          <w:marTop w:val="0"/>
          <w:marBottom w:val="0"/>
          <w:divBdr>
            <w:top w:val="none" w:sz="0" w:space="0" w:color="auto"/>
            <w:left w:val="none" w:sz="0" w:space="0" w:color="auto"/>
            <w:bottom w:val="none" w:sz="0" w:space="0" w:color="auto"/>
            <w:right w:val="none" w:sz="0" w:space="0" w:color="auto"/>
          </w:divBdr>
        </w:div>
        <w:div w:id="1941329021">
          <w:marLeft w:val="1555"/>
          <w:marRight w:val="0"/>
          <w:marTop w:val="0"/>
          <w:marBottom w:val="0"/>
          <w:divBdr>
            <w:top w:val="none" w:sz="0" w:space="0" w:color="auto"/>
            <w:left w:val="none" w:sz="0" w:space="0" w:color="auto"/>
            <w:bottom w:val="none" w:sz="0" w:space="0" w:color="auto"/>
            <w:right w:val="none" w:sz="0" w:space="0" w:color="auto"/>
          </w:divBdr>
        </w:div>
        <w:div w:id="2024356862">
          <w:marLeft w:val="547"/>
          <w:marRight w:val="0"/>
          <w:marTop w:val="0"/>
          <w:marBottom w:val="0"/>
          <w:divBdr>
            <w:top w:val="none" w:sz="0" w:space="0" w:color="auto"/>
            <w:left w:val="none" w:sz="0" w:space="0" w:color="auto"/>
            <w:bottom w:val="none" w:sz="0" w:space="0" w:color="auto"/>
            <w:right w:val="none" w:sz="0" w:space="0" w:color="auto"/>
          </w:divBdr>
        </w:div>
      </w:divsChild>
    </w:div>
    <w:div w:id="1696342350">
      <w:bodyDiv w:val="1"/>
      <w:marLeft w:val="0"/>
      <w:marRight w:val="0"/>
      <w:marTop w:val="0"/>
      <w:marBottom w:val="0"/>
      <w:divBdr>
        <w:top w:val="none" w:sz="0" w:space="0" w:color="auto"/>
        <w:left w:val="none" w:sz="0" w:space="0" w:color="auto"/>
        <w:bottom w:val="none" w:sz="0" w:space="0" w:color="auto"/>
        <w:right w:val="none" w:sz="0" w:space="0" w:color="auto"/>
      </w:divBdr>
    </w:div>
    <w:div w:id="184647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tmp"/><Relationship Id="rId26" Type="http://schemas.openxmlformats.org/officeDocument/2006/relationships/image" Target="media/image17.tmp"/><Relationship Id="rId3" Type="http://schemas.openxmlformats.org/officeDocument/2006/relationships/settings" Target="settings.xml"/><Relationship Id="rId21" Type="http://schemas.openxmlformats.org/officeDocument/2006/relationships/image" Target="media/image12.tmp"/><Relationship Id="rId34" Type="http://schemas.openxmlformats.org/officeDocument/2006/relationships/theme" Target="theme/theme1.xml"/><Relationship Id="rId7" Type="http://schemas.openxmlformats.org/officeDocument/2006/relationships/image" Target="media/image1.tmp"/><Relationship Id="rId12" Type="http://schemas.openxmlformats.org/officeDocument/2006/relationships/image" Target="media/image5.tmp"/><Relationship Id="rId17" Type="http://schemas.openxmlformats.org/officeDocument/2006/relationships/image" Target="media/image9.tmp"/><Relationship Id="rId25" Type="http://schemas.openxmlformats.org/officeDocument/2006/relationships/image" Target="media/image16.tmp"/><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tmp"/><Relationship Id="rId20" Type="http://schemas.openxmlformats.org/officeDocument/2006/relationships/oleObject" Target="embeddings/oleObject3.bin"/><Relationship Id="rId29" Type="http://schemas.openxmlformats.org/officeDocument/2006/relationships/image" Target="media/image20.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mp"/><Relationship Id="rId24" Type="http://schemas.openxmlformats.org/officeDocument/2006/relationships/image" Target="media/image15.tmp"/><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tmp"/><Relationship Id="rId23" Type="http://schemas.openxmlformats.org/officeDocument/2006/relationships/image" Target="media/image14.tmp"/><Relationship Id="rId28" Type="http://schemas.openxmlformats.org/officeDocument/2006/relationships/image" Target="media/image19.tmp"/><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2.bin"/><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8" Type="http://schemas.openxmlformats.org/officeDocument/2006/relationships/image" Target="media/image2.tmp"/></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6532</TotalTime>
  <Pages>13</Pages>
  <Words>1204</Words>
  <Characters>6866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Mr</vt:lpstr>
    </vt:vector>
  </TitlesOfParts>
  <Company>STFC</Company>
  <LinksUpToDate>false</LinksUpToDate>
  <CharactersWithSpaces>8054</CharactersWithSpaces>
  <SharedDoc>false</SharedDoc>
  <HLinks>
    <vt:vector size="18" baseType="variant">
      <vt:variant>
        <vt:i4>524337</vt:i4>
      </vt:variant>
      <vt:variant>
        <vt:i4>6</vt:i4>
      </vt:variant>
      <vt:variant>
        <vt:i4>0</vt:i4>
      </vt:variant>
      <vt:variant>
        <vt:i4>5</vt:i4>
      </vt:variant>
      <vt:variant>
        <vt:lpwstr>http://www.eng.dl.ac.uk/Tqm/Html/Audit_Programme/</vt:lpwstr>
      </vt:variant>
      <vt:variant>
        <vt:lpwstr/>
      </vt:variant>
      <vt:variant>
        <vt:i4>2228351</vt:i4>
      </vt:variant>
      <vt:variant>
        <vt:i4>3</vt:i4>
      </vt:variant>
      <vt:variant>
        <vt:i4>0</vt:i4>
      </vt:variant>
      <vt:variant>
        <vt:i4>5</vt:i4>
      </vt:variant>
      <vt:variant>
        <vt:lpwstr>http://engserve/Tqm/Html/Documentation/Pdf/quality-manual-s.pdf</vt:lpwstr>
      </vt:variant>
      <vt:variant>
        <vt:lpwstr/>
      </vt:variant>
      <vt:variant>
        <vt:i4>262209</vt:i4>
      </vt:variant>
      <vt:variant>
        <vt:i4>0</vt:i4>
      </vt:variant>
      <vt:variant>
        <vt:i4>0</vt:i4>
      </vt:variant>
      <vt:variant>
        <vt:i4>5</vt:i4>
      </vt:variant>
      <vt:variant>
        <vt:lpwstr>http://www.eng.dl.ac.uk/Tqm/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Mr</dc:title>
  <dc:subject>STFC Scope of Work ELI-NP-GS</dc:subject>
  <dc:creator>Neil Bliss</dc:creator>
  <cp:keywords/>
  <cp:lastModifiedBy>Naeem, Danish (STFC,DL,TECH)</cp:lastModifiedBy>
  <cp:revision>55</cp:revision>
  <cp:lastPrinted>2019-10-08T07:54:00Z</cp:lastPrinted>
  <dcterms:created xsi:type="dcterms:W3CDTF">2019-10-04T12:45:00Z</dcterms:created>
  <dcterms:modified xsi:type="dcterms:W3CDTF">2019-10-18T13:35:00Z</dcterms:modified>
</cp:coreProperties>
</file>