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73211D" w14:textId="44765D28" w:rsidR="00246BAE" w:rsidRDefault="00246BAE" w:rsidP="00B40EB2">
      <w:pPr>
        <w:spacing w:before="120" w:after="120" w:line="240" w:lineRule="auto"/>
        <w:jc w:val="center"/>
        <w:rPr>
          <w:b/>
          <w:color w:val="17365D"/>
          <w:sz w:val="44"/>
          <w:szCs w:val="44"/>
        </w:rPr>
      </w:pPr>
      <w:r w:rsidRPr="009405C5">
        <w:rPr>
          <w:b/>
          <w:color w:val="17365D"/>
          <w:sz w:val="44"/>
          <w:szCs w:val="44"/>
        </w:rPr>
        <w:t xml:space="preserve">ESS </w:t>
      </w:r>
      <w:r>
        <w:rPr>
          <w:b/>
          <w:color w:val="17365D"/>
          <w:sz w:val="44"/>
          <w:szCs w:val="44"/>
        </w:rPr>
        <w:t>Tuning Dump Screen System</w:t>
      </w:r>
    </w:p>
    <w:p w14:paraId="705B47B0" w14:textId="1E95D6FC" w:rsidR="00D77457" w:rsidRPr="009405C5" w:rsidRDefault="00C70278" w:rsidP="00B40EB2">
      <w:pPr>
        <w:spacing w:before="120" w:after="120" w:line="240" w:lineRule="auto"/>
        <w:jc w:val="center"/>
        <w:rPr>
          <w:b/>
          <w:color w:val="17365D"/>
          <w:sz w:val="44"/>
          <w:szCs w:val="44"/>
        </w:rPr>
      </w:pPr>
      <w:r>
        <w:rPr>
          <w:b/>
          <w:color w:val="17365D"/>
          <w:sz w:val="44"/>
          <w:szCs w:val="44"/>
        </w:rPr>
        <w:t>Dismantling</w:t>
      </w:r>
      <w:r w:rsidR="00E44387">
        <w:rPr>
          <w:b/>
          <w:color w:val="17365D"/>
          <w:sz w:val="44"/>
          <w:szCs w:val="44"/>
        </w:rPr>
        <w:t xml:space="preserve"> Check</w:t>
      </w:r>
      <w:r w:rsidR="00D91ED9">
        <w:rPr>
          <w:b/>
          <w:color w:val="17365D"/>
          <w:sz w:val="44"/>
          <w:szCs w:val="44"/>
        </w:rPr>
        <w:t xml:space="preserve"> Procedure</w:t>
      </w:r>
    </w:p>
    <w:p w14:paraId="75BB1F6D" w14:textId="77777777" w:rsidR="00246BAE" w:rsidRDefault="00246BAE" w:rsidP="00D4253B">
      <w:pPr>
        <w:pStyle w:val="Header"/>
        <w:tabs>
          <w:tab w:val="clear" w:pos="4513"/>
          <w:tab w:val="center" w:pos="4536"/>
          <w:tab w:val="right" w:pos="9173"/>
        </w:tabs>
        <w:rPr>
          <w:b/>
          <w:u w:val="single"/>
        </w:rPr>
      </w:pPr>
    </w:p>
    <w:p w14:paraId="68DB00D2" w14:textId="0D75A802" w:rsidR="00D4253B" w:rsidRDefault="00D4253B" w:rsidP="00D4253B">
      <w:pPr>
        <w:pStyle w:val="Header"/>
        <w:tabs>
          <w:tab w:val="clear" w:pos="4513"/>
          <w:tab w:val="center" w:pos="4536"/>
          <w:tab w:val="right" w:pos="9173"/>
        </w:tabs>
        <w:rPr>
          <w:snapToGrid w:val="0"/>
        </w:rPr>
      </w:pPr>
      <w:r w:rsidRPr="00D457D6">
        <w:rPr>
          <w:b/>
          <w:u w:val="single"/>
        </w:rPr>
        <w:t xml:space="preserve">Document </w:t>
      </w:r>
      <w:r>
        <w:rPr>
          <w:b/>
          <w:u w:val="single"/>
        </w:rPr>
        <w:t>Change Record</w:t>
      </w:r>
      <w:r w:rsidRPr="00727278">
        <w:rPr>
          <w:snapToGrid w:val="0"/>
        </w:rPr>
        <w:t xml:space="preserve"> </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3"/>
        <w:gridCol w:w="1323"/>
        <w:gridCol w:w="2410"/>
        <w:gridCol w:w="4423"/>
      </w:tblGrid>
      <w:tr w:rsidR="00D4253B" w14:paraId="76E32A78" w14:textId="77777777" w:rsidTr="00B144BF">
        <w:trPr>
          <w:trHeight w:val="349"/>
        </w:trPr>
        <w:tc>
          <w:tcPr>
            <w:tcW w:w="1053" w:type="dxa"/>
          </w:tcPr>
          <w:p w14:paraId="34BB7366" w14:textId="77777777" w:rsidR="00D4253B" w:rsidRPr="00FF5B25" w:rsidRDefault="00D4253B" w:rsidP="00FF5B25">
            <w:pPr>
              <w:spacing w:before="60" w:after="60" w:line="240" w:lineRule="auto"/>
              <w:jc w:val="center"/>
            </w:pPr>
            <w:r w:rsidRPr="00FF5B25">
              <w:t>Version</w:t>
            </w:r>
          </w:p>
        </w:tc>
        <w:tc>
          <w:tcPr>
            <w:tcW w:w="1323" w:type="dxa"/>
          </w:tcPr>
          <w:p w14:paraId="1646D43E" w14:textId="77777777" w:rsidR="00D4253B" w:rsidRPr="00FF5B25" w:rsidRDefault="00D4253B" w:rsidP="00FF5B25">
            <w:pPr>
              <w:spacing w:before="60" w:after="60" w:line="240" w:lineRule="auto"/>
              <w:jc w:val="center"/>
            </w:pPr>
            <w:r w:rsidRPr="00FF5B25">
              <w:t>Date</w:t>
            </w:r>
          </w:p>
        </w:tc>
        <w:tc>
          <w:tcPr>
            <w:tcW w:w="2410" w:type="dxa"/>
          </w:tcPr>
          <w:p w14:paraId="36490D3D" w14:textId="77777777" w:rsidR="00D4253B" w:rsidRPr="00FF5B25" w:rsidRDefault="00D4253B" w:rsidP="00FF5B25">
            <w:pPr>
              <w:spacing w:before="60" w:after="60" w:line="240" w:lineRule="auto"/>
            </w:pPr>
            <w:r w:rsidRPr="00FF5B25">
              <w:t>Section/Sheet</w:t>
            </w:r>
          </w:p>
        </w:tc>
        <w:tc>
          <w:tcPr>
            <w:tcW w:w="4423" w:type="dxa"/>
          </w:tcPr>
          <w:p w14:paraId="2B8DB846" w14:textId="77777777" w:rsidR="00D4253B" w:rsidRPr="00FF5B25" w:rsidRDefault="00D4253B" w:rsidP="00FF5B25">
            <w:pPr>
              <w:spacing w:before="60" w:after="60" w:line="240" w:lineRule="auto"/>
            </w:pPr>
            <w:r w:rsidRPr="00FF5B25">
              <w:t>Comment</w:t>
            </w:r>
          </w:p>
        </w:tc>
      </w:tr>
      <w:tr w:rsidR="00D4253B" w14:paraId="03B538A7" w14:textId="77777777" w:rsidTr="00B144BF">
        <w:tc>
          <w:tcPr>
            <w:tcW w:w="1053" w:type="dxa"/>
          </w:tcPr>
          <w:p w14:paraId="0DE22E9F" w14:textId="057EFC2C" w:rsidR="00D4253B" w:rsidRPr="00FF5B25" w:rsidRDefault="00246BAE" w:rsidP="00FF5B25">
            <w:pPr>
              <w:spacing w:before="60" w:after="60" w:line="240" w:lineRule="auto"/>
              <w:jc w:val="center"/>
            </w:pPr>
            <w:r>
              <w:t>1.0</w:t>
            </w:r>
          </w:p>
        </w:tc>
        <w:tc>
          <w:tcPr>
            <w:tcW w:w="1323" w:type="dxa"/>
          </w:tcPr>
          <w:p w14:paraId="39234435" w14:textId="5B53C0E3" w:rsidR="00D4253B" w:rsidRPr="00FF5B25" w:rsidRDefault="00C70278" w:rsidP="00FF5B25">
            <w:pPr>
              <w:spacing w:before="60" w:after="60" w:line="240" w:lineRule="auto"/>
              <w:jc w:val="center"/>
            </w:pPr>
            <w:r>
              <w:t>22</w:t>
            </w:r>
            <w:r w:rsidR="00246BAE">
              <w:t>/10/19</w:t>
            </w:r>
          </w:p>
        </w:tc>
        <w:tc>
          <w:tcPr>
            <w:tcW w:w="2410" w:type="dxa"/>
          </w:tcPr>
          <w:p w14:paraId="18FC72CF" w14:textId="12CD3123" w:rsidR="00D4253B" w:rsidRPr="00FF5B25" w:rsidRDefault="00D4253B" w:rsidP="00FF5B25">
            <w:pPr>
              <w:spacing w:before="60" w:after="60" w:line="240" w:lineRule="auto"/>
            </w:pPr>
          </w:p>
        </w:tc>
        <w:tc>
          <w:tcPr>
            <w:tcW w:w="4423" w:type="dxa"/>
          </w:tcPr>
          <w:p w14:paraId="27CD229A" w14:textId="40A1E72D" w:rsidR="00D4253B" w:rsidRPr="00FF5B25" w:rsidRDefault="00246BAE" w:rsidP="00FF5B25">
            <w:pPr>
              <w:spacing w:before="60" w:after="60" w:line="240" w:lineRule="auto"/>
            </w:pPr>
            <w:r>
              <w:t>First Issue</w:t>
            </w:r>
          </w:p>
        </w:tc>
      </w:tr>
    </w:tbl>
    <w:p w14:paraId="6AB65433" w14:textId="77777777" w:rsidR="009A0655" w:rsidRDefault="009A0655" w:rsidP="00DE7213">
      <w:pPr>
        <w:spacing w:before="120" w:after="120"/>
        <w:rPr>
          <w:b/>
          <w:u w:val="single"/>
        </w:rPr>
      </w:pPr>
    </w:p>
    <w:p w14:paraId="187E8268" w14:textId="1E638371" w:rsidR="00D91ED9" w:rsidRDefault="00B40EB2" w:rsidP="00DE7213">
      <w:pPr>
        <w:spacing w:before="120" w:after="120"/>
      </w:pPr>
      <w:r w:rsidRPr="009405C5">
        <w:rPr>
          <w:b/>
          <w:u w:val="single"/>
        </w:rPr>
        <w:t>D</w:t>
      </w:r>
      <w:r w:rsidR="00D91ED9">
        <w:rPr>
          <w:b/>
          <w:u w:val="single"/>
        </w:rPr>
        <w:t>ocument Purpose</w:t>
      </w:r>
    </w:p>
    <w:p w14:paraId="7A9BE826" w14:textId="43698BB8" w:rsidR="00665181" w:rsidRDefault="00E44387" w:rsidP="00AA6A67">
      <w:pPr>
        <w:spacing w:before="120" w:after="120"/>
        <w:jc w:val="both"/>
      </w:pPr>
      <w:r>
        <w:t>This document defines the</w:t>
      </w:r>
      <w:r w:rsidR="00665181">
        <w:t xml:space="preserve"> </w:t>
      </w:r>
      <w:r w:rsidR="00113EE7">
        <w:t>dismantling</w:t>
      </w:r>
      <w:r w:rsidR="00665181">
        <w:t xml:space="preserve"> procedure for the ESS </w:t>
      </w:r>
      <w:r w:rsidR="00A33522">
        <w:t>tuning dump vessel</w:t>
      </w:r>
      <w:r>
        <w:t xml:space="preserve"> </w:t>
      </w:r>
      <w:r w:rsidR="00113EE7">
        <w:t>after</w:t>
      </w:r>
      <w:r>
        <w:t xml:space="preserve"> </w:t>
      </w:r>
      <w:r w:rsidR="00A33522">
        <w:t>testing</w:t>
      </w:r>
      <w:r>
        <w:t>.</w:t>
      </w:r>
      <w:r w:rsidR="00652886">
        <w:t xml:space="preserve"> </w:t>
      </w:r>
      <w:r w:rsidR="00A54EEE">
        <w:t xml:space="preserve">This check procedure is not exhaustive, but covers the main tasks involved in </w:t>
      </w:r>
      <w:r w:rsidR="0050268F">
        <w:t>dismantling</w:t>
      </w:r>
      <w:r w:rsidR="00A54EEE">
        <w:t xml:space="preserve"> the </w:t>
      </w:r>
      <w:r w:rsidR="00A33522">
        <w:t>dump vessel</w:t>
      </w:r>
      <w:r w:rsidR="00A54EEE">
        <w:t>.</w:t>
      </w:r>
    </w:p>
    <w:p w14:paraId="0D5D6EDA" w14:textId="36DE3B27" w:rsidR="00E53250" w:rsidRDefault="00D4253B" w:rsidP="00AA6A67">
      <w:pPr>
        <w:spacing w:before="120" w:after="120"/>
        <w:jc w:val="both"/>
      </w:pPr>
      <w:r>
        <w:t>This document should be printed and completed by hand during assembly. Once completed with all signatures, a scanned copy should be sent to the project manager for storage in the document management system</w:t>
      </w:r>
      <w:r w:rsidR="00D1467F">
        <w:t>.</w:t>
      </w:r>
    </w:p>
    <w:p w14:paraId="06900822" w14:textId="5D5ADFE9" w:rsidR="00D1467F" w:rsidRDefault="00D1467F" w:rsidP="00AA6A67">
      <w:pPr>
        <w:spacing w:before="120" w:after="120"/>
        <w:jc w:val="both"/>
      </w:pPr>
    </w:p>
    <w:p w14:paraId="024CC8FC" w14:textId="77777777" w:rsidR="00D1467F" w:rsidRDefault="00D1467F" w:rsidP="00AA6A67">
      <w:pPr>
        <w:spacing w:before="120" w:after="120"/>
        <w:jc w:val="both"/>
      </w:pPr>
    </w:p>
    <w:p w14:paraId="0A3AC515" w14:textId="77777777" w:rsidR="004520C0" w:rsidRDefault="004520C0" w:rsidP="004520C0">
      <w:pPr>
        <w:spacing w:before="120" w:after="120"/>
      </w:pPr>
      <w:r>
        <w:rPr>
          <w:b/>
          <w:u w:val="single"/>
        </w:rPr>
        <w:t>Unit</w:t>
      </w:r>
    </w:p>
    <w:tbl>
      <w:tblPr>
        <w:tblW w:w="51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809"/>
      </w:tblGrid>
      <w:tr w:rsidR="004520C0" w:rsidRPr="00070C3D" w14:paraId="3381ECC8" w14:textId="77777777" w:rsidTr="00CB2B24">
        <w:tc>
          <w:tcPr>
            <w:tcW w:w="1468" w:type="pct"/>
            <w:tcBorders>
              <w:top w:val="single" w:sz="4" w:space="0" w:color="auto"/>
              <w:left w:val="single" w:sz="4" w:space="0" w:color="auto"/>
              <w:bottom w:val="single" w:sz="4" w:space="0" w:color="auto"/>
              <w:right w:val="single" w:sz="4" w:space="0" w:color="auto"/>
            </w:tcBorders>
          </w:tcPr>
          <w:p w14:paraId="0E6B6E34" w14:textId="0108F7EE" w:rsidR="004520C0" w:rsidRDefault="005F2943" w:rsidP="005F2943">
            <w:pPr>
              <w:spacing w:before="60" w:after="60" w:line="240" w:lineRule="auto"/>
              <w:rPr>
                <w:sz w:val="20"/>
                <w:szCs w:val="20"/>
              </w:rPr>
            </w:pPr>
            <w:r>
              <w:rPr>
                <w:sz w:val="20"/>
                <w:szCs w:val="20"/>
              </w:rPr>
              <w:t>Module name</w:t>
            </w:r>
            <w:r w:rsidR="004520C0">
              <w:rPr>
                <w:sz w:val="20"/>
                <w:szCs w:val="20"/>
              </w:rPr>
              <w:t>:</w:t>
            </w:r>
          </w:p>
        </w:tc>
        <w:tc>
          <w:tcPr>
            <w:tcW w:w="3532" w:type="pct"/>
            <w:tcBorders>
              <w:top w:val="single" w:sz="4" w:space="0" w:color="auto"/>
              <w:left w:val="single" w:sz="4" w:space="0" w:color="auto"/>
              <w:bottom w:val="single" w:sz="4" w:space="0" w:color="auto"/>
              <w:right w:val="single" w:sz="4" w:space="0" w:color="auto"/>
            </w:tcBorders>
          </w:tcPr>
          <w:p w14:paraId="4A6F8659" w14:textId="77777777" w:rsidR="004520C0" w:rsidRPr="00070C3D" w:rsidRDefault="004520C0" w:rsidP="00CB2B24">
            <w:pPr>
              <w:spacing w:before="60" w:after="60" w:line="240" w:lineRule="auto"/>
              <w:jc w:val="center"/>
              <w:rPr>
                <w:sz w:val="20"/>
                <w:szCs w:val="20"/>
              </w:rPr>
            </w:pPr>
          </w:p>
        </w:tc>
      </w:tr>
    </w:tbl>
    <w:p w14:paraId="1A659671" w14:textId="77777777" w:rsidR="004520C0" w:rsidRPr="00652886" w:rsidRDefault="004520C0" w:rsidP="004520C0">
      <w:pPr>
        <w:spacing w:before="120" w:after="120"/>
      </w:pPr>
    </w:p>
    <w:p w14:paraId="4649221A" w14:textId="77777777" w:rsidR="004520C0" w:rsidRDefault="004520C0" w:rsidP="004520C0">
      <w:pPr>
        <w:spacing w:before="120" w:after="120"/>
        <w:rPr>
          <w:b/>
          <w:u w:val="single"/>
        </w:rPr>
      </w:pPr>
      <w:r>
        <w:rPr>
          <w:b/>
          <w:u w:val="single"/>
        </w:rPr>
        <w:t>Approval</w:t>
      </w:r>
    </w:p>
    <w:tbl>
      <w:tblPr>
        <w:tblW w:w="51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3969"/>
        <w:gridCol w:w="3118"/>
        <w:gridCol w:w="1258"/>
      </w:tblGrid>
      <w:tr w:rsidR="004520C0" w:rsidRPr="00070C3D" w14:paraId="52A766AC" w14:textId="77777777" w:rsidTr="005F2943">
        <w:tc>
          <w:tcPr>
            <w:tcW w:w="661" w:type="pct"/>
          </w:tcPr>
          <w:p w14:paraId="7EAE09FF" w14:textId="253F11D0" w:rsidR="004520C0" w:rsidRDefault="004520C0" w:rsidP="005F2943">
            <w:pPr>
              <w:spacing w:before="60" w:after="60" w:line="240" w:lineRule="auto"/>
              <w:rPr>
                <w:b/>
              </w:rPr>
            </w:pPr>
            <w:r>
              <w:t>Assembled</w:t>
            </w:r>
          </w:p>
        </w:tc>
        <w:tc>
          <w:tcPr>
            <w:tcW w:w="2064" w:type="pct"/>
          </w:tcPr>
          <w:p w14:paraId="75C27192" w14:textId="77777777" w:rsidR="004520C0" w:rsidRPr="00D1467F" w:rsidRDefault="004520C0" w:rsidP="00CB2B24">
            <w:pPr>
              <w:spacing w:before="60" w:after="60" w:line="240" w:lineRule="auto"/>
              <w:rPr>
                <w:sz w:val="14"/>
                <w:szCs w:val="14"/>
              </w:rPr>
            </w:pPr>
            <w:r w:rsidRPr="00D1467F">
              <w:rPr>
                <w:sz w:val="14"/>
                <w:szCs w:val="14"/>
              </w:rPr>
              <w:t>Print</w:t>
            </w:r>
          </w:p>
        </w:tc>
        <w:tc>
          <w:tcPr>
            <w:tcW w:w="1621" w:type="pct"/>
          </w:tcPr>
          <w:p w14:paraId="3F8BEAA5" w14:textId="77777777" w:rsidR="004520C0" w:rsidRPr="00D1467F" w:rsidRDefault="004520C0" w:rsidP="00CB2B24">
            <w:pPr>
              <w:spacing w:before="60" w:after="60" w:line="240" w:lineRule="auto"/>
              <w:rPr>
                <w:b/>
                <w:sz w:val="14"/>
                <w:szCs w:val="14"/>
              </w:rPr>
            </w:pPr>
            <w:r w:rsidRPr="00D1467F">
              <w:rPr>
                <w:sz w:val="14"/>
                <w:szCs w:val="14"/>
              </w:rPr>
              <w:t>Signature</w:t>
            </w:r>
          </w:p>
        </w:tc>
        <w:tc>
          <w:tcPr>
            <w:tcW w:w="654" w:type="pct"/>
          </w:tcPr>
          <w:p w14:paraId="75B5987A" w14:textId="77777777" w:rsidR="004520C0" w:rsidRPr="00D1467F" w:rsidRDefault="004520C0" w:rsidP="00CB2B24">
            <w:pPr>
              <w:spacing w:before="60" w:after="60" w:line="240" w:lineRule="auto"/>
              <w:rPr>
                <w:sz w:val="14"/>
                <w:szCs w:val="14"/>
              </w:rPr>
            </w:pPr>
            <w:r w:rsidRPr="00D1467F">
              <w:rPr>
                <w:sz w:val="14"/>
                <w:szCs w:val="14"/>
              </w:rPr>
              <w:t>Date</w:t>
            </w:r>
          </w:p>
        </w:tc>
      </w:tr>
      <w:tr w:rsidR="004520C0" w:rsidRPr="00070C3D" w14:paraId="1DE2B102" w14:textId="77777777" w:rsidTr="005F2943">
        <w:tc>
          <w:tcPr>
            <w:tcW w:w="661" w:type="pct"/>
          </w:tcPr>
          <w:p w14:paraId="7B1AB31E" w14:textId="4563F5D9" w:rsidR="004520C0" w:rsidRDefault="005F2943" w:rsidP="005F2943">
            <w:pPr>
              <w:spacing w:before="60" w:after="60" w:line="240" w:lineRule="auto"/>
              <w:rPr>
                <w:b/>
              </w:rPr>
            </w:pPr>
            <w:r>
              <w:t>Approved</w:t>
            </w:r>
          </w:p>
        </w:tc>
        <w:tc>
          <w:tcPr>
            <w:tcW w:w="2064" w:type="pct"/>
          </w:tcPr>
          <w:p w14:paraId="4A566F8C" w14:textId="77777777" w:rsidR="004520C0" w:rsidRPr="00D1467F" w:rsidRDefault="004520C0" w:rsidP="00CB2B24">
            <w:pPr>
              <w:spacing w:before="60" w:after="60" w:line="240" w:lineRule="auto"/>
              <w:rPr>
                <w:b/>
                <w:sz w:val="14"/>
                <w:szCs w:val="14"/>
              </w:rPr>
            </w:pPr>
            <w:r w:rsidRPr="00D1467F">
              <w:rPr>
                <w:sz w:val="14"/>
                <w:szCs w:val="14"/>
              </w:rPr>
              <w:t>Print</w:t>
            </w:r>
          </w:p>
        </w:tc>
        <w:tc>
          <w:tcPr>
            <w:tcW w:w="1621" w:type="pct"/>
          </w:tcPr>
          <w:p w14:paraId="71022C31" w14:textId="77777777" w:rsidR="004520C0" w:rsidRPr="00D1467F" w:rsidRDefault="004520C0" w:rsidP="00CB2B24">
            <w:pPr>
              <w:spacing w:before="60" w:after="60" w:line="240" w:lineRule="auto"/>
              <w:rPr>
                <w:b/>
                <w:sz w:val="14"/>
                <w:szCs w:val="14"/>
              </w:rPr>
            </w:pPr>
            <w:r w:rsidRPr="00D1467F">
              <w:rPr>
                <w:sz w:val="14"/>
                <w:szCs w:val="14"/>
              </w:rPr>
              <w:t>Signature</w:t>
            </w:r>
          </w:p>
        </w:tc>
        <w:tc>
          <w:tcPr>
            <w:tcW w:w="654" w:type="pct"/>
          </w:tcPr>
          <w:p w14:paraId="7B6647F0" w14:textId="77777777" w:rsidR="004520C0" w:rsidRPr="00D1467F" w:rsidRDefault="004520C0" w:rsidP="00CB2B24">
            <w:pPr>
              <w:spacing w:before="60" w:after="60" w:line="240" w:lineRule="auto"/>
              <w:rPr>
                <w:sz w:val="14"/>
                <w:szCs w:val="14"/>
              </w:rPr>
            </w:pPr>
            <w:r w:rsidRPr="00D1467F">
              <w:rPr>
                <w:sz w:val="14"/>
                <w:szCs w:val="14"/>
              </w:rPr>
              <w:t>Date</w:t>
            </w:r>
          </w:p>
        </w:tc>
      </w:tr>
    </w:tbl>
    <w:p w14:paraId="55FCF50C" w14:textId="56A72692" w:rsidR="00E44387" w:rsidRDefault="00A20D36" w:rsidP="00D1467F">
      <w:pPr>
        <w:spacing w:after="0" w:line="240" w:lineRule="auto"/>
        <w:rPr>
          <w:b/>
          <w:u w:val="single"/>
        </w:rPr>
      </w:pPr>
      <w:r>
        <w:br w:type="page"/>
      </w:r>
      <w:r w:rsidR="00D1467F">
        <w:lastRenderedPageBreak/>
        <w:t>P</w:t>
      </w:r>
      <w:r w:rsidR="00E44387" w:rsidRPr="00E44387">
        <w:rPr>
          <w:b/>
          <w:u w:val="single"/>
        </w:rPr>
        <w:t>rocedure</w:t>
      </w:r>
      <w:r w:rsidR="000307BD">
        <w:rPr>
          <w:b/>
          <w:u w:val="single"/>
        </w:rPr>
        <w:t>:</w:t>
      </w:r>
    </w:p>
    <w:p w14:paraId="005C6420" w14:textId="292C7A92" w:rsidR="00887142" w:rsidRDefault="00887142" w:rsidP="002F6DA2">
      <w:pPr>
        <w:spacing w:before="120" w:after="120"/>
        <w:jc w:val="both"/>
      </w:pPr>
      <w:r w:rsidRPr="00887142">
        <w:t xml:space="preserve">This is a generic </w:t>
      </w:r>
      <w:r w:rsidR="00BD16AE">
        <w:t>dismantling</w:t>
      </w:r>
      <w:r w:rsidRPr="00887142">
        <w:t xml:space="preserve"> procedure for ESS </w:t>
      </w:r>
      <w:r w:rsidR="00A33522">
        <w:t>tuning dump vessel and associated components</w:t>
      </w:r>
      <w:r w:rsidRPr="00887142">
        <w:t xml:space="preserve">. </w:t>
      </w:r>
      <w:r w:rsidR="00A33522">
        <w:t>Please feel free to adjust the procedure as per requirement when carrying out the tasks described here.</w:t>
      </w:r>
    </w:p>
    <w:p w14:paraId="55E774B2" w14:textId="0B02175E" w:rsidR="00727F0E" w:rsidRDefault="00727F0E" w:rsidP="002F6DA2">
      <w:pPr>
        <w:spacing w:before="120" w:after="120"/>
        <w:jc w:val="both"/>
      </w:pPr>
      <w:r>
        <w:t>Step 1-3 should be carried out before test day while step 4 and onward should be carried out on test day.</w:t>
      </w:r>
    </w:p>
    <w:p w14:paraId="75A90E20" w14:textId="7002A6FE" w:rsidR="004278A1" w:rsidRPr="00BD16AE" w:rsidRDefault="004278A1" w:rsidP="00A3065C">
      <w:pPr>
        <w:spacing w:before="60" w:after="60"/>
        <w:rPr>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7796"/>
        <w:gridCol w:w="760"/>
      </w:tblGrid>
      <w:tr w:rsidR="004278A1" w:rsidRPr="00070C3D" w14:paraId="0F1C3B65" w14:textId="77777777" w:rsidTr="00D723EA">
        <w:trPr>
          <w:jc w:val="center"/>
        </w:trPr>
        <w:tc>
          <w:tcPr>
            <w:tcW w:w="450" w:type="pct"/>
            <w:vAlign w:val="center"/>
          </w:tcPr>
          <w:p w14:paraId="79B1797C" w14:textId="77777777" w:rsidR="004278A1" w:rsidRPr="00070C3D" w:rsidRDefault="004278A1" w:rsidP="006F2314">
            <w:pPr>
              <w:spacing w:before="60" w:after="60" w:line="240" w:lineRule="auto"/>
              <w:jc w:val="center"/>
              <w:rPr>
                <w:b/>
              </w:rPr>
            </w:pPr>
            <w:r>
              <w:rPr>
                <w:b/>
              </w:rPr>
              <w:t xml:space="preserve">Step </w:t>
            </w:r>
          </w:p>
        </w:tc>
        <w:tc>
          <w:tcPr>
            <w:tcW w:w="4146" w:type="pct"/>
            <w:vAlign w:val="center"/>
          </w:tcPr>
          <w:p w14:paraId="288E756C" w14:textId="38ECC624" w:rsidR="004278A1" w:rsidRPr="00070C3D" w:rsidRDefault="004278A1" w:rsidP="00BD16AE">
            <w:pPr>
              <w:spacing w:before="60" w:after="60" w:line="240" w:lineRule="auto"/>
              <w:jc w:val="center"/>
              <w:rPr>
                <w:b/>
              </w:rPr>
            </w:pPr>
            <w:r>
              <w:rPr>
                <w:b/>
              </w:rPr>
              <w:t xml:space="preserve">Task – </w:t>
            </w:r>
            <w:r w:rsidR="00BD16AE">
              <w:rPr>
                <w:b/>
              </w:rPr>
              <w:t>Pressurisation of vessel</w:t>
            </w:r>
          </w:p>
        </w:tc>
        <w:tc>
          <w:tcPr>
            <w:tcW w:w="404" w:type="pct"/>
            <w:vAlign w:val="center"/>
          </w:tcPr>
          <w:p w14:paraId="7C3B6EF2" w14:textId="77777777" w:rsidR="004278A1" w:rsidRPr="00070C3D" w:rsidRDefault="004278A1" w:rsidP="006F2314">
            <w:pPr>
              <w:spacing w:before="60" w:after="60" w:line="240" w:lineRule="auto"/>
              <w:jc w:val="center"/>
              <w:rPr>
                <w:b/>
              </w:rPr>
            </w:pPr>
            <w:r>
              <w:rPr>
                <w:b/>
              </w:rPr>
              <w:t xml:space="preserve">Initial / </w:t>
            </w:r>
            <w:r w:rsidRPr="00070C3D">
              <w:rPr>
                <w:b/>
              </w:rPr>
              <w:t>Date</w:t>
            </w:r>
          </w:p>
        </w:tc>
      </w:tr>
      <w:tr w:rsidR="004278A1" w:rsidRPr="00973D4B" w14:paraId="263AAF90" w14:textId="77777777" w:rsidTr="00D723EA">
        <w:trPr>
          <w:jc w:val="center"/>
        </w:trPr>
        <w:tc>
          <w:tcPr>
            <w:tcW w:w="450" w:type="pct"/>
          </w:tcPr>
          <w:p w14:paraId="491F405F" w14:textId="77777777" w:rsidR="004278A1" w:rsidRPr="00AA6A67" w:rsidRDefault="004278A1" w:rsidP="006F2314">
            <w:pPr>
              <w:pStyle w:val="ListParagraph"/>
              <w:numPr>
                <w:ilvl w:val="0"/>
                <w:numId w:val="38"/>
              </w:numPr>
              <w:spacing w:after="0" w:line="240" w:lineRule="auto"/>
              <w:jc w:val="center"/>
              <w:rPr>
                <w:sz w:val="20"/>
                <w:szCs w:val="20"/>
              </w:rPr>
            </w:pPr>
          </w:p>
        </w:tc>
        <w:tc>
          <w:tcPr>
            <w:tcW w:w="4146" w:type="pct"/>
          </w:tcPr>
          <w:p w14:paraId="3400239C" w14:textId="5FDDEBAB" w:rsidR="004278A1" w:rsidRDefault="00BD16AE" w:rsidP="004278A1">
            <w:pPr>
              <w:spacing w:before="60" w:after="60" w:line="240" w:lineRule="auto"/>
              <w:jc w:val="both"/>
            </w:pPr>
            <w:r>
              <w:t xml:space="preserve">Once testing of vessel and associated components is finished, re-pressurise the vessel to atmospheric pressure by turning VAT valve on and injecting Nitrogen. </w:t>
            </w:r>
          </w:p>
          <w:p w14:paraId="025A3C31" w14:textId="1D70F002" w:rsidR="004278A1" w:rsidRPr="00887142" w:rsidRDefault="004278A1" w:rsidP="004278A1">
            <w:pPr>
              <w:spacing w:before="60" w:after="60" w:line="240" w:lineRule="auto"/>
              <w:jc w:val="both"/>
            </w:pPr>
          </w:p>
        </w:tc>
        <w:tc>
          <w:tcPr>
            <w:tcW w:w="404" w:type="pct"/>
          </w:tcPr>
          <w:p w14:paraId="5AC3D7CD" w14:textId="77777777" w:rsidR="004278A1" w:rsidRPr="00973D4B" w:rsidRDefault="004278A1" w:rsidP="006F2314">
            <w:pPr>
              <w:spacing w:before="60" w:after="60"/>
              <w:jc w:val="center"/>
              <w:rPr>
                <w:i/>
                <w:sz w:val="20"/>
                <w:szCs w:val="20"/>
              </w:rPr>
            </w:pPr>
          </w:p>
        </w:tc>
      </w:tr>
    </w:tbl>
    <w:p w14:paraId="1591F468" w14:textId="77777777" w:rsidR="004278A1" w:rsidRDefault="004278A1" w:rsidP="00A3065C">
      <w:pPr>
        <w:spacing w:before="60" w:after="60"/>
        <w:rPr>
          <w: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7796"/>
        <w:gridCol w:w="760"/>
      </w:tblGrid>
      <w:tr w:rsidR="003D335F" w:rsidRPr="00070C3D" w14:paraId="4E9592AE" w14:textId="77777777" w:rsidTr="00D723EA">
        <w:tc>
          <w:tcPr>
            <w:tcW w:w="450" w:type="pct"/>
            <w:vAlign w:val="center"/>
          </w:tcPr>
          <w:p w14:paraId="4B51E374" w14:textId="485D9FD7" w:rsidR="003D335F" w:rsidRPr="00070C3D" w:rsidRDefault="003D335F" w:rsidP="003A19B3">
            <w:pPr>
              <w:spacing w:before="60" w:after="60" w:line="240" w:lineRule="auto"/>
              <w:jc w:val="center"/>
              <w:rPr>
                <w:b/>
              </w:rPr>
            </w:pPr>
            <w:r>
              <w:rPr>
                <w:b/>
              </w:rPr>
              <w:t xml:space="preserve">Step </w:t>
            </w:r>
          </w:p>
        </w:tc>
        <w:tc>
          <w:tcPr>
            <w:tcW w:w="4146" w:type="pct"/>
            <w:vAlign w:val="center"/>
          </w:tcPr>
          <w:p w14:paraId="1F8FAC50" w14:textId="12923AAD" w:rsidR="003D335F" w:rsidRPr="00070C3D" w:rsidRDefault="003D335F" w:rsidP="0081174E">
            <w:pPr>
              <w:spacing w:before="60" w:after="60" w:line="240" w:lineRule="auto"/>
              <w:jc w:val="center"/>
              <w:rPr>
                <w:b/>
              </w:rPr>
            </w:pPr>
            <w:r>
              <w:rPr>
                <w:b/>
              </w:rPr>
              <w:t xml:space="preserve">Task </w:t>
            </w:r>
            <w:r w:rsidR="00FF5B25">
              <w:rPr>
                <w:b/>
              </w:rPr>
              <w:t xml:space="preserve">– </w:t>
            </w:r>
            <w:r w:rsidR="0081174E">
              <w:rPr>
                <w:b/>
              </w:rPr>
              <w:t>Remove Screens and frame</w:t>
            </w:r>
          </w:p>
        </w:tc>
        <w:tc>
          <w:tcPr>
            <w:tcW w:w="404" w:type="pct"/>
            <w:vAlign w:val="center"/>
          </w:tcPr>
          <w:p w14:paraId="65D2445D" w14:textId="77777777" w:rsidR="003D335F" w:rsidRPr="00070C3D" w:rsidRDefault="003D335F" w:rsidP="00034ABE">
            <w:pPr>
              <w:spacing w:before="60" w:after="60" w:line="240" w:lineRule="auto"/>
              <w:jc w:val="center"/>
              <w:rPr>
                <w:b/>
              </w:rPr>
            </w:pPr>
            <w:r>
              <w:rPr>
                <w:b/>
              </w:rPr>
              <w:t xml:space="preserve">Initial / </w:t>
            </w:r>
            <w:r w:rsidRPr="00070C3D">
              <w:rPr>
                <w:b/>
              </w:rPr>
              <w:t>Date</w:t>
            </w:r>
          </w:p>
        </w:tc>
      </w:tr>
      <w:tr w:rsidR="00AB11A2" w:rsidRPr="00070C3D" w14:paraId="4FFF25F7" w14:textId="77777777" w:rsidTr="00D723EA">
        <w:tc>
          <w:tcPr>
            <w:tcW w:w="450" w:type="pct"/>
          </w:tcPr>
          <w:p w14:paraId="5BC85427" w14:textId="495B75BE" w:rsidR="00D8509C" w:rsidRPr="00AA6A67" w:rsidRDefault="00D8509C" w:rsidP="00AA6A67">
            <w:pPr>
              <w:pStyle w:val="ListParagraph"/>
              <w:numPr>
                <w:ilvl w:val="0"/>
                <w:numId w:val="38"/>
              </w:numPr>
              <w:spacing w:after="0" w:line="240" w:lineRule="auto"/>
              <w:jc w:val="center"/>
              <w:rPr>
                <w:sz w:val="20"/>
                <w:szCs w:val="20"/>
              </w:rPr>
            </w:pPr>
          </w:p>
        </w:tc>
        <w:tc>
          <w:tcPr>
            <w:tcW w:w="4146" w:type="pct"/>
          </w:tcPr>
          <w:p w14:paraId="437BC054" w14:textId="3819E995" w:rsidR="0081174E" w:rsidRPr="00887142" w:rsidRDefault="0081174E" w:rsidP="0081174E">
            <w:pPr>
              <w:spacing w:before="60" w:after="60" w:line="240" w:lineRule="auto"/>
              <w:jc w:val="both"/>
            </w:pPr>
            <w:r>
              <w:t>Remove all electrical connection to stepper motor and limit switches after turning electricity supply off.</w:t>
            </w:r>
          </w:p>
        </w:tc>
        <w:tc>
          <w:tcPr>
            <w:tcW w:w="404" w:type="pct"/>
          </w:tcPr>
          <w:p w14:paraId="7D8E1D18" w14:textId="77777777" w:rsidR="00D8509C" w:rsidRPr="00973D4B" w:rsidRDefault="00D8509C" w:rsidP="00D8509C">
            <w:pPr>
              <w:spacing w:before="60" w:after="60"/>
              <w:jc w:val="center"/>
              <w:rPr>
                <w:i/>
                <w:sz w:val="20"/>
                <w:szCs w:val="20"/>
              </w:rPr>
            </w:pPr>
          </w:p>
        </w:tc>
      </w:tr>
      <w:tr w:rsidR="00AB11A2" w:rsidRPr="00070C3D" w14:paraId="2C4DA5E8" w14:textId="77777777" w:rsidTr="00D723EA">
        <w:tc>
          <w:tcPr>
            <w:tcW w:w="450" w:type="pct"/>
          </w:tcPr>
          <w:p w14:paraId="5A41EE7A" w14:textId="77777777" w:rsidR="00435CDF" w:rsidRPr="00652886" w:rsidRDefault="00435CDF" w:rsidP="004278A1">
            <w:pPr>
              <w:pStyle w:val="ListParagraph"/>
              <w:numPr>
                <w:ilvl w:val="1"/>
                <w:numId w:val="38"/>
              </w:numPr>
              <w:spacing w:before="60" w:after="60" w:line="240" w:lineRule="auto"/>
              <w:jc w:val="center"/>
              <w:rPr>
                <w:sz w:val="20"/>
                <w:szCs w:val="20"/>
              </w:rPr>
            </w:pPr>
          </w:p>
        </w:tc>
        <w:tc>
          <w:tcPr>
            <w:tcW w:w="4146" w:type="pct"/>
          </w:tcPr>
          <w:p w14:paraId="2E66B250" w14:textId="245B051A" w:rsidR="00435CDF" w:rsidRPr="007828A3" w:rsidRDefault="0081174E" w:rsidP="0081174E">
            <w:pPr>
              <w:spacing w:before="60" w:after="60" w:line="240" w:lineRule="auto"/>
              <w:jc w:val="both"/>
            </w:pPr>
            <w:r>
              <w:t>Remove M10 screws from top DN350 flange. Lift top flange using eyebolts ensuring that it is removed slowly and carefully such that the screen frame inside the vessel do not hit the</w:t>
            </w:r>
            <w:r>
              <w:t xml:space="preserve"> internal walls of the vessel. </w:t>
            </w:r>
          </w:p>
        </w:tc>
        <w:tc>
          <w:tcPr>
            <w:tcW w:w="404" w:type="pct"/>
          </w:tcPr>
          <w:p w14:paraId="34D3616F" w14:textId="77777777" w:rsidR="00435CDF" w:rsidRPr="00973D4B" w:rsidRDefault="00435CDF" w:rsidP="00D8509C">
            <w:pPr>
              <w:spacing w:before="60" w:after="60"/>
              <w:jc w:val="center"/>
              <w:rPr>
                <w:i/>
                <w:sz w:val="20"/>
                <w:szCs w:val="20"/>
              </w:rPr>
            </w:pPr>
          </w:p>
        </w:tc>
      </w:tr>
      <w:tr w:rsidR="00AB11A2" w:rsidRPr="00070C3D" w14:paraId="5A62948E" w14:textId="77777777" w:rsidTr="00D723EA">
        <w:tc>
          <w:tcPr>
            <w:tcW w:w="450" w:type="pct"/>
          </w:tcPr>
          <w:p w14:paraId="341B2947" w14:textId="77777777" w:rsidR="009C0E36" w:rsidRPr="00652886" w:rsidRDefault="009C0E36" w:rsidP="004278A1">
            <w:pPr>
              <w:pStyle w:val="ListParagraph"/>
              <w:numPr>
                <w:ilvl w:val="1"/>
                <w:numId w:val="38"/>
              </w:numPr>
              <w:spacing w:before="60" w:after="60" w:line="240" w:lineRule="auto"/>
              <w:jc w:val="center"/>
              <w:rPr>
                <w:sz w:val="20"/>
                <w:szCs w:val="20"/>
              </w:rPr>
            </w:pPr>
          </w:p>
        </w:tc>
        <w:tc>
          <w:tcPr>
            <w:tcW w:w="4146" w:type="pct"/>
          </w:tcPr>
          <w:p w14:paraId="110B6927" w14:textId="4886D7DF" w:rsidR="0081174E" w:rsidRDefault="0081174E" w:rsidP="0081174E">
            <w:pPr>
              <w:jc w:val="both"/>
            </w:pPr>
            <w:r>
              <w:t>Close the top of the vessel immediately by aluminium foil to stop dust and particulates entering the vessel.</w:t>
            </w:r>
          </w:p>
        </w:tc>
        <w:tc>
          <w:tcPr>
            <w:tcW w:w="404" w:type="pct"/>
          </w:tcPr>
          <w:p w14:paraId="7DCDC745" w14:textId="194BA719" w:rsidR="0081174E" w:rsidRPr="00973D4B" w:rsidRDefault="0081174E" w:rsidP="0081174E">
            <w:pPr>
              <w:spacing w:before="60" w:after="60"/>
              <w:rPr>
                <w:i/>
                <w:sz w:val="20"/>
                <w:szCs w:val="20"/>
              </w:rPr>
            </w:pPr>
          </w:p>
        </w:tc>
      </w:tr>
      <w:tr w:rsidR="0081174E" w:rsidRPr="00070C3D" w14:paraId="7916EF35" w14:textId="77777777" w:rsidTr="00D723EA">
        <w:tc>
          <w:tcPr>
            <w:tcW w:w="450" w:type="pct"/>
          </w:tcPr>
          <w:p w14:paraId="75A270E6" w14:textId="77777777" w:rsidR="0081174E" w:rsidRPr="00652886" w:rsidRDefault="0081174E" w:rsidP="0081174E">
            <w:pPr>
              <w:pStyle w:val="ListParagraph"/>
              <w:numPr>
                <w:ilvl w:val="1"/>
                <w:numId w:val="38"/>
              </w:numPr>
              <w:spacing w:before="60" w:after="60" w:line="240" w:lineRule="auto"/>
              <w:jc w:val="center"/>
              <w:rPr>
                <w:sz w:val="20"/>
                <w:szCs w:val="20"/>
              </w:rPr>
            </w:pPr>
          </w:p>
        </w:tc>
        <w:tc>
          <w:tcPr>
            <w:tcW w:w="4146" w:type="pct"/>
          </w:tcPr>
          <w:p w14:paraId="52F7FEE5" w14:textId="77777777" w:rsidR="0081174E" w:rsidRDefault="0081174E" w:rsidP="0081174E">
            <w:pPr>
              <w:jc w:val="both"/>
            </w:pPr>
            <w:r>
              <w:t xml:space="preserve">Once the screens are fully out of the vessel, remove the screens from the frame by removing the mounting bolts for screens. </w:t>
            </w:r>
          </w:p>
          <w:p w14:paraId="73D2128D" w14:textId="0EFA700F" w:rsidR="0081174E" w:rsidRDefault="0081174E" w:rsidP="0081174E">
            <w:pPr>
              <w:jc w:val="both"/>
            </w:pPr>
            <w:r>
              <w:t>This is to be done by Greyson Christoforo.</w:t>
            </w:r>
          </w:p>
        </w:tc>
        <w:tc>
          <w:tcPr>
            <w:tcW w:w="404" w:type="pct"/>
          </w:tcPr>
          <w:p w14:paraId="5D1E93BF" w14:textId="77777777" w:rsidR="0081174E" w:rsidRPr="00973D4B" w:rsidRDefault="0081174E" w:rsidP="0081174E">
            <w:pPr>
              <w:spacing w:before="60" w:after="60"/>
              <w:rPr>
                <w:i/>
                <w:sz w:val="20"/>
                <w:szCs w:val="20"/>
              </w:rPr>
            </w:pPr>
          </w:p>
        </w:tc>
      </w:tr>
      <w:tr w:rsidR="0081174E" w:rsidRPr="00070C3D" w14:paraId="41EC11F5" w14:textId="77777777" w:rsidTr="00D723EA">
        <w:tc>
          <w:tcPr>
            <w:tcW w:w="450" w:type="pct"/>
          </w:tcPr>
          <w:p w14:paraId="711F362F" w14:textId="77777777" w:rsidR="0081174E" w:rsidRPr="00652886" w:rsidRDefault="0081174E" w:rsidP="0081174E">
            <w:pPr>
              <w:pStyle w:val="ListParagraph"/>
              <w:numPr>
                <w:ilvl w:val="1"/>
                <w:numId w:val="38"/>
              </w:numPr>
              <w:spacing w:before="60" w:after="60" w:line="240" w:lineRule="auto"/>
              <w:jc w:val="center"/>
              <w:rPr>
                <w:sz w:val="20"/>
                <w:szCs w:val="20"/>
              </w:rPr>
            </w:pPr>
          </w:p>
        </w:tc>
        <w:tc>
          <w:tcPr>
            <w:tcW w:w="4146" w:type="pct"/>
          </w:tcPr>
          <w:p w14:paraId="556EA587" w14:textId="38A9B343" w:rsidR="0081174E" w:rsidRDefault="0081174E" w:rsidP="0081174E">
            <w:pPr>
              <w:jc w:val="both"/>
            </w:pPr>
            <w:r>
              <w:t>Remove the rectangular section of the frame by unscrewing the bolt in place. Ensure that the central rod of the frame still stays assembled to the actuator top flange.</w:t>
            </w:r>
          </w:p>
        </w:tc>
        <w:tc>
          <w:tcPr>
            <w:tcW w:w="404" w:type="pct"/>
          </w:tcPr>
          <w:p w14:paraId="10D12102" w14:textId="77777777" w:rsidR="0081174E" w:rsidRPr="00973D4B" w:rsidRDefault="0081174E" w:rsidP="0081174E">
            <w:pPr>
              <w:spacing w:before="60" w:after="60"/>
              <w:rPr>
                <w:i/>
                <w:sz w:val="20"/>
                <w:szCs w:val="20"/>
              </w:rPr>
            </w:pPr>
          </w:p>
        </w:tc>
      </w:tr>
    </w:tbl>
    <w:p w14:paraId="4F44C942" w14:textId="21EF1147" w:rsidR="00A20D36" w:rsidRDefault="00A20D36" w:rsidP="00E44387">
      <w:pPr>
        <w:spacing w:before="120" w:after="120"/>
        <w:rPr>
          <w:b/>
          <w:u w:val="single"/>
        </w:rPr>
      </w:pPr>
    </w:p>
    <w:tbl>
      <w:tblPr>
        <w:tblStyle w:val="TableGrid"/>
        <w:tblW w:w="0" w:type="auto"/>
        <w:tblLook w:val="04A0" w:firstRow="1" w:lastRow="0" w:firstColumn="1" w:lastColumn="0" w:noHBand="0" w:noVBand="1"/>
      </w:tblPr>
      <w:tblGrid>
        <w:gridCol w:w="846"/>
        <w:gridCol w:w="7791"/>
        <w:gridCol w:w="765"/>
      </w:tblGrid>
      <w:tr w:rsidR="00B81850" w14:paraId="4C95D3B8" w14:textId="77777777" w:rsidTr="00B81850">
        <w:tc>
          <w:tcPr>
            <w:tcW w:w="846" w:type="dxa"/>
          </w:tcPr>
          <w:p w14:paraId="0627016C" w14:textId="23907B85" w:rsidR="00A20D36" w:rsidRDefault="00A20D36" w:rsidP="00FF5B25">
            <w:pPr>
              <w:spacing w:after="0" w:line="240" w:lineRule="auto"/>
              <w:rPr>
                <w:b/>
                <w:u w:val="single"/>
              </w:rPr>
            </w:pPr>
            <w:r>
              <w:rPr>
                <w:b/>
                <w:u w:val="single"/>
              </w:rPr>
              <w:br w:type="page"/>
            </w:r>
            <w:r w:rsidR="00FF5B25">
              <w:rPr>
                <w:b/>
              </w:rPr>
              <w:t>Step</w:t>
            </w:r>
          </w:p>
        </w:tc>
        <w:tc>
          <w:tcPr>
            <w:tcW w:w="7791" w:type="dxa"/>
          </w:tcPr>
          <w:p w14:paraId="216E3419" w14:textId="6CD1D73F" w:rsidR="00A20D36" w:rsidRDefault="00A20D36" w:rsidP="0067584E">
            <w:pPr>
              <w:spacing w:after="0" w:line="240" w:lineRule="auto"/>
              <w:jc w:val="center"/>
              <w:rPr>
                <w:b/>
                <w:u w:val="single"/>
              </w:rPr>
            </w:pPr>
            <w:r>
              <w:rPr>
                <w:b/>
              </w:rPr>
              <w:t>T</w:t>
            </w:r>
            <w:r w:rsidR="00FF5B25">
              <w:rPr>
                <w:b/>
              </w:rPr>
              <w:t>ask –</w:t>
            </w:r>
            <w:r w:rsidR="00D1467F">
              <w:rPr>
                <w:b/>
              </w:rPr>
              <w:t xml:space="preserve"> </w:t>
            </w:r>
            <w:r w:rsidR="0067584E">
              <w:rPr>
                <w:b/>
              </w:rPr>
              <w:t>Actuator removal</w:t>
            </w:r>
          </w:p>
        </w:tc>
        <w:tc>
          <w:tcPr>
            <w:tcW w:w="765" w:type="dxa"/>
          </w:tcPr>
          <w:p w14:paraId="1BD16ED6" w14:textId="3C51D681" w:rsidR="00A20D36" w:rsidRPr="00A20D36" w:rsidRDefault="00A20D36" w:rsidP="00A20D36">
            <w:pPr>
              <w:spacing w:after="0" w:line="240" w:lineRule="auto"/>
              <w:rPr>
                <w:b/>
              </w:rPr>
            </w:pPr>
            <w:r w:rsidRPr="00A20D36">
              <w:rPr>
                <w:b/>
              </w:rPr>
              <w:t>Initial / Date</w:t>
            </w:r>
          </w:p>
        </w:tc>
      </w:tr>
      <w:tr w:rsidR="00B81850" w14:paraId="4E3D7C7D" w14:textId="77777777" w:rsidTr="00B81850">
        <w:tc>
          <w:tcPr>
            <w:tcW w:w="846" w:type="dxa"/>
          </w:tcPr>
          <w:p w14:paraId="57177029" w14:textId="77777777" w:rsidR="00A20D36" w:rsidRPr="002309E3" w:rsidRDefault="00A20D36" w:rsidP="002309E3">
            <w:pPr>
              <w:pStyle w:val="ListParagraph"/>
              <w:numPr>
                <w:ilvl w:val="0"/>
                <w:numId w:val="38"/>
              </w:numPr>
              <w:spacing w:after="0" w:line="240" w:lineRule="auto"/>
              <w:jc w:val="center"/>
              <w:rPr>
                <w:sz w:val="20"/>
                <w:szCs w:val="20"/>
              </w:rPr>
            </w:pPr>
          </w:p>
        </w:tc>
        <w:tc>
          <w:tcPr>
            <w:tcW w:w="7791" w:type="dxa"/>
          </w:tcPr>
          <w:p w14:paraId="3936B853" w14:textId="113C753A" w:rsidR="009E3880" w:rsidRPr="009E3880" w:rsidRDefault="0067584E" w:rsidP="0067584E">
            <w:pPr>
              <w:jc w:val="both"/>
            </w:pPr>
            <w:r>
              <w:t xml:space="preserve">Dismantle actuator from top flange by removing M8 screws at the fixed flange end of the actuator. </w:t>
            </w:r>
          </w:p>
        </w:tc>
        <w:tc>
          <w:tcPr>
            <w:tcW w:w="765" w:type="dxa"/>
          </w:tcPr>
          <w:p w14:paraId="034A236B" w14:textId="77777777" w:rsidR="00A20D36" w:rsidRDefault="00A20D36" w:rsidP="00A20D36">
            <w:pPr>
              <w:spacing w:after="0" w:line="240" w:lineRule="auto"/>
              <w:rPr>
                <w:b/>
                <w:u w:val="single"/>
              </w:rPr>
            </w:pPr>
          </w:p>
        </w:tc>
      </w:tr>
      <w:tr w:rsidR="0046288E" w14:paraId="0DF4050A" w14:textId="77777777" w:rsidTr="00B81850">
        <w:tc>
          <w:tcPr>
            <w:tcW w:w="846" w:type="dxa"/>
          </w:tcPr>
          <w:p w14:paraId="5A95DBF8" w14:textId="77777777" w:rsidR="0046288E" w:rsidRPr="00A20D36" w:rsidRDefault="0046288E" w:rsidP="00B81850">
            <w:pPr>
              <w:pStyle w:val="ListParagraph"/>
              <w:numPr>
                <w:ilvl w:val="1"/>
                <w:numId w:val="38"/>
              </w:numPr>
              <w:spacing w:before="60" w:after="60" w:line="240" w:lineRule="auto"/>
              <w:jc w:val="center"/>
              <w:rPr>
                <w:sz w:val="20"/>
                <w:szCs w:val="20"/>
              </w:rPr>
            </w:pPr>
          </w:p>
        </w:tc>
        <w:tc>
          <w:tcPr>
            <w:tcW w:w="7791" w:type="dxa"/>
          </w:tcPr>
          <w:p w14:paraId="4224A3B8" w14:textId="566E4C98" w:rsidR="0046288E" w:rsidRPr="00785659" w:rsidRDefault="0067584E" w:rsidP="0067584E">
            <w:pPr>
              <w:jc w:val="both"/>
            </w:pPr>
            <w:r>
              <w:t>Slide the actuator out by moving the central rod on bearing guide assembly ensuring rod still stays intact with actuator.</w:t>
            </w:r>
          </w:p>
        </w:tc>
        <w:tc>
          <w:tcPr>
            <w:tcW w:w="765" w:type="dxa"/>
          </w:tcPr>
          <w:p w14:paraId="12A98F88" w14:textId="77777777" w:rsidR="0046288E" w:rsidRDefault="0046288E" w:rsidP="00325138">
            <w:pPr>
              <w:spacing w:after="0" w:line="240" w:lineRule="auto"/>
              <w:rPr>
                <w:b/>
                <w:u w:val="single"/>
              </w:rPr>
            </w:pPr>
          </w:p>
        </w:tc>
      </w:tr>
      <w:tr w:rsidR="00B81850" w14:paraId="5E1ED2A7" w14:textId="77777777" w:rsidTr="00B81850">
        <w:tc>
          <w:tcPr>
            <w:tcW w:w="846" w:type="dxa"/>
          </w:tcPr>
          <w:p w14:paraId="33D714A8" w14:textId="77777777" w:rsidR="00325138" w:rsidRPr="00A20D36" w:rsidRDefault="00325138" w:rsidP="00B81850">
            <w:pPr>
              <w:pStyle w:val="ListParagraph"/>
              <w:numPr>
                <w:ilvl w:val="1"/>
                <w:numId w:val="38"/>
              </w:numPr>
              <w:spacing w:before="60" w:after="60" w:line="240" w:lineRule="auto"/>
              <w:jc w:val="center"/>
              <w:rPr>
                <w:sz w:val="20"/>
                <w:szCs w:val="20"/>
              </w:rPr>
            </w:pPr>
          </w:p>
        </w:tc>
        <w:tc>
          <w:tcPr>
            <w:tcW w:w="7791" w:type="dxa"/>
          </w:tcPr>
          <w:p w14:paraId="5D402FAB" w14:textId="3700613F" w:rsidR="00785659" w:rsidRDefault="0067584E" w:rsidP="0067584E">
            <w:pPr>
              <w:jc w:val="both"/>
            </w:pPr>
            <w:r>
              <w:t xml:space="preserve">Seal both end of actuator using plastic caps provided. Pack the actuator in its box along with central rod, limit switch and top DN63 flange, all fully assembled to actuator. </w:t>
            </w:r>
          </w:p>
        </w:tc>
        <w:tc>
          <w:tcPr>
            <w:tcW w:w="765" w:type="dxa"/>
          </w:tcPr>
          <w:p w14:paraId="0271ADA2" w14:textId="77777777" w:rsidR="00325138" w:rsidRDefault="00325138" w:rsidP="00325138">
            <w:pPr>
              <w:spacing w:after="0" w:line="240" w:lineRule="auto"/>
              <w:rPr>
                <w:b/>
                <w:u w:val="single"/>
              </w:rPr>
            </w:pPr>
          </w:p>
        </w:tc>
      </w:tr>
    </w:tbl>
    <w:p w14:paraId="40DBFC96" w14:textId="747E313C" w:rsidR="00A20D36" w:rsidRDefault="00A20D36">
      <w:pPr>
        <w:spacing w:after="0" w:line="240" w:lineRule="auto"/>
        <w:rPr>
          <w:b/>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7796"/>
        <w:gridCol w:w="760"/>
      </w:tblGrid>
      <w:tr w:rsidR="007A199A" w:rsidRPr="00070C3D" w14:paraId="79E14DF5" w14:textId="77777777" w:rsidTr="00D723EA">
        <w:tc>
          <w:tcPr>
            <w:tcW w:w="450" w:type="pct"/>
          </w:tcPr>
          <w:p w14:paraId="6C6D0008" w14:textId="77777777" w:rsidR="00566BE1" w:rsidRPr="00070C3D" w:rsidRDefault="00566BE1" w:rsidP="002D3843">
            <w:pPr>
              <w:spacing w:before="60" w:after="60" w:line="240" w:lineRule="auto"/>
              <w:jc w:val="center"/>
              <w:rPr>
                <w:b/>
              </w:rPr>
            </w:pPr>
            <w:r>
              <w:rPr>
                <w:b/>
              </w:rPr>
              <w:t xml:space="preserve">Step </w:t>
            </w:r>
          </w:p>
        </w:tc>
        <w:tc>
          <w:tcPr>
            <w:tcW w:w="4146" w:type="pct"/>
          </w:tcPr>
          <w:p w14:paraId="2CA7343C" w14:textId="3D423295" w:rsidR="00566BE1" w:rsidRPr="00070C3D" w:rsidRDefault="00566BE1" w:rsidP="00CB7175">
            <w:pPr>
              <w:spacing w:before="60" w:after="60" w:line="240" w:lineRule="auto"/>
              <w:jc w:val="center"/>
              <w:rPr>
                <w:b/>
              </w:rPr>
            </w:pPr>
            <w:r>
              <w:rPr>
                <w:b/>
              </w:rPr>
              <w:t xml:space="preserve">Task – </w:t>
            </w:r>
            <w:r w:rsidR="00CB7175">
              <w:rPr>
                <w:b/>
              </w:rPr>
              <w:t>Vessel Dismantling</w:t>
            </w:r>
          </w:p>
        </w:tc>
        <w:tc>
          <w:tcPr>
            <w:tcW w:w="404" w:type="pct"/>
          </w:tcPr>
          <w:p w14:paraId="258BA90E" w14:textId="77777777" w:rsidR="00566BE1" w:rsidRPr="00070C3D" w:rsidRDefault="00566BE1" w:rsidP="002D3843">
            <w:pPr>
              <w:spacing w:before="60" w:after="60" w:line="240" w:lineRule="auto"/>
              <w:jc w:val="center"/>
              <w:rPr>
                <w:b/>
              </w:rPr>
            </w:pPr>
            <w:r>
              <w:rPr>
                <w:b/>
              </w:rPr>
              <w:t xml:space="preserve">Initial / </w:t>
            </w:r>
            <w:r w:rsidRPr="00070C3D">
              <w:rPr>
                <w:b/>
              </w:rPr>
              <w:t>Date</w:t>
            </w:r>
          </w:p>
        </w:tc>
      </w:tr>
      <w:tr w:rsidR="007A199A" w:rsidRPr="00973D4B" w14:paraId="2BC10D80" w14:textId="77777777" w:rsidTr="00D723EA">
        <w:tc>
          <w:tcPr>
            <w:tcW w:w="450" w:type="pct"/>
          </w:tcPr>
          <w:p w14:paraId="5378A1F8" w14:textId="77777777" w:rsidR="00566BE1" w:rsidRPr="00AA6A67" w:rsidRDefault="00566BE1" w:rsidP="002D3843">
            <w:pPr>
              <w:pStyle w:val="ListParagraph"/>
              <w:numPr>
                <w:ilvl w:val="0"/>
                <w:numId w:val="38"/>
              </w:numPr>
              <w:spacing w:after="0" w:line="240" w:lineRule="auto"/>
              <w:jc w:val="center"/>
              <w:rPr>
                <w:sz w:val="20"/>
                <w:szCs w:val="20"/>
              </w:rPr>
            </w:pPr>
          </w:p>
        </w:tc>
        <w:tc>
          <w:tcPr>
            <w:tcW w:w="4146" w:type="pct"/>
          </w:tcPr>
          <w:p w14:paraId="1855B2BA" w14:textId="5936A545" w:rsidR="00874129" w:rsidRPr="00887142" w:rsidRDefault="00CB7175" w:rsidP="00CB7175">
            <w:pPr>
              <w:spacing w:before="60" w:after="60" w:line="240" w:lineRule="auto"/>
              <w:jc w:val="both"/>
            </w:pPr>
            <w:r>
              <w:t>Assemble the vessel top flange back on vessel using M10 screws and seal the vessel using a standard DN63 blank flange.</w:t>
            </w:r>
          </w:p>
        </w:tc>
        <w:tc>
          <w:tcPr>
            <w:tcW w:w="404" w:type="pct"/>
          </w:tcPr>
          <w:p w14:paraId="2AB6394D" w14:textId="77777777" w:rsidR="00566BE1" w:rsidRPr="00973D4B" w:rsidRDefault="00566BE1" w:rsidP="002D3843">
            <w:pPr>
              <w:spacing w:before="60" w:after="60"/>
              <w:jc w:val="center"/>
              <w:rPr>
                <w:i/>
                <w:sz w:val="20"/>
                <w:szCs w:val="20"/>
              </w:rPr>
            </w:pPr>
          </w:p>
        </w:tc>
      </w:tr>
      <w:tr w:rsidR="007A199A" w:rsidRPr="00973D4B" w14:paraId="3597EA9F" w14:textId="77777777" w:rsidTr="00D723EA">
        <w:tc>
          <w:tcPr>
            <w:tcW w:w="450" w:type="pct"/>
          </w:tcPr>
          <w:p w14:paraId="2AB0C576" w14:textId="77777777" w:rsidR="00874129" w:rsidRPr="00AA6A67" w:rsidRDefault="00874129" w:rsidP="00874129">
            <w:pPr>
              <w:pStyle w:val="ListParagraph"/>
              <w:numPr>
                <w:ilvl w:val="1"/>
                <w:numId w:val="38"/>
              </w:numPr>
              <w:spacing w:after="0" w:line="240" w:lineRule="auto"/>
              <w:jc w:val="center"/>
              <w:rPr>
                <w:sz w:val="20"/>
                <w:szCs w:val="20"/>
              </w:rPr>
            </w:pPr>
          </w:p>
        </w:tc>
        <w:tc>
          <w:tcPr>
            <w:tcW w:w="4146" w:type="pct"/>
          </w:tcPr>
          <w:p w14:paraId="5A94057A" w14:textId="4C205B72" w:rsidR="00D1104C" w:rsidRDefault="00CB7175" w:rsidP="00D1104C">
            <w:pPr>
              <w:spacing w:before="60" w:after="60" w:line="240" w:lineRule="auto"/>
            </w:pPr>
            <w:r>
              <w:t>Lift the vessel from the test stand and pack it in its box.</w:t>
            </w:r>
          </w:p>
        </w:tc>
        <w:tc>
          <w:tcPr>
            <w:tcW w:w="404" w:type="pct"/>
          </w:tcPr>
          <w:p w14:paraId="7BA2F4D8" w14:textId="77777777" w:rsidR="00874129" w:rsidRPr="00973D4B" w:rsidRDefault="00874129" w:rsidP="002D3843">
            <w:pPr>
              <w:spacing w:before="60" w:after="60"/>
              <w:jc w:val="center"/>
              <w:rPr>
                <w:i/>
                <w:sz w:val="20"/>
                <w:szCs w:val="20"/>
              </w:rPr>
            </w:pPr>
          </w:p>
        </w:tc>
      </w:tr>
    </w:tbl>
    <w:p w14:paraId="7DE7EB1C" w14:textId="098A220A" w:rsidR="008F3BE8" w:rsidRDefault="008F3BE8" w:rsidP="00DE7213">
      <w:pPr>
        <w:spacing w:before="120" w:after="120"/>
        <w:rPr>
          <w:b/>
        </w:rPr>
      </w:pPr>
    </w:p>
    <w:p w14:paraId="33831498" w14:textId="435C3A4D" w:rsidR="00652886" w:rsidRPr="00FE20D0" w:rsidRDefault="00FE20D0" w:rsidP="00DE7213">
      <w:pPr>
        <w:spacing w:before="120" w:after="120"/>
        <w:rPr>
          <w:b/>
        </w:rPr>
      </w:pPr>
      <w:r w:rsidRPr="00FE20D0">
        <w:rPr>
          <w:b/>
        </w:rPr>
        <w:t>Continuation Sheet:</w:t>
      </w:r>
    </w:p>
    <w:tbl>
      <w:tblPr>
        <w:tblStyle w:val="TableGrid"/>
        <w:tblW w:w="0" w:type="auto"/>
        <w:tblLook w:val="04A0" w:firstRow="1" w:lastRow="0" w:firstColumn="1" w:lastColumn="0" w:noHBand="0" w:noVBand="1"/>
      </w:tblPr>
      <w:tblGrid>
        <w:gridCol w:w="1555"/>
        <w:gridCol w:w="7847"/>
      </w:tblGrid>
      <w:tr w:rsidR="00FE20D0" w14:paraId="7C77E5AF" w14:textId="77777777" w:rsidTr="00FE20D0">
        <w:tc>
          <w:tcPr>
            <w:tcW w:w="1555" w:type="dxa"/>
          </w:tcPr>
          <w:p w14:paraId="4CAD39AF" w14:textId="0734CEFB" w:rsidR="00FE20D0" w:rsidRPr="00FE20D0" w:rsidRDefault="00FE20D0" w:rsidP="00DE7213">
            <w:pPr>
              <w:spacing w:before="120" w:after="120"/>
              <w:rPr>
                <w:b/>
              </w:rPr>
            </w:pPr>
            <w:r w:rsidRPr="00FE20D0">
              <w:rPr>
                <w:b/>
              </w:rPr>
              <w:t>Step Number</w:t>
            </w:r>
          </w:p>
        </w:tc>
        <w:tc>
          <w:tcPr>
            <w:tcW w:w="7847" w:type="dxa"/>
          </w:tcPr>
          <w:p w14:paraId="25B06DFA" w14:textId="6F1D022B" w:rsidR="00FE20D0" w:rsidRPr="00FE20D0" w:rsidRDefault="00FE20D0" w:rsidP="00DE7213">
            <w:pPr>
              <w:spacing w:before="120" w:after="120"/>
              <w:rPr>
                <w:b/>
              </w:rPr>
            </w:pPr>
            <w:r w:rsidRPr="00FE20D0">
              <w:rPr>
                <w:b/>
              </w:rPr>
              <w:t>Comment</w:t>
            </w:r>
          </w:p>
        </w:tc>
      </w:tr>
      <w:tr w:rsidR="00FE20D0" w14:paraId="211AE398" w14:textId="77777777" w:rsidTr="00FE20D0">
        <w:tc>
          <w:tcPr>
            <w:tcW w:w="1555" w:type="dxa"/>
          </w:tcPr>
          <w:p w14:paraId="5A99BFA2" w14:textId="77777777" w:rsidR="00FE20D0" w:rsidRDefault="00FE20D0" w:rsidP="00DE7213">
            <w:pPr>
              <w:spacing w:before="120" w:after="120"/>
            </w:pPr>
          </w:p>
        </w:tc>
        <w:tc>
          <w:tcPr>
            <w:tcW w:w="7847" w:type="dxa"/>
          </w:tcPr>
          <w:p w14:paraId="1D45DEB5" w14:textId="77777777" w:rsidR="00FE20D0" w:rsidRDefault="00FE20D0" w:rsidP="00DE7213">
            <w:pPr>
              <w:spacing w:before="120" w:after="120"/>
            </w:pPr>
          </w:p>
          <w:p w14:paraId="04A103E9" w14:textId="77777777" w:rsidR="00FE20D0" w:rsidRDefault="00FE20D0" w:rsidP="00DE7213">
            <w:pPr>
              <w:spacing w:before="120" w:after="120"/>
            </w:pPr>
          </w:p>
          <w:p w14:paraId="29754872" w14:textId="77777777" w:rsidR="00FE20D0" w:rsidRDefault="00FE20D0" w:rsidP="00DE7213">
            <w:pPr>
              <w:spacing w:before="120" w:after="120"/>
            </w:pPr>
          </w:p>
          <w:p w14:paraId="5140B8F7" w14:textId="77777777" w:rsidR="00FE20D0" w:rsidRDefault="00FE20D0" w:rsidP="00DE7213">
            <w:pPr>
              <w:spacing w:before="120" w:after="120"/>
            </w:pPr>
          </w:p>
          <w:p w14:paraId="518EB13C" w14:textId="0CCCB1B1" w:rsidR="00FE20D0" w:rsidRDefault="00FE20D0" w:rsidP="00DE7213">
            <w:pPr>
              <w:spacing w:before="120" w:after="120"/>
            </w:pPr>
          </w:p>
          <w:p w14:paraId="23C994CA" w14:textId="20E7BF09" w:rsidR="00284B2E" w:rsidRDefault="00284B2E" w:rsidP="00DE7213">
            <w:pPr>
              <w:spacing w:before="120" w:after="120"/>
            </w:pPr>
          </w:p>
          <w:p w14:paraId="759878E2" w14:textId="7263CE85" w:rsidR="00284B2E" w:rsidRDefault="00284B2E" w:rsidP="00DE7213">
            <w:pPr>
              <w:spacing w:before="120" w:after="120"/>
            </w:pPr>
          </w:p>
          <w:p w14:paraId="79F6B0F6" w14:textId="1DCCA935" w:rsidR="00284B2E" w:rsidRDefault="00284B2E" w:rsidP="00DE7213">
            <w:pPr>
              <w:spacing w:before="120" w:after="120"/>
            </w:pPr>
          </w:p>
          <w:p w14:paraId="0A5787D5" w14:textId="0417AC47" w:rsidR="00284B2E" w:rsidRDefault="00284B2E" w:rsidP="00DE7213">
            <w:pPr>
              <w:spacing w:before="120" w:after="120"/>
            </w:pPr>
          </w:p>
          <w:p w14:paraId="1B38D9B7" w14:textId="77777777" w:rsidR="000307BD" w:rsidRDefault="000307BD" w:rsidP="00DE7213">
            <w:pPr>
              <w:spacing w:before="120" w:after="120"/>
            </w:pPr>
          </w:p>
          <w:p w14:paraId="1EC63E6C" w14:textId="66DD2C75" w:rsidR="00284B2E" w:rsidRDefault="00284B2E" w:rsidP="00DE7213">
            <w:pPr>
              <w:spacing w:before="120" w:after="120"/>
            </w:pPr>
          </w:p>
          <w:p w14:paraId="4DFF7293" w14:textId="03DF3C56" w:rsidR="00284B2E" w:rsidRDefault="00284B2E" w:rsidP="00DE7213">
            <w:pPr>
              <w:spacing w:before="120" w:after="120"/>
            </w:pPr>
          </w:p>
          <w:p w14:paraId="261A6C29" w14:textId="6A38DF26" w:rsidR="00284B2E" w:rsidRDefault="00284B2E" w:rsidP="00DE7213">
            <w:pPr>
              <w:spacing w:before="120" w:after="120"/>
            </w:pPr>
          </w:p>
          <w:p w14:paraId="22D5AE0A" w14:textId="77777777" w:rsidR="00284B2E" w:rsidRDefault="00284B2E" w:rsidP="00DE7213">
            <w:pPr>
              <w:spacing w:before="120" w:after="120"/>
            </w:pPr>
          </w:p>
          <w:p w14:paraId="493BDAAC" w14:textId="77777777" w:rsidR="00FE20D0" w:rsidRDefault="00FE20D0" w:rsidP="00DE7213">
            <w:pPr>
              <w:spacing w:before="120" w:after="120"/>
            </w:pPr>
          </w:p>
          <w:p w14:paraId="4D848EBE" w14:textId="77777777" w:rsidR="00FE20D0" w:rsidRDefault="00FE20D0" w:rsidP="00DE7213">
            <w:pPr>
              <w:spacing w:before="120" w:after="120"/>
            </w:pPr>
          </w:p>
          <w:p w14:paraId="0EC222BF" w14:textId="49ED29C6" w:rsidR="00FE20D0" w:rsidRDefault="00FE20D0" w:rsidP="00DE7213">
            <w:pPr>
              <w:spacing w:before="120" w:after="120"/>
            </w:pPr>
          </w:p>
          <w:p w14:paraId="57598A48" w14:textId="5F65599A" w:rsidR="00D32520" w:rsidRDefault="00D32520" w:rsidP="00DE7213">
            <w:pPr>
              <w:spacing w:before="120" w:after="120"/>
            </w:pPr>
            <w:bookmarkStart w:id="0" w:name="_GoBack"/>
            <w:bookmarkEnd w:id="0"/>
          </w:p>
        </w:tc>
      </w:tr>
    </w:tbl>
    <w:p w14:paraId="0B6015F7" w14:textId="77777777" w:rsidR="00FE20D0" w:rsidRPr="00652886" w:rsidRDefault="00FE20D0" w:rsidP="00D32520">
      <w:pPr>
        <w:spacing w:before="120" w:after="120"/>
      </w:pPr>
    </w:p>
    <w:sectPr w:rsidR="00FE20D0" w:rsidRPr="00652886" w:rsidSect="008E2A19">
      <w:headerReference w:type="default" r:id="rId7"/>
      <w:footerReference w:type="default" r:id="rId8"/>
      <w:pgSz w:w="11906" w:h="16838"/>
      <w:pgMar w:top="417" w:right="1247" w:bottom="709" w:left="1247" w:header="714" w:footer="2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FBD683" w14:textId="77777777" w:rsidR="00666993" w:rsidRDefault="00666993" w:rsidP="00BA1492">
      <w:pPr>
        <w:spacing w:after="0" w:line="240" w:lineRule="auto"/>
      </w:pPr>
      <w:r>
        <w:separator/>
      </w:r>
    </w:p>
  </w:endnote>
  <w:endnote w:type="continuationSeparator" w:id="0">
    <w:p w14:paraId="65EB9BEC" w14:textId="77777777" w:rsidR="00666993" w:rsidRDefault="00666993" w:rsidP="00BA1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5487924"/>
      <w:docPartObj>
        <w:docPartGallery w:val="Page Numbers (Bottom of Page)"/>
        <w:docPartUnique/>
      </w:docPartObj>
    </w:sdtPr>
    <w:sdtEndPr>
      <w:rPr>
        <w:noProof/>
      </w:rPr>
    </w:sdtEndPr>
    <w:sdtContent>
      <w:p w14:paraId="7E74509F" w14:textId="46D75716" w:rsidR="00A20D36" w:rsidRDefault="00A20D36" w:rsidP="000554F0">
        <w:pPr>
          <w:pStyle w:val="Footer"/>
          <w:jc w:val="center"/>
        </w:pPr>
        <w:r>
          <w:t xml:space="preserve">Page </w:t>
        </w:r>
        <w:r>
          <w:fldChar w:fldCharType="begin"/>
        </w:r>
        <w:r>
          <w:instrText xml:space="preserve"> PAGE   \* MERGEFORMAT </w:instrText>
        </w:r>
        <w:r>
          <w:fldChar w:fldCharType="separate"/>
        </w:r>
        <w:r w:rsidR="00CB7175">
          <w:rPr>
            <w:noProof/>
          </w:rPr>
          <w:t>3</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CB7175">
          <w:rPr>
            <w:noProof/>
          </w:rPr>
          <w:t>3</w:t>
        </w:r>
        <w:r>
          <w:rPr>
            <w:noProof/>
          </w:rPr>
          <w:fldChar w:fldCharType="end"/>
        </w:r>
      </w:p>
    </w:sdtContent>
  </w:sdt>
  <w:p w14:paraId="4F45D401" w14:textId="77777777" w:rsidR="00A20D36" w:rsidRDefault="00A20D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A34107" w14:textId="77777777" w:rsidR="00666993" w:rsidRDefault="00666993" w:rsidP="00BA1492">
      <w:pPr>
        <w:spacing w:after="0" w:line="240" w:lineRule="auto"/>
      </w:pPr>
      <w:r>
        <w:separator/>
      </w:r>
    </w:p>
  </w:footnote>
  <w:footnote w:type="continuationSeparator" w:id="0">
    <w:p w14:paraId="4302ED07" w14:textId="77777777" w:rsidR="00666993" w:rsidRDefault="00666993" w:rsidP="00BA14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52CEC" w14:textId="77777777" w:rsidR="00A20D36" w:rsidRDefault="00A20D36" w:rsidP="0030214C">
    <w:pPr>
      <w:pStyle w:val="Header"/>
      <w:rPr>
        <w:b/>
        <w:sz w:val="20"/>
        <w:szCs w:val="20"/>
      </w:rPr>
    </w:pPr>
    <w:r w:rsidRPr="00EF6933">
      <w:rPr>
        <w:b/>
        <w:noProof/>
        <w:sz w:val="20"/>
        <w:szCs w:val="20"/>
        <w:lang w:eastAsia="en-GB"/>
      </w:rPr>
      <w:drawing>
        <wp:inline distT="0" distB="0" distL="0" distR="0" wp14:anchorId="1346C005" wp14:editId="1C413B2A">
          <wp:extent cx="2947670" cy="593725"/>
          <wp:effectExtent l="0" t="0" r="0" b="0"/>
          <wp:docPr id="27" name="Picture 1" descr="DL Letterhead_Layo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 Letterhead_Layout 1"/>
                  <pic:cNvPicPr>
                    <a:picLocks noChangeAspect="1" noChangeArrowheads="1"/>
                  </pic:cNvPicPr>
                </pic:nvPicPr>
                <pic:blipFill>
                  <a:blip r:embed="rId1">
                    <a:extLst>
                      <a:ext uri="{28A0092B-C50C-407E-A947-70E740481C1C}">
                        <a14:useLocalDpi xmlns:a14="http://schemas.microsoft.com/office/drawing/2010/main" val="0"/>
                      </a:ext>
                    </a:extLst>
                  </a:blip>
                  <a:srcRect l="4173" t="14651" r="52917" b="54974"/>
                  <a:stretch>
                    <a:fillRect/>
                  </a:stretch>
                </pic:blipFill>
                <pic:spPr bwMode="auto">
                  <a:xfrm>
                    <a:off x="0" y="0"/>
                    <a:ext cx="2947670" cy="593725"/>
                  </a:xfrm>
                  <a:prstGeom prst="rect">
                    <a:avLst/>
                  </a:prstGeom>
                  <a:noFill/>
                  <a:ln>
                    <a:noFill/>
                  </a:ln>
                </pic:spPr>
              </pic:pic>
            </a:graphicData>
          </a:graphic>
        </wp:inline>
      </w:drawing>
    </w:r>
  </w:p>
  <w:p w14:paraId="34CB5B27" w14:textId="7F56856B" w:rsidR="001B5A30" w:rsidRDefault="001B5A30" w:rsidP="00B40EB2">
    <w:pPr>
      <w:pStyle w:val="Header"/>
      <w:spacing w:line="240" w:lineRule="auto"/>
      <w:contextualSpacing/>
      <w:jc w:val="right"/>
      <w:rPr>
        <w:b/>
        <w:color w:val="17365D"/>
        <w:sz w:val="20"/>
        <w:szCs w:val="20"/>
      </w:rPr>
    </w:pPr>
    <w:r>
      <w:rPr>
        <w:b/>
        <w:color w:val="17365D"/>
        <w:sz w:val="20"/>
        <w:szCs w:val="20"/>
      </w:rPr>
      <w:fldChar w:fldCharType="begin"/>
    </w:r>
    <w:r>
      <w:rPr>
        <w:b/>
        <w:color w:val="17365D"/>
        <w:sz w:val="20"/>
        <w:szCs w:val="20"/>
      </w:rPr>
      <w:instrText xml:space="preserve"> FILENAME \* MERGEFORMAT </w:instrText>
    </w:r>
    <w:r>
      <w:rPr>
        <w:b/>
        <w:color w:val="17365D"/>
        <w:sz w:val="20"/>
        <w:szCs w:val="20"/>
      </w:rPr>
      <w:fldChar w:fldCharType="separate"/>
    </w:r>
    <w:r w:rsidR="007D0635">
      <w:rPr>
        <w:b/>
        <w:noProof/>
        <w:color w:val="17365D"/>
        <w:sz w:val="20"/>
        <w:szCs w:val="20"/>
      </w:rPr>
      <w:t>tdl-1252-tmve-pdure-002 v1.0 Mech Assembly Check Proc</w:t>
    </w:r>
    <w:r>
      <w:rPr>
        <w:b/>
        <w:color w:val="17365D"/>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FD0F136"/>
    <w:lvl w:ilvl="0">
      <w:start w:val="1"/>
      <w:numFmt w:val="upperLetter"/>
      <w:pStyle w:val="Heading1"/>
      <w:suff w:val="space"/>
      <w:lvlText w:val="Section %1"/>
      <w:lvlJc w:val="left"/>
      <w:pPr>
        <w:ind w:left="993" w:firstLine="0"/>
      </w:pPr>
      <w:rPr>
        <w:rFonts w:hint="default"/>
        <w:caps/>
      </w:rPr>
    </w:lvl>
    <w:lvl w:ilvl="1">
      <w:start w:val="1"/>
      <w:numFmt w:val="decimal"/>
      <w:pStyle w:val="Heading2"/>
      <w:lvlText w:val="%1%2"/>
      <w:lvlJc w:val="left"/>
      <w:pPr>
        <w:tabs>
          <w:tab w:val="num" w:pos="993"/>
        </w:tabs>
        <w:ind w:left="993" w:firstLine="0"/>
      </w:pPr>
      <w:rPr>
        <w:rFonts w:hint="default"/>
        <w:b/>
      </w:rPr>
    </w:lvl>
    <w:lvl w:ilvl="2">
      <w:start w:val="1"/>
      <w:numFmt w:val="decimal"/>
      <w:pStyle w:val="Heading3"/>
      <w:lvlText w:val="%1%2.%3"/>
      <w:lvlJc w:val="left"/>
      <w:pPr>
        <w:tabs>
          <w:tab w:val="num" w:pos="993"/>
        </w:tabs>
        <w:ind w:left="993" w:firstLine="0"/>
      </w:pPr>
      <w:rPr>
        <w:rFonts w:hint="default"/>
        <w:b w:val="0"/>
        <w:sz w:val="22"/>
        <w:szCs w:val="22"/>
      </w:rPr>
    </w:lvl>
    <w:lvl w:ilvl="3">
      <w:start w:val="1"/>
      <w:numFmt w:val="none"/>
      <w:pStyle w:val="Heading4"/>
      <w:lvlText w:val=""/>
      <w:lvlJc w:val="left"/>
      <w:pPr>
        <w:tabs>
          <w:tab w:val="num" w:pos="993"/>
        </w:tabs>
        <w:ind w:left="993" w:firstLine="0"/>
      </w:pPr>
      <w:rPr>
        <w:rFonts w:hint="default"/>
      </w:rPr>
    </w:lvl>
    <w:lvl w:ilvl="4">
      <w:start w:val="1"/>
      <w:numFmt w:val="decimal"/>
      <w:pStyle w:val="Heading5"/>
      <w:lvlText w:val="%5"/>
      <w:lvlJc w:val="left"/>
      <w:pPr>
        <w:tabs>
          <w:tab w:val="num" w:pos="993"/>
        </w:tabs>
        <w:ind w:left="993" w:firstLine="0"/>
      </w:pPr>
      <w:rPr>
        <w:rFonts w:hint="default"/>
      </w:rPr>
    </w:lvl>
    <w:lvl w:ilvl="5">
      <w:start w:val="1"/>
      <w:numFmt w:val="decimal"/>
      <w:pStyle w:val="Heading6"/>
      <w:lvlText w:val="%5.%6"/>
      <w:lvlJc w:val="left"/>
      <w:pPr>
        <w:tabs>
          <w:tab w:val="num" w:pos="993"/>
        </w:tabs>
        <w:ind w:left="993" w:firstLine="0"/>
      </w:pPr>
      <w:rPr>
        <w:rFonts w:hint="default"/>
      </w:rPr>
    </w:lvl>
    <w:lvl w:ilvl="6">
      <w:start w:val="1"/>
      <w:numFmt w:val="upperLetter"/>
      <w:pStyle w:val="Heading7"/>
      <w:suff w:val="space"/>
      <w:lvlText w:val="Appendix %7"/>
      <w:lvlJc w:val="left"/>
      <w:pPr>
        <w:ind w:left="993" w:firstLine="0"/>
      </w:pPr>
      <w:rPr>
        <w:rFonts w:hint="default"/>
      </w:rPr>
    </w:lvl>
    <w:lvl w:ilvl="7">
      <w:start w:val="1"/>
      <w:numFmt w:val="decimal"/>
      <w:pStyle w:val="Heading8"/>
      <w:lvlText w:val="%1.%2.%3.%4.%5.%6.%7.%8"/>
      <w:lvlJc w:val="left"/>
      <w:pPr>
        <w:tabs>
          <w:tab w:val="num" w:pos="993"/>
        </w:tabs>
        <w:ind w:left="993" w:firstLine="0"/>
      </w:pPr>
      <w:rPr>
        <w:rFonts w:hint="default"/>
      </w:rPr>
    </w:lvl>
    <w:lvl w:ilvl="8">
      <w:start w:val="1"/>
      <w:numFmt w:val="decimal"/>
      <w:pStyle w:val="Heading9"/>
      <w:lvlText w:val="%1.%2.%3.%4.%5.%6.%7.%8.%9"/>
      <w:lvlJc w:val="left"/>
      <w:pPr>
        <w:tabs>
          <w:tab w:val="num" w:pos="993"/>
        </w:tabs>
        <w:ind w:left="993" w:firstLine="0"/>
      </w:pPr>
      <w:rPr>
        <w:rFonts w:hint="default"/>
      </w:rPr>
    </w:lvl>
  </w:abstractNum>
  <w:abstractNum w:abstractNumId="1" w15:restartNumberingAfterBreak="0">
    <w:nsid w:val="004347E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5F5523"/>
    <w:multiLevelType w:val="hybridMultilevel"/>
    <w:tmpl w:val="F3F83A3C"/>
    <w:lvl w:ilvl="0" w:tplc="0809000F">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3" w15:restartNumberingAfterBreak="0">
    <w:nsid w:val="074E7462"/>
    <w:multiLevelType w:val="hybridMultilevel"/>
    <w:tmpl w:val="FEFE20A6"/>
    <w:lvl w:ilvl="0" w:tplc="0809000F">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4" w15:restartNumberingAfterBreak="0">
    <w:nsid w:val="09386AFB"/>
    <w:multiLevelType w:val="hybridMultilevel"/>
    <w:tmpl w:val="522840DC"/>
    <w:lvl w:ilvl="0" w:tplc="C742B2A6">
      <w:start w:val="1"/>
      <w:numFmt w:val="decimal"/>
      <w:lvlText w:val="%1"/>
      <w:lvlJc w:val="left"/>
      <w:pPr>
        <w:ind w:left="1137" w:hanging="570"/>
      </w:pPr>
      <w:rPr>
        <w:rFonts w:hint="default"/>
      </w:rPr>
    </w:lvl>
    <w:lvl w:ilvl="1" w:tplc="8E68D4B8">
      <w:numFmt w:val="bullet"/>
      <w:lvlText w:val="-"/>
      <w:lvlJc w:val="left"/>
      <w:pPr>
        <w:ind w:left="1647" w:hanging="360"/>
      </w:pPr>
      <w:rPr>
        <w:rFonts w:ascii="Calibri" w:eastAsia="Calibri" w:hAnsi="Calibri" w:cs="Times New Roman" w:hint="default"/>
      </w:r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 w15:restartNumberingAfterBreak="0">
    <w:nsid w:val="09437746"/>
    <w:multiLevelType w:val="hybridMultilevel"/>
    <w:tmpl w:val="2636621E"/>
    <w:lvl w:ilvl="0" w:tplc="A6A4605E">
      <w:start w:val="1"/>
      <w:numFmt w:val="bullet"/>
      <w:lvlText w:val="•"/>
      <w:lvlJc w:val="left"/>
      <w:pPr>
        <w:tabs>
          <w:tab w:val="num" w:pos="720"/>
        </w:tabs>
        <w:ind w:left="720" w:hanging="360"/>
      </w:pPr>
      <w:rPr>
        <w:rFonts w:ascii="Arial" w:hAnsi="Arial" w:hint="default"/>
      </w:rPr>
    </w:lvl>
    <w:lvl w:ilvl="1" w:tplc="5D2258DE">
      <w:start w:val="2351"/>
      <w:numFmt w:val="bullet"/>
      <w:lvlText w:val="•"/>
      <w:lvlJc w:val="left"/>
      <w:pPr>
        <w:tabs>
          <w:tab w:val="num" w:pos="1440"/>
        </w:tabs>
        <w:ind w:left="1440" w:hanging="360"/>
      </w:pPr>
      <w:rPr>
        <w:rFonts w:ascii="Arial" w:hAnsi="Arial" w:hint="default"/>
      </w:rPr>
    </w:lvl>
    <w:lvl w:ilvl="2" w:tplc="CFD83B66" w:tentative="1">
      <w:start w:val="1"/>
      <w:numFmt w:val="bullet"/>
      <w:lvlText w:val="•"/>
      <w:lvlJc w:val="left"/>
      <w:pPr>
        <w:tabs>
          <w:tab w:val="num" w:pos="2160"/>
        </w:tabs>
        <w:ind w:left="2160" w:hanging="360"/>
      </w:pPr>
      <w:rPr>
        <w:rFonts w:ascii="Arial" w:hAnsi="Arial" w:hint="default"/>
      </w:rPr>
    </w:lvl>
    <w:lvl w:ilvl="3" w:tplc="0E88E92E" w:tentative="1">
      <w:start w:val="1"/>
      <w:numFmt w:val="bullet"/>
      <w:lvlText w:val="•"/>
      <w:lvlJc w:val="left"/>
      <w:pPr>
        <w:tabs>
          <w:tab w:val="num" w:pos="2880"/>
        </w:tabs>
        <w:ind w:left="2880" w:hanging="360"/>
      </w:pPr>
      <w:rPr>
        <w:rFonts w:ascii="Arial" w:hAnsi="Arial" w:hint="default"/>
      </w:rPr>
    </w:lvl>
    <w:lvl w:ilvl="4" w:tplc="4F56F150" w:tentative="1">
      <w:start w:val="1"/>
      <w:numFmt w:val="bullet"/>
      <w:lvlText w:val="•"/>
      <w:lvlJc w:val="left"/>
      <w:pPr>
        <w:tabs>
          <w:tab w:val="num" w:pos="3600"/>
        </w:tabs>
        <w:ind w:left="3600" w:hanging="360"/>
      </w:pPr>
      <w:rPr>
        <w:rFonts w:ascii="Arial" w:hAnsi="Arial" w:hint="default"/>
      </w:rPr>
    </w:lvl>
    <w:lvl w:ilvl="5" w:tplc="2B468F66" w:tentative="1">
      <w:start w:val="1"/>
      <w:numFmt w:val="bullet"/>
      <w:lvlText w:val="•"/>
      <w:lvlJc w:val="left"/>
      <w:pPr>
        <w:tabs>
          <w:tab w:val="num" w:pos="4320"/>
        </w:tabs>
        <w:ind w:left="4320" w:hanging="360"/>
      </w:pPr>
      <w:rPr>
        <w:rFonts w:ascii="Arial" w:hAnsi="Arial" w:hint="default"/>
      </w:rPr>
    </w:lvl>
    <w:lvl w:ilvl="6" w:tplc="E3223F92" w:tentative="1">
      <w:start w:val="1"/>
      <w:numFmt w:val="bullet"/>
      <w:lvlText w:val="•"/>
      <w:lvlJc w:val="left"/>
      <w:pPr>
        <w:tabs>
          <w:tab w:val="num" w:pos="5040"/>
        </w:tabs>
        <w:ind w:left="5040" w:hanging="360"/>
      </w:pPr>
      <w:rPr>
        <w:rFonts w:ascii="Arial" w:hAnsi="Arial" w:hint="default"/>
      </w:rPr>
    </w:lvl>
    <w:lvl w:ilvl="7" w:tplc="29E4931E" w:tentative="1">
      <w:start w:val="1"/>
      <w:numFmt w:val="bullet"/>
      <w:lvlText w:val="•"/>
      <w:lvlJc w:val="left"/>
      <w:pPr>
        <w:tabs>
          <w:tab w:val="num" w:pos="5760"/>
        </w:tabs>
        <w:ind w:left="5760" w:hanging="360"/>
      </w:pPr>
      <w:rPr>
        <w:rFonts w:ascii="Arial" w:hAnsi="Arial" w:hint="default"/>
      </w:rPr>
    </w:lvl>
    <w:lvl w:ilvl="8" w:tplc="498006C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0496CCA"/>
    <w:multiLevelType w:val="hybridMultilevel"/>
    <w:tmpl w:val="F3F83A3C"/>
    <w:lvl w:ilvl="0" w:tplc="0809000F">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7" w15:restartNumberingAfterBreak="0">
    <w:nsid w:val="1124393D"/>
    <w:multiLevelType w:val="hybridMultilevel"/>
    <w:tmpl w:val="3DD0A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5572CB"/>
    <w:multiLevelType w:val="hybridMultilevel"/>
    <w:tmpl w:val="2752B81E"/>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9" w15:restartNumberingAfterBreak="0">
    <w:nsid w:val="1BC61FC3"/>
    <w:multiLevelType w:val="hybridMultilevel"/>
    <w:tmpl w:val="5BBA8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3B018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BB31B0"/>
    <w:multiLevelType w:val="hybridMultilevel"/>
    <w:tmpl w:val="FEFE20A6"/>
    <w:lvl w:ilvl="0" w:tplc="0809000F">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2" w15:restartNumberingAfterBreak="0">
    <w:nsid w:val="2F0D5193"/>
    <w:multiLevelType w:val="hybridMultilevel"/>
    <w:tmpl w:val="66DCA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BD60C2"/>
    <w:multiLevelType w:val="hybridMultilevel"/>
    <w:tmpl w:val="9B768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65783A"/>
    <w:multiLevelType w:val="hybridMultilevel"/>
    <w:tmpl w:val="45FAE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39176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5DA3749"/>
    <w:multiLevelType w:val="hybridMultilevel"/>
    <w:tmpl w:val="3DFEA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014FA1"/>
    <w:multiLevelType w:val="hybridMultilevel"/>
    <w:tmpl w:val="45C27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3B4B72"/>
    <w:multiLevelType w:val="hybridMultilevel"/>
    <w:tmpl w:val="2FA2B8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561A14"/>
    <w:multiLevelType w:val="hybridMultilevel"/>
    <w:tmpl w:val="2D9E7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8B6EFE"/>
    <w:multiLevelType w:val="hybridMultilevel"/>
    <w:tmpl w:val="BE684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DF4525"/>
    <w:multiLevelType w:val="hybridMultilevel"/>
    <w:tmpl w:val="C0AE8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6524B99"/>
    <w:multiLevelType w:val="hybridMultilevel"/>
    <w:tmpl w:val="F91C4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BB57BF"/>
    <w:multiLevelType w:val="hybridMultilevel"/>
    <w:tmpl w:val="62526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AB354F9"/>
    <w:multiLevelType w:val="multilevel"/>
    <w:tmpl w:val="39DE89F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B8723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C672CC4"/>
    <w:multiLevelType w:val="hybridMultilevel"/>
    <w:tmpl w:val="FEFE20A6"/>
    <w:lvl w:ilvl="0" w:tplc="0809000F">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27" w15:restartNumberingAfterBreak="0">
    <w:nsid w:val="5CB01469"/>
    <w:multiLevelType w:val="hybridMultilevel"/>
    <w:tmpl w:val="6B1C8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FB3E52"/>
    <w:multiLevelType w:val="hybridMultilevel"/>
    <w:tmpl w:val="22321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5A739C"/>
    <w:multiLevelType w:val="singleLevel"/>
    <w:tmpl w:val="08090001"/>
    <w:lvl w:ilvl="0">
      <w:numFmt w:val="bullet"/>
      <w:lvlText w:val=""/>
      <w:lvlJc w:val="left"/>
      <w:pPr>
        <w:tabs>
          <w:tab w:val="num" w:pos="360"/>
        </w:tabs>
        <w:ind w:left="360" w:hanging="360"/>
      </w:pPr>
      <w:rPr>
        <w:rFonts w:ascii="Symbol" w:hAnsi="Symbol" w:hint="default"/>
      </w:rPr>
    </w:lvl>
  </w:abstractNum>
  <w:abstractNum w:abstractNumId="30" w15:restartNumberingAfterBreak="0">
    <w:nsid w:val="62EB1F10"/>
    <w:multiLevelType w:val="hybridMultilevel"/>
    <w:tmpl w:val="F3F83A3C"/>
    <w:lvl w:ilvl="0" w:tplc="0809000F">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31" w15:restartNumberingAfterBreak="0">
    <w:nsid w:val="693D0DA8"/>
    <w:multiLevelType w:val="multilevel"/>
    <w:tmpl w:val="25B623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95C3343"/>
    <w:multiLevelType w:val="hybridMultilevel"/>
    <w:tmpl w:val="8AA2D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FB3809"/>
    <w:multiLevelType w:val="multilevel"/>
    <w:tmpl w:val="ED24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D21CF1"/>
    <w:multiLevelType w:val="hybridMultilevel"/>
    <w:tmpl w:val="1060B208"/>
    <w:lvl w:ilvl="0" w:tplc="C742B2A6">
      <w:start w:val="1"/>
      <w:numFmt w:val="decimal"/>
      <w:lvlText w:val="%1"/>
      <w:lvlJc w:val="left"/>
      <w:pPr>
        <w:ind w:left="1137" w:hanging="570"/>
      </w:pPr>
      <w:rPr>
        <w:rFonts w:hint="default"/>
      </w:rPr>
    </w:lvl>
    <w:lvl w:ilvl="1" w:tplc="08090001">
      <w:start w:val="1"/>
      <w:numFmt w:val="bullet"/>
      <w:lvlText w:val=""/>
      <w:lvlJc w:val="left"/>
      <w:pPr>
        <w:ind w:left="1647" w:hanging="360"/>
      </w:pPr>
      <w:rPr>
        <w:rFonts w:ascii="Symbol" w:hAnsi="Symbol" w:hint="default"/>
      </w:r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5" w15:restartNumberingAfterBreak="0">
    <w:nsid w:val="78F107AF"/>
    <w:multiLevelType w:val="hybridMultilevel"/>
    <w:tmpl w:val="C5DE7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A210E08"/>
    <w:multiLevelType w:val="multilevel"/>
    <w:tmpl w:val="15B071BE"/>
    <w:lvl w:ilvl="0">
      <w:start w:val="1"/>
      <w:numFmt w:val="decimal"/>
      <w:lvlText w:val="%1."/>
      <w:lvlJc w:val="left"/>
      <w:pPr>
        <w:ind w:left="360" w:hanging="360"/>
      </w:pPr>
    </w:lvl>
    <w:lvl w:ilvl="1">
      <w:start w:val="1"/>
      <w:numFmt w:val="decimal"/>
      <w:lvlText w:val="%1.%2-"/>
      <w:lvlJc w:val="left"/>
      <w:pPr>
        <w:ind w:left="900" w:hanging="36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37" w15:restartNumberingAfterBreak="0">
    <w:nsid w:val="7A73529B"/>
    <w:multiLevelType w:val="hybridMultilevel"/>
    <w:tmpl w:val="8214D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114986"/>
    <w:multiLevelType w:val="hybridMultilevel"/>
    <w:tmpl w:val="D9BA7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0"/>
  </w:num>
  <w:num w:numId="3">
    <w:abstractNumId w:val="24"/>
  </w:num>
  <w:num w:numId="4">
    <w:abstractNumId w:val="7"/>
  </w:num>
  <w:num w:numId="5">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4"/>
  </w:num>
  <w:num w:numId="7">
    <w:abstractNumId w:val="22"/>
  </w:num>
  <w:num w:numId="8">
    <w:abstractNumId w:val="4"/>
  </w:num>
  <w:num w:numId="9">
    <w:abstractNumId w:val="20"/>
  </w:num>
  <w:num w:numId="10">
    <w:abstractNumId w:val="32"/>
  </w:num>
  <w:num w:numId="11">
    <w:abstractNumId w:val="2"/>
  </w:num>
  <w:num w:numId="12">
    <w:abstractNumId w:val="27"/>
  </w:num>
  <w:num w:numId="13">
    <w:abstractNumId w:val="37"/>
  </w:num>
  <w:num w:numId="14">
    <w:abstractNumId w:val="17"/>
  </w:num>
  <w:num w:numId="15">
    <w:abstractNumId w:val="9"/>
  </w:num>
  <w:num w:numId="16">
    <w:abstractNumId w:val="8"/>
  </w:num>
  <w:num w:numId="17">
    <w:abstractNumId w:val="12"/>
  </w:num>
  <w:num w:numId="18">
    <w:abstractNumId w:val="23"/>
  </w:num>
  <w:num w:numId="19">
    <w:abstractNumId w:val="30"/>
  </w:num>
  <w:num w:numId="20">
    <w:abstractNumId w:val="19"/>
  </w:num>
  <w:num w:numId="21">
    <w:abstractNumId w:val="16"/>
  </w:num>
  <w:num w:numId="22">
    <w:abstractNumId w:val="13"/>
  </w:num>
  <w:num w:numId="23">
    <w:abstractNumId w:val="21"/>
  </w:num>
  <w:num w:numId="24">
    <w:abstractNumId w:val="29"/>
  </w:num>
  <w:num w:numId="25">
    <w:abstractNumId w:val="6"/>
  </w:num>
  <w:num w:numId="26">
    <w:abstractNumId w:val="5"/>
  </w:num>
  <w:num w:numId="27">
    <w:abstractNumId w:val="28"/>
  </w:num>
  <w:num w:numId="28">
    <w:abstractNumId w:val="34"/>
  </w:num>
  <w:num w:numId="29">
    <w:abstractNumId w:val="11"/>
  </w:num>
  <w:num w:numId="30">
    <w:abstractNumId w:val="3"/>
  </w:num>
  <w:num w:numId="31">
    <w:abstractNumId w:val="18"/>
  </w:num>
  <w:num w:numId="32">
    <w:abstractNumId w:val="10"/>
  </w:num>
  <w:num w:numId="33">
    <w:abstractNumId w:val="25"/>
  </w:num>
  <w:num w:numId="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8"/>
  </w:num>
  <w:num w:numId="36">
    <w:abstractNumId w:val="15"/>
  </w:num>
  <w:num w:numId="37">
    <w:abstractNumId w:val="1"/>
  </w:num>
  <w:num w:numId="38">
    <w:abstractNumId w:val="31"/>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45C"/>
    <w:rsid w:val="00000A6E"/>
    <w:rsid w:val="000027EC"/>
    <w:rsid w:val="00003CC0"/>
    <w:rsid w:val="000043CC"/>
    <w:rsid w:val="0000588B"/>
    <w:rsid w:val="0000626B"/>
    <w:rsid w:val="00007DAE"/>
    <w:rsid w:val="0001345A"/>
    <w:rsid w:val="00013F59"/>
    <w:rsid w:val="00015804"/>
    <w:rsid w:val="00016CD6"/>
    <w:rsid w:val="0002396B"/>
    <w:rsid w:val="00023BB5"/>
    <w:rsid w:val="000270FC"/>
    <w:rsid w:val="000307BD"/>
    <w:rsid w:val="000349D3"/>
    <w:rsid w:val="00035389"/>
    <w:rsid w:val="0003654D"/>
    <w:rsid w:val="00036B7B"/>
    <w:rsid w:val="00041E57"/>
    <w:rsid w:val="00042895"/>
    <w:rsid w:val="000433D3"/>
    <w:rsid w:val="000465B8"/>
    <w:rsid w:val="00050BFB"/>
    <w:rsid w:val="00051B10"/>
    <w:rsid w:val="000554F0"/>
    <w:rsid w:val="000554F5"/>
    <w:rsid w:val="0005629C"/>
    <w:rsid w:val="00057471"/>
    <w:rsid w:val="00062DA0"/>
    <w:rsid w:val="000670AD"/>
    <w:rsid w:val="00067A50"/>
    <w:rsid w:val="0007019B"/>
    <w:rsid w:val="00070C3D"/>
    <w:rsid w:val="00070CAE"/>
    <w:rsid w:val="00075D99"/>
    <w:rsid w:val="00080962"/>
    <w:rsid w:val="00085384"/>
    <w:rsid w:val="00085CDA"/>
    <w:rsid w:val="00087A13"/>
    <w:rsid w:val="000948D4"/>
    <w:rsid w:val="000961E4"/>
    <w:rsid w:val="000A0CB2"/>
    <w:rsid w:val="000A143C"/>
    <w:rsid w:val="000A5FCE"/>
    <w:rsid w:val="000A73B3"/>
    <w:rsid w:val="000B1E5C"/>
    <w:rsid w:val="000B2A54"/>
    <w:rsid w:val="000B2D7B"/>
    <w:rsid w:val="000B35B5"/>
    <w:rsid w:val="000C053B"/>
    <w:rsid w:val="000C275A"/>
    <w:rsid w:val="000C277A"/>
    <w:rsid w:val="000C2F4C"/>
    <w:rsid w:val="000C460E"/>
    <w:rsid w:val="000D19BA"/>
    <w:rsid w:val="000D2301"/>
    <w:rsid w:val="000D3745"/>
    <w:rsid w:val="000D4EED"/>
    <w:rsid w:val="000D595C"/>
    <w:rsid w:val="000D5D60"/>
    <w:rsid w:val="000E1917"/>
    <w:rsid w:val="000E212E"/>
    <w:rsid w:val="000E23C8"/>
    <w:rsid w:val="000F2F36"/>
    <w:rsid w:val="000F68C1"/>
    <w:rsid w:val="0010150E"/>
    <w:rsid w:val="00102BE6"/>
    <w:rsid w:val="001077B5"/>
    <w:rsid w:val="00110C01"/>
    <w:rsid w:val="0011109E"/>
    <w:rsid w:val="00113EE7"/>
    <w:rsid w:val="001165C1"/>
    <w:rsid w:val="0012041B"/>
    <w:rsid w:val="001273D5"/>
    <w:rsid w:val="0013093B"/>
    <w:rsid w:val="00130C2D"/>
    <w:rsid w:val="001338FA"/>
    <w:rsid w:val="001343AB"/>
    <w:rsid w:val="001408F2"/>
    <w:rsid w:val="0014175C"/>
    <w:rsid w:val="00142A6A"/>
    <w:rsid w:val="001447CC"/>
    <w:rsid w:val="00144C38"/>
    <w:rsid w:val="00147312"/>
    <w:rsid w:val="0015723C"/>
    <w:rsid w:val="0016048A"/>
    <w:rsid w:val="0016170C"/>
    <w:rsid w:val="00162B0B"/>
    <w:rsid w:val="0016383A"/>
    <w:rsid w:val="00165895"/>
    <w:rsid w:val="00171928"/>
    <w:rsid w:val="00174EAE"/>
    <w:rsid w:val="00182CF0"/>
    <w:rsid w:val="00182E29"/>
    <w:rsid w:val="001864FB"/>
    <w:rsid w:val="00186764"/>
    <w:rsid w:val="00186DC6"/>
    <w:rsid w:val="00191552"/>
    <w:rsid w:val="00192544"/>
    <w:rsid w:val="00194E3C"/>
    <w:rsid w:val="00196BE5"/>
    <w:rsid w:val="00197B7D"/>
    <w:rsid w:val="001A429C"/>
    <w:rsid w:val="001A4D70"/>
    <w:rsid w:val="001A50CD"/>
    <w:rsid w:val="001B00EE"/>
    <w:rsid w:val="001B4795"/>
    <w:rsid w:val="001B5A30"/>
    <w:rsid w:val="001B5CAC"/>
    <w:rsid w:val="001B6B13"/>
    <w:rsid w:val="001C48C8"/>
    <w:rsid w:val="001C79F6"/>
    <w:rsid w:val="001C7FBA"/>
    <w:rsid w:val="001D4AE8"/>
    <w:rsid w:val="001E1A42"/>
    <w:rsid w:val="001E4246"/>
    <w:rsid w:val="001F010B"/>
    <w:rsid w:val="001F3634"/>
    <w:rsid w:val="00200645"/>
    <w:rsid w:val="00205873"/>
    <w:rsid w:val="002078E4"/>
    <w:rsid w:val="00213188"/>
    <w:rsid w:val="00215311"/>
    <w:rsid w:val="002158D0"/>
    <w:rsid w:val="002163E1"/>
    <w:rsid w:val="00222C9E"/>
    <w:rsid w:val="002237F8"/>
    <w:rsid w:val="00226D00"/>
    <w:rsid w:val="002309E3"/>
    <w:rsid w:val="002315FE"/>
    <w:rsid w:val="00243BC8"/>
    <w:rsid w:val="00244413"/>
    <w:rsid w:val="002445FD"/>
    <w:rsid w:val="00244CDC"/>
    <w:rsid w:val="00246BAE"/>
    <w:rsid w:val="00247FF4"/>
    <w:rsid w:val="00252DDD"/>
    <w:rsid w:val="002530BD"/>
    <w:rsid w:val="00255093"/>
    <w:rsid w:val="0025700B"/>
    <w:rsid w:val="0026262D"/>
    <w:rsid w:val="00263D3F"/>
    <w:rsid w:val="00264510"/>
    <w:rsid w:val="00264775"/>
    <w:rsid w:val="00265B55"/>
    <w:rsid w:val="00270F33"/>
    <w:rsid w:val="002734F4"/>
    <w:rsid w:val="0028136F"/>
    <w:rsid w:val="00284B2E"/>
    <w:rsid w:val="00296330"/>
    <w:rsid w:val="002A14D3"/>
    <w:rsid w:val="002A309E"/>
    <w:rsid w:val="002A3E48"/>
    <w:rsid w:val="002A66B4"/>
    <w:rsid w:val="002B34B8"/>
    <w:rsid w:val="002B737C"/>
    <w:rsid w:val="002C6D7F"/>
    <w:rsid w:val="002C7DEF"/>
    <w:rsid w:val="002D1630"/>
    <w:rsid w:val="002D3442"/>
    <w:rsid w:val="002D52B8"/>
    <w:rsid w:val="002D6F6A"/>
    <w:rsid w:val="002E06F4"/>
    <w:rsid w:val="002E24C3"/>
    <w:rsid w:val="002E3CB1"/>
    <w:rsid w:val="002E43F3"/>
    <w:rsid w:val="002E731E"/>
    <w:rsid w:val="002F217C"/>
    <w:rsid w:val="002F2596"/>
    <w:rsid w:val="002F3B2B"/>
    <w:rsid w:val="002F6DA2"/>
    <w:rsid w:val="002F7061"/>
    <w:rsid w:val="002F7BE5"/>
    <w:rsid w:val="0030214C"/>
    <w:rsid w:val="003027BE"/>
    <w:rsid w:val="00303CEB"/>
    <w:rsid w:val="003057AC"/>
    <w:rsid w:val="00306930"/>
    <w:rsid w:val="00313649"/>
    <w:rsid w:val="00315C61"/>
    <w:rsid w:val="00316E95"/>
    <w:rsid w:val="003203F6"/>
    <w:rsid w:val="00321353"/>
    <w:rsid w:val="003217B1"/>
    <w:rsid w:val="00322F8E"/>
    <w:rsid w:val="00325138"/>
    <w:rsid w:val="00331255"/>
    <w:rsid w:val="003341E2"/>
    <w:rsid w:val="0033563A"/>
    <w:rsid w:val="00335923"/>
    <w:rsid w:val="00340A59"/>
    <w:rsid w:val="003467DC"/>
    <w:rsid w:val="003475BE"/>
    <w:rsid w:val="0034773B"/>
    <w:rsid w:val="0035044F"/>
    <w:rsid w:val="003515D5"/>
    <w:rsid w:val="00352272"/>
    <w:rsid w:val="00356ED9"/>
    <w:rsid w:val="0035712F"/>
    <w:rsid w:val="0036352A"/>
    <w:rsid w:val="003641E5"/>
    <w:rsid w:val="00365C0B"/>
    <w:rsid w:val="00367605"/>
    <w:rsid w:val="00367B3E"/>
    <w:rsid w:val="00373402"/>
    <w:rsid w:val="00374680"/>
    <w:rsid w:val="00374746"/>
    <w:rsid w:val="00380287"/>
    <w:rsid w:val="00381D25"/>
    <w:rsid w:val="00384A58"/>
    <w:rsid w:val="003908D7"/>
    <w:rsid w:val="00390B75"/>
    <w:rsid w:val="003916AE"/>
    <w:rsid w:val="00395572"/>
    <w:rsid w:val="00397100"/>
    <w:rsid w:val="003A0BF9"/>
    <w:rsid w:val="003A132A"/>
    <w:rsid w:val="003A19B3"/>
    <w:rsid w:val="003A1C45"/>
    <w:rsid w:val="003A3B12"/>
    <w:rsid w:val="003A54DF"/>
    <w:rsid w:val="003A6187"/>
    <w:rsid w:val="003B390A"/>
    <w:rsid w:val="003B5E5F"/>
    <w:rsid w:val="003D02E7"/>
    <w:rsid w:val="003D335F"/>
    <w:rsid w:val="003D3A78"/>
    <w:rsid w:val="003D6079"/>
    <w:rsid w:val="003D6C97"/>
    <w:rsid w:val="003E24DA"/>
    <w:rsid w:val="003E4569"/>
    <w:rsid w:val="003F4490"/>
    <w:rsid w:val="003F4F83"/>
    <w:rsid w:val="003F75D9"/>
    <w:rsid w:val="003F7E15"/>
    <w:rsid w:val="00407B04"/>
    <w:rsid w:val="00407B41"/>
    <w:rsid w:val="00411858"/>
    <w:rsid w:val="00422385"/>
    <w:rsid w:val="004264F6"/>
    <w:rsid w:val="00426DA1"/>
    <w:rsid w:val="004278A1"/>
    <w:rsid w:val="004279DE"/>
    <w:rsid w:val="004310C8"/>
    <w:rsid w:val="00431145"/>
    <w:rsid w:val="004323D1"/>
    <w:rsid w:val="00432F4A"/>
    <w:rsid w:val="00435CDF"/>
    <w:rsid w:val="00437A64"/>
    <w:rsid w:val="00437B52"/>
    <w:rsid w:val="0044506E"/>
    <w:rsid w:val="004509C0"/>
    <w:rsid w:val="004513B2"/>
    <w:rsid w:val="00451864"/>
    <w:rsid w:val="004520C0"/>
    <w:rsid w:val="00453E8D"/>
    <w:rsid w:val="004566D6"/>
    <w:rsid w:val="004623BA"/>
    <w:rsid w:val="0046241D"/>
    <w:rsid w:val="0046288E"/>
    <w:rsid w:val="0046352E"/>
    <w:rsid w:val="00464DDA"/>
    <w:rsid w:val="00465E02"/>
    <w:rsid w:val="004731E0"/>
    <w:rsid w:val="00473578"/>
    <w:rsid w:val="004773F6"/>
    <w:rsid w:val="004830B4"/>
    <w:rsid w:val="00483F8E"/>
    <w:rsid w:val="004840BB"/>
    <w:rsid w:val="00484B5C"/>
    <w:rsid w:val="00486185"/>
    <w:rsid w:val="00486F1B"/>
    <w:rsid w:val="00490F56"/>
    <w:rsid w:val="00490FBC"/>
    <w:rsid w:val="00491FC3"/>
    <w:rsid w:val="00493B92"/>
    <w:rsid w:val="004A62D1"/>
    <w:rsid w:val="004B38A1"/>
    <w:rsid w:val="004B545C"/>
    <w:rsid w:val="004C2BD3"/>
    <w:rsid w:val="004C477F"/>
    <w:rsid w:val="004C5ECB"/>
    <w:rsid w:val="004C6131"/>
    <w:rsid w:val="004D051D"/>
    <w:rsid w:val="004D107C"/>
    <w:rsid w:val="004D5C25"/>
    <w:rsid w:val="004D6E3A"/>
    <w:rsid w:val="004E19DC"/>
    <w:rsid w:val="004E545E"/>
    <w:rsid w:val="004F0071"/>
    <w:rsid w:val="004F2149"/>
    <w:rsid w:val="0050268F"/>
    <w:rsid w:val="00505C2E"/>
    <w:rsid w:val="005064B1"/>
    <w:rsid w:val="0051099C"/>
    <w:rsid w:val="005116D5"/>
    <w:rsid w:val="005143CF"/>
    <w:rsid w:val="005168D4"/>
    <w:rsid w:val="005170A4"/>
    <w:rsid w:val="00521B99"/>
    <w:rsid w:val="00523F02"/>
    <w:rsid w:val="0052476B"/>
    <w:rsid w:val="00524C14"/>
    <w:rsid w:val="0053072E"/>
    <w:rsid w:val="005334A9"/>
    <w:rsid w:val="0053396A"/>
    <w:rsid w:val="00535594"/>
    <w:rsid w:val="00536FD0"/>
    <w:rsid w:val="00537118"/>
    <w:rsid w:val="00541012"/>
    <w:rsid w:val="0054210F"/>
    <w:rsid w:val="005421C8"/>
    <w:rsid w:val="00544777"/>
    <w:rsid w:val="005479C8"/>
    <w:rsid w:val="00552BB0"/>
    <w:rsid w:val="005555F8"/>
    <w:rsid w:val="00557A10"/>
    <w:rsid w:val="00561392"/>
    <w:rsid w:val="00561FF3"/>
    <w:rsid w:val="0056268B"/>
    <w:rsid w:val="00566BE1"/>
    <w:rsid w:val="00573BCD"/>
    <w:rsid w:val="00573F84"/>
    <w:rsid w:val="00575905"/>
    <w:rsid w:val="005765E2"/>
    <w:rsid w:val="00576FFE"/>
    <w:rsid w:val="005841AE"/>
    <w:rsid w:val="00594990"/>
    <w:rsid w:val="00594A4B"/>
    <w:rsid w:val="00594AE6"/>
    <w:rsid w:val="005A2EB9"/>
    <w:rsid w:val="005A4590"/>
    <w:rsid w:val="005A5846"/>
    <w:rsid w:val="005A5EF1"/>
    <w:rsid w:val="005A683E"/>
    <w:rsid w:val="005B3C5C"/>
    <w:rsid w:val="005B55DF"/>
    <w:rsid w:val="005B56B4"/>
    <w:rsid w:val="005B733B"/>
    <w:rsid w:val="005B7E39"/>
    <w:rsid w:val="005C0C1A"/>
    <w:rsid w:val="005C1F9D"/>
    <w:rsid w:val="005C3766"/>
    <w:rsid w:val="005C4022"/>
    <w:rsid w:val="005C760E"/>
    <w:rsid w:val="005D19D2"/>
    <w:rsid w:val="005D2C66"/>
    <w:rsid w:val="005D7BEE"/>
    <w:rsid w:val="005D7CCE"/>
    <w:rsid w:val="005E0F2E"/>
    <w:rsid w:val="005E29A4"/>
    <w:rsid w:val="005E37FB"/>
    <w:rsid w:val="005E7264"/>
    <w:rsid w:val="005E7771"/>
    <w:rsid w:val="005E7B3E"/>
    <w:rsid w:val="005F07CA"/>
    <w:rsid w:val="005F2943"/>
    <w:rsid w:val="00601173"/>
    <w:rsid w:val="00603289"/>
    <w:rsid w:val="00603813"/>
    <w:rsid w:val="00603E40"/>
    <w:rsid w:val="00606595"/>
    <w:rsid w:val="00610E5A"/>
    <w:rsid w:val="006135B9"/>
    <w:rsid w:val="00616BE9"/>
    <w:rsid w:val="006209D2"/>
    <w:rsid w:val="00622AAD"/>
    <w:rsid w:val="00626BA5"/>
    <w:rsid w:val="00630451"/>
    <w:rsid w:val="00636923"/>
    <w:rsid w:val="0063715F"/>
    <w:rsid w:val="00640447"/>
    <w:rsid w:val="00641560"/>
    <w:rsid w:val="00643491"/>
    <w:rsid w:val="00647856"/>
    <w:rsid w:val="006525AD"/>
    <w:rsid w:val="00652886"/>
    <w:rsid w:val="006548EC"/>
    <w:rsid w:val="00662F14"/>
    <w:rsid w:val="00665181"/>
    <w:rsid w:val="006651AD"/>
    <w:rsid w:val="00666993"/>
    <w:rsid w:val="00667170"/>
    <w:rsid w:val="00670EEE"/>
    <w:rsid w:val="0067584E"/>
    <w:rsid w:val="00683812"/>
    <w:rsid w:val="0068433A"/>
    <w:rsid w:val="00684CBE"/>
    <w:rsid w:val="0069128D"/>
    <w:rsid w:val="00693F11"/>
    <w:rsid w:val="006945FE"/>
    <w:rsid w:val="006962E6"/>
    <w:rsid w:val="006A0591"/>
    <w:rsid w:val="006A235D"/>
    <w:rsid w:val="006A4970"/>
    <w:rsid w:val="006A61AF"/>
    <w:rsid w:val="006A7553"/>
    <w:rsid w:val="006A7F50"/>
    <w:rsid w:val="006B2C0E"/>
    <w:rsid w:val="006C09EC"/>
    <w:rsid w:val="006C5F6C"/>
    <w:rsid w:val="006C7307"/>
    <w:rsid w:val="006D56C7"/>
    <w:rsid w:val="006E417C"/>
    <w:rsid w:val="006F59A6"/>
    <w:rsid w:val="0070462C"/>
    <w:rsid w:val="00705329"/>
    <w:rsid w:val="0070741E"/>
    <w:rsid w:val="00710B15"/>
    <w:rsid w:val="007151C9"/>
    <w:rsid w:val="0071633E"/>
    <w:rsid w:val="00717DC9"/>
    <w:rsid w:val="00720008"/>
    <w:rsid w:val="00722354"/>
    <w:rsid w:val="007233D8"/>
    <w:rsid w:val="0072458D"/>
    <w:rsid w:val="007262C2"/>
    <w:rsid w:val="00727F0E"/>
    <w:rsid w:val="00732E55"/>
    <w:rsid w:val="007332C7"/>
    <w:rsid w:val="007335E3"/>
    <w:rsid w:val="00733B4D"/>
    <w:rsid w:val="00747DCD"/>
    <w:rsid w:val="007500D3"/>
    <w:rsid w:val="00751500"/>
    <w:rsid w:val="00753BF5"/>
    <w:rsid w:val="00754F79"/>
    <w:rsid w:val="00755166"/>
    <w:rsid w:val="007567B0"/>
    <w:rsid w:val="00763FC4"/>
    <w:rsid w:val="00766E4F"/>
    <w:rsid w:val="007671B0"/>
    <w:rsid w:val="00772FBF"/>
    <w:rsid w:val="007750B0"/>
    <w:rsid w:val="00775556"/>
    <w:rsid w:val="00780CCA"/>
    <w:rsid w:val="007823C5"/>
    <w:rsid w:val="007828A3"/>
    <w:rsid w:val="00784B85"/>
    <w:rsid w:val="007851A1"/>
    <w:rsid w:val="00785659"/>
    <w:rsid w:val="007956BD"/>
    <w:rsid w:val="007A199A"/>
    <w:rsid w:val="007B24B8"/>
    <w:rsid w:val="007B2D27"/>
    <w:rsid w:val="007B4AA5"/>
    <w:rsid w:val="007B573B"/>
    <w:rsid w:val="007D0246"/>
    <w:rsid w:val="007D0635"/>
    <w:rsid w:val="007D28BF"/>
    <w:rsid w:val="007D449C"/>
    <w:rsid w:val="007D466C"/>
    <w:rsid w:val="007D4EBE"/>
    <w:rsid w:val="007E2DEC"/>
    <w:rsid w:val="007E7915"/>
    <w:rsid w:val="007F14AB"/>
    <w:rsid w:val="007F1AEC"/>
    <w:rsid w:val="007F240F"/>
    <w:rsid w:val="007F28AB"/>
    <w:rsid w:val="007F2D51"/>
    <w:rsid w:val="007F2FB0"/>
    <w:rsid w:val="007F3ABD"/>
    <w:rsid w:val="007F445C"/>
    <w:rsid w:val="008001C3"/>
    <w:rsid w:val="0080094A"/>
    <w:rsid w:val="00803E3F"/>
    <w:rsid w:val="00805DC1"/>
    <w:rsid w:val="0081174E"/>
    <w:rsid w:val="00813AA6"/>
    <w:rsid w:val="008140DE"/>
    <w:rsid w:val="00814ED4"/>
    <w:rsid w:val="00816708"/>
    <w:rsid w:val="00817F0A"/>
    <w:rsid w:val="008202F0"/>
    <w:rsid w:val="008212A0"/>
    <w:rsid w:val="00824E5C"/>
    <w:rsid w:val="00833030"/>
    <w:rsid w:val="00835422"/>
    <w:rsid w:val="00836A15"/>
    <w:rsid w:val="00841D09"/>
    <w:rsid w:val="008442B0"/>
    <w:rsid w:val="008455E7"/>
    <w:rsid w:val="00846E74"/>
    <w:rsid w:val="00847338"/>
    <w:rsid w:val="00851FBC"/>
    <w:rsid w:val="00852E52"/>
    <w:rsid w:val="008563E2"/>
    <w:rsid w:val="0085650A"/>
    <w:rsid w:val="00856E50"/>
    <w:rsid w:val="008633C2"/>
    <w:rsid w:val="00864FC8"/>
    <w:rsid w:val="0086627F"/>
    <w:rsid w:val="008702C4"/>
    <w:rsid w:val="008708BE"/>
    <w:rsid w:val="00872BB2"/>
    <w:rsid w:val="00872E1B"/>
    <w:rsid w:val="00873250"/>
    <w:rsid w:val="00874129"/>
    <w:rsid w:val="0088244D"/>
    <w:rsid w:val="00885B95"/>
    <w:rsid w:val="00887142"/>
    <w:rsid w:val="00887A3D"/>
    <w:rsid w:val="00887B04"/>
    <w:rsid w:val="00887F6A"/>
    <w:rsid w:val="0089493B"/>
    <w:rsid w:val="00895CBA"/>
    <w:rsid w:val="008A0336"/>
    <w:rsid w:val="008A0F75"/>
    <w:rsid w:val="008A121D"/>
    <w:rsid w:val="008A28B6"/>
    <w:rsid w:val="008A30E8"/>
    <w:rsid w:val="008A33A5"/>
    <w:rsid w:val="008B0A4B"/>
    <w:rsid w:val="008B222C"/>
    <w:rsid w:val="008B4A26"/>
    <w:rsid w:val="008B58A2"/>
    <w:rsid w:val="008B64EA"/>
    <w:rsid w:val="008B7100"/>
    <w:rsid w:val="008C2F69"/>
    <w:rsid w:val="008C4323"/>
    <w:rsid w:val="008C4FB2"/>
    <w:rsid w:val="008C50F5"/>
    <w:rsid w:val="008D36BB"/>
    <w:rsid w:val="008D41BE"/>
    <w:rsid w:val="008E0C96"/>
    <w:rsid w:val="008E2A19"/>
    <w:rsid w:val="008E2EF1"/>
    <w:rsid w:val="008E467E"/>
    <w:rsid w:val="008E5CD0"/>
    <w:rsid w:val="008E6F09"/>
    <w:rsid w:val="008F3BE8"/>
    <w:rsid w:val="008F4A31"/>
    <w:rsid w:val="0090073F"/>
    <w:rsid w:val="00902F4C"/>
    <w:rsid w:val="009155CC"/>
    <w:rsid w:val="00916097"/>
    <w:rsid w:val="009211C4"/>
    <w:rsid w:val="00921EC8"/>
    <w:rsid w:val="0092401A"/>
    <w:rsid w:val="00925922"/>
    <w:rsid w:val="00930510"/>
    <w:rsid w:val="009350F8"/>
    <w:rsid w:val="009353F5"/>
    <w:rsid w:val="009405C5"/>
    <w:rsid w:val="00941B65"/>
    <w:rsid w:val="00951F42"/>
    <w:rsid w:val="00957C29"/>
    <w:rsid w:val="0096011C"/>
    <w:rsid w:val="00961130"/>
    <w:rsid w:val="00965306"/>
    <w:rsid w:val="00966975"/>
    <w:rsid w:val="009704CB"/>
    <w:rsid w:val="00971757"/>
    <w:rsid w:val="00971C43"/>
    <w:rsid w:val="009724F0"/>
    <w:rsid w:val="00973D4B"/>
    <w:rsid w:val="00974AAA"/>
    <w:rsid w:val="00974CEF"/>
    <w:rsid w:val="00977AF9"/>
    <w:rsid w:val="00991C93"/>
    <w:rsid w:val="00997CDC"/>
    <w:rsid w:val="009A0655"/>
    <w:rsid w:val="009A1979"/>
    <w:rsid w:val="009A2A8E"/>
    <w:rsid w:val="009A4FB7"/>
    <w:rsid w:val="009B007D"/>
    <w:rsid w:val="009B23CD"/>
    <w:rsid w:val="009B39E7"/>
    <w:rsid w:val="009B47F3"/>
    <w:rsid w:val="009B68EB"/>
    <w:rsid w:val="009C0110"/>
    <w:rsid w:val="009C0E36"/>
    <w:rsid w:val="009C1712"/>
    <w:rsid w:val="009C26EF"/>
    <w:rsid w:val="009C4944"/>
    <w:rsid w:val="009C530F"/>
    <w:rsid w:val="009C6E43"/>
    <w:rsid w:val="009D4EE9"/>
    <w:rsid w:val="009D57EA"/>
    <w:rsid w:val="009D7263"/>
    <w:rsid w:val="009D7334"/>
    <w:rsid w:val="009D78AF"/>
    <w:rsid w:val="009E1792"/>
    <w:rsid w:val="009E3880"/>
    <w:rsid w:val="009E5D08"/>
    <w:rsid w:val="009E668F"/>
    <w:rsid w:val="009E6C59"/>
    <w:rsid w:val="009E6ED3"/>
    <w:rsid w:val="009F1B6D"/>
    <w:rsid w:val="009F1BA2"/>
    <w:rsid w:val="009F3B4A"/>
    <w:rsid w:val="009F526F"/>
    <w:rsid w:val="00A02237"/>
    <w:rsid w:val="00A03037"/>
    <w:rsid w:val="00A10B41"/>
    <w:rsid w:val="00A10F85"/>
    <w:rsid w:val="00A13B64"/>
    <w:rsid w:val="00A2081B"/>
    <w:rsid w:val="00A20D36"/>
    <w:rsid w:val="00A20F52"/>
    <w:rsid w:val="00A21182"/>
    <w:rsid w:val="00A27076"/>
    <w:rsid w:val="00A27A98"/>
    <w:rsid w:val="00A3065C"/>
    <w:rsid w:val="00A321E4"/>
    <w:rsid w:val="00A33522"/>
    <w:rsid w:val="00A3657D"/>
    <w:rsid w:val="00A36D8D"/>
    <w:rsid w:val="00A42A69"/>
    <w:rsid w:val="00A42AB5"/>
    <w:rsid w:val="00A4452A"/>
    <w:rsid w:val="00A47985"/>
    <w:rsid w:val="00A54E44"/>
    <w:rsid w:val="00A54EEE"/>
    <w:rsid w:val="00A55549"/>
    <w:rsid w:val="00A61CFB"/>
    <w:rsid w:val="00A61E7F"/>
    <w:rsid w:val="00A660EF"/>
    <w:rsid w:val="00A66D6D"/>
    <w:rsid w:val="00A67208"/>
    <w:rsid w:val="00A67893"/>
    <w:rsid w:val="00A70475"/>
    <w:rsid w:val="00A70571"/>
    <w:rsid w:val="00A774E9"/>
    <w:rsid w:val="00A81F69"/>
    <w:rsid w:val="00A82B06"/>
    <w:rsid w:val="00A91385"/>
    <w:rsid w:val="00A915CA"/>
    <w:rsid w:val="00A96378"/>
    <w:rsid w:val="00AA02CC"/>
    <w:rsid w:val="00AA08E6"/>
    <w:rsid w:val="00AA50A9"/>
    <w:rsid w:val="00AA6327"/>
    <w:rsid w:val="00AA6A67"/>
    <w:rsid w:val="00AA7CDD"/>
    <w:rsid w:val="00AB11A2"/>
    <w:rsid w:val="00AB13B3"/>
    <w:rsid w:val="00AB69BA"/>
    <w:rsid w:val="00AB6FC4"/>
    <w:rsid w:val="00AC786E"/>
    <w:rsid w:val="00AD1C79"/>
    <w:rsid w:val="00AD55D7"/>
    <w:rsid w:val="00AD6FF8"/>
    <w:rsid w:val="00AE01C7"/>
    <w:rsid w:val="00AE2097"/>
    <w:rsid w:val="00AE2656"/>
    <w:rsid w:val="00AE45DC"/>
    <w:rsid w:val="00AF1B95"/>
    <w:rsid w:val="00AF4163"/>
    <w:rsid w:val="00AF6E3C"/>
    <w:rsid w:val="00AF78F7"/>
    <w:rsid w:val="00B008F5"/>
    <w:rsid w:val="00B0244A"/>
    <w:rsid w:val="00B05573"/>
    <w:rsid w:val="00B11363"/>
    <w:rsid w:val="00B12D99"/>
    <w:rsid w:val="00B1475A"/>
    <w:rsid w:val="00B147DB"/>
    <w:rsid w:val="00B17C61"/>
    <w:rsid w:val="00B20A54"/>
    <w:rsid w:val="00B27438"/>
    <w:rsid w:val="00B27EE8"/>
    <w:rsid w:val="00B30206"/>
    <w:rsid w:val="00B340E9"/>
    <w:rsid w:val="00B36ED7"/>
    <w:rsid w:val="00B40EB2"/>
    <w:rsid w:val="00B42126"/>
    <w:rsid w:val="00B44137"/>
    <w:rsid w:val="00B454F0"/>
    <w:rsid w:val="00B5198C"/>
    <w:rsid w:val="00B53480"/>
    <w:rsid w:val="00B574E5"/>
    <w:rsid w:val="00B57961"/>
    <w:rsid w:val="00B57F8D"/>
    <w:rsid w:val="00B60ABE"/>
    <w:rsid w:val="00B6187E"/>
    <w:rsid w:val="00B65020"/>
    <w:rsid w:val="00B65A05"/>
    <w:rsid w:val="00B66360"/>
    <w:rsid w:val="00B668BA"/>
    <w:rsid w:val="00B73CA4"/>
    <w:rsid w:val="00B81850"/>
    <w:rsid w:val="00B82C59"/>
    <w:rsid w:val="00B83C41"/>
    <w:rsid w:val="00B85661"/>
    <w:rsid w:val="00B86A42"/>
    <w:rsid w:val="00B93B2C"/>
    <w:rsid w:val="00B93B35"/>
    <w:rsid w:val="00B9523F"/>
    <w:rsid w:val="00B96DBB"/>
    <w:rsid w:val="00B97B0E"/>
    <w:rsid w:val="00BA1492"/>
    <w:rsid w:val="00BA34E5"/>
    <w:rsid w:val="00BA382A"/>
    <w:rsid w:val="00BA461A"/>
    <w:rsid w:val="00BA51A1"/>
    <w:rsid w:val="00BA59F7"/>
    <w:rsid w:val="00BB37EB"/>
    <w:rsid w:val="00BB3862"/>
    <w:rsid w:val="00BB4D23"/>
    <w:rsid w:val="00BB79C5"/>
    <w:rsid w:val="00BC55DA"/>
    <w:rsid w:val="00BC7FF6"/>
    <w:rsid w:val="00BD04D8"/>
    <w:rsid w:val="00BD1003"/>
    <w:rsid w:val="00BD16AE"/>
    <w:rsid w:val="00BD2193"/>
    <w:rsid w:val="00BD5129"/>
    <w:rsid w:val="00BD7282"/>
    <w:rsid w:val="00BF30E0"/>
    <w:rsid w:val="00BF5328"/>
    <w:rsid w:val="00BF5BE9"/>
    <w:rsid w:val="00BF7EFB"/>
    <w:rsid w:val="00C036D0"/>
    <w:rsid w:val="00C11857"/>
    <w:rsid w:val="00C1730F"/>
    <w:rsid w:val="00C20D17"/>
    <w:rsid w:val="00C21212"/>
    <w:rsid w:val="00C233BC"/>
    <w:rsid w:val="00C306D7"/>
    <w:rsid w:val="00C31B50"/>
    <w:rsid w:val="00C33963"/>
    <w:rsid w:val="00C35984"/>
    <w:rsid w:val="00C400D9"/>
    <w:rsid w:val="00C42B88"/>
    <w:rsid w:val="00C4459A"/>
    <w:rsid w:val="00C4647C"/>
    <w:rsid w:val="00C47C44"/>
    <w:rsid w:val="00C507B1"/>
    <w:rsid w:val="00C638CC"/>
    <w:rsid w:val="00C70278"/>
    <w:rsid w:val="00C739DF"/>
    <w:rsid w:val="00C7553F"/>
    <w:rsid w:val="00C80A1F"/>
    <w:rsid w:val="00C836C9"/>
    <w:rsid w:val="00C83912"/>
    <w:rsid w:val="00C852BD"/>
    <w:rsid w:val="00C86585"/>
    <w:rsid w:val="00C87AC5"/>
    <w:rsid w:val="00C900DE"/>
    <w:rsid w:val="00C92794"/>
    <w:rsid w:val="00C93D5E"/>
    <w:rsid w:val="00C947E3"/>
    <w:rsid w:val="00C94FCC"/>
    <w:rsid w:val="00C95B3E"/>
    <w:rsid w:val="00C96344"/>
    <w:rsid w:val="00CA022C"/>
    <w:rsid w:val="00CA0846"/>
    <w:rsid w:val="00CA4476"/>
    <w:rsid w:val="00CB1592"/>
    <w:rsid w:val="00CB4FC4"/>
    <w:rsid w:val="00CB5744"/>
    <w:rsid w:val="00CB623A"/>
    <w:rsid w:val="00CB6725"/>
    <w:rsid w:val="00CB7175"/>
    <w:rsid w:val="00CB7EBD"/>
    <w:rsid w:val="00CC15E3"/>
    <w:rsid w:val="00CC57F0"/>
    <w:rsid w:val="00CD22F8"/>
    <w:rsid w:val="00CD2D45"/>
    <w:rsid w:val="00CD3031"/>
    <w:rsid w:val="00CD643E"/>
    <w:rsid w:val="00CE296F"/>
    <w:rsid w:val="00CE49D5"/>
    <w:rsid w:val="00CE5DD2"/>
    <w:rsid w:val="00CE6486"/>
    <w:rsid w:val="00CF142B"/>
    <w:rsid w:val="00CF310B"/>
    <w:rsid w:val="00CF6A4C"/>
    <w:rsid w:val="00CF74A0"/>
    <w:rsid w:val="00D00386"/>
    <w:rsid w:val="00D01162"/>
    <w:rsid w:val="00D03E92"/>
    <w:rsid w:val="00D04000"/>
    <w:rsid w:val="00D05D51"/>
    <w:rsid w:val="00D0792E"/>
    <w:rsid w:val="00D10730"/>
    <w:rsid w:val="00D1104C"/>
    <w:rsid w:val="00D11F5C"/>
    <w:rsid w:val="00D1467F"/>
    <w:rsid w:val="00D20CE0"/>
    <w:rsid w:val="00D21880"/>
    <w:rsid w:val="00D23848"/>
    <w:rsid w:val="00D270AF"/>
    <w:rsid w:val="00D30D1B"/>
    <w:rsid w:val="00D32520"/>
    <w:rsid w:val="00D32A1D"/>
    <w:rsid w:val="00D34456"/>
    <w:rsid w:val="00D35ABF"/>
    <w:rsid w:val="00D36D63"/>
    <w:rsid w:val="00D3718B"/>
    <w:rsid w:val="00D37C41"/>
    <w:rsid w:val="00D401D9"/>
    <w:rsid w:val="00D4253B"/>
    <w:rsid w:val="00D457D6"/>
    <w:rsid w:val="00D514AB"/>
    <w:rsid w:val="00D57545"/>
    <w:rsid w:val="00D57CF1"/>
    <w:rsid w:val="00D61963"/>
    <w:rsid w:val="00D61C4B"/>
    <w:rsid w:val="00D662EA"/>
    <w:rsid w:val="00D66B47"/>
    <w:rsid w:val="00D66F8C"/>
    <w:rsid w:val="00D67D22"/>
    <w:rsid w:val="00D67E73"/>
    <w:rsid w:val="00D715FE"/>
    <w:rsid w:val="00D71709"/>
    <w:rsid w:val="00D723EA"/>
    <w:rsid w:val="00D72780"/>
    <w:rsid w:val="00D74951"/>
    <w:rsid w:val="00D75BED"/>
    <w:rsid w:val="00D77457"/>
    <w:rsid w:val="00D833A1"/>
    <w:rsid w:val="00D83A6F"/>
    <w:rsid w:val="00D84BA7"/>
    <w:rsid w:val="00D84E98"/>
    <w:rsid w:val="00D8509C"/>
    <w:rsid w:val="00D85A1F"/>
    <w:rsid w:val="00D91ED9"/>
    <w:rsid w:val="00D92937"/>
    <w:rsid w:val="00D94A8D"/>
    <w:rsid w:val="00D9571A"/>
    <w:rsid w:val="00DA2FE8"/>
    <w:rsid w:val="00DA41AC"/>
    <w:rsid w:val="00DA4AAC"/>
    <w:rsid w:val="00DA4C2D"/>
    <w:rsid w:val="00DA4F01"/>
    <w:rsid w:val="00DA7F75"/>
    <w:rsid w:val="00DB2565"/>
    <w:rsid w:val="00DC3CF1"/>
    <w:rsid w:val="00DC724C"/>
    <w:rsid w:val="00DC74E4"/>
    <w:rsid w:val="00DD5C99"/>
    <w:rsid w:val="00DD7384"/>
    <w:rsid w:val="00DE0217"/>
    <w:rsid w:val="00DE0930"/>
    <w:rsid w:val="00DE3EFD"/>
    <w:rsid w:val="00DE617E"/>
    <w:rsid w:val="00DE7213"/>
    <w:rsid w:val="00DF0139"/>
    <w:rsid w:val="00DF46FD"/>
    <w:rsid w:val="00DF6DD6"/>
    <w:rsid w:val="00DF6F8A"/>
    <w:rsid w:val="00DF7690"/>
    <w:rsid w:val="00E0438D"/>
    <w:rsid w:val="00E06AC5"/>
    <w:rsid w:val="00E113FA"/>
    <w:rsid w:val="00E17739"/>
    <w:rsid w:val="00E2168A"/>
    <w:rsid w:val="00E21926"/>
    <w:rsid w:val="00E23A31"/>
    <w:rsid w:val="00E27BE7"/>
    <w:rsid w:val="00E27DC7"/>
    <w:rsid w:val="00E30468"/>
    <w:rsid w:val="00E31E88"/>
    <w:rsid w:val="00E37671"/>
    <w:rsid w:val="00E40B0B"/>
    <w:rsid w:val="00E44387"/>
    <w:rsid w:val="00E45788"/>
    <w:rsid w:val="00E51C5E"/>
    <w:rsid w:val="00E52F57"/>
    <w:rsid w:val="00E53250"/>
    <w:rsid w:val="00E53E80"/>
    <w:rsid w:val="00E541A9"/>
    <w:rsid w:val="00E54702"/>
    <w:rsid w:val="00E568DC"/>
    <w:rsid w:val="00E573F1"/>
    <w:rsid w:val="00E6059A"/>
    <w:rsid w:val="00E701B0"/>
    <w:rsid w:val="00E7131A"/>
    <w:rsid w:val="00E74FB9"/>
    <w:rsid w:val="00E77A9F"/>
    <w:rsid w:val="00E80403"/>
    <w:rsid w:val="00E82B99"/>
    <w:rsid w:val="00E837DC"/>
    <w:rsid w:val="00E87950"/>
    <w:rsid w:val="00E90722"/>
    <w:rsid w:val="00E93882"/>
    <w:rsid w:val="00EA0D66"/>
    <w:rsid w:val="00EA38C6"/>
    <w:rsid w:val="00EA711F"/>
    <w:rsid w:val="00EA7FC4"/>
    <w:rsid w:val="00EB28F0"/>
    <w:rsid w:val="00EB4FE1"/>
    <w:rsid w:val="00EB73A0"/>
    <w:rsid w:val="00EC2DF8"/>
    <w:rsid w:val="00EC4A6A"/>
    <w:rsid w:val="00EC6CD5"/>
    <w:rsid w:val="00EC7DE8"/>
    <w:rsid w:val="00ED32E5"/>
    <w:rsid w:val="00ED488F"/>
    <w:rsid w:val="00ED6B93"/>
    <w:rsid w:val="00EE1BA5"/>
    <w:rsid w:val="00EE5CAD"/>
    <w:rsid w:val="00EE6807"/>
    <w:rsid w:val="00EF1AC8"/>
    <w:rsid w:val="00EF6933"/>
    <w:rsid w:val="00EF69E5"/>
    <w:rsid w:val="00F008A8"/>
    <w:rsid w:val="00F02B5A"/>
    <w:rsid w:val="00F10A04"/>
    <w:rsid w:val="00F13125"/>
    <w:rsid w:val="00F136BB"/>
    <w:rsid w:val="00F13CF3"/>
    <w:rsid w:val="00F24931"/>
    <w:rsid w:val="00F31516"/>
    <w:rsid w:val="00F33EA1"/>
    <w:rsid w:val="00F40816"/>
    <w:rsid w:val="00F41932"/>
    <w:rsid w:val="00F431F9"/>
    <w:rsid w:val="00F437CE"/>
    <w:rsid w:val="00F44944"/>
    <w:rsid w:val="00F46848"/>
    <w:rsid w:val="00F4794F"/>
    <w:rsid w:val="00F47A63"/>
    <w:rsid w:val="00F53223"/>
    <w:rsid w:val="00F550FB"/>
    <w:rsid w:val="00F64DC5"/>
    <w:rsid w:val="00F67A40"/>
    <w:rsid w:val="00F71E11"/>
    <w:rsid w:val="00F8051A"/>
    <w:rsid w:val="00F82ABD"/>
    <w:rsid w:val="00F83202"/>
    <w:rsid w:val="00F86B7B"/>
    <w:rsid w:val="00F87A13"/>
    <w:rsid w:val="00F90E83"/>
    <w:rsid w:val="00F90FED"/>
    <w:rsid w:val="00F923B3"/>
    <w:rsid w:val="00F958A9"/>
    <w:rsid w:val="00F96423"/>
    <w:rsid w:val="00FA0915"/>
    <w:rsid w:val="00FA0C5B"/>
    <w:rsid w:val="00FA33F5"/>
    <w:rsid w:val="00FA381B"/>
    <w:rsid w:val="00FA4183"/>
    <w:rsid w:val="00FA6EC0"/>
    <w:rsid w:val="00FB01F2"/>
    <w:rsid w:val="00FB0C25"/>
    <w:rsid w:val="00FB237F"/>
    <w:rsid w:val="00FB36ED"/>
    <w:rsid w:val="00FB522D"/>
    <w:rsid w:val="00FB6631"/>
    <w:rsid w:val="00FC02E7"/>
    <w:rsid w:val="00FC09E6"/>
    <w:rsid w:val="00FC17B6"/>
    <w:rsid w:val="00FC1B2D"/>
    <w:rsid w:val="00FC2D07"/>
    <w:rsid w:val="00FD1784"/>
    <w:rsid w:val="00FD1BBB"/>
    <w:rsid w:val="00FD267E"/>
    <w:rsid w:val="00FD2F1B"/>
    <w:rsid w:val="00FD546D"/>
    <w:rsid w:val="00FD5951"/>
    <w:rsid w:val="00FD6744"/>
    <w:rsid w:val="00FD7495"/>
    <w:rsid w:val="00FE0298"/>
    <w:rsid w:val="00FE0F33"/>
    <w:rsid w:val="00FE20D0"/>
    <w:rsid w:val="00FE3B18"/>
    <w:rsid w:val="00FE671C"/>
    <w:rsid w:val="00FE765B"/>
    <w:rsid w:val="00FF0827"/>
    <w:rsid w:val="00FF24C6"/>
    <w:rsid w:val="00FF37AC"/>
    <w:rsid w:val="00FF3E41"/>
    <w:rsid w:val="00FF472E"/>
    <w:rsid w:val="00FF5B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78A3B95A"/>
  <w15:chartTrackingRefBased/>
  <w15:docId w15:val="{213ADFBD-A4A6-4182-91F6-9E8818FFB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9DE"/>
    <w:pPr>
      <w:spacing w:after="200" w:line="276" w:lineRule="auto"/>
    </w:pPr>
    <w:rPr>
      <w:sz w:val="22"/>
      <w:szCs w:val="22"/>
      <w:lang w:eastAsia="en-US"/>
    </w:rPr>
  </w:style>
  <w:style w:type="paragraph" w:styleId="Heading1">
    <w:name w:val="heading 1"/>
    <w:basedOn w:val="Normal"/>
    <w:next w:val="Normal"/>
    <w:link w:val="Heading1Char"/>
    <w:qFormat/>
    <w:rsid w:val="006F59A6"/>
    <w:pPr>
      <w:keepNext/>
      <w:numPr>
        <w:numId w:val="2"/>
      </w:numPr>
      <w:spacing w:before="240" w:after="240" w:line="240" w:lineRule="auto"/>
      <w:jc w:val="center"/>
      <w:outlineLvl w:val="0"/>
    </w:pPr>
    <w:rPr>
      <w:rFonts w:ascii="Times New Roman" w:eastAsia="Times New Roman" w:hAnsi="Times New Roman"/>
      <w:b/>
      <w:caps/>
      <w:kern w:val="28"/>
      <w:sz w:val="32"/>
      <w:szCs w:val="32"/>
    </w:rPr>
  </w:style>
  <w:style w:type="paragraph" w:styleId="Heading2">
    <w:name w:val="heading 2"/>
    <w:basedOn w:val="Normal"/>
    <w:next w:val="Normal"/>
    <w:link w:val="Heading2Char"/>
    <w:qFormat/>
    <w:rsid w:val="006F59A6"/>
    <w:pPr>
      <w:keepNext/>
      <w:numPr>
        <w:ilvl w:val="1"/>
        <w:numId w:val="2"/>
      </w:numPr>
      <w:spacing w:before="240" w:after="120" w:line="240" w:lineRule="auto"/>
      <w:jc w:val="both"/>
      <w:outlineLvl w:val="1"/>
    </w:pPr>
    <w:rPr>
      <w:rFonts w:ascii="Times New Roman" w:eastAsia="Times New Roman" w:hAnsi="Times New Roman"/>
      <w:b/>
      <w:i/>
      <w:sz w:val="24"/>
      <w:szCs w:val="20"/>
    </w:rPr>
  </w:style>
  <w:style w:type="paragraph" w:styleId="Heading3">
    <w:name w:val="heading 3"/>
    <w:basedOn w:val="Normal"/>
    <w:next w:val="Normal"/>
    <w:link w:val="Heading3Char"/>
    <w:qFormat/>
    <w:rsid w:val="006F59A6"/>
    <w:pPr>
      <w:numPr>
        <w:ilvl w:val="2"/>
        <w:numId w:val="2"/>
      </w:numPr>
      <w:spacing w:before="120" w:after="120" w:line="240" w:lineRule="auto"/>
      <w:jc w:val="both"/>
      <w:outlineLvl w:val="2"/>
    </w:pPr>
    <w:rPr>
      <w:rFonts w:ascii="Times New Roman" w:eastAsia="Times New Roman" w:hAnsi="Times New Roman"/>
      <w:szCs w:val="20"/>
    </w:rPr>
  </w:style>
  <w:style w:type="paragraph" w:styleId="Heading4">
    <w:name w:val="heading 4"/>
    <w:basedOn w:val="Heading1"/>
    <w:next w:val="Normal"/>
    <w:link w:val="Heading4Char"/>
    <w:qFormat/>
    <w:rsid w:val="006F59A6"/>
    <w:pPr>
      <w:numPr>
        <w:ilvl w:val="3"/>
      </w:numPr>
      <w:outlineLvl w:val="3"/>
    </w:pPr>
  </w:style>
  <w:style w:type="paragraph" w:styleId="Heading5">
    <w:name w:val="heading 5"/>
    <w:basedOn w:val="Heading2"/>
    <w:next w:val="Normal"/>
    <w:link w:val="Heading5Char"/>
    <w:qFormat/>
    <w:rsid w:val="006F59A6"/>
    <w:pPr>
      <w:numPr>
        <w:ilvl w:val="4"/>
      </w:numPr>
      <w:outlineLvl w:val="4"/>
    </w:pPr>
  </w:style>
  <w:style w:type="paragraph" w:styleId="Heading6">
    <w:name w:val="heading 6"/>
    <w:basedOn w:val="Heading3"/>
    <w:next w:val="Normal"/>
    <w:link w:val="Heading6Char"/>
    <w:qFormat/>
    <w:rsid w:val="006F59A6"/>
    <w:pPr>
      <w:keepNext/>
      <w:numPr>
        <w:ilvl w:val="5"/>
      </w:numPr>
      <w:outlineLvl w:val="5"/>
    </w:pPr>
  </w:style>
  <w:style w:type="paragraph" w:styleId="Heading7">
    <w:name w:val="heading 7"/>
    <w:basedOn w:val="Heading1"/>
    <w:next w:val="Normal"/>
    <w:link w:val="Heading7Char"/>
    <w:qFormat/>
    <w:rsid w:val="006F59A6"/>
    <w:pPr>
      <w:numPr>
        <w:ilvl w:val="6"/>
      </w:numPr>
      <w:outlineLvl w:val="6"/>
    </w:pPr>
  </w:style>
  <w:style w:type="paragraph" w:styleId="Heading8">
    <w:name w:val="heading 8"/>
    <w:basedOn w:val="Normal"/>
    <w:next w:val="Normal"/>
    <w:link w:val="Heading8Char"/>
    <w:qFormat/>
    <w:rsid w:val="006F59A6"/>
    <w:pPr>
      <w:numPr>
        <w:ilvl w:val="7"/>
        <w:numId w:val="2"/>
      </w:numPr>
      <w:spacing w:before="240" w:after="60" w:line="240" w:lineRule="auto"/>
      <w:jc w:val="both"/>
      <w:outlineLvl w:val="7"/>
    </w:pPr>
    <w:rPr>
      <w:rFonts w:ascii="Arial" w:eastAsia="Times New Roman" w:hAnsi="Arial"/>
      <w:i/>
      <w:szCs w:val="20"/>
    </w:rPr>
  </w:style>
  <w:style w:type="paragraph" w:styleId="Heading9">
    <w:name w:val="heading 9"/>
    <w:basedOn w:val="Normal"/>
    <w:next w:val="Normal"/>
    <w:link w:val="Heading9Char"/>
    <w:qFormat/>
    <w:rsid w:val="006F59A6"/>
    <w:pPr>
      <w:numPr>
        <w:ilvl w:val="8"/>
        <w:numId w:val="2"/>
      </w:numPr>
      <w:spacing w:before="240" w:after="60" w:line="240" w:lineRule="auto"/>
      <w:jc w:val="both"/>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F59A6"/>
    <w:rPr>
      <w:rFonts w:ascii="Times New Roman" w:eastAsia="Times New Roman" w:hAnsi="Times New Roman"/>
      <w:b/>
      <w:caps/>
      <w:kern w:val="28"/>
      <w:sz w:val="32"/>
      <w:szCs w:val="32"/>
      <w:lang w:eastAsia="en-US"/>
    </w:rPr>
  </w:style>
  <w:style w:type="character" w:customStyle="1" w:styleId="Heading2Char">
    <w:name w:val="Heading 2 Char"/>
    <w:link w:val="Heading2"/>
    <w:rsid w:val="006F59A6"/>
    <w:rPr>
      <w:rFonts w:ascii="Times New Roman" w:eastAsia="Times New Roman" w:hAnsi="Times New Roman"/>
      <w:b/>
      <w:i/>
      <w:sz w:val="24"/>
      <w:lang w:eastAsia="en-US"/>
    </w:rPr>
  </w:style>
  <w:style w:type="character" w:customStyle="1" w:styleId="Heading3Char">
    <w:name w:val="Heading 3 Char"/>
    <w:link w:val="Heading3"/>
    <w:rsid w:val="006F59A6"/>
    <w:rPr>
      <w:rFonts w:ascii="Times New Roman" w:eastAsia="Times New Roman" w:hAnsi="Times New Roman"/>
      <w:sz w:val="22"/>
      <w:lang w:eastAsia="en-US"/>
    </w:rPr>
  </w:style>
  <w:style w:type="character" w:customStyle="1" w:styleId="Heading4Char">
    <w:name w:val="Heading 4 Char"/>
    <w:link w:val="Heading4"/>
    <w:rsid w:val="006F59A6"/>
    <w:rPr>
      <w:rFonts w:ascii="Times New Roman" w:eastAsia="Times New Roman" w:hAnsi="Times New Roman"/>
      <w:b/>
      <w:caps/>
      <w:kern w:val="28"/>
      <w:sz w:val="32"/>
      <w:szCs w:val="32"/>
      <w:lang w:eastAsia="en-US"/>
    </w:rPr>
  </w:style>
  <w:style w:type="character" w:customStyle="1" w:styleId="Heading5Char">
    <w:name w:val="Heading 5 Char"/>
    <w:link w:val="Heading5"/>
    <w:rsid w:val="006F59A6"/>
    <w:rPr>
      <w:rFonts w:ascii="Times New Roman" w:eastAsia="Times New Roman" w:hAnsi="Times New Roman"/>
      <w:b/>
      <w:i/>
      <w:sz w:val="24"/>
      <w:lang w:eastAsia="en-US"/>
    </w:rPr>
  </w:style>
  <w:style w:type="character" w:customStyle="1" w:styleId="Heading6Char">
    <w:name w:val="Heading 6 Char"/>
    <w:link w:val="Heading6"/>
    <w:rsid w:val="006F59A6"/>
    <w:rPr>
      <w:rFonts w:ascii="Times New Roman" w:eastAsia="Times New Roman" w:hAnsi="Times New Roman"/>
      <w:sz w:val="22"/>
      <w:lang w:eastAsia="en-US"/>
    </w:rPr>
  </w:style>
  <w:style w:type="character" w:customStyle="1" w:styleId="Heading7Char">
    <w:name w:val="Heading 7 Char"/>
    <w:link w:val="Heading7"/>
    <w:rsid w:val="006F59A6"/>
    <w:rPr>
      <w:rFonts w:ascii="Times New Roman" w:eastAsia="Times New Roman" w:hAnsi="Times New Roman"/>
      <w:b/>
      <w:caps/>
      <w:kern w:val="28"/>
      <w:sz w:val="32"/>
      <w:szCs w:val="32"/>
      <w:lang w:eastAsia="en-US"/>
    </w:rPr>
  </w:style>
  <w:style w:type="character" w:customStyle="1" w:styleId="Heading8Char">
    <w:name w:val="Heading 8 Char"/>
    <w:link w:val="Heading8"/>
    <w:rsid w:val="006F59A6"/>
    <w:rPr>
      <w:rFonts w:ascii="Arial" w:eastAsia="Times New Roman" w:hAnsi="Arial"/>
      <w:i/>
      <w:sz w:val="22"/>
      <w:lang w:eastAsia="en-US"/>
    </w:rPr>
  </w:style>
  <w:style w:type="character" w:customStyle="1" w:styleId="Heading9Char">
    <w:name w:val="Heading 9 Char"/>
    <w:link w:val="Heading9"/>
    <w:rsid w:val="006F59A6"/>
    <w:rPr>
      <w:rFonts w:ascii="Arial" w:eastAsia="Times New Roman" w:hAnsi="Arial"/>
      <w:b/>
      <w:i/>
      <w:sz w:val="18"/>
      <w:lang w:eastAsia="en-US"/>
    </w:rPr>
  </w:style>
  <w:style w:type="paragraph" w:styleId="Header">
    <w:name w:val="header"/>
    <w:basedOn w:val="Normal"/>
    <w:link w:val="HeaderChar"/>
    <w:unhideWhenUsed/>
    <w:rsid w:val="00BA1492"/>
    <w:pPr>
      <w:tabs>
        <w:tab w:val="center" w:pos="4513"/>
        <w:tab w:val="right" w:pos="9026"/>
      </w:tabs>
    </w:pPr>
  </w:style>
  <w:style w:type="character" w:customStyle="1" w:styleId="HeaderChar">
    <w:name w:val="Header Char"/>
    <w:link w:val="Header"/>
    <w:uiPriority w:val="99"/>
    <w:rsid w:val="00BA1492"/>
    <w:rPr>
      <w:sz w:val="22"/>
      <w:szCs w:val="22"/>
      <w:lang w:eastAsia="en-US"/>
    </w:rPr>
  </w:style>
  <w:style w:type="paragraph" w:styleId="Footer">
    <w:name w:val="footer"/>
    <w:basedOn w:val="Normal"/>
    <w:link w:val="FooterChar"/>
    <w:uiPriority w:val="99"/>
    <w:unhideWhenUsed/>
    <w:rsid w:val="00BA1492"/>
    <w:pPr>
      <w:tabs>
        <w:tab w:val="center" w:pos="4513"/>
        <w:tab w:val="right" w:pos="9026"/>
      </w:tabs>
    </w:pPr>
  </w:style>
  <w:style w:type="character" w:customStyle="1" w:styleId="FooterChar">
    <w:name w:val="Footer Char"/>
    <w:link w:val="Footer"/>
    <w:uiPriority w:val="99"/>
    <w:rsid w:val="00BA1492"/>
    <w:rPr>
      <w:sz w:val="22"/>
      <w:szCs w:val="22"/>
      <w:lang w:eastAsia="en-US"/>
    </w:rPr>
  </w:style>
  <w:style w:type="paragraph" w:styleId="BalloonText">
    <w:name w:val="Balloon Text"/>
    <w:basedOn w:val="Normal"/>
    <w:link w:val="BalloonTextChar"/>
    <w:uiPriority w:val="99"/>
    <w:semiHidden/>
    <w:unhideWhenUsed/>
    <w:rsid w:val="00BA149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A1492"/>
    <w:rPr>
      <w:rFonts w:ascii="Tahoma" w:hAnsi="Tahoma" w:cs="Tahoma"/>
      <w:sz w:val="16"/>
      <w:szCs w:val="16"/>
      <w:lang w:eastAsia="en-US"/>
    </w:rPr>
  </w:style>
  <w:style w:type="character" w:styleId="Hyperlink">
    <w:name w:val="Hyperlink"/>
    <w:uiPriority w:val="99"/>
    <w:unhideWhenUsed/>
    <w:rsid w:val="00050BFB"/>
    <w:rPr>
      <w:color w:val="0000FF"/>
      <w:u w:val="single"/>
    </w:rPr>
  </w:style>
  <w:style w:type="table" w:styleId="TableGrid">
    <w:name w:val="Table Grid"/>
    <w:basedOn w:val="TableNormal"/>
    <w:uiPriority w:val="59"/>
    <w:rsid w:val="00537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270AF"/>
    <w:pPr>
      <w:ind w:left="567" w:hanging="567"/>
    </w:pPr>
    <w:rPr>
      <w:sz w:val="22"/>
      <w:szCs w:val="22"/>
      <w:lang w:eastAsia="en-US"/>
    </w:rPr>
  </w:style>
  <w:style w:type="paragraph" w:styleId="ListParagraph">
    <w:name w:val="List Paragraph"/>
    <w:basedOn w:val="Normal"/>
    <w:uiPriority w:val="34"/>
    <w:qFormat/>
    <w:rsid w:val="00D11F5C"/>
    <w:pPr>
      <w:ind w:left="720"/>
    </w:pPr>
  </w:style>
  <w:style w:type="paragraph" w:customStyle="1" w:styleId="Default">
    <w:name w:val="Default"/>
    <w:rsid w:val="00FF3E41"/>
    <w:pPr>
      <w:autoSpaceDE w:val="0"/>
      <w:autoSpaceDN w:val="0"/>
      <w:adjustRightInd w:val="0"/>
    </w:pPr>
    <w:rPr>
      <w:rFonts w:ascii="Tahoma" w:hAnsi="Tahoma" w:cs="Tahoma"/>
      <w:color w:val="000000"/>
      <w:sz w:val="24"/>
      <w:szCs w:val="24"/>
    </w:rPr>
  </w:style>
  <w:style w:type="character" w:styleId="FollowedHyperlink">
    <w:name w:val="FollowedHyperlink"/>
    <w:uiPriority w:val="99"/>
    <w:semiHidden/>
    <w:unhideWhenUsed/>
    <w:rsid w:val="00FF3E41"/>
    <w:rPr>
      <w:color w:val="800080"/>
      <w:u w:val="single"/>
    </w:rPr>
  </w:style>
  <w:style w:type="paragraph" w:styleId="Revision">
    <w:name w:val="Revision"/>
    <w:hidden/>
    <w:uiPriority w:val="99"/>
    <w:semiHidden/>
    <w:rsid w:val="00E90722"/>
    <w:rPr>
      <w:sz w:val="22"/>
      <w:szCs w:val="22"/>
      <w:lang w:eastAsia="en-US"/>
    </w:rPr>
  </w:style>
  <w:style w:type="paragraph" w:customStyle="1" w:styleId="xl66">
    <w:name w:val="xl66"/>
    <w:basedOn w:val="Normal"/>
    <w:rsid w:val="006945FE"/>
    <w:pPr>
      <w:spacing w:before="100" w:beforeAutospacing="1" w:after="100" w:afterAutospacing="1" w:line="240" w:lineRule="auto"/>
      <w:textAlignment w:val="center"/>
    </w:pPr>
    <w:rPr>
      <w:rFonts w:ascii="Times New Roman" w:eastAsia="Times New Roman" w:hAnsi="Times New Roman"/>
      <w:sz w:val="24"/>
      <w:szCs w:val="24"/>
      <w:lang w:eastAsia="en-GB"/>
    </w:rPr>
  </w:style>
  <w:style w:type="paragraph" w:customStyle="1" w:styleId="xl67">
    <w:name w:val="xl67"/>
    <w:basedOn w:val="Normal"/>
    <w:rsid w:val="006945FE"/>
    <w:pPr>
      <w:spacing w:before="100" w:beforeAutospacing="1" w:after="100" w:afterAutospacing="1" w:line="240" w:lineRule="auto"/>
      <w:textAlignment w:val="center"/>
    </w:pPr>
    <w:rPr>
      <w:rFonts w:ascii="Times New Roman" w:eastAsia="Times New Roman" w:hAnsi="Times New Roman"/>
      <w:b/>
      <w:bCs/>
      <w:sz w:val="24"/>
      <w:szCs w:val="24"/>
      <w:lang w:eastAsia="en-GB"/>
    </w:rPr>
  </w:style>
  <w:style w:type="paragraph" w:customStyle="1" w:styleId="xl68">
    <w:name w:val="xl68"/>
    <w:basedOn w:val="Normal"/>
    <w:rsid w:val="006945FE"/>
    <w:pPr>
      <w:spacing w:before="100" w:beforeAutospacing="1" w:after="100" w:afterAutospacing="1" w:line="240" w:lineRule="auto"/>
      <w:textAlignment w:val="center"/>
    </w:pPr>
    <w:rPr>
      <w:rFonts w:ascii="Times New Roman" w:eastAsia="Times New Roman" w:hAnsi="Times New Roman"/>
      <w:b/>
      <w:bCs/>
      <w:sz w:val="24"/>
      <w:szCs w:val="24"/>
      <w:lang w:eastAsia="en-GB"/>
    </w:rPr>
  </w:style>
  <w:style w:type="paragraph" w:customStyle="1" w:styleId="xl69">
    <w:name w:val="xl69"/>
    <w:basedOn w:val="Normal"/>
    <w:rsid w:val="006945F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en-GB"/>
    </w:rPr>
  </w:style>
  <w:style w:type="paragraph" w:customStyle="1" w:styleId="xl70">
    <w:name w:val="xl70"/>
    <w:basedOn w:val="Normal"/>
    <w:rsid w:val="006945F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lang w:eastAsia="en-GB"/>
    </w:rPr>
  </w:style>
  <w:style w:type="paragraph" w:customStyle="1" w:styleId="xl71">
    <w:name w:val="xl71"/>
    <w:basedOn w:val="Normal"/>
    <w:rsid w:val="006945FE"/>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lang w:eastAsia="en-GB"/>
    </w:rPr>
  </w:style>
  <w:style w:type="paragraph" w:customStyle="1" w:styleId="xl72">
    <w:name w:val="xl72"/>
    <w:basedOn w:val="Normal"/>
    <w:rsid w:val="006945FE"/>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en-GB"/>
    </w:rPr>
  </w:style>
  <w:style w:type="paragraph" w:customStyle="1" w:styleId="xl73">
    <w:name w:val="xl73"/>
    <w:basedOn w:val="Normal"/>
    <w:rsid w:val="006945FE"/>
    <w:pPr>
      <w:pBdr>
        <w:top w:val="single" w:sz="4" w:space="0" w:color="auto"/>
        <w:bottom w:val="single" w:sz="4" w:space="0" w:color="auto"/>
      </w:pBdr>
      <w:shd w:val="clear" w:color="000000" w:fill="F2F2F2"/>
      <w:spacing w:before="100" w:beforeAutospacing="1" w:after="100" w:afterAutospacing="1" w:line="240" w:lineRule="auto"/>
      <w:textAlignment w:val="center"/>
    </w:pPr>
    <w:rPr>
      <w:rFonts w:ascii="Times New Roman" w:eastAsia="Times New Roman" w:hAnsi="Times New Roman"/>
      <w:sz w:val="24"/>
      <w:szCs w:val="24"/>
      <w:lang w:eastAsia="en-GB"/>
    </w:rPr>
  </w:style>
  <w:style w:type="paragraph" w:customStyle="1" w:styleId="xl74">
    <w:name w:val="xl74"/>
    <w:basedOn w:val="Normal"/>
    <w:rsid w:val="006945FE"/>
    <w:pPr>
      <w:pBdr>
        <w:top w:val="single" w:sz="4" w:space="0" w:color="auto"/>
        <w:left w:val="single" w:sz="4" w:space="0" w:color="auto"/>
        <w:bottom w:val="single" w:sz="4" w:space="0" w:color="auto"/>
      </w:pBdr>
      <w:shd w:val="clear" w:color="000000" w:fill="F2F2F2"/>
      <w:spacing w:before="100" w:beforeAutospacing="1" w:after="100" w:afterAutospacing="1" w:line="240" w:lineRule="auto"/>
      <w:textAlignment w:val="center"/>
    </w:pPr>
    <w:rPr>
      <w:rFonts w:ascii="Times New Roman" w:eastAsia="Times New Roman" w:hAnsi="Times New Roman"/>
      <w:b/>
      <w:bCs/>
      <w:sz w:val="24"/>
      <w:szCs w:val="24"/>
      <w:lang w:eastAsia="en-GB"/>
    </w:rPr>
  </w:style>
  <w:style w:type="paragraph" w:customStyle="1" w:styleId="xl75">
    <w:name w:val="xl75"/>
    <w:basedOn w:val="Normal"/>
    <w:rsid w:val="006945FE"/>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textAlignment w:val="center"/>
    </w:pPr>
    <w:rPr>
      <w:rFonts w:ascii="Times New Roman" w:eastAsia="Times New Roman" w:hAnsi="Times New Roman"/>
      <w:sz w:val="24"/>
      <w:szCs w:val="24"/>
      <w:lang w:eastAsia="en-GB"/>
    </w:rPr>
  </w:style>
  <w:style w:type="paragraph" w:customStyle="1" w:styleId="xl76">
    <w:name w:val="xl76"/>
    <w:basedOn w:val="Normal"/>
    <w:rsid w:val="006945F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sz w:val="24"/>
      <w:szCs w:val="24"/>
      <w:lang w:eastAsia="en-GB"/>
    </w:rPr>
  </w:style>
  <w:style w:type="paragraph" w:customStyle="1" w:styleId="xl77">
    <w:name w:val="xl77"/>
    <w:basedOn w:val="Normal"/>
    <w:rsid w:val="006945FE"/>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line="240" w:lineRule="auto"/>
      <w:textAlignment w:val="center"/>
    </w:pPr>
    <w:rPr>
      <w:rFonts w:ascii="Times New Roman" w:eastAsia="Times New Roman" w:hAnsi="Times New Roman"/>
      <w:sz w:val="24"/>
      <w:szCs w:val="24"/>
      <w:lang w:eastAsia="en-GB"/>
    </w:rPr>
  </w:style>
  <w:style w:type="paragraph" w:customStyle="1" w:styleId="xl78">
    <w:name w:val="xl78"/>
    <w:basedOn w:val="Normal"/>
    <w:rsid w:val="006945FE"/>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line="240" w:lineRule="auto"/>
      <w:textAlignment w:val="center"/>
    </w:pPr>
    <w:rPr>
      <w:rFonts w:ascii="Times New Roman" w:eastAsia="Times New Roman" w:hAnsi="Times New Roman"/>
      <w:sz w:val="24"/>
      <w:szCs w:val="24"/>
      <w:lang w:eastAsia="en-GB"/>
    </w:rPr>
  </w:style>
  <w:style w:type="paragraph" w:customStyle="1" w:styleId="xl79">
    <w:name w:val="xl79"/>
    <w:basedOn w:val="Normal"/>
    <w:rsid w:val="006945FE"/>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sz w:val="24"/>
      <w:szCs w:val="24"/>
      <w:lang w:eastAsia="en-GB"/>
    </w:rPr>
  </w:style>
  <w:style w:type="paragraph" w:customStyle="1" w:styleId="xl80">
    <w:name w:val="xl80"/>
    <w:basedOn w:val="Normal"/>
    <w:rsid w:val="006945FE"/>
    <w:pPr>
      <w:pBdr>
        <w:top w:val="single" w:sz="4" w:space="0" w:color="auto"/>
        <w:left w:val="single" w:sz="4" w:space="0" w:color="auto"/>
        <w:bottom w:val="single" w:sz="4" w:space="0" w:color="auto"/>
        <w:right w:val="single" w:sz="4" w:space="0" w:color="auto"/>
      </w:pBdr>
      <w:shd w:val="clear" w:color="000000" w:fill="E6B8B7"/>
      <w:spacing w:before="100" w:beforeAutospacing="1" w:after="100" w:afterAutospacing="1" w:line="240" w:lineRule="auto"/>
      <w:textAlignment w:val="center"/>
    </w:pPr>
    <w:rPr>
      <w:rFonts w:ascii="Times New Roman" w:eastAsia="Times New Roman" w:hAnsi="Times New Roman"/>
      <w:sz w:val="24"/>
      <w:szCs w:val="24"/>
      <w:lang w:eastAsia="en-GB"/>
    </w:rPr>
  </w:style>
  <w:style w:type="character" w:styleId="BookTitle">
    <w:name w:val="Book Title"/>
    <w:uiPriority w:val="33"/>
    <w:qFormat/>
    <w:rsid w:val="00603813"/>
    <w:rPr>
      <w:b/>
      <w:bCs/>
      <w:smallCaps/>
      <w:spacing w:val="5"/>
    </w:rPr>
  </w:style>
  <w:style w:type="character" w:styleId="CommentReference">
    <w:name w:val="annotation reference"/>
    <w:basedOn w:val="DefaultParagraphFont"/>
    <w:uiPriority w:val="99"/>
    <w:semiHidden/>
    <w:unhideWhenUsed/>
    <w:rsid w:val="00CC15E3"/>
    <w:rPr>
      <w:sz w:val="16"/>
      <w:szCs w:val="16"/>
    </w:rPr>
  </w:style>
  <w:style w:type="paragraph" w:styleId="CommentText">
    <w:name w:val="annotation text"/>
    <w:basedOn w:val="Normal"/>
    <w:link w:val="CommentTextChar"/>
    <w:uiPriority w:val="99"/>
    <w:semiHidden/>
    <w:unhideWhenUsed/>
    <w:rsid w:val="00CC15E3"/>
    <w:pPr>
      <w:spacing w:line="240" w:lineRule="auto"/>
    </w:pPr>
    <w:rPr>
      <w:sz w:val="20"/>
      <w:szCs w:val="20"/>
    </w:rPr>
  </w:style>
  <w:style w:type="character" w:customStyle="1" w:styleId="CommentTextChar">
    <w:name w:val="Comment Text Char"/>
    <w:basedOn w:val="DefaultParagraphFont"/>
    <w:link w:val="CommentText"/>
    <w:uiPriority w:val="99"/>
    <w:semiHidden/>
    <w:rsid w:val="00CC15E3"/>
    <w:rPr>
      <w:lang w:eastAsia="en-US"/>
    </w:rPr>
  </w:style>
  <w:style w:type="paragraph" w:styleId="CommentSubject">
    <w:name w:val="annotation subject"/>
    <w:basedOn w:val="CommentText"/>
    <w:next w:val="CommentText"/>
    <w:link w:val="CommentSubjectChar"/>
    <w:uiPriority w:val="99"/>
    <w:semiHidden/>
    <w:unhideWhenUsed/>
    <w:rsid w:val="00CC15E3"/>
    <w:rPr>
      <w:b/>
      <w:bCs/>
    </w:rPr>
  </w:style>
  <w:style w:type="character" w:customStyle="1" w:styleId="CommentSubjectChar">
    <w:name w:val="Comment Subject Char"/>
    <w:basedOn w:val="CommentTextChar"/>
    <w:link w:val="CommentSubject"/>
    <w:uiPriority w:val="99"/>
    <w:semiHidden/>
    <w:rsid w:val="00CC15E3"/>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66531">
      <w:bodyDiv w:val="1"/>
      <w:marLeft w:val="0"/>
      <w:marRight w:val="0"/>
      <w:marTop w:val="0"/>
      <w:marBottom w:val="0"/>
      <w:divBdr>
        <w:top w:val="none" w:sz="0" w:space="0" w:color="auto"/>
        <w:left w:val="none" w:sz="0" w:space="0" w:color="auto"/>
        <w:bottom w:val="none" w:sz="0" w:space="0" w:color="auto"/>
        <w:right w:val="none" w:sz="0" w:space="0" w:color="auto"/>
      </w:divBdr>
    </w:div>
    <w:div w:id="218899865">
      <w:bodyDiv w:val="1"/>
      <w:marLeft w:val="0"/>
      <w:marRight w:val="0"/>
      <w:marTop w:val="0"/>
      <w:marBottom w:val="0"/>
      <w:divBdr>
        <w:top w:val="none" w:sz="0" w:space="0" w:color="auto"/>
        <w:left w:val="none" w:sz="0" w:space="0" w:color="auto"/>
        <w:bottom w:val="none" w:sz="0" w:space="0" w:color="auto"/>
        <w:right w:val="none" w:sz="0" w:space="0" w:color="auto"/>
      </w:divBdr>
    </w:div>
    <w:div w:id="244386672">
      <w:bodyDiv w:val="1"/>
      <w:marLeft w:val="0"/>
      <w:marRight w:val="0"/>
      <w:marTop w:val="0"/>
      <w:marBottom w:val="0"/>
      <w:divBdr>
        <w:top w:val="none" w:sz="0" w:space="0" w:color="auto"/>
        <w:left w:val="none" w:sz="0" w:space="0" w:color="auto"/>
        <w:bottom w:val="none" w:sz="0" w:space="0" w:color="auto"/>
        <w:right w:val="none" w:sz="0" w:space="0" w:color="auto"/>
      </w:divBdr>
    </w:div>
    <w:div w:id="256645763">
      <w:bodyDiv w:val="1"/>
      <w:marLeft w:val="0"/>
      <w:marRight w:val="0"/>
      <w:marTop w:val="0"/>
      <w:marBottom w:val="0"/>
      <w:divBdr>
        <w:top w:val="none" w:sz="0" w:space="0" w:color="auto"/>
        <w:left w:val="none" w:sz="0" w:space="0" w:color="auto"/>
        <w:bottom w:val="none" w:sz="0" w:space="0" w:color="auto"/>
        <w:right w:val="none" w:sz="0" w:space="0" w:color="auto"/>
      </w:divBdr>
    </w:div>
    <w:div w:id="257254990">
      <w:bodyDiv w:val="1"/>
      <w:marLeft w:val="0"/>
      <w:marRight w:val="0"/>
      <w:marTop w:val="0"/>
      <w:marBottom w:val="0"/>
      <w:divBdr>
        <w:top w:val="none" w:sz="0" w:space="0" w:color="auto"/>
        <w:left w:val="none" w:sz="0" w:space="0" w:color="auto"/>
        <w:bottom w:val="none" w:sz="0" w:space="0" w:color="auto"/>
        <w:right w:val="none" w:sz="0" w:space="0" w:color="auto"/>
      </w:divBdr>
    </w:div>
    <w:div w:id="283777478">
      <w:bodyDiv w:val="1"/>
      <w:marLeft w:val="0"/>
      <w:marRight w:val="0"/>
      <w:marTop w:val="0"/>
      <w:marBottom w:val="0"/>
      <w:divBdr>
        <w:top w:val="none" w:sz="0" w:space="0" w:color="auto"/>
        <w:left w:val="none" w:sz="0" w:space="0" w:color="auto"/>
        <w:bottom w:val="none" w:sz="0" w:space="0" w:color="auto"/>
        <w:right w:val="none" w:sz="0" w:space="0" w:color="auto"/>
      </w:divBdr>
    </w:div>
    <w:div w:id="333384733">
      <w:bodyDiv w:val="1"/>
      <w:marLeft w:val="0"/>
      <w:marRight w:val="0"/>
      <w:marTop w:val="0"/>
      <w:marBottom w:val="0"/>
      <w:divBdr>
        <w:top w:val="none" w:sz="0" w:space="0" w:color="auto"/>
        <w:left w:val="none" w:sz="0" w:space="0" w:color="auto"/>
        <w:bottom w:val="none" w:sz="0" w:space="0" w:color="auto"/>
        <w:right w:val="none" w:sz="0" w:space="0" w:color="auto"/>
      </w:divBdr>
    </w:div>
    <w:div w:id="346685879">
      <w:bodyDiv w:val="1"/>
      <w:marLeft w:val="0"/>
      <w:marRight w:val="0"/>
      <w:marTop w:val="0"/>
      <w:marBottom w:val="0"/>
      <w:divBdr>
        <w:top w:val="none" w:sz="0" w:space="0" w:color="auto"/>
        <w:left w:val="none" w:sz="0" w:space="0" w:color="auto"/>
        <w:bottom w:val="none" w:sz="0" w:space="0" w:color="auto"/>
        <w:right w:val="none" w:sz="0" w:space="0" w:color="auto"/>
      </w:divBdr>
    </w:div>
    <w:div w:id="402916772">
      <w:bodyDiv w:val="1"/>
      <w:marLeft w:val="0"/>
      <w:marRight w:val="0"/>
      <w:marTop w:val="0"/>
      <w:marBottom w:val="0"/>
      <w:divBdr>
        <w:top w:val="none" w:sz="0" w:space="0" w:color="auto"/>
        <w:left w:val="none" w:sz="0" w:space="0" w:color="auto"/>
        <w:bottom w:val="none" w:sz="0" w:space="0" w:color="auto"/>
        <w:right w:val="none" w:sz="0" w:space="0" w:color="auto"/>
      </w:divBdr>
    </w:div>
    <w:div w:id="413211871">
      <w:bodyDiv w:val="1"/>
      <w:marLeft w:val="0"/>
      <w:marRight w:val="0"/>
      <w:marTop w:val="0"/>
      <w:marBottom w:val="0"/>
      <w:divBdr>
        <w:top w:val="none" w:sz="0" w:space="0" w:color="auto"/>
        <w:left w:val="none" w:sz="0" w:space="0" w:color="auto"/>
        <w:bottom w:val="none" w:sz="0" w:space="0" w:color="auto"/>
        <w:right w:val="none" w:sz="0" w:space="0" w:color="auto"/>
      </w:divBdr>
      <w:divsChild>
        <w:div w:id="1888832401">
          <w:marLeft w:val="225"/>
          <w:marRight w:val="0"/>
          <w:marTop w:val="0"/>
          <w:marBottom w:val="1050"/>
          <w:divBdr>
            <w:top w:val="none" w:sz="0" w:space="0" w:color="auto"/>
            <w:left w:val="none" w:sz="0" w:space="0" w:color="auto"/>
            <w:bottom w:val="none" w:sz="0" w:space="0" w:color="auto"/>
            <w:right w:val="none" w:sz="0" w:space="0" w:color="auto"/>
          </w:divBdr>
        </w:div>
      </w:divsChild>
    </w:div>
    <w:div w:id="488789191">
      <w:bodyDiv w:val="1"/>
      <w:marLeft w:val="0"/>
      <w:marRight w:val="0"/>
      <w:marTop w:val="0"/>
      <w:marBottom w:val="0"/>
      <w:divBdr>
        <w:top w:val="none" w:sz="0" w:space="0" w:color="auto"/>
        <w:left w:val="none" w:sz="0" w:space="0" w:color="auto"/>
        <w:bottom w:val="none" w:sz="0" w:space="0" w:color="auto"/>
        <w:right w:val="none" w:sz="0" w:space="0" w:color="auto"/>
      </w:divBdr>
    </w:div>
    <w:div w:id="848639498">
      <w:bodyDiv w:val="1"/>
      <w:marLeft w:val="0"/>
      <w:marRight w:val="0"/>
      <w:marTop w:val="0"/>
      <w:marBottom w:val="0"/>
      <w:divBdr>
        <w:top w:val="none" w:sz="0" w:space="0" w:color="auto"/>
        <w:left w:val="none" w:sz="0" w:space="0" w:color="auto"/>
        <w:bottom w:val="none" w:sz="0" w:space="0" w:color="auto"/>
        <w:right w:val="none" w:sz="0" w:space="0" w:color="auto"/>
      </w:divBdr>
    </w:div>
    <w:div w:id="939484498">
      <w:bodyDiv w:val="1"/>
      <w:marLeft w:val="0"/>
      <w:marRight w:val="0"/>
      <w:marTop w:val="0"/>
      <w:marBottom w:val="0"/>
      <w:divBdr>
        <w:top w:val="none" w:sz="0" w:space="0" w:color="auto"/>
        <w:left w:val="none" w:sz="0" w:space="0" w:color="auto"/>
        <w:bottom w:val="none" w:sz="0" w:space="0" w:color="auto"/>
        <w:right w:val="none" w:sz="0" w:space="0" w:color="auto"/>
      </w:divBdr>
    </w:div>
    <w:div w:id="975840800">
      <w:bodyDiv w:val="1"/>
      <w:marLeft w:val="0"/>
      <w:marRight w:val="0"/>
      <w:marTop w:val="0"/>
      <w:marBottom w:val="0"/>
      <w:divBdr>
        <w:top w:val="none" w:sz="0" w:space="0" w:color="auto"/>
        <w:left w:val="none" w:sz="0" w:space="0" w:color="auto"/>
        <w:bottom w:val="none" w:sz="0" w:space="0" w:color="auto"/>
        <w:right w:val="none" w:sz="0" w:space="0" w:color="auto"/>
      </w:divBdr>
    </w:div>
    <w:div w:id="1164663191">
      <w:bodyDiv w:val="1"/>
      <w:marLeft w:val="0"/>
      <w:marRight w:val="0"/>
      <w:marTop w:val="0"/>
      <w:marBottom w:val="0"/>
      <w:divBdr>
        <w:top w:val="none" w:sz="0" w:space="0" w:color="auto"/>
        <w:left w:val="none" w:sz="0" w:space="0" w:color="auto"/>
        <w:bottom w:val="none" w:sz="0" w:space="0" w:color="auto"/>
        <w:right w:val="none" w:sz="0" w:space="0" w:color="auto"/>
      </w:divBdr>
    </w:div>
    <w:div w:id="1232735068">
      <w:bodyDiv w:val="1"/>
      <w:marLeft w:val="0"/>
      <w:marRight w:val="0"/>
      <w:marTop w:val="0"/>
      <w:marBottom w:val="0"/>
      <w:divBdr>
        <w:top w:val="none" w:sz="0" w:space="0" w:color="auto"/>
        <w:left w:val="none" w:sz="0" w:space="0" w:color="auto"/>
        <w:bottom w:val="none" w:sz="0" w:space="0" w:color="auto"/>
        <w:right w:val="none" w:sz="0" w:space="0" w:color="auto"/>
      </w:divBdr>
    </w:div>
    <w:div w:id="1329090692">
      <w:bodyDiv w:val="1"/>
      <w:marLeft w:val="0"/>
      <w:marRight w:val="0"/>
      <w:marTop w:val="0"/>
      <w:marBottom w:val="0"/>
      <w:divBdr>
        <w:top w:val="none" w:sz="0" w:space="0" w:color="auto"/>
        <w:left w:val="none" w:sz="0" w:space="0" w:color="auto"/>
        <w:bottom w:val="none" w:sz="0" w:space="0" w:color="auto"/>
        <w:right w:val="none" w:sz="0" w:space="0" w:color="auto"/>
      </w:divBdr>
    </w:div>
    <w:div w:id="1367367564">
      <w:bodyDiv w:val="1"/>
      <w:marLeft w:val="0"/>
      <w:marRight w:val="0"/>
      <w:marTop w:val="0"/>
      <w:marBottom w:val="0"/>
      <w:divBdr>
        <w:top w:val="none" w:sz="0" w:space="0" w:color="auto"/>
        <w:left w:val="none" w:sz="0" w:space="0" w:color="auto"/>
        <w:bottom w:val="none" w:sz="0" w:space="0" w:color="auto"/>
        <w:right w:val="none" w:sz="0" w:space="0" w:color="auto"/>
      </w:divBdr>
    </w:div>
    <w:div w:id="1479298069">
      <w:bodyDiv w:val="1"/>
      <w:marLeft w:val="0"/>
      <w:marRight w:val="0"/>
      <w:marTop w:val="0"/>
      <w:marBottom w:val="0"/>
      <w:divBdr>
        <w:top w:val="none" w:sz="0" w:space="0" w:color="auto"/>
        <w:left w:val="none" w:sz="0" w:space="0" w:color="auto"/>
        <w:bottom w:val="none" w:sz="0" w:space="0" w:color="auto"/>
        <w:right w:val="none" w:sz="0" w:space="0" w:color="auto"/>
      </w:divBdr>
    </w:div>
    <w:div w:id="1542283300">
      <w:bodyDiv w:val="1"/>
      <w:marLeft w:val="0"/>
      <w:marRight w:val="0"/>
      <w:marTop w:val="0"/>
      <w:marBottom w:val="0"/>
      <w:divBdr>
        <w:top w:val="none" w:sz="0" w:space="0" w:color="auto"/>
        <w:left w:val="none" w:sz="0" w:space="0" w:color="auto"/>
        <w:bottom w:val="none" w:sz="0" w:space="0" w:color="auto"/>
        <w:right w:val="none" w:sz="0" w:space="0" w:color="auto"/>
      </w:divBdr>
    </w:div>
    <w:div w:id="1600410907">
      <w:bodyDiv w:val="1"/>
      <w:marLeft w:val="0"/>
      <w:marRight w:val="0"/>
      <w:marTop w:val="0"/>
      <w:marBottom w:val="0"/>
      <w:divBdr>
        <w:top w:val="none" w:sz="0" w:space="0" w:color="auto"/>
        <w:left w:val="none" w:sz="0" w:space="0" w:color="auto"/>
        <w:bottom w:val="none" w:sz="0" w:space="0" w:color="auto"/>
        <w:right w:val="none" w:sz="0" w:space="0" w:color="auto"/>
      </w:divBdr>
      <w:divsChild>
        <w:div w:id="265113424">
          <w:marLeft w:val="1555"/>
          <w:marRight w:val="0"/>
          <w:marTop w:val="0"/>
          <w:marBottom w:val="0"/>
          <w:divBdr>
            <w:top w:val="none" w:sz="0" w:space="0" w:color="auto"/>
            <w:left w:val="none" w:sz="0" w:space="0" w:color="auto"/>
            <w:bottom w:val="none" w:sz="0" w:space="0" w:color="auto"/>
            <w:right w:val="none" w:sz="0" w:space="0" w:color="auto"/>
          </w:divBdr>
        </w:div>
        <w:div w:id="439227286">
          <w:marLeft w:val="1555"/>
          <w:marRight w:val="0"/>
          <w:marTop w:val="0"/>
          <w:marBottom w:val="0"/>
          <w:divBdr>
            <w:top w:val="none" w:sz="0" w:space="0" w:color="auto"/>
            <w:left w:val="none" w:sz="0" w:space="0" w:color="auto"/>
            <w:bottom w:val="none" w:sz="0" w:space="0" w:color="auto"/>
            <w:right w:val="none" w:sz="0" w:space="0" w:color="auto"/>
          </w:divBdr>
        </w:div>
        <w:div w:id="629748747">
          <w:marLeft w:val="547"/>
          <w:marRight w:val="0"/>
          <w:marTop w:val="0"/>
          <w:marBottom w:val="0"/>
          <w:divBdr>
            <w:top w:val="none" w:sz="0" w:space="0" w:color="auto"/>
            <w:left w:val="none" w:sz="0" w:space="0" w:color="auto"/>
            <w:bottom w:val="none" w:sz="0" w:space="0" w:color="auto"/>
            <w:right w:val="none" w:sz="0" w:space="0" w:color="auto"/>
          </w:divBdr>
        </w:div>
        <w:div w:id="650445130">
          <w:marLeft w:val="1555"/>
          <w:marRight w:val="0"/>
          <w:marTop w:val="0"/>
          <w:marBottom w:val="0"/>
          <w:divBdr>
            <w:top w:val="none" w:sz="0" w:space="0" w:color="auto"/>
            <w:left w:val="none" w:sz="0" w:space="0" w:color="auto"/>
            <w:bottom w:val="none" w:sz="0" w:space="0" w:color="auto"/>
            <w:right w:val="none" w:sz="0" w:space="0" w:color="auto"/>
          </w:divBdr>
        </w:div>
        <w:div w:id="793518873">
          <w:marLeft w:val="1555"/>
          <w:marRight w:val="0"/>
          <w:marTop w:val="0"/>
          <w:marBottom w:val="0"/>
          <w:divBdr>
            <w:top w:val="none" w:sz="0" w:space="0" w:color="auto"/>
            <w:left w:val="none" w:sz="0" w:space="0" w:color="auto"/>
            <w:bottom w:val="none" w:sz="0" w:space="0" w:color="auto"/>
            <w:right w:val="none" w:sz="0" w:space="0" w:color="auto"/>
          </w:divBdr>
        </w:div>
        <w:div w:id="902451157">
          <w:marLeft w:val="547"/>
          <w:marRight w:val="0"/>
          <w:marTop w:val="0"/>
          <w:marBottom w:val="0"/>
          <w:divBdr>
            <w:top w:val="none" w:sz="0" w:space="0" w:color="auto"/>
            <w:left w:val="none" w:sz="0" w:space="0" w:color="auto"/>
            <w:bottom w:val="none" w:sz="0" w:space="0" w:color="auto"/>
            <w:right w:val="none" w:sz="0" w:space="0" w:color="auto"/>
          </w:divBdr>
        </w:div>
        <w:div w:id="1279676656">
          <w:marLeft w:val="547"/>
          <w:marRight w:val="0"/>
          <w:marTop w:val="0"/>
          <w:marBottom w:val="0"/>
          <w:divBdr>
            <w:top w:val="none" w:sz="0" w:space="0" w:color="auto"/>
            <w:left w:val="none" w:sz="0" w:space="0" w:color="auto"/>
            <w:bottom w:val="none" w:sz="0" w:space="0" w:color="auto"/>
            <w:right w:val="none" w:sz="0" w:space="0" w:color="auto"/>
          </w:divBdr>
        </w:div>
        <w:div w:id="1321080785">
          <w:marLeft w:val="1555"/>
          <w:marRight w:val="0"/>
          <w:marTop w:val="0"/>
          <w:marBottom w:val="0"/>
          <w:divBdr>
            <w:top w:val="none" w:sz="0" w:space="0" w:color="auto"/>
            <w:left w:val="none" w:sz="0" w:space="0" w:color="auto"/>
            <w:bottom w:val="none" w:sz="0" w:space="0" w:color="auto"/>
            <w:right w:val="none" w:sz="0" w:space="0" w:color="auto"/>
          </w:divBdr>
        </w:div>
        <w:div w:id="1368138080">
          <w:marLeft w:val="1555"/>
          <w:marRight w:val="0"/>
          <w:marTop w:val="0"/>
          <w:marBottom w:val="0"/>
          <w:divBdr>
            <w:top w:val="none" w:sz="0" w:space="0" w:color="auto"/>
            <w:left w:val="none" w:sz="0" w:space="0" w:color="auto"/>
            <w:bottom w:val="none" w:sz="0" w:space="0" w:color="auto"/>
            <w:right w:val="none" w:sz="0" w:space="0" w:color="auto"/>
          </w:divBdr>
        </w:div>
        <w:div w:id="1595825651">
          <w:marLeft w:val="1555"/>
          <w:marRight w:val="0"/>
          <w:marTop w:val="0"/>
          <w:marBottom w:val="0"/>
          <w:divBdr>
            <w:top w:val="none" w:sz="0" w:space="0" w:color="auto"/>
            <w:left w:val="none" w:sz="0" w:space="0" w:color="auto"/>
            <w:bottom w:val="none" w:sz="0" w:space="0" w:color="auto"/>
            <w:right w:val="none" w:sz="0" w:space="0" w:color="auto"/>
          </w:divBdr>
        </w:div>
        <w:div w:id="1606956472">
          <w:marLeft w:val="1555"/>
          <w:marRight w:val="0"/>
          <w:marTop w:val="0"/>
          <w:marBottom w:val="0"/>
          <w:divBdr>
            <w:top w:val="none" w:sz="0" w:space="0" w:color="auto"/>
            <w:left w:val="none" w:sz="0" w:space="0" w:color="auto"/>
            <w:bottom w:val="none" w:sz="0" w:space="0" w:color="auto"/>
            <w:right w:val="none" w:sz="0" w:space="0" w:color="auto"/>
          </w:divBdr>
        </w:div>
        <w:div w:id="1732920814">
          <w:marLeft w:val="1555"/>
          <w:marRight w:val="0"/>
          <w:marTop w:val="0"/>
          <w:marBottom w:val="0"/>
          <w:divBdr>
            <w:top w:val="none" w:sz="0" w:space="0" w:color="auto"/>
            <w:left w:val="none" w:sz="0" w:space="0" w:color="auto"/>
            <w:bottom w:val="none" w:sz="0" w:space="0" w:color="auto"/>
            <w:right w:val="none" w:sz="0" w:space="0" w:color="auto"/>
          </w:divBdr>
        </w:div>
        <w:div w:id="1865365197">
          <w:marLeft w:val="547"/>
          <w:marRight w:val="0"/>
          <w:marTop w:val="0"/>
          <w:marBottom w:val="0"/>
          <w:divBdr>
            <w:top w:val="none" w:sz="0" w:space="0" w:color="auto"/>
            <w:left w:val="none" w:sz="0" w:space="0" w:color="auto"/>
            <w:bottom w:val="none" w:sz="0" w:space="0" w:color="auto"/>
            <w:right w:val="none" w:sz="0" w:space="0" w:color="auto"/>
          </w:divBdr>
        </w:div>
        <w:div w:id="1941329021">
          <w:marLeft w:val="1555"/>
          <w:marRight w:val="0"/>
          <w:marTop w:val="0"/>
          <w:marBottom w:val="0"/>
          <w:divBdr>
            <w:top w:val="none" w:sz="0" w:space="0" w:color="auto"/>
            <w:left w:val="none" w:sz="0" w:space="0" w:color="auto"/>
            <w:bottom w:val="none" w:sz="0" w:space="0" w:color="auto"/>
            <w:right w:val="none" w:sz="0" w:space="0" w:color="auto"/>
          </w:divBdr>
        </w:div>
        <w:div w:id="2024356862">
          <w:marLeft w:val="547"/>
          <w:marRight w:val="0"/>
          <w:marTop w:val="0"/>
          <w:marBottom w:val="0"/>
          <w:divBdr>
            <w:top w:val="none" w:sz="0" w:space="0" w:color="auto"/>
            <w:left w:val="none" w:sz="0" w:space="0" w:color="auto"/>
            <w:bottom w:val="none" w:sz="0" w:space="0" w:color="auto"/>
            <w:right w:val="none" w:sz="0" w:space="0" w:color="auto"/>
          </w:divBdr>
        </w:div>
      </w:divsChild>
    </w:div>
    <w:div w:id="1696342350">
      <w:bodyDiv w:val="1"/>
      <w:marLeft w:val="0"/>
      <w:marRight w:val="0"/>
      <w:marTop w:val="0"/>
      <w:marBottom w:val="0"/>
      <w:divBdr>
        <w:top w:val="none" w:sz="0" w:space="0" w:color="auto"/>
        <w:left w:val="none" w:sz="0" w:space="0" w:color="auto"/>
        <w:bottom w:val="none" w:sz="0" w:space="0" w:color="auto"/>
        <w:right w:val="none" w:sz="0" w:space="0" w:color="auto"/>
      </w:divBdr>
    </w:div>
    <w:div w:id="184647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3</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Mr</vt:lpstr>
    </vt:vector>
  </TitlesOfParts>
  <Company>STFC</Company>
  <LinksUpToDate>false</LinksUpToDate>
  <CharactersWithSpaces>2781</CharactersWithSpaces>
  <SharedDoc>false</SharedDoc>
  <HLinks>
    <vt:vector size="18" baseType="variant">
      <vt:variant>
        <vt:i4>524337</vt:i4>
      </vt:variant>
      <vt:variant>
        <vt:i4>6</vt:i4>
      </vt:variant>
      <vt:variant>
        <vt:i4>0</vt:i4>
      </vt:variant>
      <vt:variant>
        <vt:i4>5</vt:i4>
      </vt:variant>
      <vt:variant>
        <vt:lpwstr>http://www.eng.dl.ac.uk/Tqm/Html/Audit_Programme/</vt:lpwstr>
      </vt:variant>
      <vt:variant>
        <vt:lpwstr/>
      </vt:variant>
      <vt:variant>
        <vt:i4>2228351</vt:i4>
      </vt:variant>
      <vt:variant>
        <vt:i4>3</vt:i4>
      </vt:variant>
      <vt:variant>
        <vt:i4>0</vt:i4>
      </vt:variant>
      <vt:variant>
        <vt:i4>5</vt:i4>
      </vt:variant>
      <vt:variant>
        <vt:lpwstr>http://engserve/Tqm/Html/Documentation/Pdf/quality-manual-s.pdf</vt:lpwstr>
      </vt:variant>
      <vt:variant>
        <vt:lpwstr/>
      </vt:variant>
      <vt:variant>
        <vt:i4>262209</vt:i4>
      </vt:variant>
      <vt:variant>
        <vt:i4>0</vt:i4>
      </vt:variant>
      <vt:variant>
        <vt:i4>0</vt:i4>
      </vt:variant>
      <vt:variant>
        <vt:i4>5</vt:i4>
      </vt:variant>
      <vt:variant>
        <vt:lpwstr>http://www.eng.dl.ac.uk/Tqm/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c:title>
  <dc:subject>STFC Scope of Work ELI-NP-GS</dc:subject>
  <dc:creator>Neil Bliss</dc:creator>
  <cp:keywords/>
  <cp:lastModifiedBy>Naeem, Danish (STFC,DL,TECH)</cp:lastModifiedBy>
  <cp:revision>7</cp:revision>
  <cp:lastPrinted>2019-10-08T07:54:00Z</cp:lastPrinted>
  <dcterms:created xsi:type="dcterms:W3CDTF">2019-10-21T16:27:00Z</dcterms:created>
  <dcterms:modified xsi:type="dcterms:W3CDTF">2019-10-22T16:07:00Z</dcterms:modified>
</cp:coreProperties>
</file>