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238224" w14:textId="77777777" w:rsidR="00FE46AD" w:rsidRPr="00B665D7" w:rsidRDefault="008A38EC">
      <w:pPr>
        <w:rPr>
          <w:rFonts w:ascii="Arial" w:hAnsi="Arial" w:cs="Arial"/>
          <w:color w:val="003245"/>
          <w:sz w:val="56"/>
          <w:szCs w:val="56"/>
          <w:lang w:val="en-GB"/>
        </w:rPr>
      </w:pPr>
      <w:r w:rsidRPr="00B665D7">
        <w:rPr>
          <w:rFonts w:ascii="Arial" w:hAnsi="Arial" w:cs="Arial"/>
          <w:noProof/>
          <w:color w:val="0C6DFF" w:themeColor="text1"/>
          <w:sz w:val="36"/>
          <w:szCs w:val="24"/>
          <w:lang w:val="en-GB"/>
        </w:rPr>
        <w:drawing>
          <wp:anchor distT="0" distB="0" distL="114300" distR="114300" simplePos="0" relativeHeight="251658241" behindDoc="0" locked="0" layoutInCell="1" allowOverlap="1" wp14:anchorId="17DFD7AF" wp14:editId="01621B63">
            <wp:simplePos x="0" y="0"/>
            <wp:positionH relativeFrom="column">
              <wp:posOffset>-175260</wp:posOffset>
            </wp:positionH>
            <wp:positionV relativeFrom="paragraph">
              <wp:posOffset>-1270</wp:posOffset>
            </wp:positionV>
            <wp:extent cx="1685925" cy="444141"/>
            <wp:effectExtent l="0" t="0" r="0" b="0"/>
            <wp:wrapNone/>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1685925" cy="444141"/>
                    </a:xfrm>
                    <a:prstGeom prst="rect">
                      <a:avLst/>
                    </a:prstGeom>
                  </pic:spPr>
                </pic:pic>
              </a:graphicData>
            </a:graphic>
            <wp14:sizeRelH relativeFrom="margin">
              <wp14:pctWidth>0</wp14:pctWidth>
            </wp14:sizeRelH>
            <wp14:sizeRelV relativeFrom="margin">
              <wp14:pctHeight>0</wp14:pctHeight>
            </wp14:sizeRelV>
          </wp:anchor>
        </w:drawing>
      </w:r>
      <w:r w:rsidR="006F13A5" w:rsidRPr="00B665D7">
        <w:rPr>
          <w:rFonts w:ascii="Arial" w:hAnsi="Arial" w:cs="Arial"/>
          <w:noProof/>
          <w:color w:val="0C6DFF" w:themeColor="text1"/>
          <w:sz w:val="36"/>
          <w:szCs w:val="24"/>
          <w:lang w:val="en-GB"/>
        </w:rPr>
        <mc:AlternateContent>
          <mc:Choice Requires="wps">
            <w:drawing>
              <wp:anchor distT="0" distB="0" distL="114300" distR="114300" simplePos="0" relativeHeight="251658240" behindDoc="0" locked="0" layoutInCell="1" allowOverlap="1" wp14:anchorId="2BC14B08" wp14:editId="31682FE0">
                <wp:simplePos x="0" y="0"/>
                <wp:positionH relativeFrom="margin">
                  <wp:posOffset>3587115</wp:posOffset>
                </wp:positionH>
                <wp:positionV relativeFrom="paragraph">
                  <wp:posOffset>6985</wp:posOffset>
                </wp:positionV>
                <wp:extent cx="2105025" cy="48577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105025" cy="485775"/>
                        </a:xfrm>
                        <a:prstGeom prst="rect">
                          <a:avLst/>
                        </a:prstGeom>
                        <a:noFill/>
                        <a:ln w="6350">
                          <a:noFill/>
                        </a:ln>
                      </wps:spPr>
                      <wps:txbx>
                        <w:txbxContent>
                          <w:p w14:paraId="01C8F787" w14:textId="77777777" w:rsidR="00F1583B" w:rsidRPr="001E2BDD" w:rsidRDefault="00F1583B" w:rsidP="00F1583B">
                            <w:pPr>
                              <w:jc w:val="center"/>
                              <w:rPr>
                                <w:color w:val="606060" w:themeColor="background1"/>
                                <w:sz w:val="16"/>
                                <w:szCs w:val="16"/>
                                <w:lang w:val="pt-BR"/>
                              </w:rPr>
                            </w:pPr>
                            <w:r w:rsidRPr="001E2BDD">
                              <w:rPr>
                                <w:color w:val="606060" w:themeColor="background1"/>
                                <w:sz w:val="16"/>
                                <w:szCs w:val="16"/>
                                <w:lang w:val="pt-BR"/>
                              </w:rPr>
                              <w:t xml:space="preserve">LOGO </w:t>
                            </w:r>
                            <w:r w:rsidR="004D072C" w:rsidRPr="001E2BDD">
                              <w:rPr>
                                <w:color w:val="606060" w:themeColor="background1"/>
                                <w:sz w:val="16"/>
                                <w:szCs w:val="16"/>
                                <w:lang w:val="pt-BR"/>
                              </w:rPr>
                              <w:t>CLIENTE</w:t>
                            </w:r>
                          </w:p>
                          <w:p w14:paraId="15CCAD1E" w14:textId="77777777" w:rsidR="00F1583B" w:rsidRPr="001E2BDD" w:rsidRDefault="00F1583B" w:rsidP="00F1583B">
                            <w:pPr>
                              <w:jc w:val="center"/>
                              <w:rPr>
                                <w:color w:val="606060" w:themeColor="background1"/>
                                <w:sz w:val="16"/>
                                <w:szCs w:val="16"/>
                                <w:lang w:val="pt-BR"/>
                              </w:rPr>
                            </w:pPr>
                            <w:r w:rsidRPr="001E2BDD">
                              <w:rPr>
                                <w:color w:val="606060" w:themeColor="background1"/>
                                <w:sz w:val="16"/>
                                <w:szCs w:val="16"/>
                                <w:lang w:val="pt-BR"/>
                              </w:rPr>
                              <w:t>(Tamaño máximo</w:t>
                            </w:r>
                            <w:r w:rsidR="00775BAD" w:rsidRPr="001E2BDD">
                              <w:rPr>
                                <w:color w:val="606060" w:themeColor="background1"/>
                                <w:sz w:val="16"/>
                                <w:szCs w:val="16"/>
                                <w:lang w:val="pt-BR"/>
                              </w:rPr>
                              <w:t xml:space="preserve"> 4,68x1,23cm</w:t>
                            </w:r>
                            <w:r w:rsidRPr="001E2BDD">
                              <w:rPr>
                                <w:color w:val="606060" w:themeColor="background1"/>
                                <w:sz w:val="16"/>
                                <w:szCs w:val="16"/>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C14B08" id="_x0000_t202" coordsize="21600,21600" o:spt="202" path="m,l,21600r21600,l21600,xe">
                <v:stroke joinstyle="miter"/>
                <v:path gradientshapeok="t" o:connecttype="rect"/>
              </v:shapetype>
              <v:shape id="Cuadro de texto 3" o:spid="_x0000_s1026" type="#_x0000_t202" style="position:absolute;margin-left:282.45pt;margin-top:.55pt;width:165.75pt;height:38.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" filled="f" stroked="f" strokeweight=".5pt">
                <v:textbox>
                  <w:txbxContent>
                    <w:p w14:paraId="01C8F787" w14:textId="77777777" w:rsidR="00F1583B" w:rsidRPr="001E2BDD" w:rsidRDefault="00F1583B" w:rsidP="00F1583B">
                      <w:pPr>
                        <w:jc w:val="center"/>
                        <w:rPr>
                          <w:color w:val="606060" w:themeColor="background1"/>
                          <w:sz w:val="16"/>
                          <w:szCs w:val="16"/>
                          <w:lang w:val="pt-BR"/>
                        </w:rPr>
                      </w:pPr>
                      <w:r w:rsidRPr="001E2BDD">
                        <w:rPr>
                          <w:color w:val="606060" w:themeColor="background1"/>
                          <w:sz w:val="16"/>
                          <w:szCs w:val="16"/>
                          <w:lang w:val="pt-BR"/>
                        </w:rPr>
                        <w:t xml:space="preserve">LOGO </w:t>
                      </w:r>
                      <w:r w:rsidR="004D072C" w:rsidRPr="001E2BDD">
                        <w:rPr>
                          <w:color w:val="606060" w:themeColor="background1"/>
                          <w:sz w:val="16"/>
                          <w:szCs w:val="16"/>
                          <w:lang w:val="pt-BR"/>
                        </w:rPr>
                        <w:t>CLIENTE</w:t>
                      </w:r>
                    </w:p>
                    <w:p w14:paraId="15CCAD1E" w14:textId="77777777" w:rsidR="00F1583B" w:rsidRPr="001E2BDD" w:rsidRDefault="00F1583B" w:rsidP="00F1583B">
                      <w:pPr>
                        <w:jc w:val="center"/>
                        <w:rPr>
                          <w:color w:val="606060" w:themeColor="background1"/>
                          <w:sz w:val="16"/>
                          <w:szCs w:val="16"/>
                          <w:lang w:val="pt-BR"/>
                        </w:rPr>
                      </w:pPr>
                      <w:r w:rsidRPr="001E2BDD">
                        <w:rPr>
                          <w:color w:val="606060" w:themeColor="background1"/>
                          <w:sz w:val="16"/>
                          <w:szCs w:val="16"/>
                          <w:lang w:val="pt-BR"/>
                        </w:rPr>
                        <w:t>(Tamaño máximo</w:t>
                      </w:r>
                      <w:r w:rsidR="00775BAD" w:rsidRPr="001E2BDD">
                        <w:rPr>
                          <w:color w:val="606060" w:themeColor="background1"/>
                          <w:sz w:val="16"/>
                          <w:szCs w:val="16"/>
                          <w:lang w:val="pt-BR"/>
                        </w:rPr>
                        <w:t xml:space="preserve"> 4,68x1,23cm</w:t>
                      </w:r>
                      <w:r w:rsidRPr="001E2BDD">
                        <w:rPr>
                          <w:color w:val="606060" w:themeColor="background1"/>
                          <w:sz w:val="16"/>
                          <w:szCs w:val="16"/>
                          <w:lang w:val="pt-BR"/>
                        </w:rPr>
                        <w:t>)</w:t>
                      </w:r>
                    </w:p>
                  </w:txbxContent>
                </v:textbox>
                <w10:wrap anchorx="margin"/>
              </v:shape>
            </w:pict>
          </mc:Fallback>
        </mc:AlternateContent>
      </w:r>
    </w:p>
    <w:p w14:paraId="23447818" w14:textId="77777777" w:rsidR="00B575A4" w:rsidRPr="00B665D7" w:rsidRDefault="00B575A4" w:rsidP="00D45F37">
      <w:pPr>
        <w:jc w:val="center"/>
        <w:rPr>
          <w:rFonts w:ascii="Arial" w:hAnsi="Arial" w:cs="Arial"/>
          <w:color w:val="003245"/>
          <w:sz w:val="56"/>
          <w:szCs w:val="56"/>
          <w:lang w:val="en-GB"/>
        </w:rPr>
      </w:pPr>
    </w:p>
    <w:p w14:paraId="14C00278" w14:textId="77777777" w:rsidR="00925CC4" w:rsidRPr="00B665D7" w:rsidRDefault="00925CC4" w:rsidP="007746EC">
      <w:pPr>
        <w:rPr>
          <w:rFonts w:ascii="Arial" w:hAnsi="Arial" w:cs="Arial"/>
          <w:color w:val="003245"/>
          <w:sz w:val="56"/>
          <w:szCs w:val="56"/>
          <w:lang w:val="en-GB"/>
        </w:rPr>
      </w:pPr>
    </w:p>
    <w:p w14:paraId="252B6F97" w14:textId="77777777" w:rsidR="00AB658A" w:rsidRPr="00B665D7" w:rsidRDefault="00AB658A" w:rsidP="007746EC">
      <w:pPr>
        <w:rPr>
          <w:rFonts w:ascii="Arial" w:hAnsi="Arial" w:cs="Arial"/>
          <w:color w:val="003245"/>
          <w:sz w:val="56"/>
          <w:szCs w:val="56"/>
          <w:lang w:val="en-GB"/>
        </w:rPr>
      </w:pPr>
    </w:p>
    <w:p w14:paraId="0E64BDF7" w14:textId="77777777" w:rsidR="00857C06" w:rsidRPr="00B665D7" w:rsidRDefault="00857C06" w:rsidP="00952BF2">
      <w:pPr>
        <w:pStyle w:val="TtuloportadaTelefnica"/>
        <w:rPr>
          <w:lang w:val="en-GB"/>
        </w:rPr>
      </w:pPr>
    </w:p>
    <w:p w14:paraId="49D8527E" w14:textId="3EE77AD1" w:rsidR="00925CC4" w:rsidRPr="00B665D7" w:rsidRDefault="00DA4FE6" w:rsidP="00857C06">
      <w:pPr>
        <w:spacing w:line="240" w:lineRule="auto"/>
        <w:jc w:val="center"/>
        <w:rPr>
          <w:rFonts w:ascii="Arial" w:hAnsi="Arial" w:cs="Arial"/>
          <w:color w:val="606060"/>
          <w:sz w:val="28"/>
          <w:szCs w:val="24"/>
          <w:lang w:val="en-GB"/>
        </w:rPr>
      </w:pPr>
      <w:sdt>
        <w:sdtPr>
          <w:rPr>
            <w:rStyle w:val="TtuloportadaTelefnicaCar"/>
            <w:lang w:val="en-GB"/>
          </w:rPr>
          <w:alias w:val="Título"/>
          <w:tag w:val=""/>
          <w:id w:val="1037624550"/>
          <w:placeholder>
            <w:docPart w:val="6EF84673BE5D1E428E984BDBC7947217"/>
          </w:placeholder>
          <w:dataBinding w:prefixMappings="xmlns:ns0='http://purl.org/dc/elements/1.1/' xmlns:ns1='http://schemas.openxmlformats.org/package/2006/metadata/core-properties' " w:xpath="/ns1:coreProperties[1]/ns0:title[1]" w:storeItemID="{6C3C8BC8-F283-45AE-878A-BAB7291924A1}"/>
          <w:text/>
        </w:sdtPr>
        <w:sdtEndPr>
          <w:rPr>
            <w:rStyle w:val="TtuloportadaTelefnicaCar"/>
          </w:rPr>
        </w:sdtEndPr>
        <w:sdtContent>
          <w:r w:rsidR="00B665D7" w:rsidRPr="00B665D7">
            <w:rPr>
              <w:rStyle w:val="TtuloportadaTelefnicaCar"/>
              <w:lang w:val="en-GB"/>
            </w:rPr>
            <w:t>Strategic Vision</w:t>
          </w:r>
        </w:sdtContent>
      </w:sdt>
      <w:r w:rsidR="00113F48" w:rsidRPr="00B665D7">
        <w:rPr>
          <w:rStyle w:val="TtuloportadaTelefnicaCar"/>
          <w:lang w:val="en-GB"/>
        </w:rPr>
        <w:br/>
      </w:r>
      <w:r w:rsidR="00B341C8" w:rsidRPr="00B665D7">
        <w:rPr>
          <w:rFonts w:ascii="Arial" w:hAnsi="Arial" w:cs="Arial"/>
          <w:color w:val="606060"/>
          <w:sz w:val="28"/>
          <w:szCs w:val="24"/>
          <w:lang w:val="en-GB"/>
        </w:rPr>
        <w:br/>
      </w:r>
      <w:sdt>
        <w:sdtPr>
          <w:rPr>
            <w:rStyle w:val="DestacadoTelefnicaCar"/>
            <w:lang w:val="en-GB"/>
          </w:rPr>
          <w:alias w:val="Compañía"/>
          <w:tag w:val=""/>
          <w:id w:val="1627890458"/>
          <w:placeholder>
            <w:docPart w:val="88F1C49589EE0442B92ACC91867EA48F"/>
          </w:placeholder>
          <w:dataBinding w:prefixMappings="xmlns:ns0='http://schemas.openxmlformats.org/officeDocument/2006/extended-properties' " w:xpath="/ns0:Properties[1]/ns0:Company[1]" w:storeItemID="{6668398D-A668-4E3E-A5EB-62B293D839F1}"/>
          <w:text/>
        </w:sdtPr>
        <w:sdtEndPr>
          <w:rPr>
            <w:rStyle w:val="DestacadoTelefnicaCar"/>
          </w:rPr>
        </w:sdtEndPr>
        <w:sdtContent>
          <w:r w:rsidR="00D67169">
            <w:rPr>
              <w:rStyle w:val="DestacadoTelefnicaCar"/>
              <w:lang w:val="en-GB"/>
            </w:rPr>
            <w:t>AI Generic</w:t>
          </w:r>
        </w:sdtContent>
      </w:sdt>
    </w:p>
    <w:bookmarkStart w:id="0" w:name="PAISCLIENTE"/>
    <w:p w14:paraId="0AE19A99" w14:textId="7A06E302" w:rsidR="00113F48" w:rsidRPr="00B665D7" w:rsidRDefault="00DA4FE6" w:rsidP="004D072C">
      <w:pPr>
        <w:pStyle w:val="NombreyfechaportadaTelefnica"/>
        <w:rPr>
          <w:color w:val="606060"/>
          <w:lang w:val="en-GB"/>
        </w:rPr>
      </w:pPr>
      <w:sdt>
        <w:sdtPr>
          <w:rPr>
            <w:color w:val="606060"/>
            <w:lang w:val="en-GB"/>
          </w:rPr>
          <w:alias w:val="Dirección de la compañía"/>
          <w:tag w:val=""/>
          <w:id w:val="890081399"/>
          <w:placeholder>
            <w:docPart w:val="50E32F692E040A4F98589632AD48EF62"/>
          </w:placeholder>
          <w:dataBinding w:prefixMappings="xmlns:ns0='http://schemas.microsoft.com/office/2006/coverPageProps' " w:xpath="/ns0:CoverPageProperties[1]/ns0:CompanyAddress[1]" w:storeItemID="{55AF091B-3C7A-41E3-B477-F2FDAA23CFDA}"/>
          <w:text/>
        </w:sdtPr>
        <w:sdtEndPr/>
        <w:sdtContent>
          <w:r w:rsidR="00B665D7" w:rsidRPr="00B665D7">
            <w:rPr>
              <w:color w:val="606060"/>
              <w:lang w:val="en-GB"/>
            </w:rPr>
            <w:t>2026 - 2029</w:t>
          </w:r>
        </w:sdtContent>
      </w:sdt>
      <w:r w:rsidR="00AA4168" w:rsidRPr="00B665D7">
        <w:rPr>
          <w:color w:val="606060"/>
          <w:lang w:val="en-GB"/>
        </w:rPr>
        <w:br/>
      </w:r>
    </w:p>
    <w:bookmarkEnd w:id="0"/>
    <w:p w14:paraId="0BF48580" w14:textId="77777777" w:rsidR="00113F48" w:rsidRPr="00B665D7" w:rsidRDefault="00113F48" w:rsidP="004D072C">
      <w:pPr>
        <w:pStyle w:val="NombreyfechaportadaTelefnica"/>
        <w:rPr>
          <w:color w:val="606060"/>
          <w:lang w:val="en-GB"/>
        </w:rPr>
      </w:pPr>
    </w:p>
    <w:p w14:paraId="3EB22F88" w14:textId="77777777" w:rsidR="00113F48" w:rsidRPr="00B665D7" w:rsidRDefault="00113F48" w:rsidP="004D072C">
      <w:pPr>
        <w:pStyle w:val="NombreyfechaportadaTelefnica"/>
        <w:rPr>
          <w:color w:val="606060"/>
          <w:lang w:val="en-GB"/>
        </w:rPr>
      </w:pPr>
    </w:p>
    <w:p w14:paraId="54D63871" w14:textId="77777777" w:rsidR="00113F48" w:rsidRPr="00B665D7" w:rsidRDefault="00113F48" w:rsidP="004D072C">
      <w:pPr>
        <w:pStyle w:val="NombreyfechaportadaTelefnica"/>
        <w:rPr>
          <w:color w:val="606060"/>
          <w:lang w:val="en-GB"/>
        </w:rPr>
      </w:pPr>
    </w:p>
    <w:p w14:paraId="39401E31" w14:textId="77777777" w:rsidR="00113F48" w:rsidRPr="00B665D7" w:rsidRDefault="00113F48" w:rsidP="004D072C">
      <w:pPr>
        <w:pStyle w:val="NombreyfechaportadaTelefnica"/>
        <w:rPr>
          <w:color w:val="606060"/>
          <w:lang w:val="en-GB"/>
        </w:rPr>
      </w:pPr>
    </w:p>
    <w:p w14:paraId="6BD32127" w14:textId="77777777" w:rsidR="00113F48" w:rsidRPr="00B665D7" w:rsidRDefault="00113F48" w:rsidP="004D072C">
      <w:pPr>
        <w:pStyle w:val="NombreyfechaportadaTelefnica"/>
        <w:rPr>
          <w:color w:val="606060"/>
          <w:lang w:val="en-GB"/>
        </w:rPr>
      </w:pPr>
    </w:p>
    <w:p w14:paraId="1DABCFD4" w14:textId="77777777" w:rsidR="00113F48" w:rsidRPr="00B665D7" w:rsidRDefault="00113F48" w:rsidP="004D072C">
      <w:pPr>
        <w:pStyle w:val="NombreyfechaportadaTelefnica"/>
        <w:rPr>
          <w:color w:val="606060"/>
          <w:lang w:val="en-GB"/>
        </w:rPr>
      </w:pPr>
    </w:p>
    <w:p w14:paraId="6350B8D4" w14:textId="77777777" w:rsidR="00113F48" w:rsidRPr="00B665D7" w:rsidRDefault="00113F48" w:rsidP="004D072C">
      <w:pPr>
        <w:pStyle w:val="NombreyfechaportadaTelefnica"/>
        <w:rPr>
          <w:color w:val="606060"/>
          <w:lang w:val="en-GB"/>
        </w:rPr>
      </w:pPr>
    </w:p>
    <w:p w14:paraId="2ACF7B6D" w14:textId="77777777" w:rsidR="00113F48" w:rsidRPr="00B665D7" w:rsidRDefault="00113F48" w:rsidP="004D072C">
      <w:pPr>
        <w:pStyle w:val="NombreyfechaportadaTelefnica"/>
        <w:rPr>
          <w:color w:val="606060"/>
          <w:lang w:val="en-GB"/>
        </w:rPr>
      </w:pPr>
    </w:p>
    <w:p w14:paraId="74BED957" w14:textId="77777777" w:rsidR="00113F48" w:rsidRPr="00B665D7" w:rsidRDefault="00113F48" w:rsidP="004D072C">
      <w:pPr>
        <w:pStyle w:val="NombreyfechaportadaTelefnica"/>
        <w:rPr>
          <w:color w:val="606060"/>
          <w:lang w:val="en-GB"/>
        </w:rPr>
      </w:pPr>
    </w:p>
    <w:p w14:paraId="58A4C927" w14:textId="77777777" w:rsidR="00113F48" w:rsidRPr="00B665D7" w:rsidRDefault="00113F48" w:rsidP="004D072C">
      <w:pPr>
        <w:pStyle w:val="NombreyfechaportadaTelefnica"/>
        <w:rPr>
          <w:color w:val="606060"/>
          <w:lang w:val="en-GB"/>
        </w:rPr>
      </w:pPr>
    </w:p>
    <w:p w14:paraId="44C5C23F" w14:textId="77777777" w:rsidR="00113F48" w:rsidRPr="00B665D7" w:rsidRDefault="00113F48" w:rsidP="004D072C">
      <w:pPr>
        <w:pStyle w:val="NombreyfechaportadaTelefnica"/>
        <w:rPr>
          <w:color w:val="606060"/>
          <w:lang w:val="en-GB"/>
        </w:rPr>
      </w:pPr>
    </w:p>
    <w:p w14:paraId="71B9C5FF" w14:textId="77777777" w:rsidR="00113F48" w:rsidRPr="00B665D7" w:rsidRDefault="00113F48" w:rsidP="004D072C">
      <w:pPr>
        <w:pStyle w:val="NombreyfechaportadaTelefnica"/>
        <w:rPr>
          <w:color w:val="606060"/>
          <w:lang w:val="en-GB"/>
        </w:rPr>
      </w:pPr>
    </w:p>
    <w:p w14:paraId="7EEDC30A" w14:textId="77777777" w:rsidR="00113F48" w:rsidRPr="00B665D7" w:rsidRDefault="00113F48" w:rsidP="004D072C">
      <w:pPr>
        <w:pStyle w:val="NombreyfechaportadaTelefnica"/>
        <w:rPr>
          <w:color w:val="606060"/>
          <w:lang w:val="en-GB"/>
        </w:rPr>
      </w:pPr>
    </w:p>
    <w:p w14:paraId="02605D22" w14:textId="77777777" w:rsidR="00113F48" w:rsidRPr="00B665D7" w:rsidRDefault="00113F48" w:rsidP="004D072C">
      <w:pPr>
        <w:pStyle w:val="NombreyfechaportadaTelefnica"/>
        <w:rPr>
          <w:color w:val="606060"/>
          <w:lang w:val="en-GB"/>
        </w:rPr>
      </w:pPr>
    </w:p>
    <w:bookmarkStart w:id="1" w:name="FECHADOCUMENTO"/>
    <w:p w14:paraId="45E196A0" w14:textId="49A705D3" w:rsidR="00064C61" w:rsidRPr="00B665D7" w:rsidRDefault="00DA4FE6" w:rsidP="00113F48">
      <w:pPr>
        <w:jc w:val="center"/>
        <w:rPr>
          <w:rFonts w:ascii="Arial" w:hAnsi="Arial" w:cs="Arial"/>
          <w:color w:val="0C6DFF" w:themeColor="text1"/>
          <w:sz w:val="24"/>
          <w:szCs w:val="24"/>
          <w:lang w:val="en-GB"/>
        </w:rPr>
        <w:sectPr w:rsidR="00064C61" w:rsidRPr="00B665D7" w:rsidSect="00FA0B33">
          <w:headerReference w:type="even" r:id="rId14"/>
          <w:headerReference w:type="default" r:id="rId15"/>
          <w:footerReference w:type="even" r:id="rId16"/>
          <w:footerReference w:type="default" r:id="rId17"/>
          <w:headerReference w:type="first" r:id="rId18"/>
          <w:footerReference w:type="first" r:id="rId19"/>
          <w:pgSz w:w="11906" w:h="16838"/>
          <w:pgMar w:top="1417" w:right="1701" w:bottom="1417" w:left="1701" w:header="708" w:footer="708" w:gutter="0"/>
          <w:cols w:space="708"/>
          <w:docGrid w:linePitch="360"/>
        </w:sectPr>
      </w:pPr>
      <w:sdt>
        <w:sdtPr>
          <w:rPr>
            <w:rFonts w:ascii="Arial" w:hAnsi="Arial" w:cs="Arial"/>
            <w:color w:val="606060"/>
            <w:szCs w:val="18"/>
            <w:lang w:val="en-GB"/>
          </w:rPr>
          <w:alias w:val="Categoría"/>
          <w:tag w:val=""/>
          <w:id w:val="-941146273"/>
          <w:placeholder>
            <w:docPart w:val="0F979E97F49F4C40A550684C20AA6BD7"/>
          </w:placeholder>
          <w:dataBinding w:prefixMappings="xmlns:ns0='http://purl.org/dc/elements/1.1/' xmlns:ns1='http://schemas.openxmlformats.org/package/2006/metadata/core-properties' " w:xpath="/ns1:coreProperties[1]/ns1:category[1]" w:storeItemID="{6C3C8BC8-F283-45AE-878A-BAB7291924A1}"/>
          <w:text/>
        </w:sdtPr>
        <w:sdtEndPr/>
        <w:sdtContent>
          <w:r w:rsidR="00B85AE3">
            <w:rPr>
              <w:rFonts w:ascii="Arial" w:hAnsi="Arial" w:cs="Arial"/>
              <w:color w:val="606060"/>
              <w:szCs w:val="18"/>
              <w:lang w:val="en-GB"/>
            </w:rPr>
            <w:t>Global RFI</w:t>
          </w:r>
        </w:sdtContent>
      </w:sdt>
      <w:r w:rsidR="00AA4168" w:rsidRPr="00B665D7">
        <w:rPr>
          <w:rFonts w:ascii="Arial" w:hAnsi="Arial" w:cs="Arial"/>
          <w:color w:val="606060"/>
          <w:szCs w:val="18"/>
          <w:lang w:val="en-GB"/>
        </w:rPr>
        <w:br/>
      </w:r>
      <w:r w:rsidR="00CC6149" w:rsidRPr="00B665D7">
        <w:rPr>
          <w:rFonts w:ascii="Arial" w:hAnsi="Arial" w:cs="Arial"/>
          <w:color w:val="606060"/>
          <w:szCs w:val="18"/>
          <w:lang w:val="en-GB"/>
        </w:rPr>
        <w:br/>
      </w:r>
      <w:r w:rsidR="00CC6149" w:rsidRPr="00B665D7">
        <w:rPr>
          <w:rFonts w:ascii="Arial" w:hAnsi="Arial" w:cs="Arial"/>
          <w:color w:val="606060"/>
          <w:szCs w:val="18"/>
          <w:lang w:val="en-GB"/>
        </w:rPr>
        <w:fldChar w:fldCharType="begin"/>
      </w:r>
      <w:r w:rsidR="00CC6149" w:rsidRPr="00B665D7">
        <w:rPr>
          <w:rFonts w:ascii="Arial" w:hAnsi="Arial" w:cs="Arial"/>
          <w:color w:val="606060"/>
          <w:szCs w:val="18"/>
          <w:lang w:val="en-GB"/>
        </w:rPr>
        <w:instrText xml:space="preserve"> DATE  \@ "d' de 'MMMM' de 'yyyy"  \* MERGEFORMAT </w:instrText>
      </w:r>
      <w:r w:rsidR="00CC6149" w:rsidRPr="00B665D7">
        <w:rPr>
          <w:rFonts w:ascii="Arial" w:hAnsi="Arial" w:cs="Arial"/>
          <w:color w:val="606060"/>
          <w:szCs w:val="18"/>
          <w:lang w:val="en-GB"/>
        </w:rPr>
        <w:fldChar w:fldCharType="separate"/>
      </w:r>
      <w:r w:rsidR="00590BA1">
        <w:rPr>
          <w:rFonts w:ascii="Arial" w:hAnsi="Arial" w:cs="Arial"/>
          <w:noProof/>
          <w:color w:val="606060"/>
          <w:szCs w:val="18"/>
          <w:lang w:val="en-GB"/>
        </w:rPr>
        <w:t>10 de April de 2025</w:t>
      </w:r>
      <w:r w:rsidR="00CC6149" w:rsidRPr="00B665D7">
        <w:rPr>
          <w:rFonts w:ascii="Arial" w:hAnsi="Arial" w:cs="Arial"/>
          <w:color w:val="606060"/>
          <w:szCs w:val="18"/>
          <w:lang w:val="en-GB"/>
        </w:rPr>
        <w:fldChar w:fldCharType="end"/>
      </w:r>
      <w:bookmarkEnd w:id="1"/>
      <w:r w:rsidR="00113F48" w:rsidRPr="00B665D7">
        <w:rPr>
          <w:rFonts w:ascii="Arial" w:hAnsi="Arial" w:cs="Arial"/>
          <w:color w:val="0C6DFF" w:themeColor="text1"/>
          <w:sz w:val="24"/>
          <w:szCs w:val="24"/>
          <w:lang w:val="en-GB"/>
        </w:rPr>
        <w:br w:type="page"/>
      </w:r>
    </w:p>
    <w:p w14:paraId="7A5C5795" w14:textId="77777777" w:rsidR="00113F48" w:rsidRPr="00B665D7" w:rsidRDefault="00113F48" w:rsidP="00113F48">
      <w:pPr>
        <w:jc w:val="center"/>
        <w:rPr>
          <w:rFonts w:ascii="Arial" w:hAnsi="Arial" w:cs="Arial"/>
          <w:color w:val="0C6DFF" w:themeColor="text1"/>
          <w:sz w:val="24"/>
          <w:szCs w:val="24"/>
          <w:lang w:val="en-GB"/>
        </w:rPr>
      </w:pPr>
    </w:p>
    <w:sdt>
      <w:sdtPr>
        <w:rPr>
          <w:rFonts w:asciiTheme="minorHAnsi" w:eastAsiaTheme="minorEastAsia" w:hAnsiTheme="minorHAnsi" w:cstheme="minorBidi"/>
          <w:iCs/>
          <w:color w:val="606060" w:themeColor="background1"/>
          <w:sz w:val="22"/>
          <w:szCs w:val="22"/>
          <w:lang w:eastAsia="en-US"/>
        </w:rPr>
        <w:id w:val="1338133072"/>
        <w:docPartObj>
          <w:docPartGallery w:val="Table of Contents"/>
          <w:docPartUnique/>
        </w:docPartObj>
      </w:sdtPr>
      <w:sdtEndPr/>
      <w:sdtContent>
        <w:p w14:paraId="4398EFB5" w14:textId="3B1BA07C" w:rsidR="00F1583B" w:rsidRPr="00B665D7" w:rsidRDefault="00392779" w:rsidP="310BA9B4">
          <w:pPr>
            <w:pStyle w:val="TOCHeading"/>
            <w:numPr>
              <w:ilvl w:val="0"/>
              <w:numId w:val="0"/>
            </w:numPr>
            <w:ind w:left="360" w:hanging="360"/>
            <w:rPr>
              <w:color w:val="0C6DFF"/>
              <w:lang w:val="en-GB"/>
            </w:rPr>
          </w:pPr>
          <w:r w:rsidRPr="310BA9B4">
            <w:rPr>
              <w:color w:val="0C6DFF" w:themeColor="text2"/>
              <w:lang w:val="en-GB"/>
            </w:rPr>
            <w:t>Index</w:t>
          </w:r>
          <w:r w:rsidR="00F1583B" w:rsidRPr="310BA9B4">
            <w:rPr>
              <w:color w:val="0C6DFF" w:themeColor="text2"/>
              <w:lang w:val="en-GB"/>
            </w:rPr>
            <w:t xml:space="preserve"> </w:t>
          </w:r>
        </w:p>
        <w:p w14:paraId="7CA9E310" w14:textId="5B09A50E" w:rsidR="009D189A" w:rsidRDefault="002A4D5D">
          <w:pPr>
            <w:pStyle w:val="TOC1"/>
            <w:tabs>
              <w:tab w:val="left" w:pos="454"/>
              <w:tab w:val="right" w:leader="dot" w:pos="8494"/>
            </w:tabs>
            <w:rPr>
              <w:rFonts w:eastAsiaTheme="minorEastAsia" w:cstheme="minorBidi"/>
              <w:b w:val="0"/>
              <w:bCs w:val="0"/>
              <w:noProof/>
              <w:color w:val="auto"/>
              <w:kern w:val="2"/>
              <w:sz w:val="24"/>
              <w:szCs w:val="24"/>
              <w:lang w:eastAsia="es-ES"/>
              <w14:ligatures w14:val="standardContextual"/>
            </w:rPr>
          </w:pPr>
          <w:r>
            <w:fldChar w:fldCharType="begin"/>
          </w:r>
          <w:r w:rsidR="00034D7E">
            <w:instrText>TOC \o "1-3" \z \u \h</w:instrText>
          </w:r>
          <w:r>
            <w:fldChar w:fldCharType="separate"/>
          </w:r>
          <w:hyperlink w:anchor="_Toc191286566" w:history="1">
            <w:r w:rsidR="009D189A" w:rsidRPr="00AF6836">
              <w:rPr>
                <w:rStyle w:val="Hyperlink"/>
                <w:noProof/>
                <w:lang w:val="en-GB"/>
                <w14:scene3d>
                  <w14:camera w14:prst="orthographicFront"/>
                  <w14:lightRig w14:rig="threePt" w14:dir="t">
                    <w14:rot w14:lat="0" w14:lon="0" w14:rev="0"/>
                  </w14:lightRig>
                </w14:scene3d>
              </w:rPr>
              <w:t>1.</w:t>
            </w:r>
            <w:r w:rsidR="009D189A">
              <w:rPr>
                <w:rFonts w:eastAsiaTheme="minorEastAsia" w:cstheme="minorBidi"/>
                <w:b w:val="0"/>
                <w:bCs w:val="0"/>
                <w:noProof/>
                <w:color w:val="auto"/>
                <w:kern w:val="2"/>
                <w:sz w:val="24"/>
                <w:szCs w:val="24"/>
                <w:lang w:eastAsia="es-ES"/>
                <w14:ligatures w14:val="standardContextual"/>
              </w:rPr>
              <w:tab/>
            </w:r>
            <w:r w:rsidR="009D189A" w:rsidRPr="00AF6836">
              <w:rPr>
                <w:rStyle w:val="Hyperlink"/>
                <w:noProof/>
                <w:lang w:val="en-GB"/>
              </w:rPr>
              <w:t>Introduction</w:t>
            </w:r>
            <w:r w:rsidR="009D189A">
              <w:rPr>
                <w:noProof/>
                <w:webHidden/>
              </w:rPr>
              <w:tab/>
            </w:r>
            <w:r w:rsidR="009D189A">
              <w:rPr>
                <w:noProof/>
                <w:webHidden/>
              </w:rPr>
              <w:fldChar w:fldCharType="begin"/>
            </w:r>
            <w:r w:rsidR="009D189A">
              <w:rPr>
                <w:noProof/>
                <w:webHidden/>
              </w:rPr>
              <w:instrText xml:space="preserve"> PAGEREF _Toc191286566 \h </w:instrText>
            </w:r>
            <w:r w:rsidR="009D189A">
              <w:rPr>
                <w:noProof/>
                <w:webHidden/>
              </w:rPr>
            </w:r>
            <w:r w:rsidR="009D189A">
              <w:rPr>
                <w:noProof/>
                <w:webHidden/>
              </w:rPr>
              <w:fldChar w:fldCharType="separate"/>
            </w:r>
            <w:r w:rsidR="009D189A">
              <w:rPr>
                <w:noProof/>
                <w:webHidden/>
              </w:rPr>
              <w:t>3</w:t>
            </w:r>
            <w:r w:rsidR="009D189A">
              <w:rPr>
                <w:noProof/>
                <w:webHidden/>
              </w:rPr>
              <w:fldChar w:fldCharType="end"/>
            </w:r>
          </w:hyperlink>
        </w:p>
        <w:p w14:paraId="1C78E09D" w14:textId="585DF072" w:rsidR="009D189A" w:rsidRDefault="009D189A">
          <w:pPr>
            <w:pStyle w:val="TOC2"/>
            <w:tabs>
              <w:tab w:val="left" w:pos="1111"/>
              <w:tab w:val="right" w:leader="dot" w:pos="8494"/>
            </w:tabs>
            <w:rPr>
              <w:rFonts w:eastAsiaTheme="minorEastAsia" w:cstheme="minorBidi"/>
              <w:iCs w:val="0"/>
              <w:noProof/>
              <w:color w:val="auto"/>
              <w:kern w:val="2"/>
              <w:sz w:val="24"/>
              <w:szCs w:val="24"/>
              <w:lang w:eastAsia="es-ES"/>
              <w14:ligatures w14:val="standardContextual"/>
            </w:rPr>
          </w:pPr>
          <w:hyperlink w:anchor="_Toc191286567" w:history="1">
            <w:r w:rsidRPr="00AF6836">
              <w:rPr>
                <w:rStyle w:val="Hyperlink"/>
                <w:noProof/>
                <w:lang w:val="en-GB"/>
              </w:rPr>
              <w:t>1.1</w:t>
            </w:r>
            <w:r>
              <w:rPr>
                <w:rFonts w:eastAsiaTheme="minorEastAsia" w:cstheme="minorBidi"/>
                <w:iCs w:val="0"/>
                <w:noProof/>
                <w:color w:val="auto"/>
                <w:kern w:val="2"/>
                <w:sz w:val="24"/>
                <w:szCs w:val="24"/>
                <w:lang w:eastAsia="es-ES"/>
                <w14:ligatures w14:val="standardContextual"/>
              </w:rPr>
              <w:tab/>
            </w:r>
            <w:r w:rsidRPr="00AF6836">
              <w:rPr>
                <w:rStyle w:val="Hyperlink"/>
                <w:noProof/>
                <w:lang w:val="en-GB"/>
              </w:rPr>
              <w:t>The RFI</w:t>
            </w:r>
            <w:r>
              <w:rPr>
                <w:noProof/>
                <w:webHidden/>
              </w:rPr>
              <w:tab/>
            </w:r>
            <w:r>
              <w:rPr>
                <w:noProof/>
                <w:webHidden/>
              </w:rPr>
              <w:fldChar w:fldCharType="begin"/>
            </w:r>
            <w:r>
              <w:rPr>
                <w:noProof/>
                <w:webHidden/>
              </w:rPr>
              <w:instrText xml:space="preserve"> PAGEREF _Toc191286567 \h </w:instrText>
            </w:r>
            <w:r>
              <w:rPr>
                <w:noProof/>
                <w:webHidden/>
              </w:rPr>
            </w:r>
            <w:r>
              <w:rPr>
                <w:noProof/>
                <w:webHidden/>
              </w:rPr>
              <w:fldChar w:fldCharType="separate"/>
            </w:r>
            <w:r>
              <w:rPr>
                <w:noProof/>
                <w:webHidden/>
              </w:rPr>
              <w:t>3</w:t>
            </w:r>
            <w:r>
              <w:rPr>
                <w:noProof/>
                <w:webHidden/>
              </w:rPr>
              <w:fldChar w:fldCharType="end"/>
            </w:r>
          </w:hyperlink>
        </w:p>
        <w:p w14:paraId="644DADFE" w14:textId="56017A49" w:rsidR="009D189A" w:rsidRDefault="009D189A">
          <w:pPr>
            <w:pStyle w:val="TOC2"/>
            <w:tabs>
              <w:tab w:val="left" w:pos="1111"/>
              <w:tab w:val="right" w:leader="dot" w:pos="8494"/>
            </w:tabs>
            <w:rPr>
              <w:rFonts w:eastAsiaTheme="minorEastAsia" w:cstheme="minorBidi"/>
              <w:iCs w:val="0"/>
              <w:noProof/>
              <w:color w:val="auto"/>
              <w:kern w:val="2"/>
              <w:sz w:val="24"/>
              <w:szCs w:val="24"/>
              <w:lang w:eastAsia="es-ES"/>
              <w14:ligatures w14:val="standardContextual"/>
            </w:rPr>
          </w:pPr>
          <w:hyperlink w:anchor="_Toc191286568" w:history="1">
            <w:r w:rsidRPr="00AF6836">
              <w:rPr>
                <w:rStyle w:val="Hyperlink"/>
                <w:noProof/>
                <w:lang w:val="en-GB"/>
              </w:rPr>
              <w:t>1.2</w:t>
            </w:r>
            <w:r>
              <w:rPr>
                <w:rFonts w:eastAsiaTheme="minorEastAsia" w:cstheme="minorBidi"/>
                <w:iCs w:val="0"/>
                <w:noProof/>
                <w:color w:val="auto"/>
                <w:kern w:val="2"/>
                <w:sz w:val="24"/>
                <w:szCs w:val="24"/>
                <w:lang w:eastAsia="es-ES"/>
                <w14:ligatures w14:val="standardContextual"/>
              </w:rPr>
              <w:tab/>
            </w:r>
            <w:r w:rsidRPr="00AF6836">
              <w:rPr>
                <w:rStyle w:val="Hyperlink"/>
                <w:noProof/>
                <w:lang w:val="en-GB"/>
              </w:rPr>
              <w:t>Vendor answer</w:t>
            </w:r>
            <w:r>
              <w:rPr>
                <w:noProof/>
                <w:webHidden/>
              </w:rPr>
              <w:tab/>
            </w:r>
            <w:r>
              <w:rPr>
                <w:noProof/>
                <w:webHidden/>
              </w:rPr>
              <w:fldChar w:fldCharType="begin"/>
            </w:r>
            <w:r>
              <w:rPr>
                <w:noProof/>
                <w:webHidden/>
              </w:rPr>
              <w:instrText xml:space="preserve"> PAGEREF _Toc191286568 \h </w:instrText>
            </w:r>
            <w:r>
              <w:rPr>
                <w:noProof/>
                <w:webHidden/>
              </w:rPr>
            </w:r>
            <w:r>
              <w:rPr>
                <w:noProof/>
                <w:webHidden/>
              </w:rPr>
              <w:fldChar w:fldCharType="separate"/>
            </w:r>
            <w:r>
              <w:rPr>
                <w:noProof/>
                <w:webHidden/>
              </w:rPr>
              <w:t>3</w:t>
            </w:r>
            <w:r>
              <w:rPr>
                <w:noProof/>
                <w:webHidden/>
              </w:rPr>
              <w:fldChar w:fldCharType="end"/>
            </w:r>
          </w:hyperlink>
        </w:p>
        <w:p w14:paraId="1318C3A4" w14:textId="1A479FF3" w:rsidR="009D189A" w:rsidRDefault="009D189A">
          <w:pPr>
            <w:pStyle w:val="TOC1"/>
            <w:tabs>
              <w:tab w:val="left" w:pos="454"/>
              <w:tab w:val="right" w:leader="dot" w:pos="8494"/>
            </w:tabs>
            <w:rPr>
              <w:rFonts w:eastAsiaTheme="minorEastAsia" w:cstheme="minorBidi"/>
              <w:b w:val="0"/>
              <w:bCs w:val="0"/>
              <w:noProof/>
              <w:color w:val="auto"/>
              <w:kern w:val="2"/>
              <w:sz w:val="24"/>
              <w:szCs w:val="24"/>
              <w:lang w:eastAsia="es-ES"/>
              <w14:ligatures w14:val="standardContextual"/>
            </w:rPr>
          </w:pPr>
          <w:hyperlink w:anchor="_Toc191286569" w:history="1">
            <w:r w:rsidRPr="00AF6836">
              <w:rPr>
                <w:rStyle w:val="Hyperlink"/>
                <w:noProof/>
                <w:lang w:val="en-GB"/>
                <w14:scene3d>
                  <w14:camera w14:prst="orthographicFront"/>
                  <w14:lightRig w14:rig="threePt" w14:dir="t">
                    <w14:rot w14:lat="0" w14:lon="0" w14:rev="0"/>
                  </w14:lightRig>
                </w14:scene3d>
              </w:rPr>
              <w:t>2.</w:t>
            </w:r>
            <w:r>
              <w:rPr>
                <w:rFonts w:eastAsiaTheme="minorEastAsia" w:cstheme="minorBidi"/>
                <w:b w:val="0"/>
                <w:bCs w:val="0"/>
                <w:noProof/>
                <w:color w:val="auto"/>
                <w:kern w:val="2"/>
                <w:sz w:val="24"/>
                <w:szCs w:val="24"/>
                <w:lang w:eastAsia="es-ES"/>
                <w14:ligatures w14:val="standardContextual"/>
              </w:rPr>
              <w:tab/>
            </w:r>
            <w:r w:rsidRPr="00AF6836">
              <w:rPr>
                <w:rStyle w:val="Hyperlink"/>
                <w:noProof/>
                <w:lang w:val="en-GB"/>
              </w:rPr>
              <w:t>Generic architecture</w:t>
            </w:r>
            <w:r>
              <w:rPr>
                <w:noProof/>
                <w:webHidden/>
              </w:rPr>
              <w:tab/>
            </w:r>
            <w:r>
              <w:rPr>
                <w:noProof/>
                <w:webHidden/>
              </w:rPr>
              <w:fldChar w:fldCharType="begin"/>
            </w:r>
            <w:r>
              <w:rPr>
                <w:noProof/>
                <w:webHidden/>
              </w:rPr>
              <w:instrText xml:space="preserve"> PAGEREF _Toc191286569 \h </w:instrText>
            </w:r>
            <w:r>
              <w:rPr>
                <w:noProof/>
                <w:webHidden/>
              </w:rPr>
            </w:r>
            <w:r>
              <w:rPr>
                <w:noProof/>
                <w:webHidden/>
              </w:rPr>
              <w:fldChar w:fldCharType="separate"/>
            </w:r>
            <w:r>
              <w:rPr>
                <w:noProof/>
                <w:webHidden/>
              </w:rPr>
              <w:t>4</w:t>
            </w:r>
            <w:r>
              <w:rPr>
                <w:noProof/>
                <w:webHidden/>
              </w:rPr>
              <w:fldChar w:fldCharType="end"/>
            </w:r>
          </w:hyperlink>
        </w:p>
        <w:p w14:paraId="3816204D" w14:textId="66A34283" w:rsidR="009D189A" w:rsidRDefault="009D189A">
          <w:pPr>
            <w:pStyle w:val="TOC2"/>
            <w:tabs>
              <w:tab w:val="left" w:pos="1111"/>
              <w:tab w:val="right" w:leader="dot" w:pos="8494"/>
            </w:tabs>
            <w:rPr>
              <w:rFonts w:eastAsiaTheme="minorEastAsia" w:cstheme="minorBidi"/>
              <w:iCs w:val="0"/>
              <w:noProof/>
              <w:color w:val="auto"/>
              <w:kern w:val="2"/>
              <w:sz w:val="24"/>
              <w:szCs w:val="24"/>
              <w:lang w:eastAsia="es-ES"/>
              <w14:ligatures w14:val="standardContextual"/>
            </w:rPr>
          </w:pPr>
          <w:hyperlink w:anchor="_Toc191286570" w:history="1">
            <w:r w:rsidRPr="00AF6836">
              <w:rPr>
                <w:rStyle w:val="Hyperlink"/>
                <w:noProof/>
                <w:lang w:val="en-GB"/>
              </w:rPr>
              <w:t>2.1</w:t>
            </w:r>
            <w:r>
              <w:rPr>
                <w:rFonts w:eastAsiaTheme="minorEastAsia" w:cstheme="minorBidi"/>
                <w:iCs w:val="0"/>
                <w:noProof/>
                <w:color w:val="auto"/>
                <w:kern w:val="2"/>
                <w:sz w:val="24"/>
                <w:szCs w:val="24"/>
                <w:lang w:eastAsia="es-ES"/>
                <w14:ligatures w14:val="standardContextual"/>
              </w:rPr>
              <w:tab/>
            </w:r>
            <w:r w:rsidRPr="00AF6836">
              <w:rPr>
                <w:rStyle w:val="Hyperlink"/>
                <w:noProof/>
                <w:lang w:val="en-GB"/>
              </w:rPr>
              <w:t>Architectural schema</w:t>
            </w:r>
            <w:r>
              <w:rPr>
                <w:noProof/>
                <w:webHidden/>
              </w:rPr>
              <w:tab/>
            </w:r>
            <w:r>
              <w:rPr>
                <w:noProof/>
                <w:webHidden/>
              </w:rPr>
              <w:fldChar w:fldCharType="begin"/>
            </w:r>
            <w:r>
              <w:rPr>
                <w:noProof/>
                <w:webHidden/>
              </w:rPr>
              <w:instrText xml:space="preserve"> PAGEREF _Toc191286570 \h </w:instrText>
            </w:r>
            <w:r>
              <w:rPr>
                <w:noProof/>
                <w:webHidden/>
              </w:rPr>
            </w:r>
            <w:r>
              <w:rPr>
                <w:noProof/>
                <w:webHidden/>
              </w:rPr>
              <w:fldChar w:fldCharType="separate"/>
            </w:r>
            <w:r>
              <w:rPr>
                <w:noProof/>
                <w:webHidden/>
              </w:rPr>
              <w:t>4</w:t>
            </w:r>
            <w:r>
              <w:rPr>
                <w:noProof/>
                <w:webHidden/>
              </w:rPr>
              <w:fldChar w:fldCharType="end"/>
            </w:r>
          </w:hyperlink>
        </w:p>
        <w:p w14:paraId="43E20CE1" w14:textId="3395788E" w:rsidR="009D189A" w:rsidRDefault="009D189A">
          <w:pPr>
            <w:pStyle w:val="TOC2"/>
            <w:tabs>
              <w:tab w:val="left" w:pos="1111"/>
              <w:tab w:val="right" w:leader="dot" w:pos="8494"/>
            </w:tabs>
            <w:rPr>
              <w:rFonts w:eastAsiaTheme="minorEastAsia" w:cstheme="minorBidi"/>
              <w:iCs w:val="0"/>
              <w:noProof/>
              <w:color w:val="auto"/>
              <w:kern w:val="2"/>
              <w:sz w:val="24"/>
              <w:szCs w:val="24"/>
              <w:lang w:eastAsia="es-ES"/>
              <w14:ligatures w14:val="standardContextual"/>
            </w:rPr>
          </w:pPr>
          <w:hyperlink w:anchor="_Toc191286571" w:history="1">
            <w:r w:rsidRPr="00AF6836">
              <w:rPr>
                <w:rStyle w:val="Hyperlink"/>
                <w:noProof/>
                <w:lang w:val="en-GB"/>
              </w:rPr>
              <w:t>2.2</w:t>
            </w:r>
            <w:r>
              <w:rPr>
                <w:rFonts w:eastAsiaTheme="minorEastAsia" w:cstheme="minorBidi"/>
                <w:iCs w:val="0"/>
                <w:noProof/>
                <w:color w:val="auto"/>
                <w:kern w:val="2"/>
                <w:sz w:val="24"/>
                <w:szCs w:val="24"/>
                <w:lang w:eastAsia="es-ES"/>
                <w14:ligatures w14:val="standardContextual"/>
              </w:rPr>
              <w:tab/>
            </w:r>
            <w:r w:rsidRPr="00AF6836">
              <w:rPr>
                <w:rStyle w:val="Hyperlink"/>
                <w:noProof/>
                <w:lang w:val="en-GB"/>
              </w:rPr>
              <w:t>Requirements</w:t>
            </w:r>
            <w:r>
              <w:rPr>
                <w:noProof/>
                <w:webHidden/>
              </w:rPr>
              <w:tab/>
            </w:r>
            <w:r>
              <w:rPr>
                <w:noProof/>
                <w:webHidden/>
              </w:rPr>
              <w:fldChar w:fldCharType="begin"/>
            </w:r>
            <w:r>
              <w:rPr>
                <w:noProof/>
                <w:webHidden/>
              </w:rPr>
              <w:instrText xml:space="preserve"> PAGEREF _Toc191286571 \h </w:instrText>
            </w:r>
            <w:r>
              <w:rPr>
                <w:noProof/>
                <w:webHidden/>
              </w:rPr>
            </w:r>
            <w:r>
              <w:rPr>
                <w:noProof/>
                <w:webHidden/>
              </w:rPr>
              <w:fldChar w:fldCharType="separate"/>
            </w:r>
            <w:r>
              <w:rPr>
                <w:noProof/>
                <w:webHidden/>
              </w:rPr>
              <w:t>4</w:t>
            </w:r>
            <w:r>
              <w:rPr>
                <w:noProof/>
                <w:webHidden/>
              </w:rPr>
              <w:fldChar w:fldCharType="end"/>
            </w:r>
          </w:hyperlink>
        </w:p>
        <w:p w14:paraId="5214E496" w14:textId="522E0AFA" w:rsidR="009D189A" w:rsidRDefault="009D189A">
          <w:pPr>
            <w:pStyle w:val="TOC1"/>
            <w:tabs>
              <w:tab w:val="left" w:pos="454"/>
              <w:tab w:val="right" w:leader="dot" w:pos="8494"/>
            </w:tabs>
            <w:rPr>
              <w:rFonts w:eastAsiaTheme="minorEastAsia" w:cstheme="minorBidi"/>
              <w:b w:val="0"/>
              <w:bCs w:val="0"/>
              <w:noProof/>
              <w:color w:val="auto"/>
              <w:kern w:val="2"/>
              <w:sz w:val="24"/>
              <w:szCs w:val="24"/>
              <w:lang w:eastAsia="es-ES"/>
              <w14:ligatures w14:val="standardContextual"/>
            </w:rPr>
          </w:pPr>
          <w:hyperlink w:anchor="_Toc191286572" w:history="1">
            <w:r w:rsidRPr="00AF6836">
              <w:rPr>
                <w:rStyle w:val="Hyperlink"/>
                <w:noProof/>
                <w:lang w:val="en-GB"/>
                <w14:scene3d>
                  <w14:camera w14:prst="orthographicFront"/>
                  <w14:lightRig w14:rig="threePt" w14:dir="t">
                    <w14:rot w14:lat="0" w14:lon="0" w14:rev="0"/>
                  </w14:lightRig>
                </w14:scene3d>
              </w:rPr>
              <w:t>3.</w:t>
            </w:r>
            <w:r>
              <w:rPr>
                <w:rFonts w:eastAsiaTheme="minorEastAsia" w:cstheme="minorBidi"/>
                <w:b w:val="0"/>
                <w:bCs w:val="0"/>
                <w:noProof/>
                <w:color w:val="auto"/>
                <w:kern w:val="2"/>
                <w:sz w:val="24"/>
                <w:szCs w:val="24"/>
                <w:lang w:eastAsia="es-ES"/>
                <w14:ligatures w14:val="standardContextual"/>
              </w:rPr>
              <w:tab/>
            </w:r>
            <w:r w:rsidRPr="00AF6836">
              <w:rPr>
                <w:rStyle w:val="Hyperlink"/>
                <w:noProof/>
                <w:lang w:val="en-GB"/>
              </w:rPr>
              <w:t>Specific AI evolution</w:t>
            </w:r>
            <w:r>
              <w:rPr>
                <w:noProof/>
                <w:webHidden/>
              </w:rPr>
              <w:tab/>
            </w:r>
            <w:r>
              <w:rPr>
                <w:noProof/>
                <w:webHidden/>
              </w:rPr>
              <w:fldChar w:fldCharType="begin"/>
            </w:r>
            <w:r>
              <w:rPr>
                <w:noProof/>
                <w:webHidden/>
              </w:rPr>
              <w:instrText xml:space="preserve"> PAGEREF _Toc191286572 \h </w:instrText>
            </w:r>
            <w:r>
              <w:rPr>
                <w:noProof/>
                <w:webHidden/>
              </w:rPr>
            </w:r>
            <w:r>
              <w:rPr>
                <w:noProof/>
                <w:webHidden/>
              </w:rPr>
              <w:fldChar w:fldCharType="separate"/>
            </w:r>
            <w:r>
              <w:rPr>
                <w:noProof/>
                <w:webHidden/>
              </w:rPr>
              <w:t>6</w:t>
            </w:r>
            <w:r>
              <w:rPr>
                <w:noProof/>
                <w:webHidden/>
              </w:rPr>
              <w:fldChar w:fldCharType="end"/>
            </w:r>
          </w:hyperlink>
        </w:p>
        <w:p w14:paraId="069227F6" w14:textId="76A11C17" w:rsidR="009D189A" w:rsidRDefault="009D189A">
          <w:pPr>
            <w:pStyle w:val="TOC2"/>
            <w:tabs>
              <w:tab w:val="left" w:pos="1111"/>
              <w:tab w:val="right" w:leader="dot" w:pos="8494"/>
            </w:tabs>
            <w:rPr>
              <w:rFonts w:eastAsiaTheme="minorEastAsia" w:cstheme="minorBidi"/>
              <w:iCs w:val="0"/>
              <w:noProof/>
              <w:color w:val="auto"/>
              <w:kern w:val="2"/>
              <w:sz w:val="24"/>
              <w:szCs w:val="24"/>
              <w:lang w:eastAsia="es-ES"/>
              <w14:ligatures w14:val="standardContextual"/>
            </w:rPr>
          </w:pPr>
          <w:hyperlink w:anchor="_Toc191286573" w:history="1">
            <w:r w:rsidRPr="00AF6836">
              <w:rPr>
                <w:rStyle w:val="Hyperlink"/>
                <w:noProof/>
                <w:lang w:val="en-GB"/>
              </w:rPr>
              <w:t>3.1</w:t>
            </w:r>
            <w:r>
              <w:rPr>
                <w:rFonts w:eastAsiaTheme="minorEastAsia" w:cstheme="minorBidi"/>
                <w:iCs w:val="0"/>
                <w:noProof/>
                <w:color w:val="auto"/>
                <w:kern w:val="2"/>
                <w:sz w:val="24"/>
                <w:szCs w:val="24"/>
                <w:lang w:eastAsia="es-ES"/>
                <w14:ligatures w14:val="standardContextual"/>
              </w:rPr>
              <w:tab/>
            </w:r>
            <w:r w:rsidRPr="00AF6836">
              <w:rPr>
                <w:rStyle w:val="Hyperlink"/>
                <w:noProof/>
                <w:lang w:val="en-GB"/>
              </w:rPr>
              <w:t>AI Technology</w:t>
            </w:r>
            <w:r>
              <w:rPr>
                <w:noProof/>
                <w:webHidden/>
              </w:rPr>
              <w:tab/>
            </w:r>
            <w:r>
              <w:rPr>
                <w:noProof/>
                <w:webHidden/>
              </w:rPr>
              <w:fldChar w:fldCharType="begin"/>
            </w:r>
            <w:r>
              <w:rPr>
                <w:noProof/>
                <w:webHidden/>
              </w:rPr>
              <w:instrText xml:space="preserve"> PAGEREF _Toc191286573 \h </w:instrText>
            </w:r>
            <w:r>
              <w:rPr>
                <w:noProof/>
                <w:webHidden/>
              </w:rPr>
            </w:r>
            <w:r>
              <w:rPr>
                <w:noProof/>
                <w:webHidden/>
              </w:rPr>
              <w:fldChar w:fldCharType="separate"/>
            </w:r>
            <w:r>
              <w:rPr>
                <w:noProof/>
                <w:webHidden/>
              </w:rPr>
              <w:t>6</w:t>
            </w:r>
            <w:r>
              <w:rPr>
                <w:noProof/>
                <w:webHidden/>
              </w:rPr>
              <w:fldChar w:fldCharType="end"/>
            </w:r>
          </w:hyperlink>
        </w:p>
        <w:p w14:paraId="3013B733" w14:textId="2039E483" w:rsidR="009D189A" w:rsidRDefault="009D189A">
          <w:pPr>
            <w:pStyle w:val="TOC2"/>
            <w:tabs>
              <w:tab w:val="left" w:pos="1111"/>
              <w:tab w:val="right" w:leader="dot" w:pos="8494"/>
            </w:tabs>
            <w:rPr>
              <w:rFonts w:eastAsiaTheme="minorEastAsia" w:cstheme="minorBidi"/>
              <w:iCs w:val="0"/>
              <w:noProof/>
              <w:color w:val="auto"/>
              <w:kern w:val="2"/>
              <w:sz w:val="24"/>
              <w:szCs w:val="24"/>
              <w:lang w:eastAsia="es-ES"/>
              <w14:ligatures w14:val="standardContextual"/>
            </w:rPr>
          </w:pPr>
          <w:hyperlink w:anchor="_Toc191286574" w:history="1">
            <w:r w:rsidRPr="00AF6836">
              <w:rPr>
                <w:rStyle w:val="Hyperlink"/>
                <w:noProof/>
                <w:lang w:val="en-GB"/>
              </w:rPr>
              <w:t>3.2</w:t>
            </w:r>
            <w:r>
              <w:rPr>
                <w:rFonts w:eastAsiaTheme="minorEastAsia" w:cstheme="minorBidi"/>
                <w:iCs w:val="0"/>
                <w:noProof/>
                <w:color w:val="auto"/>
                <w:kern w:val="2"/>
                <w:sz w:val="24"/>
                <w:szCs w:val="24"/>
                <w:lang w:eastAsia="es-ES"/>
                <w14:ligatures w14:val="standardContextual"/>
              </w:rPr>
              <w:tab/>
            </w:r>
            <w:r w:rsidRPr="00AF6836">
              <w:rPr>
                <w:rStyle w:val="Hyperlink"/>
                <w:noProof/>
                <w:lang w:val="en-GB"/>
              </w:rPr>
              <w:t>AI use cases</w:t>
            </w:r>
            <w:r>
              <w:rPr>
                <w:noProof/>
                <w:webHidden/>
              </w:rPr>
              <w:tab/>
            </w:r>
            <w:r>
              <w:rPr>
                <w:noProof/>
                <w:webHidden/>
              </w:rPr>
              <w:fldChar w:fldCharType="begin"/>
            </w:r>
            <w:r>
              <w:rPr>
                <w:noProof/>
                <w:webHidden/>
              </w:rPr>
              <w:instrText xml:space="preserve"> PAGEREF _Toc191286574 \h </w:instrText>
            </w:r>
            <w:r>
              <w:rPr>
                <w:noProof/>
                <w:webHidden/>
              </w:rPr>
            </w:r>
            <w:r>
              <w:rPr>
                <w:noProof/>
                <w:webHidden/>
              </w:rPr>
              <w:fldChar w:fldCharType="separate"/>
            </w:r>
            <w:r>
              <w:rPr>
                <w:noProof/>
                <w:webHidden/>
              </w:rPr>
              <w:t>6</w:t>
            </w:r>
            <w:r>
              <w:rPr>
                <w:noProof/>
                <w:webHidden/>
              </w:rPr>
              <w:fldChar w:fldCharType="end"/>
            </w:r>
          </w:hyperlink>
        </w:p>
        <w:p w14:paraId="4654979C" w14:textId="7F67E728" w:rsidR="002A4D5D" w:rsidRDefault="002A4D5D" w:rsidP="310BA9B4">
          <w:pPr>
            <w:pStyle w:val="TOC2"/>
            <w:tabs>
              <w:tab w:val="left" w:pos="660"/>
              <w:tab w:val="right" w:leader="dot" w:pos="8490"/>
            </w:tabs>
            <w:rPr>
              <w:rStyle w:val="Hyperlink"/>
              <w:noProof/>
              <w:kern w:val="2"/>
              <w:lang w:eastAsia="es-ES_tradnl"/>
              <w14:ligatures w14:val="standardContextual"/>
            </w:rPr>
          </w:pPr>
          <w:r>
            <w:fldChar w:fldCharType="end"/>
          </w:r>
        </w:p>
      </w:sdtContent>
    </w:sdt>
    <w:p w14:paraId="200A0FB3" w14:textId="364905B4" w:rsidR="00F1583B" w:rsidRPr="00B665D7" w:rsidRDefault="00F1583B" w:rsidP="00F1583B">
      <w:pPr>
        <w:rPr>
          <w:lang w:val="en-GB"/>
        </w:rPr>
      </w:pPr>
    </w:p>
    <w:p w14:paraId="3D08F78E" w14:textId="77777777" w:rsidR="007746EC" w:rsidRPr="00B665D7" w:rsidRDefault="007746EC" w:rsidP="00925CC4">
      <w:pPr>
        <w:spacing w:line="240" w:lineRule="auto"/>
        <w:rPr>
          <w:rFonts w:ascii="Arial" w:hAnsi="Arial" w:cs="Arial"/>
          <w:color w:val="003245"/>
          <w:sz w:val="24"/>
          <w:szCs w:val="24"/>
          <w:lang w:val="en-GB"/>
        </w:rPr>
      </w:pPr>
    </w:p>
    <w:p w14:paraId="1C0DDEE6" w14:textId="77777777" w:rsidR="007746EC" w:rsidRPr="00B665D7" w:rsidRDefault="007746EC" w:rsidP="00925CC4">
      <w:pPr>
        <w:spacing w:line="240" w:lineRule="auto"/>
        <w:rPr>
          <w:rFonts w:ascii="Arial" w:hAnsi="Arial" w:cs="Arial"/>
          <w:color w:val="003245"/>
          <w:sz w:val="24"/>
          <w:szCs w:val="24"/>
          <w:lang w:val="en-GB"/>
        </w:rPr>
      </w:pPr>
    </w:p>
    <w:p w14:paraId="5B2CEF00" w14:textId="77777777" w:rsidR="00FD00BD" w:rsidRPr="00B665D7" w:rsidRDefault="00FD00BD" w:rsidP="00925CC4">
      <w:pPr>
        <w:spacing w:line="240" w:lineRule="auto"/>
        <w:rPr>
          <w:rFonts w:ascii="Arial" w:hAnsi="Arial" w:cs="Arial"/>
          <w:color w:val="003245"/>
          <w:sz w:val="24"/>
          <w:szCs w:val="24"/>
          <w:lang w:val="en-GB"/>
        </w:rPr>
      </w:pPr>
    </w:p>
    <w:p w14:paraId="65D9BDD9" w14:textId="77777777" w:rsidR="00DB0EE5" w:rsidRPr="00B665D7" w:rsidRDefault="00207D15" w:rsidP="0038087E">
      <w:pPr>
        <w:tabs>
          <w:tab w:val="left" w:pos="1440"/>
        </w:tabs>
        <w:rPr>
          <w:rFonts w:ascii="Arial" w:hAnsi="Arial" w:cs="Arial"/>
          <w:color w:val="0C6DFF" w:themeColor="text1"/>
          <w:sz w:val="36"/>
          <w:szCs w:val="56"/>
          <w:lang w:val="en-GB"/>
        </w:rPr>
      </w:pPr>
      <w:r w:rsidRPr="00B665D7">
        <w:rPr>
          <w:rFonts w:ascii="Arial" w:hAnsi="Arial" w:cs="Arial"/>
          <w:color w:val="0C6DFF" w:themeColor="text1"/>
          <w:sz w:val="36"/>
          <w:szCs w:val="56"/>
          <w:lang w:val="en-GB"/>
        </w:rPr>
        <w:tab/>
      </w:r>
    </w:p>
    <w:p w14:paraId="6D55086B" w14:textId="77777777" w:rsidR="00DB0EE5" w:rsidRPr="00B665D7" w:rsidRDefault="00DB0EE5">
      <w:pPr>
        <w:rPr>
          <w:rFonts w:ascii="Arial" w:hAnsi="Arial" w:cs="Arial"/>
          <w:color w:val="0C6DFF" w:themeColor="text1"/>
          <w:sz w:val="36"/>
          <w:szCs w:val="56"/>
          <w:lang w:val="en-GB"/>
        </w:rPr>
      </w:pPr>
      <w:r w:rsidRPr="00B665D7">
        <w:rPr>
          <w:rFonts w:ascii="Arial" w:hAnsi="Arial" w:cs="Arial"/>
          <w:color w:val="0C6DFF" w:themeColor="text1"/>
          <w:sz w:val="36"/>
          <w:szCs w:val="56"/>
          <w:lang w:val="en-GB"/>
        </w:rPr>
        <w:br w:type="page"/>
      </w:r>
    </w:p>
    <w:p w14:paraId="7230E1DC" w14:textId="230A2EEA" w:rsidR="0067616A" w:rsidRPr="00B665D7" w:rsidRDefault="00B665D7" w:rsidP="007135A3">
      <w:pPr>
        <w:pStyle w:val="Heading1"/>
        <w:rPr>
          <w:lang w:val="en-GB"/>
        </w:rPr>
      </w:pPr>
      <w:bookmarkStart w:id="2" w:name="_Toc191286566"/>
      <w:r w:rsidRPr="310BA9B4">
        <w:rPr>
          <w:lang w:val="en-GB"/>
        </w:rPr>
        <w:lastRenderedPageBreak/>
        <w:t>Introduction</w:t>
      </w:r>
      <w:bookmarkEnd w:id="2"/>
    </w:p>
    <w:p w14:paraId="6C44FFE4" w14:textId="7BE046D0" w:rsidR="001536F7" w:rsidRPr="001536F7" w:rsidRDefault="001536F7" w:rsidP="001536F7">
      <w:pPr>
        <w:pStyle w:val="Heading2"/>
        <w:rPr>
          <w:lang w:val="en-GB"/>
        </w:rPr>
      </w:pPr>
      <w:bookmarkStart w:id="3" w:name="_Toc191286567"/>
      <w:r w:rsidRPr="310BA9B4">
        <w:rPr>
          <w:lang w:val="en-GB"/>
        </w:rPr>
        <w:t>The RFI</w:t>
      </w:r>
      <w:bookmarkEnd w:id="3"/>
    </w:p>
    <w:p w14:paraId="4DD459CA" w14:textId="63C1FB43" w:rsidR="00C27B42" w:rsidRDefault="001536F7" w:rsidP="00B85AE3">
      <w:pPr>
        <w:pStyle w:val="PrrafoTelefnica"/>
        <w:jc w:val="both"/>
        <w:rPr>
          <w:lang w:val="en-GB"/>
        </w:rPr>
      </w:pPr>
      <w:r>
        <w:rPr>
          <w:lang w:val="en-GB"/>
        </w:rPr>
        <w:t xml:space="preserve">This document will try to collect all the supplier information regarding </w:t>
      </w:r>
      <w:r w:rsidR="00D67169">
        <w:rPr>
          <w:lang w:val="en-GB"/>
        </w:rPr>
        <w:t>AI generic</w:t>
      </w:r>
      <w:r w:rsidR="00B85AE3">
        <w:rPr>
          <w:lang w:val="en-GB"/>
        </w:rPr>
        <w:t xml:space="preserve"> </w:t>
      </w:r>
      <w:r>
        <w:rPr>
          <w:lang w:val="en-GB"/>
        </w:rPr>
        <w:t xml:space="preserve">support and roadmap plans. Generically, the RFI </w:t>
      </w:r>
      <w:r w:rsidR="006173F6">
        <w:rPr>
          <w:lang w:val="en-GB"/>
        </w:rPr>
        <w:t xml:space="preserve">is composed by several sections: </w:t>
      </w:r>
    </w:p>
    <w:p w14:paraId="39A93F96" w14:textId="749F334F" w:rsidR="006173F6" w:rsidRPr="006173F6" w:rsidRDefault="006173F6" w:rsidP="006173F6">
      <w:pPr>
        <w:pStyle w:val="ListParagraph"/>
        <w:numPr>
          <w:ilvl w:val="0"/>
          <w:numId w:val="25"/>
        </w:numPr>
        <w:rPr>
          <w:rFonts w:asciiTheme="minorHAnsi" w:hAnsiTheme="minorHAnsi" w:cstheme="minorHAnsi"/>
          <w:color w:val="606060" w:themeColor="background1"/>
          <w:sz w:val="22"/>
          <w:szCs w:val="22"/>
          <w:lang w:val="en-GB"/>
        </w:rPr>
      </w:pPr>
      <w:r w:rsidRPr="006173F6">
        <w:rPr>
          <w:rFonts w:asciiTheme="minorHAnsi" w:hAnsiTheme="minorHAnsi" w:cstheme="minorHAnsi"/>
          <w:color w:val="606060" w:themeColor="background1"/>
          <w:sz w:val="22"/>
          <w:szCs w:val="22"/>
          <w:lang w:val="en-GB"/>
        </w:rPr>
        <w:t>Generic architecture</w:t>
      </w:r>
    </w:p>
    <w:p w14:paraId="4628868B" w14:textId="1F8226B0" w:rsidR="006173F6" w:rsidRPr="006173F6" w:rsidRDefault="006173F6" w:rsidP="006173F6">
      <w:pPr>
        <w:pStyle w:val="ListParagraph"/>
        <w:numPr>
          <w:ilvl w:val="0"/>
          <w:numId w:val="25"/>
        </w:numPr>
        <w:rPr>
          <w:rFonts w:asciiTheme="minorHAnsi" w:hAnsiTheme="minorHAnsi" w:cstheme="minorHAnsi"/>
          <w:color w:val="606060" w:themeColor="background1"/>
          <w:sz w:val="22"/>
          <w:szCs w:val="22"/>
          <w:lang w:val="en-GB"/>
        </w:rPr>
      </w:pPr>
      <w:r w:rsidRPr="006173F6">
        <w:rPr>
          <w:rFonts w:asciiTheme="minorHAnsi" w:hAnsiTheme="minorHAnsi" w:cstheme="minorHAnsi"/>
          <w:color w:val="606060" w:themeColor="background1"/>
          <w:sz w:val="22"/>
          <w:szCs w:val="22"/>
          <w:lang w:val="en-GB"/>
        </w:rPr>
        <w:t>Specific AI evolution</w:t>
      </w:r>
    </w:p>
    <w:p w14:paraId="503FF091" w14:textId="77777777" w:rsidR="00C27B42" w:rsidRPr="00B665D7" w:rsidRDefault="00C27B42" w:rsidP="00C27B42">
      <w:pPr>
        <w:rPr>
          <w:lang w:val="en-GB"/>
        </w:rPr>
      </w:pPr>
    </w:p>
    <w:p w14:paraId="3FFCDB5E" w14:textId="1681F22C" w:rsidR="007135A3" w:rsidRPr="00B665D7" w:rsidRDefault="006173F6" w:rsidP="007135A3">
      <w:pPr>
        <w:pStyle w:val="Heading2"/>
        <w:rPr>
          <w:lang w:val="en-GB"/>
        </w:rPr>
      </w:pPr>
      <w:bookmarkStart w:id="4" w:name="_Toc191286568"/>
      <w:r w:rsidRPr="310BA9B4">
        <w:rPr>
          <w:lang w:val="en-GB"/>
        </w:rPr>
        <w:t>Vendor answer</w:t>
      </w:r>
      <w:bookmarkEnd w:id="4"/>
    </w:p>
    <w:p w14:paraId="4087F577" w14:textId="6FB2C9DD" w:rsidR="00A27914" w:rsidRPr="00A27914" w:rsidRDefault="00A27914" w:rsidP="00A83902">
      <w:pPr>
        <w:pStyle w:val="PrrafoTelefnica"/>
        <w:numPr>
          <w:ilvl w:val="0"/>
          <w:numId w:val="26"/>
        </w:numPr>
        <w:ind w:left="851" w:hanging="851"/>
        <w:jc w:val="both"/>
        <w:rPr>
          <w:lang w:val="en-GB"/>
        </w:rPr>
      </w:pPr>
      <w:r w:rsidRPr="00A27914">
        <w:rPr>
          <w:lang w:val="en-GB"/>
        </w:rPr>
        <w:t>Please state your full roadmap timelines for the various capabilities, assuming there will always be phasing, including any limitations in early phases:</w:t>
      </w:r>
    </w:p>
    <w:p w14:paraId="3398AD6D" w14:textId="1E66B80A" w:rsidR="00A27914" w:rsidRDefault="00B85AE3" w:rsidP="7D29B3A0">
      <w:pPr>
        <w:pBdr>
          <w:top w:val="single" w:sz="4" w:space="1" w:color="000000"/>
          <w:left w:val="single" w:sz="4" w:space="4" w:color="000000"/>
          <w:bottom w:val="single" w:sz="4" w:space="1" w:color="000000"/>
          <w:right w:val="single" w:sz="4" w:space="4" w:color="000000"/>
        </w:pBdr>
        <w:rPr>
          <w:lang w:val="en-GB"/>
        </w:rPr>
      </w:pPr>
      <w:r w:rsidRPr="7D29B3A0">
        <w:rPr>
          <w:lang w:val="en-GB"/>
        </w:rPr>
        <w:t>SUPPLIER:</w:t>
      </w:r>
      <w:r w:rsidR="0B3EE5CE" w:rsidRPr="7D29B3A0">
        <w:rPr>
          <w:lang w:val="en-GB"/>
        </w:rPr>
        <w:t xml:space="preserve"> Radisys solutions currently </w:t>
      </w:r>
      <w:r w:rsidR="00590BA1" w:rsidRPr="7D29B3A0">
        <w:rPr>
          <w:lang w:val="en-GB"/>
        </w:rPr>
        <w:t>include,</w:t>
      </w:r>
      <w:r w:rsidR="0B3EE5CE" w:rsidRPr="7D29B3A0">
        <w:rPr>
          <w:lang w:val="en-GB"/>
        </w:rPr>
        <w:t xml:space="preserve"> and support AI powered capabilities in various domains and applications, including network operations and real-time conversational int</w:t>
      </w:r>
      <w:r w:rsidR="6454FCB5" w:rsidRPr="7D29B3A0">
        <w:rPr>
          <w:lang w:val="en-GB"/>
        </w:rPr>
        <w:t>elligence</w:t>
      </w:r>
      <w:r w:rsidR="12821B8F" w:rsidRPr="7D29B3A0">
        <w:rPr>
          <w:lang w:val="en-GB"/>
        </w:rPr>
        <w:t xml:space="preserve">, as well as AI technologies for computer vision. The AI capabilities </w:t>
      </w:r>
      <w:r w:rsidR="1A7EEC3E" w:rsidRPr="7D29B3A0">
        <w:rPr>
          <w:lang w:val="en-GB"/>
        </w:rPr>
        <w:t xml:space="preserve">leverage public providers of AI LLM (such as OpenAI), but also an on-premise solution is also available where the </w:t>
      </w:r>
      <w:r w:rsidR="65F4ABE8" w:rsidRPr="7D29B3A0">
        <w:rPr>
          <w:lang w:val="en-GB"/>
        </w:rPr>
        <w:t xml:space="preserve">data content and local LLMs are deployed for security and privacy reasons. The ability to create custom datasets for LLM with generative AI capabilities are available in various </w:t>
      </w:r>
      <w:r w:rsidR="3FE558B9" w:rsidRPr="7D29B3A0">
        <w:rPr>
          <w:lang w:val="en-GB"/>
        </w:rPr>
        <w:t>industry vertical applications, including live virtual assistants and AI powered technical network support.</w:t>
      </w:r>
      <w:r w:rsidR="48FB18EC" w:rsidRPr="7D29B3A0">
        <w:rPr>
          <w:lang w:val="en-GB"/>
        </w:rPr>
        <w:t xml:space="preserve"> Capabilities leveraging RAG and various Agentic AI capabilities provide enable a wide range of applications and solution to be designed, customized and deployed for diverse range of industries as well as for persona</w:t>
      </w:r>
      <w:r w:rsidR="5F504D91" w:rsidRPr="7D29B3A0">
        <w:rPr>
          <w:lang w:val="en-GB"/>
        </w:rPr>
        <w:t>l and enterprise solutions.</w:t>
      </w:r>
    </w:p>
    <w:p w14:paraId="5601591A" w14:textId="3DF2BB12" w:rsidR="00384F56" w:rsidRPr="00A27914" w:rsidRDefault="00A2691A" w:rsidP="00A83902">
      <w:pPr>
        <w:pStyle w:val="PrrafoTelefnica"/>
        <w:numPr>
          <w:ilvl w:val="0"/>
          <w:numId w:val="26"/>
        </w:numPr>
        <w:ind w:left="851" w:hanging="851"/>
        <w:jc w:val="both"/>
        <w:rPr>
          <w:lang w:val="en-GB"/>
        </w:rPr>
      </w:pPr>
      <w:r>
        <w:rPr>
          <w:lang w:val="en-GB"/>
        </w:rPr>
        <w:t>P</w:t>
      </w:r>
      <w:r w:rsidR="00384F56">
        <w:rPr>
          <w:lang w:val="en-GB"/>
        </w:rPr>
        <w:t xml:space="preserve">lease feel free to include </w:t>
      </w:r>
      <w:r>
        <w:rPr>
          <w:lang w:val="en-GB"/>
        </w:rPr>
        <w:t>here</w:t>
      </w:r>
      <w:r w:rsidR="00E612B5">
        <w:rPr>
          <w:lang w:val="en-GB"/>
        </w:rPr>
        <w:t xml:space="preserve"> </w:t>
      </w:r>
      <w:r w:rsidR="00384F56">
        <w:rPr>
          <w:lang w:val="en-GB"/>
        </w:rPr>
        <w:t xml:space="preserve">any other aspect that you may consider </w:t>
      </w:r>
      <w:r w:rsidR="00E612B5">
        <w:rPr>
          <w:lang w:val="en-GB"/>
        </w:rPr>
        <w:t xml:space="preserve">as </w:t>
      </w:r>
      <w:r w:rsidR="00384F56">
        <w:rPr>
          <w:lang w:val="en-GB"/>
        </w:rPr>
        <w:t xml:space="preserve">relevant </w:t>
      </w:r>
      <w:r w:rsidR="00E612B5">
        <w:rPr>
          <w:lang w:val="en-GB"/>
        </w:rPr>
        <w:t xml:space="preserve">to share with Telefónica </w:t>
      </w:r>
      <w:r w:rsidR="00384F56">
        <w:rPr>
          <w:lang w:val="en-GB"/>
        </w:rPr>
        <w:t xml:space="preserve">and has not been </w:t>
      </w:r>
      <w:r w:rsidR="00E612B5">
        <w:rPr>
          <w:lang w:val="en-GB"/>
        </w:rPr>
        <w:t>requested in any concrete requirement</w:t>
      </w:r>
      <w:r w:rsidR="00384F56" w:rsidRPr="00A27914">
        <w:rPr>
          <w:lang w:val="en-GB"/>
        </w:rPr>
        <w:t>:</w:t>
      </w:r>
    </w:p>
    <w:p w14:paraId="0CC41E1A" w14:textId="431E0D85" w:rsidR="00384F56" w:rsidRDefault="00384F56"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689EE409" w:rsidRPr="7D29B3A0">
        <w:rPr>
          <w:lang w:val="en-GB"/>
        </w:rPr>
        <w:t xml:space="preserve"> Radisys solutions provide a unique set of </w:t>
      </w:r>
      <w:proofErr w:type="gramStart"/>
      <w:r w:rsidR="689EE409" w:rsidRPr="7D29B3A0">
        <w:rPr>
          <w:lang w:val="en-GB"/>
        </w:rPr>
        <w:t>AI</w:t>
      </w:r>
      <w:proofErr w:type="gramEnd"/>
      <w:r w:rsidR="689EE409" w:rsidRPr="7D29B3A0">
        <w:rPr>
          <w:lang w:val="en-GB"/>
        </w:rPr>
        <w:t xml:space="preserve"> powered capabilities and applications which are deployed in-network, </w:t>
      </w:r>
      <w:r w:rsidR="00590BA1" w:rsidRPr="7D29B3A0">
        <w:rPr>
          <w:lang w:val="en-GB"/>
        </w:rPr>
        <w:t>i.e.</w:t>
      </w:r>
      <w:r w:rsidR="689EE409" w:rsidRPr="7D29B3A0">
        <w:rPr>
          <w:lang w:val="en-GB"/>
        </w:rPr>
        <w:t xml:space="preserve">: as part of the operators voice and data networks, </w:t>
      </w:r>
      <w:r w:rsidR="00590BA1" w:rsidRPr="7D29B3A0">
        <w:rPr>
          <w:lang w:val="en-GB"/>
        </w:rPr>
        <w:t>including</w:t>
      </w:r>
      <w:r w:rsidR="689EE409" w:rsidRPr="7D29B3A0">
        <w:rPr>
          <w:lang w:val="en-GB"/>
        </w:rPr>
        <w:t xml:space="preserve"> live mobile telephony calls and the open API approach facilitates ease of integration with external </w:t>
      </w:r>
      <w:r w:rsidR="63C5C123" w:rsidRPr="7D29B3A0">
        <w:rPr>
          <w:lang w:val="en-GB"/>
        </w:rPr>
        <w:t xml:space="preserve">services such as CRM databases or custom interaction with enterprise private servers, </w:t>
      </w:r>
      <w:proofErr w:type="spellStart"/>
      <w:r w:rsidR="63C5C123" w:rsidRPr="7D29B3A0">
        <w:rPr>
          <w:lang w:val="en-GB"/>
        </w:rPr>
        <w:t>eg</w:t>
      </w:r>
      <w:proofErr w:type="spellEnd"/>
      <w:r w:rsidR="63C5C123" w:rsidRPr="7D29B3A0">
        <w:rPr>
          <w:lang w:val="en-GB"/>
        </w:rPr>
        <w:t>: Salesforce or other enterprise services. Agenti</w:t>
      </w:r>
      <w:r w:rsidR="42152D04" w:rsidRPr="7D29B3A0">
        <w:rPr>
          <w:lang w:val="en-GB"/>
        </w:rPr>
        <w:t xml:space="preserve">c AI capabilities of the Radisys EDP platform provide a powerful and unique set of applications for operator’s voice subscribers </w:t>
      </w:r>
      <w:r w:rsidR="7AFC8A46" w:rsidRPr="7D29B3A0">
        <w:rPr>
          <w:lang w:val="en-GB"/>
        </w:rPr>
        <w:t>and enterprise B2B and B2C customers.</w:t>
      </w:r>
      <w:r w:rsidR="42152D04" w:rsidRPr="7D29B3A0">
        <w:rPr>
          <w:lang w:val="en-GB"/>
        </w:rPr>
        <w:t xml:space="preserve"> </w:t>
      </w:r>
    </w:p>
    <w:p w14:paraId="278B71CA" w14:textId="6F79FCB8" w:rsidR="006173F6" w:rsidRDefault="006173F6">
      <w:pPr>
        <w:rPr>
          <w:rFonts w:asciiTheme="majorHAnsi" w:eastAsiaTheme="majorEastAsia" w:hAnsiTheme="majorHAnsi" w:cstheme="majorBidi"/>
          <w:color w:val="0C6DFF"/>
          <w:sz w:val="36"/>
          <w:szCs w:val="32"/>
          <w:lang w:val="en-GB"/>
        </w:rPr>
      </w:pPr>
    </w:p>
    <w:p w14:paraId="792BBC2F" w14:textId="77777777" w:rsidR="00FA7BBA" w:rsidRDefault="00FA7BBA">
      <w:pPr>
        <w:rPr>
          <w:rFonts w:asciiTheme="majorHAnsi" w:eastAsiaTheme="majorEastAsia" w:hAnsiTheme="majorHAnsi" w:cstheme="majorBidi"/>
          <w:color w:val="0C6DFF"/>
          <w:sz w:val="36"/>
          <w:szCs w:val="32"/>
          <w:lang w:val="en-GB"/>
        </w:rPr>
      </w:pPr>
      <w:r>
        <w:rPr>
          <w:lang w:val="en-GB"/>
        </w:rPr>
        <w:br w:type="page"/>
      </w:r>
    </w:p>
    <w:p w14:paraId="10227238" w14:textId="365CF587" w:rsidR="007135A3" w:rsidRPr="00B665D7" w:rsidRDefault="00B85AE3" w:rsidP="007135A3">
      <w:pPr>
        <w:pStyle w:val="Heading1"/>
        <w:rPr>
          <w:lang w:val="en-GB"/>
        </w:rPr>
      </w:pPr>
      <w:bookmarkStart w:id="5" w:name="_Toc191286569"/>
      <w:r w:rsidRPr="310BA9B4">
        <w:rPr>
          <w:lang w:val="en-GB"/>
        </w:rPr>
        <w:lastRenderedPageBreak/>
        <w:t>Generic architecture</w:t>
      </w:r>
      <w:bookmarkEnd w:id="5"/>
    </w:p>
    <w:p w14:paraId="148487BE" w14:textId="2D3D6FDF" w:rsidR="007135A3" w:rsidRPr="00B665D7" w:rsidRDefault="00B85AE3" w:rsidP="007135A3">
      <w:pPr>
        <w:pStyle w:val="Heading2"/>
        <w:rPr>
          <w:lang w:val="en-GB"/>
        </w:rPr>
      </w:pPr>
      <w:bookmarkStart w:id="6" w:name="_Ref189758539"/>
      <w:bookmarkStart w:id="7" w:name="_Toc191286570"/>
      <w:r w:rsidRPr="310BA9B4">
        <w:rPr>
          <w:lang w:val="en-GB"/>
        </w:rPr>
        <w:t>Architectural schema</w:t>
      </w:r>
      <w:bookmarkEnd w:id="6"/>
      <w:bookmarkEnd w:id="7"/>
    </w:p>
    <w:p w14:paraId="3B583CBF" w14:textId="197DAF10" w:rsidR="008C6592" w:rsidRDefault="00B85AE3" w:rsidP="00B85AE3">
      <w:pPr>
        <w:pStyle w:val="PrrafoTelefnica"/>
        <w:jc w:val="both"/>
        <w:rPr>
          <w:lang w:val="en-GB"/>
        </w:rPr>
      </w:pPr>
      <w:r>
        <w:rPr>
          <w:lang w:val="en-GB"/>
        </w:rPr>
        <w:t>This is the generic architectural diagram that will be referenced in each of the requirements included in this RFI.</w:t>
      </w:r>
    </w:p>
    <w:p w14:paraId="72A6CCB4" w14:textId="1A7A96D6" w:rsidR="00B85AE3" w:rsidRDefault="00EB27B8" w:rsidP="00B85AE3">
      <w:pPr>
        <w:rPr>
          <w:lang w:val="en-GB"/>
        </w:rPr>
      </w:pPr>
      <w:r>
        <w:rPr>
          <w:noProof/>
          <w:lang w:val="en-GB"/>
        </w:rPr>
        <w:drawing>
          <wp:inline distT="0" distB="0" distL="0" distR="0" wp14:anchorId="5C6580AC" wp14:editId="16E6F60B">
            <wp:extent cx="5435829" cy="2967983"/>
            <wp:effectExtent l="0" t="0" r="0" b="4445"/>
            <wp:docPr id="73788266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7647" cy="2979896"/>
                    </a:xfrm>
                    <a:prstGeom prst="rect">
                      <a:avLst/>
                    </a:prstGeom>
                    <a:noFill/>
                  </pic:spPr>
                </pic:pic>
              </a:graphicData>
            </a:graphic>
          </wp:inline>
        </w:drawing>
      </w:r>
    </w:p>
    <w:p w14:paraId="27F1031E" w14:textId="27B1E464" w:rsidR="00B85AE3" w:rsidRPr="0094041A" w:rsidRDefault="00B85AE3" w:rsidP="00B85AE3">
      <w:pPr>
        <w:pStyle w:val="Heading2"/>
        <w:rPr>
          <w:lang w:val="en-GB"/>
        </w:rPr>
      </w:pPr>
      <w:bookmarkStart w:id="8" w:name="_Toc191286571"/>
      <w:r w:rsidRPr="310BA9B4">
        <w:rPr>
          <w:lang w:val="en-GB"/>
        </w:rPr>
        <w:t>Requirements</w:t>
      </w:r>
      <w:bookmarkEnd w:id="8"/>
    </w:p>
    <w:p w14:paraId="078ED0CA" w14:textId="77777777" w:rsidR="00575DC7" w:rsidRDefault="00575DC7" w:rsidP="00575DC7">
      <w:pPr>
        <w:pStyle w:val="PrrafoTelefnica"/>
        <w:numPr>
          <w:ilvl w:val="0"/>
          <w:numId w:val="26"/>
        </w:numPr>
        <w:ind w:left="851" w:hanging="862"/>
        <w:jc w:val="both"/>
        <w:rPr>
          <w:lang w:val="en-GB"/>
        </w:rPr>
      </w:pPr>
      <w:r>
        <w:rPr>
          <w:lang w:val="en-GB"/>
        </w:rPr>
        <w:t>Please describe how you foresee the 5G architecture evolution with the introduction of AI</w:t>
      </w:r>
      <w:r w:rsidRPr="00A27914">
        <w:rPr>
          <w:lang w:val="en-GB"/>
        </w:rPr>
        <w:t>:</w:t>
      </w:r>
    </w:p>
    <w:p w14:paraId="0CEC9C45" w14:textId="7B1E9E0C" w:rsidR="00575DC7" w:rsidRDefault="00575DC7"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6B87953E" w:rsidRPr="7D29B3A0">
        <w:rPr>
          <w:lang w:val="en-GB"/>
        </w:rPr>
        <w:t xml:space="preserve"> </w:t>
      </w:r>
      <w:r w:rsidR="3E109BD3" w:rsidRPr="7D29B3A0">
        <w:rPr>
          <w:lang w:val="en-GB"/>
        </w:rPr>
        <w:t xml:space="preserve">AI technology is being deployed to enhance and optimize 5G networks (evolving to 6G) </w:t>
      </w:r>
      <w:r w:rsidR="02C0E8B1" w:rsidRPr="7D29B3A0">
        <w:rPr>
          <w:lang w:val="en-GB"/>
        </w:rPr>
        <w:t xml:space="preserve">for network optimization and automation for efficient network resource utilization as well as </w:t>
      </w:r>
      <w:r w:rsidR="5E691FEA" w:rsidRPr="7D29B3A0">
        <w:rPr>
          <w:lang w:val="en-GB"/>
        </w:rPr>
        <w:t xml:space="preserve">network operational management with predictive analytics. In </w:t>
      </w:r>
      <w:r w:rsidR="00590BA1" w:rsidRPr="7D29B3A0">
        <w:rPr>
          <w:lang w:val="en-GB"/>
        </w:rPr>
        <w:t>additional</w:t>
      </w:r>
      <w:r w:rsidR="5E691FEA" w:rsidRPr="7D29B3A0">
        <w:rPr>
          <w:lang w:val="en-GB"/>
        </w:rPr>
        <w:t xml:space="preserve"> to network operational management, the real-time media </w:t>
      </w:r>
      <w:r w:rsidR="23367ECA" w:rsidRPr="7D29B3A0">
        <w:rPr>
          <w:lang w:val="en-GB"/>
        </w:rPr>
        <w:t xml:space="preserve">(audio, video, messaging) </w:t>
      </w:r>
      <w:r w:rsidR="5E691FEA" w:rsidRPr="7D29B3A0">
        <w:rPr>
          <w:lang w:val="en-GB"/>
        </w:rPr>
        <w:t xml:space="preserve">traversing these networks </w:t>
      </w:r>
      <w:r w:rsidR="3A9AD37D" w:rsidRPr="7D29B3A0">
        <w:rPr>
          <w:lang w:val="en-GB"/>
        </w:rPr>
        <w:t>opens</w:t>
      </w:r>
      <w:r w:rsidR="5E691FEA" w:rsidRPr="7D29B3A0">
        <w:rPr>
          <w:lang w:val="en-GB"/>
        </w:rPr>
        <w:t xml:space="preserve"> a wide range of AI pow</w:t>
      </w:r>
      <w:r w:rsidR="5D87C750" w:rsidRPr="7D29B3A0">
        <w:rPr>
          <w:lang w:val="en-GB"/>
        </w:rPr>
        <w:t>ered application</w:t>
      </w:r>
      <w:r w:rsidR="3D20FB5E" w:rsidRPr="7D29B3A0">
        <w:rPr>
          <w:lang w:val="en-GB"/>
        </w:rPr>
        <w:t>s, such as digital virtual assista</w:t>
      </w:r>
      <w:r w:rsidR="23F22C46" w:rsidRPr="7D29B3A0">
        <w:rPr>
          <w:lang w:val="en-GB"/>
        </w:rPr>
        <w:t>nts</w:t>
      </w:r>
      <w:r w:rsidR="3D20FB5E" w:rsidRPr="7D29B3A0">
        <w:rPr>
          <w:lang w:val="en-GB"/>
        </w:rPr>
        <w:t xml:space="preserve">, fraud detection, AI powered call screening, and generative AI powered enterprise and consumer services. </w:t>
      </w:r>
      <w:r w:rsidR="73E06B91" w:rsidRPr="7D29B3A0">
        <w:rPr>
          <w:lang w:val="en-GB"/>
        </w:rPr>
        <w:t>The wide range of these AI powered digital applications are applicable to n</w:t>
      </w:r>
      <w:r w:rsidR="6BD8C02E" w:rsidRPr="7D29B3A0">
        <w:rPr>
          <w:lang w:val="en-GB"/>
        </w:rPr>
        <w:t xml:space="preserve">umerous </w:t>
      </w:r>
      <w:r w:rsidR="73E06B91" w:rsidRPr="7D29B3A0">
        <w:rPr>
          <w:lang w:val="en-GB"/>
        </w:rPr>
        <w:t>industry verticals, including healthcare, enter</w:t>
      </w:r>
      <w:r w:rsidR="668E99C1" w:rsidRPr="7D29B3A0">
        <w:rPr>
          <w:lang w:val="en-GB"/>
        </w:rPr>
        <w:t>tainmen</w:t>
      </w:r>
      <w:r w:rsidR="42558156" w:rsidRPr="7D29B3A0">
        <w:rPr>
          <w:lang w:val="en-GB"/>
        </w:rPr>
        <w:t xml:space="preserve">t, e-commerce, SMB markets, IoT, industrial factory and </w:t>
      </w:r>
      <w:r w:rsidR="5FCD4904" w:rsidRPr="7D29B3A0">
        <w:rPr>
          <w:lang w:val="en-GB"/>
        </w:rPr>
        <w:t>warehouse</w:t>
      </w:r>
      <w:r w:rsidR="42558156" w:rsidRPr="7D29B3A0">
        <w:rPr>
          <w:lang w:val="en-GB"/>
        </w:rPr>
        <w:t xml:space="preserve"> automation as just a few example</w:t>
      </w:r>
      <w:r w:rsidR="0F9EDEDD" w:rsidRPr="7D29B3A0">
        <w:rPr>
          <w:lang w:val="en-GB"/>
        </w:rPr>
        <w:t xml:space="preserve">s. </w:t>
      </w:r>
    </w:p>
    <w:p w14:paraId="4FA718CC" w14:textId="6482F88C" w:rsidR="007D17CE" w:rsidRPr="00425E19" w:rsidRDefault="007D17CE" w:rsidP="310BA9B4">
      <w:pPr>
        <w:pStyle w:val="PrrafoTelefnica"/>
        <w:numPr>
          <w:ilvl w:val="0"/>
          <w:numId w:val="26"/>
        </w:numPr>
        <w:ind w:left="851" w:hanging="862"/>
        <w:jc w:val="both"/>
        <w:rPr>
          <w:lang w:val="en-GB"/>
        </w:rPr>
      </w:pPr>
      <w:r w:rsidRPr="310BA9B4">
        <w:rPr>
          <w:lang w:val="en-GB"/>
        </w:rPr>
        <w:t>Please describe</w:t>
      </w:r>
      <w:r w:rsidR="00651B89" w:rsidRPr="310BA9B4">
        <w:rPr>
          <w:lang w:val="en-GB"/>
        </w:rPr>
        <w:t xml:space="preserve"> </w:t>
      </w:r>
      <w:r w:rsidR="00953DD8" w:rsidRPr="310BA9B4">
        <w:rPr>
          <w:lang w:val="en-GB"/>
        </w:rPr>
        <w:t xml:space="preserve">under your view what are the main consumers of AI </w:t>
      </w:r>
      <w:r w:rsidR="00D711F4" w:rsidRPr="310BA9B4">
        <w:rPr>
          <w:lang w:val="en-GB"/>
        </w:rPr>
        <w:t>in 6G</w:t>
      </w:r>
      <w:r w:rsidR="008F6F20" w:rsidRPr="310BA9B4">
        <w:rPr>
          <w:lang w:val="en-GB"/>
        </w:rPr>
        <w:t xml:space="preserve"> </w:t>
      </w:r>
      <w:r w:rsidR="00930569" w:rsidRPr="310BA9B4">
        <w:rPr>
          <w:lang w:val="en-GB"/>
        </w:rPr>
        <w:t xml:space="preserve">networks across </w:t>
      </w:r>
      <w:r w:rsidR="00B03685" w:rsidRPr="310BA9B4">
        <w:rPr>
          <w:lang w:val="en-GB"/>
        </w:rPr>
        <w:t>the different layers (</w:t>
      </w:r>
      <w:r w:rsidR="00BD4869" w:rsidRPr="310BA9B4">
        <w:rPr>
          <w:lang w:val="en-GB"/>
        </w:rPr>
        <w:t>infra, NF</w:t>
      </w:r>
      <w:r w:rsidR="008035A3" w:rsidRPr="310BA9B4">
        <w:rPr>
          <w:lang w:val="en-GB"/>
        </w:rPr>
        <w:t xml:space="preserve">s, </w:t>
      </w:r>
      <w:r w:rsidR="00AB14A5" w:rsidRPr="310BA9B4">
        <w:rPr>
          <w:lang w:val="en-GB"/>
        </w:rPr>
        <w:t>App enablement, Pervasive functionalities…)</w:t>
      </w:r>
      <w:r w:rsidR="00425E19" w:rsidRPr="310BA9B4">
        <w:rPr>
          <w:lang w:val="en-GB"/>
        </w:rPr>
        <w:t xml:space="preserve"> and domains</w:t>
      </w:r>
      <w:r w:rsidRPr="310BA9B4">
        <w:rPr>
          <w:lang w:val="en-GB"/>
        </w:rPr>
        <w:t>:</w:t>
      </w:r>
    </w:p>
    <w:p w14:paraId="586F33AF" w14:textId="6B3761AD" w:rsidR="007D17CE" w:rsidRDefault="007D17CE"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4EC58973" w:rsidRPr="7D29B3A0">
        <w:rPr>
          <w:lang w:val="en-GB"/>
        </w:rPr>
        <w:t xml:space="preserve"> AI technology leverage into the following </w:t>
      </w:r>
      <w:r w:rsidR="1D445A0C" w:rsidRPr="7D29B3A0">
        <w:rPr>
          <w:lang w:val="en-GB"/>
        </w:rPr>
        <w:t>main categories:</w:t>
      </w:r>
    </w:p>
    <w:p w14:paraId="1A6823B2" w14:textId="66DC1573" w:rsidR="1D445A0C" w:rsidRDefault="1D445A0C" w:rsidP="7D29B3A0">
      <w:pPr>
        <w:pStyle w:val="ListParagraph"/>
        <w:numPr>
          <w:ilvl w:val="0"/>
          <w:numId w:val="2"/>
        </w:numPr>
        <w:pBdr>
          <w:top w:val="single" w:sz="4" w:space="1" w:color="auto"/>
          <w:left w:val="single" w:sz="4" w:space="4" w:color="auto"/>
          <w:bottom w:val="single" w:sz="4" w:space="1" w:color="auto"/>
          <w:right w:val="single" w:sz="4" w:space="4" w:color="auto"/>
        </w:pBdr>
        <w:rPr>
          <w:lang w:val="en-GB"/>
        </w:rPr>
      </w:pPr>
      <w:r w:rsidRPr="7D29B3A0">
        <w:rPr>
          <w:lang w:val="en-GB"/>
        </w:rPr>
        <w:lastRenderedPageBreak/>
        <w:t>Network optimization and operations</w:t>
      </w:r>
      <w:r w:rsidR="540BF31D" w:rsidRPr="7D29B3A0">
        <w:rPr>
          <w:lang w:val="en-GB"/>
        </w:rPr>
        <w:t xml:space="preserve"> (</w:t>
      </w:r>
      <w:proofErr w:type="spellStart"/>
      <w:r w:rsidR="7BEF4084" w:rsidRPr="7D29B3A0">
        <w:rPr>
          <w:lang w:val="en-GB"/>
        </w:rPr>
        <w:t>eg</w:t>
      </w:r>
      <w:proofErr w:type="spellEnd"/>
      <w:r w:rsidR="7BEF4084" w:rsidRPr="7D29B3A0">
        <w:rPr>
          <w:lang w:val="en-GB"/>
        </w:rPr>
        <w:t>: predictive maintenance, fault resolution, security or threat detection)</w:t>
      </w:r>
    </w:p>
    <w:p w14:paraId="102300AF" w14:textId="107C984F" w:rsidR="1D445A0C" w:rsidRDefault="1D445A0C" w:rsidP="7D29B3A0">
      <w:pPr>
        <w:pStyle w:val="ListParagraph"/>
        <w:numPr>
          <w:ilvl w:val="0"/>
          <w:numId w:val="2"/>
        </w:numPr>
        <w:pBdr>
          <w:top w:val="single" w:sz="4" w:space="1" w:color="auto"/>
          <w:left w:val="single" w:sz="4" w:space="4" w:color="auto"/>
          <w:bottom w:val="single" w:sz="4" w:space="1" w:color="auto"/>
          <w:right w:val="single" w:sz="4" w:space="4" w:color="auto"/>
        </w:pBdr>
        <w:rPr>
          <w:lang w:val="en-GB"/>
        </w:rPr>
      </w:pPr>
      <w:r w:rsidRPr="7D29B3A0">
        <w:rPr>
          <w:lang w:val="en-GB"/>
        </w:rPr>
        <w:t>Network resource management and predictive analytics (</w:t>
      </w:r>
      <w:proofErr w:type="spellStart"/>
      <w:r w:rsidRPr="7D29B3A0">
        <w:rPr>
          <w:lang w:val="en-GB"/>
        </w:rPr>
        <w:t>eg</w:t>
      </w:r>
      <w:proofErr w:type="spellEnd"/>
      <w:r w:rsidRPr="7D29B3A0">
        <w:rPr>
          <w:lang w:val="en-GB"/>
        </w:rPr>
        <w:t>: slicing, on-demand r</w:t>
      </w:r>
      <w:r w:rsidR="49C73510" w:rsidRPr="7D29B3A0">
        <w:rPr>
          <w:lang w:val="en-GB"/>
        </w:rPr>
        <w:t xml:space="preserve">esource </w:t>
      </w:r>
      <w:r w:rsidRPr="7D29B3A0">
        <w:rPr>
          <w:lang w:val="en-GB"/>
        </w:rPr>
        <w:t>allocation</w:t>
      </w:r>
      <w:r w:rsidR="7CA0738A" w:rsidRPr="7D29B3A0">
        <w:rPr>
          <w:lang w:val="en-GB"/>
        </w:rPr>
        <w:t xml:space="preserve">, RAN and network </w:t>
      </w:r>
      <w:r w:rsidR="7DE1AB55" w:rsidRPr="7D29B3A0">
        <w:rPr>
          <w:lang w:val="en-GB"/>
        </w:rPr>
        <w:t>resource allocations</w:t>
      </w:r>
      <w:r w:rsidRPr="7D29B3A0">
        <w:rPr>
          <w:lang w:val="en-GB"/>
        </w:rPr>
        <w:t>)</w:t>
      </w:r>
    </w:p>
    <w:p w14:paraId="5BE8AD87" w14:textId="36F3E150" w:rsidR="61187D4A" w:rsidRDefault="61187D4A" w:rsidP="7D29B3A0">
      <w:pPr>
        <w:pStyle w:val="ListParagraph"/>
        <w:numPr>
          <w:ilvl w:val="0"/>
          <w:numId w:val="2"/>
        </w:numPr>
        <w:pBdr>
          <w:top w:val="single" w:sz="4" w:space="1" w:color="auto"/>
          <w:left w:val="single" w:sz="4" w:space="4" w:color="auto"/>
          <w:bottom w:val="single" w:sz="4" w:space="1" w:color="auto"/>
          <w:right w:val="single" w:sz="4" w:space="4" w:color="auto"/>
        </w:pBdr>
        <w:rPr>
          <w:lang w:val="en-GB"/>
        </w:rPr>
      </w:pPr>
      <w:r w:rsidRPr="7D29B3A0">
        <w:rPr>
          <w:lang w:val="en-GB"/>
        </w:rPr>
        <w:t>Digital applications utilizing voice, video, and messaging with AI powered capabilities to provide a unique set of services to consumers and enterprise, such as</w:t>
      </w:r>
      <w:r w:rsidR="1EA1EAD0" w:rsidRPr="7D29B3A0">
        <w:rPr>
          <w:lang w:val="en-GB"/>
        </w:rPr>
        <w:t xml:space="preserve"> AI powered digital assistants, auto-generated call transcripts, live language translation, AI powered in-call fraud detection as a few </w:t>
      </w:r>
      <w:r w:rsidR="263F3E70" w:rsidRPr="7D29B3A0">
        <w:rPr>
          <w:lang w:val="en-GB"/>
        </w:rPr>
        <w:t>examples.</w:t>
      </w:r>
    </w:p>
    <w:p w14:paraId="5403A18E" w14:textId="1D6A6421" w:rsidR="00B85AE3" w:rsidRDefault="001E2BDD" w:rsidP="00A83902">
      <w:pPr>
        <w:pStyle w:val="PrrafoTelefnica"/>
        <w:numPr>
          <w:ilvl w:val="0"/>
          <w:numId w:val="26"/>
        </w:numPr>
        <w:ind w:left="851" w:hanging="851"/>
        <w:jc w:val="both"/>
        <w:rPr>
          <w:lang w:val="en-GB"/>
        </w:rPr>
      </w:pPr>
      <w:r>
        <w:rPr>
          <w:lang w:val="en-GB"/>
        </w:rPr>
        <w:t>Please describe the different operational use cases based on AI introduction that could provide benefits to network platforms</w:t>
      </w:r>
      <w:r w:rsidR="00442CD9">
        <w:rPr>
          <w:lang w:val="en-GB"/>
        </w:rPr>
        <w:t>:</w:t>
      </w:r>
    </w:p>
    <w:p w14:paraId="327F6770" w14:textId="2903A771" w:rsidR="00B85AE3" w:rsidRPr="00B85AE3" w:rsidRDefault="00B85AE3"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0E3F9EF9" w:rsidRPr="7D29B3A0">
        <w:rPr>
          <w:lang w:val="en-GB"/>
        </w:rPr>
        <w:t xml:space="preserve"> AI powered solutions can analy</w:t>
      </w:r>
      <w:r w:rsidR="3FC46DF3" w:rsidRPr="7D29B3A0">
        <w:rPr>
          <w:lang w:val="en-GB"/>
        </w:rPr>
        <w:t>s</w:t>
      </w:r>
      <w:r w:rsidR="0E3F9EF9" w:rsidRPr="7D29B3A0">
        <w:rPr>
          <w:lang w:val="en-GB"/>
        </w:rPr>
        <w:t>e network performance metrics in real-time to predict and prevent service degradation before customers is imp</w:t>
      </w:r>
      <w:r w:rsidR="1C0576CB" w:rsidRPr="7D29B3A0">
        <w:rPr>
          <w:lang w:val="en-GB"/>
        </w:rPr>
        <w:t>acted. Virtual AI assistants and chatbots provide automated troubleshooting, network diagnostics, and personalized recommendations for customers. As well, AI-driven analytics can help operators optimize service quality by proactively resolving issues affecting user experience</w:t>
      </w:r>
      <w:r w:rsidR="473E44BE" w:rsidRPr="7D29B3A0">
        <w:rPr>
          <w:lang w:val="en-GB"/>
        </w:rPr>
        <w:t>.</w:t>
      </w:r>
    </w:p>
    <w:p w14:paraId="67B18335" w14:textId="7EFCDE36" w:rsidR="004B5B4E" w:rsidRPr="00A27914" w:rsidRDefault="004B5B4E" w:rsidP="007C48F1">
      <w:pPr>
        <w:pStyle w:val="PrrafoTelefnica"/>
        <w:numPr>
          <w:ilvl w:val="0"/>
          <w:numId w:val="26"/>
        </w:numPr>
        <w:ind w:left="851" w:hanging="851"/>
        <w:jc w:val="both"/>
        <w:rPr>
          <w:lang w:val="en-GB"/>
        </w:rPr>
      </w:pPr>
      <w:r>
        <w:rPr>
          <w:lang w:val="en-GB"/>
        </w:rPr>
        <w:t xml:space="preserve">Please </w:t>
      </w:r>
      <w:r w:rsidR="001E2BDD">
        <w:rPr>
          <w:lang w:val="en-GB"/>
        </w:rPr>
        <w:t>describe the monetization use cases exploiting IA that should be considered by Telecom operators</w:t>
      </w:r>
      <w:r w:rsidR="00A24297">
        <w:rPr>
          <w:lang w:val="en-GB"/>
        </w:rPr>
        <w:t>:</w:t>
      </w:r>
    </w:p>
    <w:p w14:paraId="1167D063" w14:textId="71857C8C" w:rsidR="004B5B4E" w:rsidRDefault="004B5B4E"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27D61480" w:rsidRPr="7D29B3A0">
        <w:rPr>
          <w:lang w:val="en-GB"/>
        </w:rPr>
        <w:t xml:space="preserve"> Numerous AI powered digital applications can be offered by telecom operators to the customer</w:t>
      </w:r>
      <w:r w:rsidR="232BE35A" w:rsidRPr="7D29B3A0">
        <w:rPr>
          <w:lang w:val="en-GB"/>
        </w:rPr>
        <w:t>s</w:t>
      </w:r>
      <w:r w:rsidR="27D61480" w:rsidRPr="7D29B3A0">
        <w:rPr>
          <w:lang w:val="en-GB"/>
        </w:rPr>
        <w:t xml:space="preserve"> as well as enterprise market segments.</w:t>
      </w:r>
    </w:p>
    <w:p w14:paraId="51798B77" w14:textId="6B627AA0" w:rsidR="004B5B4E" w:rsidRDefault="32D7739B" w:rsidP="7D29B3A0">
      <w:pPr>
        <w:pBdr>
          <w:top w:val="single" w:sz="4" w:space="1" w:color="auto"/>
          <w:left w:val="single" w:sz="4" w:space="4" w:color="auto"/>
          <w:bottom w:val="single" w:sz="4" w:space="1" w:color="auto"/>
          <w:right w:val="single" w:sz="4" w:space="4" w:color="auto"/>
        </w:pBdr>
        <w:rPr>
          <w:lang w:val="en-GB"/>
        </w:rPr>
      </w:pPr>
      <w:r w:rsidRPr="7D29B3A0">
        <w:rPr>
          <w:lang w:val="en-GB"/>
        </w:rPr>
        <w:t>Additionally, AI powered solutions can analyse customer behaviour, usage patterns, and preferences to offer personalized data plans, content bundles, and upgrades.</w:t>
      </w:r>
    </w:p>
    <w:p w14:paraId="7D464342" w14:textId="3140A857" w:rsidR="004B5B4E" w:rsidRDefault="32D7739B" w:rsidP="7D29B3A0">
      <w:pPr>
        <w:pBdr>
          <w:top w:val="single" w:sz="4" w:space="1" w:color="auto"/>
          <w:left w:val="single" w:sz="4" w:space="4" w:color="auto"/>
          <w:bottom w:val="single" w:sz="4" w:space="1" w:color="auto"/>
          <w:right w:val="single" w:sz="4" w:space="4" w:color="auto"/>
        </w:pBdr>
      </w:pPr>
      <w:r w:rsidRPr="7D29B3A0">
        <w:rPr>
          <w:lang w:val="en-GB"/>
        </w:rPr>
        <w:t>AI-powered chatbots and virtual assistants proactively recommend premium services (e.g., 5G upgrades, unlimited data, cloud storage, security add-ons).</w:t>
      </w:r>
    </w:p>
    <w:p w14:paraId="259C569F" w14:textId="6F15C471" w:rsidR="004B5B4E" w:rsidRDefault="32D7739B" w:rsidP="7D29B3A0">
      <w:pPr>
        <w:pBdr>
          <w:top w:val="single" w:sz="4" w:space="1" w:color="auto"/>
          <w:left w:val="single" w:sz="4" w:space="4" w:color="auto"/>
          <w:bottom w:val="single" w:sz="4" w:space="1" w:color="auto"/>
          <w:right w:val="single" w:sz="4" w:space="4" w:color="auto"/>
        </w:pBdr>
      </w:pPr>
      <w:r w:rsidRPr="7D29B3A0">
        <w:rPr>
          <w:lang w:val="en-GB"/>
        </w:rPr>
        <w:t>Dynamic pricing models ensure optimal ARPU (Average Revenue Per User) growth by offering the right plans at the right time.</w:t>
      </w:r>
    </w:p>
    <w:p w14:paraId="20037BDF" w14:textId="54FA34A4" w:rsidR="004B5B4E" w:rsidRDefault="32D7739B" w:rsidP="7D29B3A0">
      <w:pPr>
        <w:pBdr>
          <w:top w:val="single" w:sz="4" w:space="1" w:color="auto"/>
          <w:left w:val="single" w:sz="4" w:space="4" w:color="auto"/>
          <w:bottom w:val="single" w:sz="4" w:space="1" w:color="auto"/>
          <w:right w:val="single" w:sz="4" w:space="4" w:color="auto"/>
        </w:pBdr>
        <w:rPr>
          <w:lang w:val="en-GB"/>
        </w:rPr>
      </w:pPr>
      <w:r w:rsidRPr="7D29B3A0">
        <w:rPr>
          <w:lang w:val="en-GB"/>
        </w:rPr>
        <w:t xml:space="preserve">AI powered </w:t>
      </w:r>
      <w:r w:rsidR="7D7AC93B" w:rsidRPr="7D29B3A0">
        <w:rPr>
          <w:lang w:val="en-GB"/>
        </w:rPr>
        <w:t xml:space="preserve">personal </w:t>
      </w:r>
      <w:r w:rsidRPr="7D29B3A0">
        <w:rPr>
          <w:lang w:val="en-GB"/>
        </w:rPr>
        <w:t>digital assistants can be offered to consumers and enterprise which are leverage AI LLM, RAG, and Agentic capabilities to serve a broa</w:t>
      </w:r>
      <w:r w:rsidR="5403B3C9" w:rsidRPr="7D29B3A0">
        <w:rPr>
          <w:lang w:val="en-GB"/>
        </w:rPr>
        <w:t xml:space="preserve">d range of applications and solutions leveraging generative AI capabilities. </w:t>
      </w:r>
    </w:p>
    <w:p w14:paraId="057A0AF0" w14:textId="6510C768" w:rsidR="7B84B73C" w:rsidRDefault="7B84B73C" w:rsidP="7D29B3A0">
      <w:pPr>
        <w:pBdr>
          <w:top w:val="single" w:sz="4" w:space="1" w:color="auto"/>
          <w:left w:val="single" w:sz="4" w:space="4" w:color="auto"/>
          <w:bottom w:val="single" w:sz="4" w:space="1" w:color="auto"/>
          <w:right w:val="single" w:sz="4" w:space="4" w:color="auto"/>
        </w:pBdr>
        <w:rPr>
          <w:lang w:val="en-GB"/>
        </w:rPr>
      </w:pPr>
      <w:r w:rsidRPr="7D29B3A0">
        <w:rPr>
          <w:lang w:val="en-GB"/>
        </w:rPr>
        <w:t xml:space="preserve">Additional AI powered applications listed below: </w:t>
      </w:r>
    </w:p>
    <w:p w14:paraId="09F8DA02" w14:textId="08873F01" w:rsidR="7B84B73C" w:rsidRDefault="7B84B73C" w:rsidP="7D29B3A0">
      <w:pPr>
        <w:pBdr>
          <w:top w:val="single" w:sz="4" w:space="1" w:color="auto"/>
          <w:left w:val="single" w:sz="4" w:space="4" w:color="auto"/>
          <w:bottom w:val="single" w:sz="4" w:space="1" w:color="auto"/>
          <w:right w:val="single" w:sz="4" w:space="4" w:color="auto"/>
        </w:pBdr>
        <w:rPr>
          <w:lang w:val="en-GB"/>
        </w:rPr>
      </w:pPr>
      <w:r w:rsidRPr="7D29B3A0">
        <w:rPr>
          <w:lang w:val="en-GB"/>
        </w:rPr>
        <w:t>Speech Recognition and Analytics:</w:t>
      </w:r>
    </w:p>
    <w:p w14:paraId="4A10C978" w14:textId="58B28BE2" w:rsidR="7B84B73C" w:rsidRDefault="7B84B73C" w:rsidP="7D29B3A0">
      <w:pPr>
        <w:pBdr>
          <w:top w:val="single" w:sz="4" w:space="1" w:color="auto"/>
          <w:left w:val="single" w:sz="4" w:space="4" w:color="auto"/>
          <w:bottom w:val="single" w:sz="4" w:space="1" w:color="auto"/>
          <w:right w:val="single" w:sz="4" w:space="4" w:color="auto"/>
        </w:pBdr>
      </w:pPr>
      <w:r w:rsidRPr="7D29B3A0">
        <w:rPr>
          <w:lang w:val="en-GB"/>
        </w:rPr>
        <w:t xml:space="preserve">Radisys Engage Digital Platform offers programmable speech recognition and analytics capabilities that allow for the development of applications that can interpret and </w:t>
      </w:r>
      <w:proofErr w:type="spellStart"/>
      <w:r w:rsidRPr="7D29B3A0">
        <w:rPr>
          <w:lang w:val="en-GB"/>
        </w:rPr>
        <w:t>analyze</w:t>
      </w:r>
      <w:proofErr w:type="spellEnd"/>
      <w:r w:rsidRPr="7D29B3A0">
        <w:rPr>
          <w:lang w:val="en-GB"/>
        </w:rPr>
        <w:t xml:space="preserve"> spoken language.</w:t>
      </w:r>
    </w:p>
    <w:p w14:paraId="50075692" w14:textId="1BC9BB83" w:rsidR="7B84B73C" w:rsidRDefault="7B84B73C" w:rsidP="7D29B3A0">
      <w:pPr>
        <w:pBdr>
          <w:top w:val="single" w:sz="4" w:space="1" w:color="auto"/>
          <w:left w:val="single" w:sz="4" w:space="4" w:color="auto"/>
          <w:bottom w:val="single" w:sz="4" w:space="1" w:color="auto"/>
          <w:right w:val="single" w:sz="4" w:space="4" w:color="auto"/>
        </w:pBdr>
      </w:pPr>
      <w:r w:rsidRPr="7D29B3A0">
        <w:rPr>
          <w:lang w:val="en-GB"/>
        </w:rPr>
        <w:t>Video Analytics:</w:t>
      </w:r>
    </w:p>
    <w:p w14:paraId="7F41BBD9" w14:textId="076DCA74" w:rsidR="7B84B73C" w:rsidRDefault="7B84B73C" w:rsidP="7D29B3A0">
      <w:pPr>
        <w:pBdr>
          <w:top w:val="single" w:sz="4" w:space="1" w:color="auto"/>
          <w:left w:val="single" w:sz="4" w:space="4" w:color="auto"/>
          <w:bottom w:val="single" w:sz="4" w:space="1" w:color="auto"/>
          <w:right w:val="single" w:sz="4" w:space="4" w:color="auto"/>
        </w:pBdr>
      </w:pPr>
      <w:r w:rsidRPr="7D29B3A0">
        <w:rPr>
          <w:lang w:val="en-GB"/>
        </w:rPr>
        <w:t>The platform includes programmable video analytics, enabling advanced video processing and analysis for various applications.</w:t>
      </w:r>
    </w:p>
    <w:p w14:paraId="04485C17" w14:textId="1B71EA50" w:rsidR="7B84B73C" w:rsidRDefault="7B84B73C" w:rsidP="7D29B3A0">
      <w:pPr>
        <w:pBdr>
          <w:top w:val="single" w:sz="4" w:space="1" w:color="auto"/>
          <w:left w:val="single" w:sz="4" w:space="4" w:color="auto"/>
          <w:bottom w:val="single" w:sz="4" w:space="1" w:color="auto"/>
          <w:right w:val="single" w:sz="4" w:space="4" w:color="auto"/>
        </w:pBdr>
      </w:pPr>
      <w:r w:rsidRPr="7D29B3A0">
        <w:rPr>
          <w:lang w:val="en-GB"/>
        </w:rPr>
        <w:t>AI-Powered Customer Care Services:</w:t>
      </w:r>
    </w:p>
    <w:p w14:paraId="6DA3CC33" w14:textId="680465F9" w:rsidR="7B84B73C" w:rsidRDefault="7B84B73C" w:rsidP="7D29B3A0">
      <w:pPr>
        <w:pBdr>
          <w:top w:val="single" w:sz="4" w:space="1" w:color="auto"/>
          <w:left w:val="single" w:sz="4" w:space="4" w:color="auto"/>
          <w:bottom w:val="single" w:sz="4" w:space="1" w:color="auto"/>
          <w:right w:val="single" w:sz="4" w:space="4" w:color="auto"/>
        </w:pBdr>
      </w:pPr>
      <w:r w:rsidRPr="7D29B3A0">
        <w:rPr>
          <w:lang w:val="en-GB"/>
        </w:rPr>
        <w:lastRenderedPageBreak/>
        <w:t>Engage Digital Platform enables the creation of intelligent AI-powered customer care services, improving customer interactions and support efficiency.</w:t>
      </w:r>
    </w:p>
    <w:p w14:paraId="70356202" w14:textId="42CA18F0" w:rsidR="7B84B73C" w:rsidRDefault="7B84B73C" w:rsidP="7D29B3A0">
      <w:pPr>
        <w:pBdr>
          <w:top w:val="single" w:sz="4" w:space="1" w:color="auto"/>
          <w:left w:val="single" w:sz="4" w:space="4" w:color="auto"/>
          <w:bottom w:val="single" w:sz="4" w:space="1" w:color="auto"/>
          <w:right w:val="single" w:sz="4" w:space="4" w:color="auto"/>
        </w:pBdr>
      </w:pPr>
      <w:r w:rsidRPr="7D29B3A0">
        <w:rPr>
          <w:lang w:val="en-GB"/>
        </w:rPr>
        <w:t>Natural Language-Based Virtual Agents:</w:t>
      </w:r>
    </w:p>
    <w:p w14:paraId="3468EBDB" w14:textId="448B3DCE" w:rsidR="7B84B73C" w:rsidRDefault="7B84B73C" w:rsidP="7D29B3A0">
      <w:pPr>
        <w:pBdr>
          <w:top w:val="single" w:sz="4" w:space="1" w:color="auto"/>
          <w:left w:val="single" w:sz="4" w:space="4" w:color="auto"/>
          <w:bottom w:val="single" w:sz="4" w:space="1" w:color="auto"/>
          <w:right w:val="single" w:sz="4" w:space="4" w:color="auto"/>
        </w:pBdr>
      </w:pPr>
      <w:r w:rsidRPr="7D29B3A0">
        <w:rPr>
          <w:lang w:val="en-GB"/>
        </w:rPr>
        <w:t>The platform supports eCommerce and customer care applications using AI-driven natural language processing to create virtual agents that can interact with users in a conversational manner.</w:t>
      </w:r>
    </w:p>
    <w:p w14:paraId="0D3B36C8" w14:textId="06B142A1" w:rsidR="7B84B73C" w:rsidRDefault="7B84B73C" w:rsidP="7D29B3A0">
      <w:pPr>
        <w:pBdr>
          <w:top w:val="single" w:sz="4" w:space="1" w:color="auto"/>
          <w:left w:val="single" w:sz="4" w:space="4" w:color="auto"/>
          <w:bottom w:val="single" w:sz="4" w:space="1" w:color="auto"/>
          <w:right w:val="single" w:sz="4" w:space="4" w:color="auto"/>
        </w:pBdr>
      </w:pPr>
      <w:r w:rsidRPr="7D29B3A0">
        <w:rPr>
          <w:lang w:val="en-GB"/>
        </w:rPr>
        <w:t>Real-Time IoT Services:</w:t>
      </w:r>
    </w:p>
    <w:p w14:paraId="0C90D30C" w14:textId="54AF6C9D" w:rsidR="7B84B73C" w:rsidRDefault="7B84B73C" w:rsidP="7D29B3A0">
      <w:pPr>
        <w:pBdr>
          <w:top w:val="single" w:sz="4" w:space="1" w:color="auto"/>
          <w:left w:val="single" w:sz="4" w:space="4" w:color="auto"/>
          <w:bottom w:val="single" w:sz="4" w:space="1" w:color="auto"/>
          <w:right w:val="single" w:sz="4" w:space="4" w:color="auto"/>
        </w:pBdr>
      </w:pPr>
      <w:r w:rsidRPr="7D29B3A0">
        <w:rPr>
          <w:lang w:val="en-GB"/>
        </w:rPr>
        <w:t>With support for 5G networks, the platform powers real-time IoT services that leverage AI capabilities such as computer vision and speech analytics.</w:t>
      </w:r>
    </w:p>
    <w:p w14:paraId="2D6953CE" w14:textId="1341872B" w:rsidR="7B84B73C" w:rsidRDefault="7B84B73C" w:rsidP="7D29B3A0">
      <w:pPr>
        <w:pBdr>
          <w:top w:val="single" w:sz="4" w:space="1" w:color="auto"/>
          <w:left w:val="single" w:sz="4" w:space="4" w:color="auto"/>
          <w:bottom w:val="single" w:sz="4" w:space="1" w:color="auto"/>
          <w:right w:val="single" w:sz="4" w:space="4" w:color="auto"/>
        </w:pBdr>
      </w:pPr>
      <w:r w:rsidRPr="7D29B3A0">
        <w:rPr>
          <w:lang w:val="en-GB"/>
        </w:rPr>
        <w:t>Biometric Authentication:</w:t>
      </w:r>
    </w:p>
    <w:p w14:paraId="7B1AAC18" w14:textId="472D9B72" w:rsidR="7D29B3A0" w:rsidRDefault="7B84B73C" w:rsidP="7D29B3A0">
      <w:pPr>
        <w:pBdr>
          <w:top w:val="single" w:sz="4" w:space="1" w:color="auto"/>
          <w:left w:val="single" w:sz="4" w:space="4" w:color="auto"/>
          <w:bottom w:val="single" w:sz="4" w:space="1" w:color="auto"/>
          <w:right w:val="single" w:sz="4" w:space="4" w:color="auto"/>
        </w:pBdr>
        <w:rPr>
          <w:lang w:val="en-GB"/>
        </w:rPr>
      </w:pPr>
      <w:r w:rsidRPr="7D29B3A0">
        <w:rPr>
          <w:lang w:val="en-GB"/>
        </w:rPr>
        <w:t>Radisys Engage Digital Platform includes advanced media features like biometric authentication, utilizing AI to enhance security measures.</w:t>
      </w:r>
    </w:p>
    <w:p w14:paraId="3383E0CD" w14:textId="06F74821" w:rsidR="00E349F9" w:rsidRPr="00A27914" w:rsidRDefault="00E349F9" w:rsidP="00E349F9">
      <w:pPr>
        <w:pStyle w:val="PrrafoTelefnica"/>
        <w:numPr>
          <w:ilvl w:val="0"/>
          <w:numId w:val="26"/>
        </w:numPr>
        <w:ind w:left="851" w:hanging="851"/>
        <w:jc w:val="both"/>
        <w:rPr>
          <w:lang w:val="en-GB"/>
        </w:rPr>
      </w:pPr>
      <w:r>
        <w:rPr>
          <w:lang w:val="en-GB"/>
        </w:rPr>
        <w:t xml:space="preserve">Please describe the architectural components and associated products that should be </w:t>
      </w:r>
      <w:proofErr w:type="gramStart"/>
      <w:r>
        <w:rPr>
          <w:lang w:val="en-GB"/>
        </w:rPr>
        <w:t>taken into account</w:t>
      </w:r>
      <w:proofErr w:type="gramEnd"/>
      <w:r>
        <w:rPr>
          <w:lang w:val="en-GB"/>
        </w:rPr>
        <w:t xml:space="preserve"> in order to sustain monetization use cases exploiting IA capabilities</w:t>
      </w:r>
      <w:r w:rsidR="00A52DD5">
        <w:rPr>
          <w:lang w:val="en-GB"/>
        </w:rPr>
        <w:t>:</w:t>
      </w:r>
    </w:p>
    <w:p w14:paraId="4A744EAE" w14:textId="4AAD40F8" w:rsidR="00E349F9" w:rsidRDefault="00E349F9"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0E1B4F7F" w:rsidRPr="7D29B3A0">
        <w:rPr>
          <w:lang w:val="en-GB"/>
        </w:rPr>
        <w:t xml:space="preserve"> Radisys solution encompasses Programmable Communications stack (APIs and SDKs with reference applications) and AI capabilities covering speech </w:t>
      </w:r>
      <w:r w:rsidR="20D28C35" w:rsidRPr="7D29B3A0">
        <w:rPr>
          <w:lang w:val="en-GB"/>
        </w:rPr>
        <w:t xml:space="preserve">analytics, </w:t>
      </w:r>
      <w:r w:rsidR="15E973A9" w:rsidRPr="7D29B3A0">
        <w:rPr>
          <w:lang w:val="en-GB"/>
        </w:rPr>
        <w:t xml:space="preserve">video analytics (computer vision), </w:t>
      </w:r>
      <w:r w:rsidR="20D28C35" w:rsidRPr="7D29B3A0">
        <w:rPr>
          <w:lang w:val="en-GB"/>
        </w:rPr>
        <w:t xml:space="preserve">LLMs, </w:t>
      </w:r>
      <w:r w:rsidR="2A33CECD" w:rsidRPr="7D29B3A0">
        <w:rPr>
          <w:lang w:val="en-GB"/>
        </w:rPr>
        <w:t xml:space="preserve">generative AI, </w:t>
      </w:r>
      <w:r w:rsidR="20D28C35" w:rsidRPr="7D29B3A0">
        <w:rPr>
          <w:lang w:val="en-GB"/>
        </w:rPr>
        <w:t>RAG framework,</w:t>
      </w:r>
      <w:r w:rsidR="295D4E2E" w:rsidRPr="7D29B3A0">
        <w:rPr>
          <w:lang w:val="en-GB"/>
        </w:rPr>
        <w:t xml:space="preserve"> and</w:t>
      </w:r>
      <w:r w:rsidR="20D28C35" w:rsidRPr="7D29B3A0">
        <w:rPr>
          <w:lang w:val="en-GB"/>
        </w:rPr>
        <w:t xml:space="preserve"> </w:t>
      </w:r>
      <w:r w:rsidR="0D3F6D6E" w:rsidRPr="7D29B3A0">
        <w:rPr>
          <w:lang w:val="en-GB"/>
        </w:rPr>
        <w:t>Agentic AI application builders</w:t>
      </w:r>
      <w:r w:rsidR="20D28C35" w:rsidRPr="7D29B3A0">
        <w:rPr>
          <w:lang w:val="en-GB"/>
        </w:rPr>
        <w:t xml:space="preserve">. These capabilities can be deployed on public or private cloud </w:t>
      </w:r>
      <w:r w:rsidR="24C84BF3" w:rsidRPr="7D29B3A0">
        <w:rPr>
          <w:lang w:val="en-GB"/>
        </w:rPr>
        <w:t>(on-prem</w:t>
      </w:r>
      <w:r w:rsidR="329AD848" w:rsidRPr="7D29B3A0">
        <w:rPr>
          <w:lang w:val="en-GB"/>
        </w:rPr>
        <w:t xml:space="preserve"> </w:t>
      </w:r>
      <w:proofErr w:type="spellStart"/>
      <w:r w:rsidR="329AD848" w:rsidRPr="7D29B3A0">
        <w:rPr>
          <w:lang w:val="en-GB"/>
        </w:rPr>
        <w:t>datacenter</w:t>
      </w:r>
      <w:proofErr w:type="spellEnd"/>
      <w:r w:rsidR="24C84BF3" w:rsidRPr="7D29B3A0">
        <w:rPr>
          <w:lang w:val="en-GB"/>
        </w:rPr>
        <w:t xml:space="preserve">) infrastructure. </w:t>
      </w:r>
    </w:p>
    <w:p w14:paraId="723F8450" w14:textId="79B79DB1" w:rsidR="00FB4FEB" w:rsidRPr="00E154A5" w:rsidRDefault="00FB4FEB" w:rsidP="310BA9B4">
      <w:pPr>
        <w:pStyle w:val="PrrafoTelefnica"/>
        <w:numPr>
          <w:ilvl w:val="0"/>
          <w:numId w:val="26"/>
        </w:numPr>
        <w:ind w:left="851" w:hanging="851"/>
        <w:jc w:val="both"/>
        <w:rPr>
          <w:lang w:val="en-GB"/>
        </w:rPr>
      </w:pPr>
      <w:r w:rsidRPr="310BA9B4">
        <w:rPr>
          <w:lang w:val="en-GB"/>
        </w:rPr>
        <w:t xml:space="preserve">Please describe </w:t>
      </w:r>
      <w:r w:rsidR="006C0220" w:rsidRPr="310BA9B4">
        <w:rPr>
          <w:lang w:val="en-GB"/>
        </w:rPr>
        <w:t>the technology and protocols involved on UE data collection for AI/ML</w:t>
      </w:r>
      <w:r w:rsidRPr="310BA9B4">
        <w:rPr>
          <w:lang w:val="en-GB"/>
        </w:rPr>
        <w:t>:</w:t>
      </w:r>
    </w:p>
    <w:p w14:paraId="09C3E488" w14:textId="73CF3950" w:rsidR="00FB4FEB" w:rsidRDefault="00FB4FEB"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215A81B5" w:rsidRPr="7D29B3A0">
        <w:rPr>
          <w:lang w:val="en-GB"/>
        </w:rPr>
        <w:t xml:space="preserve"> All media (audio, video, message) content from UE is accessible by the Radisys EDP platform over 3GPP/IETF compliance standards (</w:t>
      </w:r>
      <w:r w:rsidR="00590BA1" w:rsidRPr="7D29B3A0">
        <w:rPr>
          <w:lang w:val="en-GB"/>
        </w:rPr>
        <w:t>e.g.</w:t>
      </w:r>
      <w:r w:rsidR="215A81B5" w:rsidRPr="7D29B3A0">
        <w:rPr>
          <w:lang w:val="en-GB"/>
        </w:rPr>
        <w:t>: RTP, RTCP, SRTP) for consumption and use b</w:t>
      </w:r>
      <w:r w:rsidR="49B124DB" w:rsidRPr="7D29B3A0">
        <w:rPr>
          <w:lang w:val="en-GB"/>
        </w:rPr>
        <w:t xml:space="preserve">y AI/ML model, </w:t>
      </w:r>
      <w:r w:rsidR="00590BA1" w:rsidRPr="7D29B3A0">
        <w:rPr>
          <w:lang w:val="en-GB"/>
        </w:rPr>
        <w:t>e.g.</w:t>
      </w:r>
      <w:r w:rsidR="49B124DB" w:rsidRPr="7D29B3A0">
        <w:rPr>
          <w:lang w:val="en-GB"/>
        </w:rPr>
        <w:t>: real time audio can be transcribed to text and used by AI model to determine user intent based on NLU (natural language understanding)</w:t>
      </w:r>
      <w:r w:rsidR="58DEC1A5" w:rsidRPr="7D29B3A0">
        <w:rPr>
          <w:lang w:val="en-GB"/>
        </w:rPr>
        <w:t>. UE device status information (including location status, SIM status, etc) can be obtained via a Programmable Networks APIs (as defined by the Camara project).</w:t>
      </w:r>
    </w:p>
    <w:p w14:paraId="0825F710" w14:textId="6D6082E8" w:rsidR="00E349F9" w:rsidRPr="00D67169" w:rsidRDefault="00E349F9">
      <w:pPr>
        <w:rPr>
          <w:rFonts w:ascii="Arial" w:hAnsi="Arial" w:cs="Arial"/>
          <w:color w:val="606060" w:themeColor="background1"/>
          <w:szCs w:val="24"/>
          <w:lang w:val="en-GB"/>
        </w:rPr>
      </w:pPr>
      <w:r>
        <w:rPr>
          <w:lang w:val="en-GB"/>
        </w:rPr>
        <w:br w:type="page"/>
      </w:r>
    </w:p>
    <w:p w14:paraId="3434BE1F" w14:textId="1C4E9F61" w:rsidR="00B85AE3" w:rsidRPr="00B665D7" w:rsidRDefault="00B85AE3" w:rsidP="00B85AE3">
      <w:pPr>
        <w:pStyle w:val="Heading1"/>
        <w:rPr>
          <w:lang w:val="en-GB"/>
        </w:rPr>
      </w:pPr>
      <w:bookmarkStart w:id="9" w:name="_Toc191286572"/>
      <w:r w:rsidRPr="310BA9B4">
        <w:rPr>
          <w:lang w:val="en-GB"/>
        </w:rPr>
        <w:lastRenderedPageBreak/>
        <w:t>Specific AI evolution</w:t>
      </w:r>
      <w:bookmarkEnd w:id="9"/>
    </w:p>
    <w:p w14:paraId="666E7630" w14:textId="76A851CF" w:rsidR="00B85AE3" w:rsidRPr="006E3F38" w:rsidRDefault="00ED7EB9" w:rsidP="310BA9B4">
      <w:pPr>
        <w:pStyle w:val="Heading2"/>
        <w:rPr>
          <w:lang w:val="en-GB"/>
        </w:rPr>
      </w:pPr>
      <w:bookmarkStart w:id="10" w:name="_Toc191286573"/>
      <w:r w:rsidRPr="310BA9B4">
        <w:rPr>
          <w:lang w:val="en-GB"/>
        </w:rPr>
        <w:t>AI Technology</w:t>
      </w:r>
      <w:bookmarkEnd w:id="10"/>
    </w:p>
    <w:p w14:paraId="36B901DB" w14:textId="0EA074F2" w:rsidR="00B85AE3" w:rsidRDefault="00BE42BB" w:rsidP="007C48F1">
      <w:pPr>
        <w:pStyle w:val="PrrafoTelefnica"/>
        <w:numPr>
          <w:ilvl w:val="0"/>
          <w:numId w:val="26"/>
        </w:numPr>
        <w:ind w:left="851" w:hanging="862"/>
        <w:jc w:val="both"/>
        <w:rPr>
          <w:lang w:val="en-GB"/>
        </w:rPr>
      </w:pPr>
      <w:r>
        <w:rPr>
          <w:lang w:val="en-GB"/>
        </w:rPr>
        <w:t xml:space="preserve">Please describe how </w:t>
      </w:r>
      <w:r w:rsidR="00864B7C">
        <w:rPr>
          <w:lang w:val="en-GB"/>
        </w:rPr>
        <w:t>AI</w:t>
      </w:r>
      <w:r>
        <w:rPr>
          <w:lang w:val="en-GB"/>
        </w:rPr>
        <w:t xml:space="preserve"> is embedded in your products</w:t>
      </w:r>
      <w:r w:rsidR="00B85AE3" w:rsidRPr="00A27914">
        <w:rPr>
          <w:lang w:val="en-GB"/>
        </w:rPr>
        <w:t>:</w:t>
      </w:r>
    </w:p>
    <w:p w14:paraId="7288F00B" w14:textId="02105746" w:rsidR="00B85AE3" w:rsidRDefault="00B85AE3"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6E0EC048" w:rsidRPr="7D29B3A0">
        <w:rPr>
          <w:lang w:val="en-GB"/>
        </w:rPr>
        <w:t xml:space="preserve"> For on-prem solutions AI LLM</w:t>
      </w:r>
      <w:r w:rsidR="556684D8" w:rsidRPr="7D29B3A0">
        <w:rPr>
          <w:lang w:val="en-GB"/>
        </w:rPr>
        <w:t>s</w:t>
      </w:r>
      <w:r w:rsidR="6E0EC048" w:rsidRPr="7D29B3A0">
        <w:rPr>
          <w:lang w:val="en-GB"/>
        </w:rPr>
        <w:t>, RAG framework, and g</w:t>
      </w:r>
      <w:r w:rsidR="4A129508" w:rsidRPr="7D29B3A0">
        <w:rPr>
          <w:lang w:val="en-GB"/>
        </w:rPr>
        <w:t xml:space="preserve">enerative </w:t>
      </w:r>
      <w:r w:rsidR="6E0EC048" w:rsidRPr="7D29B3A0">
        <w:rPr>
          <w:lang w:val="en-GB"/>
        </w:rPr>
        <w:t>AI capabilities can be deployed in isolated environments</w:t>
      </w:r>
      <w:r w:rsidR="74969127" w:rsidRPr="7D29B3A0">
        <w:rPr>
          <w:lang w:val="en-GB"/>
        </w:rPr>
        <w:t xml:space="preserve"> (for privacy and security)</w:t>
      </w:r>
      <w:r w:rsidR="6E0EC048" w:rsidRPr="7D29B3A0">
        <w:rPr>
          <w:lang w:val="en-GB"/>
        </w:rPr>
        <w:t>, as well third</w:t>
      </w:r>
      <w:r w:rsidR="40A2D61E" w:rsidRPr="7D29B3A0">
        <w:rPr>
          <w:lang w:val="en-GB"/>
        </w:rPr>
        <w:t>-</w:t>
      </w:r>
      <w:r w:rsidR="6E0EC048" w:rsidRPr="7D29B3A0">
        <w:rPr>
          <w:lang w:val="en-GB"/>
        </w:rPr>
        <w:t>party external solutions can be accessed via well define RES</w:t>
      </w:r>
      <w:r w:rsidR="4412DEF0" w:rsidRPr="7D29B3A0">
        <w:rPr>
          <w:lang w:val="en-GB"/>
        </w:rPr>
        <w:t>T APIs.</w:t>
      </w:r>
      <w:r w:rsidR="425B0665" w:rsidRPr="7D29B3A0">
        <w:rPr>
          <w:lang w:val="en-GB"/>
        </w:rPr>
        <w:t xml:space="preserve"> AI model training and updates can be applied to the platform on an as needed basis without affecting the run-time services.</w:t>
      </w:r>
    </w:p>
    <w:p w14:paraId="72E0C5D6" w14:textId="42B94D27" w:rsidR="00E001F7" w:rsidRPr="00A27914" w:rsidRDefault="00BE42BB" w:rsidP="007C48F1">
      <w:pPr>
        <w:pStyle w:val="PrrafoTelefnica"/>
        <w:numPr>
          <w:ilvl w:val="0"/>
          <w:numId w:val="26"/>
        </w:numPr>
        <w:ind w:left="851" w:hanging="851"/>
        <w:jc w:val="both"/>
        <w:rPr>
          <w:lang w:val="en-GB"/>
        </w:rPr>
      </w:pPr>
      <w:r>
        <w:rPr>
          <w:lang w:val="en-GB"/>
        </w:rPr>
        <w:t xml:space="preserve">Please describe </w:t>
      </w:r>
      <w:r w:rsidR="00A52DD5">
        <w:rPr>
          <w:lang w:val="en-GB"/>
        </w:rPr>
        <w:t xml:space="preserve">the </w:t>
      </w:r>
      <w:r>
        <w:rPr>
          <w:lang w:val="en-GB"/>
        </w:rPr>
        <w:t>LLM technology used to leverage your products</w:t>
      </w:r>
    </w:p>
    <w:p w14:paraId="34128BDE" w14:textId="11D8BAA0" w:rsidR="00E001F7" w:rsidRDefault="00E001F7"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1757579D" w:rsidRPr="7D29B3A0">
        <w:rPr>
          <w:lang w:val="en-GB"/>
        </w:rPr>
        <w:t xml:space="preserve"> Third party (external) LLMs can be utilized by Radisys EDP applications</w:t>
      </w:r>
      <w:r w:rsidR="04286468" w:rsidRPr="7D29B3A0">
        <w:rPr>
          <w:lang w:val="en-GB"/>
        </w:rPr>
        <w:t xml:space="preserve"> (</w:t>
      </w:r>
      <w:proofErr w:type="spellStart"/>
      <w:r w:rsidR="04286468" w:rsidRPr="7D29B3A0">
        <w:rPr>
          <w:lang w:val="en-GB"/>
        </w:rPr>
        <w:t>eg</w:t>
      </w:r>
      <w:proofErr w:type="spellEnd"/>
      <w:r w:rsidR="04286468" w:rsidRPr="7D29B3A0">
        <w:rPr>
          <w:lang w:val="en-GB"/>
        </w:rPr>
        <w:t>: OpenAI)</w:t>
      </w:r>
      <w:r w:rsidR="1757579D" w:rsidRPr="7D29B3A0">
        <w:rPr>
          <w:lang w:val="en-GB"/>
        </w:rPr>
        <w:t>, as well as integrated LLAMA 3.x is provided.</w:t>
      </w:r>
    </w:p>
    <w:p w14:paraId="1A9CA06E" w14:textId="44A51001" w:rsidR="00E001F7" w:rsidRPr="00A27914" w:rsidRDefault="00E001F7" w:rsidP="007C48F1">
      <w:pPr>
        <w:pStyle w:val="PrrafoTelefnica"/>
        <w:numPr>
          <w:ilvl w:val="0"/>
          <w:numId w:val="26"/>
        </w:numPr>
        <w:ind w:left="851" w:hanging="851"/>
        <w:jc w:val="both"/>
        <w:rPr>
          <w:lang w:val="en-GB"/>
        </w:rPr>
      </w:pPr>
      <w:r>
        <w:rPr>
          <w:lang w:val="en-GB"/>
        </w:rPr>
        <w:t xml:space="preserve">Please </w:t>
      </w:r>
      <w:r w:rsidR="00BE42BB">
        <w:rPr>
          <w:lang w:val="en-GB"/>
        </w:rPr>
        <w:t xml:space="preserve">describe </w:t>
      </w:r>
      <w:r w:rsidR="00A52DD5">
        <w:rPr>
          <w:lang w:val="en-GB"/>
        </w:rPr>
        <w:t xml:space="preserve">the </w:t>
      </w:r>
      <w:r w:rsidR="002F4FD3">
        <w:rPr>
          <w:lang w:val="en-GB"/>
        </w:rPr>
        <w:t>S</w:t>
      </w:r>
      <w:r w:rsidR="00BE42BB">
        <w:rPr>
          <w:lang w:val="en-GB"/>
        </w:rPr>
        <w:t>LM technology used to leverage your product</w:t>
      </w:r>
    </w:p>
    <w:p w14:paraId="05C365C5" w14:textId="7D79F45B" w:rsidR="00E001F7" w:rsidRDefault="00E001F7"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140DE153" w:rsidRPr="7D29B3A0">
        <w:rPr>
          <w:lang w:val="en-GB"/>
        </w:rPr>
        <w:t xml:space="preserve"> Currently LLAMA 3 is supported, however smaller LLM can also be provided, specifically LLAMA 2 (7B), LLAMA</w:t>
      </w:r>
      <w:r w:rsidR="0474109C" w:rsidRPr="7D29B3A0">
        <w:rPr>
          <w:lang w:val="en-GB"/>
        </w:rPr>
        <w:t xml:space="preserve"> 2 (3B), and </w:t>
      </w:r>
      <w:proofErr w:type="spellStart"/>
      <w:r w:rsidR="0474109C" w:rsidRPr="7D29B3A0">
        <w:rPr>
          <w:lang w:val="en-GB"/>
        </w:rPr>
        <w:t>TinyLLAMA</w:t>
      </w:r>
      <w:proofErr w:type="spellEnd"/>
      <w:r w:rsidR="0474109C" w:rsidRPr="7D29B3A0">
        <w:rPr>
          <w:lang w:val="en-GB"/>
        </w:rPr>
        <w:t xml:space="preserve">, however, these </w:t>
      </w:r>
      <w:r w:rsidR="7D20F6D8" w:rsidRPr="7D29B3A0">
        <w:rPr>
          <w:lang w:val="en-GB"/>
        </w:rPr>
        <w:t>smaller models are targeted for embedded devices and UEs versus network-based deployments.</w:t>
      </w:r>
    </w:p>
    <w:p w14:paraId="3F26D6B6" w14:textId="2EAEBA7E" w:rsidR="00BE42BB" w:rsidRPr="00A27914" w:rsidRDefault="00BE42BB" w:rsidP="00BE42BB">
      <w:pPr>
        <w:pStyle w:val="PrrafoTelefnica"/>
        <w:numPr>
          <w:ilvl w:val="0"/>
          <w:numId w:val="26"/>
        </w:numPr>
        <w:ind w:left="851" w:hanging="851"/>
        <w:jc w:val="both"/>
        <w:rPr>
          <w:lang w:val="en-GB"/>
        </w:rPr>
      </w:pPr>
      <w:r>
        <w:rPr>
          <w:lang w:val="en-GB"/>
        </w:rPr>
        <w:t xml:space="preserve">Please describe how you foresee </w:t>
      </w:r>
      <w:r w:rsidR="00864B7C">
        <w:rPr>
          <w:lang w:val="en-GB"/>
        </w:rPr>
        <w:t>AI</w:t>
      </w:r>
      <w:r w:rsidR="006D5C9E">
        <w:rPr>
          <w:lang w:val="en-GB"/>
        </w:rPr>
        <w:t xml:space="preserve"> and NF decoupling from an architectural perspective</w:t>
      </w:r>
    </w:p>
    <w:p w14:paraId="5007D75D" w14:textId="38F84F48" w:rsidR="00BE42BB" w:rsidRDefault="00BE42BB"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098A26C6" w:rsidRPr="7D29B3A0">
        <w:rPr>
          <w:lang w:val="en-GB"/>
        </w:rPr>
        <w:t xml:space="preserve"> Radisys approach has been to architecturally decouple “Programmable Communications with APIs/SDK similar to </w:t>
      </w:r>
      <w:proofErr w:type="spellStart"/>
      <w:r w:rsidR="098A26C6" w:rsidRPr="7D29B3A0">
        <w:rPr>
          <w:lang w:val="en-GB"/>
        </w:rPr>
        <w:t>CPaaS</w:t>
      </w:r>
      <w:proofErr w:type="spellEnd"/>
      <w:r w:rsidR="098A26C6" w:rsidRPr="7D29B3A0">
        <w:rPr>
          <w:lang w:val="en-GB"/>
        </w:rPr>
        <w:t>” from AI Analytics capabilities (audio, video, and messaging)</w:t>
      </w:r>
      <w:r w:rsidR="321A1F84" w:rsidRPr="7D29B3A0">
        <w:rPr>
          <w:lang w:val="en-GB"/>
        </w:rPr>
        <w:t xml:space="preserve"> such that these capabilities can be enhanced </w:t>
      </w:r>
      <w:proofErr w:type="gramStart"/>
      <w:r w:rsidR="321A1F84" w:rsidRPr="7D29B3A0">
        <w:rPr>
          <w:lang w:val="en-GB"/>
        </w:rPr>
        <w:t>independent</w:t>
      </w:r>
      <w:r w:rsidR="65CA479B" w:rsidRPr="7D29B3A0">
        <w:rPr>
          <w:lang w:val="en-GB"/>
        </w:rPr>
        <w:t>ly</w:t>
      </w:r>
      <w:proofErr w:type="gramEnd"/>
      <w:r w:rsidR="321A1F84" w:rsidRPr="7D29B3A0">
        <w:rPr>
          <w:lang w:val="en-GB"/>
        </w:rPr>
        <w:t xml:space="preserve"> and multiple combinations of solutions can be designed more efficiently</w:t>
      </w:r>
    </w:p>
    <w:p w14:paraId="637E03CB" w14:textId="4B25E82A" w:rsidR="00DD7B09" w:rsidRPr="00EA36E9" w:rsidRDefault="00C10A8C" w:rsidP="310BA9B4">
      <w:pPr>
        <w:pStyle w:val="PrrafoTelefnica"/>
        <w:numPr>
          <w:ilvl w:val="0"/>
          <w:numId w:val="26"/>
        </w:numPr>
        <w:ind w:left="851" w:hanging="851"/>
        <w:jc w:val="both"/>
        <w:rPr>
          <w:lang w:val="en-GB"/>
        </w:rPr>
      </w:pPr>
      <w:r w:rsidRPr="310BA9B4">
        <w:rPr>
          <w:lang w:val="en-GB"/>
        </w:rPr>
        <w:t>In case of AI and NF decoupling, please describe the interface</w:t>
      </w:r>
      <w:r w:rsidR="00721D51" w:rsidRPr="310BA9B4">
        <w:rPr>
          <w:lang w:val="en-GB"/>
        </w:rPr>
        <w:t xml:space="preserve"> and protocols used in the communication between both entities.</w:t>
      </w:r>
    </w:p>
    <w:p w14:paraId="74647AC7" w14:textId="1D8D6754" w:rsidR="00DD7B09" w:rsidRDefault="00DD7B09"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169EAF2F" w:rsidRPr="7D29B3A0">
        <w:rPr>
          <w:lang w:val="en-GB"/>
        </w:rPr>
        <w:t xml:space="preserve"> For leveraging AI capabilities for real-time media, typically web</w:t>
      </w:r>
      <w:r w:rsidR="697D7CF7" w:rsidRPr="7D29B3A0">
        <w:rPr>
          <w:lang w:val="en-GB"/>
        </w:rPr>
        <w:t>-</w:t>
      </w:r>
      <w:r w:rsidR="169EAF2F" w:rsidRPr="7D29B3A0">
        <w:rPr>
          <w:lang w:val="en-GB"/>
        </w:rPr>
        <w:t xml:space="preserve">socket or </w:t>
      </w:r>
      <w:proofErr w:type="spellStart"/>
      <w:r w:rsidR="169EAF2F" w:rsidRPr="7D29B3A0">
        <w:rPr>
          <w:lang w:val="en-GB"/>
        </w:rPr>
        <w:t>gRPC</w:t>
      </w:r>
      <w:proofErr w:type="spellEnd"/>
      <w:r w:rsidR="169EAF2F" w:rsidRPr="7D29B3A0">
        <w:rPr>
          <w:lang w:val="en-GB"/>
        </w:rPr>
        <w:t xml:space="preserve"> interfaces are used</w:t>
      </w:r>
      <w:r w:rsidR="4B8052EC" w:rsidRPr="7D29B3A0">
        <w:rPr>
          <w:lang w:val="en-GB"/>
        </w:rPr>
        <w:t xml:space="preserve"> (direct RTP based media interfaces are also available and supported)</w:t>
      </w:r>
      <w:r w:rsidR="169EAF2F" w:rsidRPr="7D29B3A0">
        <w:rPr>
          <w:lang w:val="en-GB"/>
        </w:rPr>
        <w:t xml:space="preserve">, along with HTTP REST for control interfaces to the </w:t>
      </w:r>
      <w:r w:rsidR="3516D067" w:rsidRPr="7D29B3A0">
        <w:rPr>
          <w:lang w:val="en-GB"/>
        </w:rPr>
        <w:t>AI subsystems.</w:t>
      </w:r>
    </w:p>
    <w:p w14:paraId="75764CDB" w14:textId="756C3FDB" w:rsidR="00BE42BB" w:rsidRPr="006D5C9E" w:rsidRDefault="00BE42BB" w:rsidP="00BE42BB">
      <w:pPr>
        <w:pStyle w:val="PrrafoTelefnica"/>
        <w:numPr>
          <w:ilvl w:val="0"/>
          <w:numId w:val="26"/>
        </w:numPr>
        <w:ind w:left="851" w:hanging="851"/>
        <w:jc w:val="both"/>
        <w:rPr>
          <w:lang w:val="en-US"/>
        </w:rPr>
      </w:pPr>
      <w:r w:rsidRPr="006D5C9E">
        <w:rPr>
          <w:lang w:val="en-US"/>
        </w:rPr>
        <w:t>Please describe</w:t>
      </w:r>
      <w:r w:rsidR="006D5C9E" w:rsidRPr="006D5C9E">
        <w:rPr>
          <w:lang w:val="en-US"/>
        </w:rPr>
        <w:t xml:space="preserve"> infrastructure requirements needed</w:t>
      </w:r>
      <w:r w:rsidR="006D5C9E">
        <w:rPr>
          <w:lang w:val="en-US"/>
        </w:rPr>
        <w:t xml:space="preserve"> for the introduction of </w:t>
      </w:r>
      <w:r w:rsidR="00864B7C">
        <w:rPr>
          <w:lang w:val="en-US"/>
        </w:rPr>
        <w:t>AI</w:t>
      </w:r>
      <w:r w:rsidR="006D5C9E">
        <w:rPr>
          <w:lang w:val="en-US"/>
        </w:rPr>
        <w:t xml:space="preserve"> against the different use cases identified</w:t>
      </w:r>
    </w:p>
    <w:p w14:paraId="566F678A" w14:textId="49C34F6A" w:rsidR="00BE42BB" w:rsidRDefault="00BE42BB"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57207C55" w:rsidRPr="7D29B3A0">
        <w:rPr>
          <w:lang w:val="en-GB"/>
        </w:rPr>
        <w:t xml:space="preserve"> Radisys EDP components are fully containerized with a set of micro-services which can be invoked</w:t>
      </w:r>
      <w:r w:rsidR="7DF19D25" w:rsidRPr="7D29B3A0">
        <w:rPr>
          <w:lang w:val="en-GB"/>
        </w:rPr>
        <w:t>, managed, and scaled independently. The Kubernetes based CNF infrastructure allows maximum f</w:t>
      </w:r>
      <w:r w:rsidR="4E5A55CA" w:rsidRPr="7D29B3A0">
        <w:rPr>
          <w:lang w:val="en-GB"/>
        </w:rPr>
        <w:t xml:space="preserve">lexibility </w:t>
      </w:r>
      <w:r w:rsidR="7DF19D25" w:rsidRPr="7D29B3A0">
        <w:rPr>
          <w:lang w:val="en-GB"/>
        </w:rPr>
        <w:t xml:space="preserve">and optimizations on </w:t>
      </w:r>
      <w:r w:rsidR="126E0F8F" w:rsidRPr="7D29B3A0">
        <w:rPr>
          <w:lang w:val="en-GB"/>
        </w:rPr>
        <w:t>general purpose Intel or AMD based server infrastructure. Additionally, for higher densities and performance</w:t>
      </w:r>
      <w:r w:rsidR="42EA9A5E" w:rsidRPr="7D29B3A0">
        <w:rPr>
          <w:lang w:val="en-GB"/>
        </w:rPr>
        <w:t>,</w:t>
      </w:r>
      <w:r w:rsidR="126E0F8F" w:rsidRPr="7D29B3A0">
        <w:rPr>
          <w:lang w:val="en-GB"/>
        </w:rPr>
        <w:t xml:space="preserve"> GPU based acceleration is also supported via NVIDIA.</w:t>
      </w:r>
      <w:r w:rsidR="621A9AFC" w:rsidRPr="7D29B3A0">
        <w:rPr>
          <w:lang w:val="en-GB"/>
        </w:rPr>
        <w:t xml:space="preserve"> As such, individual applications and use-cases can be optimized and scaled independently.</w:t>
      </w:r>
    </w:p>
    <w:p w14:paraId="78A0E475" w14:textId="70C5BA2E" w:rsidR="00E245DC" w:rsidRPr="006E3F38" w:rsidRDefault="00E245DC" w:rsidP="310BA9B4">
      <w:pPr>
        <w:pStyle w:val="Heading2"/>
        <w:ind w:left="788" w:hanging="431"/>
        <w:rPr>
          <w:lang w:val="en-GB"/>
        </w:rPr>
      </w:pPr>
      <w:bookmarkStart w:id="11" w:name="_Toc191286574"/>
      <w:r w:rsidRPr="310BA9B4">
        <w:rPr>
          <w:lang w:val="en-GB"/>
        </w:rPr>
        <w:lastRenderedPageBreak/>
        <w:t>AI use cases</w:t>
      </w:r>
      <w:bookmarkEnd w:id="11"/>
    </w:p>
    <w:p w14:paraId="1902AAE2" w14:textId="548EEE49" w:rsidR="006D5C9E" w:rsidRPr="006D5C9E" w:rsidRDefault="006D5C9E" w:rsidP="006D5C9E">
      <w:pPr>
        <w:pStyle w:val="PrrafoTelefnica"/>
        <w:numPr>
          <w:ilvl w:val="0"/>
          <w:numId w:val="26"/>
        </w:numPr>
        <w:ind w:left="851" w:hanging="851"/>
        <w:jc w:val="both"/>
        <w:rPr>
          <w:lang w:val="en-US"/>
        </w:rPr>
      </w:pPr>
      <w:r w:rsidRPr="006D5C9E">
        <w:rPr>
          <w:lang w:val="en-US"/>
        </w:rPr>
        <w:t xml:space="preserve">Please describe </w:t>
      </w:r>
      <w:r>
        <w:rPr>
          <w:lang w:val="en-US"/>
        </w:rPr>
        <w:t xml:space="preserve">from a timeline perspective what are the key evolution steps to be considered by an operator from an </w:t>
      </w:r>
      <w:r w:rsidR="00864B7C">
        <w:rPr>
          <w:lang w:val="en-US"/>
        </w:rPr>
        <w:t>AI</w:t>
      </w:r>
      <w:r>
        <w:rPr>
          <w:lang w:val="en-US"/>
        </w:rPr>
        <w:t xml:space="preserve"> perspective</w:t>
      </w:r>
    </w:p>
    <w:p w14:paraId="166265A3" w14:textId="0C9EAB17" w:rsidR="006D5C9E" w:rsidRDefault="006D5C9E"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433B31F3" w:rsidRPr="7D29B3A0">
        <w:rPr>
          <w:lang w:val="en-GB"/>
        </w:rPr>
        <w:t xml:space="preserve"> Realtime </w:t>
      </w:r>
      <w:r w:rsidR="6D35BCEE" w:rsidRPr="7D29B3A0">
        <w:rPr>
          <w:lang w:val="en-GB"/>
        </w:rPr>
        <w:t xml:space="preserve">in-network </w:t>
      </w:r>
      <w:r w:rsidR="433B31F3" w:rsidRPr="7D29B3A0">
        <w:rPr>
          <w:lang w:val="en-GB"/>
        </w:rPr>
        <w:t>c</w:t>
      </w:r>
      <w:r w:rsidR="05035F5A" w:rsidRPr="7D29B3A0">
        <w:rPr>
          <w:lang w:val="en-GB"/>
        </w:rPr>
        <w:t xml:space="preserve">onversational </w:t>
      </w:r>
      <w:r w:rsidR="433B31F3" w:rsidRPr="7D29B3A0">
        <w:rPr>
          <w:lang w:val="en-GB"/>
        </w:rPr>
        <w:t>applications with AI technologies (</w:t>
      </w:r>
      <w:proofErr w:type="spellStart"/>
      <w:r w:rsidR="433B31F3" w:rsidRPr="7D29B3A0">
        <w:rPr>
          <w:lang w:val="en-GB"/>
        </w:rPr>
        <w:t>eg</w:t>
      </w:r>
      <w:proofErr w:type="spellEnd"/>
      <w:r w:rsidR="433B31F3" w:rsidRPr="7D29B3A0">
        <w:rPr>
          <w:lang w:val="en-GB"/>
        </w:rPr>
        <w:t>: live transcriptions, live language translation, live AI virtual assistants, AI powered real-time fraud detection, and generative AI based Agentic Agents are c</w:t>
      </w:r>
      <w:r w:rsidR="4D546A65" w:rsidRPr="7D29B3A0">
        <w:rPr>
          <w:lang w:val="en-GB"/>
        </w:rPr>
        <w:t>urrently in process of lab trials and early operator deployments for consumer and enterprise use cases. We expect these applications lever</w:t>
      </w:r>
      <w:r w:rsidR="5B1F2B10" w:rsidRPr="7D29B3A0">
        <w:rPr>
          <w:lang w:val="en-GB"/>
        </w:rPr>
        <w:t>aging</w:t>
      </w:r>
      <w:r w:rsidR="4D546A65" w:rsidRPr="7D29B3A0">
        <w:rPr>
          <w:lang w:val="en-GB"/>
        </w:rPr>
        <w:t xml:space="preserve"> AI technologies to be pervasive </w:t>
      </w:r>
      <w:r w:rsidR="393D2CBC" w:rsidRPr="7D29B3A0">
        <w:rPr>
          <w:lang w:val="en-GB"/>
        </w:rPr>
        <w:t>in all operator networks and application use-cases for over the next 1-3 yrs, w</w:t>
      </w:r>
      <w:r w:rsidR="2E0431FB" w:rsidRPr="7D29B3A0">
        <w:rPr>
          <w:lang w:val="en-GB"/>
        </w:rPr>
        <w:t>hile</w:t>
      </w:r>
      <w:r w:rsidR="393D2CBC" w:rsidRPr="7D29B3A0">
        <w:rPr>
          <w:lang w:val="en-GB"/>
        </w:rPr>
        <w:t xml:space="preserve"> additional capabilities and performance optimized solutions will continue to grow as additional advancements in AI technolog</w:t>
      </w:r>
      <w:r w:rsidR="28A85998" w:rsidRPr="7D29B3A0">
        <w:rPr>
          <w:lang w:val="en-GB"/>
        </w:rPr>
        <w:t>y become available.</w:t>
      </w:r>
      <w:r w:rsidR="74DB65B8" w:rsidRPr="7D29B3A0">
        <w:rPr>
          <w:lang w:val="en-GB"/>
        </w:rPr>
        <w:t xml:space="preserve"> AI for computer vision, generative AI capabilities, and network operations with predictive analytics are expected areas of additional advancements over the next 1-3 years.</w:t>
      </w:r>
    </w:p>
    <w:p w14:paraId="4EF94D61" w14:textId="61DAA238" w:rsidR="007B7475" w:rsidRPr="00AF6073" w:rsidRDefault="007B7475" w:rsidP="310BA9B4">
      <w:pPr>
        <w:pStyle w:val="PrrafoTelefnica"/>
        <w:numPr>
          <w:ilvl w:val="0"/>
          <w:numId w:val="26"/>
        </w:numPr>
        <w:ind w:left="851" w:hanging="851"/>
        <w:jc w:val="both"/>
        <w:rPr>
          <w:lang w:val="en-US"/>
        </w:rPr>
      </w:pPr>
      <w:r w:rsidRPr="310BA9B4">
        <w:rPr>
          <w:lang w:val="en-US"/>
        </w:rPr>
        <w:t xml:space="preserve">Please describe </w:t>
      </w:r>
      <w:r w:rsidR="00902948" w:rsidRPr="310BA9B4">
        <w:rPr>
          <w:lang w:val="en-US"/>
        </w:rPr>
        <w:t>operational processes that could be proposed or improved by introducing GenAI</w:t>
      </w:r>
    </w:p>
    <w:p w14:paraId="4D1A55C8" w14:textId="2D06A863" w:rsidR="007B7475" w:rsidRDefault="007B7475"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40FD26DF" w:rsidRPr="7D29B3A0">
        <w:rPr>
          <w:lang w:val="en-GB"/>
        </w:rPr>
        <w:t xml:space="preserve"> GenAI technology is currently available in Radisys solutions for a number of applications and use cases, covering network ops, technical assistance, </w:t>
      </w:r>
      <w:proofErr w:type="gramStart"/>
      <w:r w:rsidR="40FD26DF" w:rsidRPr="7D29B3A0">
        <w:rPr>
          <w:lang w:val="en-GB"/>
        </w:rPr>
        <w:t>consumer based</w:t>
      </w:r>
      <w:proofErr w:type="gramEnd"/>
      <w:r w:rsidR="40FD26DF" w:rsidRPr="7D29B3A0">
        <w:rPr>
          <w:lang w:val="en-GB"/>
        </w:rPr>
        <w:t xml:space="preserve"> AI assistants, enterprise use-</w:t>
      </w:r>
      <w:r w:rsidR="1990E250" w:rsidRPr="7D29B3A0">
        <w:rPr>
          <w:lang w:val="en-GB"/>
        </w:rPr>
        <w:t>cases with GenAI capabilities for sales and customer support, as well as contact-</w:t>
      </w:r>
      <w:proofErr w:type="spellStart"/>
      <w:r w:rsidR="1990E250" w:rsidRPr="7D29B3A0">
        <w:rPr>
          <w:lang w:val="en-GB"/>
        </w:rPr>
        <w:t>cent</w:t>
      </w:r>
      <w:r w:rsidR="41FE04CE" w:rsidRPr="7D29B3A0">
        <w:rPr>
          <w:lang w:val="en-GB"/>
        </w:rPr>
        <w:t>er</w:t>
      </w:r>
      <w:proofErr w:type="spellEnd"/>
      <w:r w:rsidR="1990E250" w:rsidRPr="7D29B3A0">
        <w:rPr>
          <w:lang w:val="en-GB"/>
        </w:rPr>
        <w:t xml:space="preserve"> use-cases.</w:t>
      </w:r>
      <w:r w:rsidR="32EF5217" w:rsidRPr="7D29B3A0">
        <w:rPr>
          <w:lang w:val="en-GB"/>
        </w:rPr>
        <w:t xml:space="preserve"> GenAI capabilit</w:t>
      </w:r>
      <w:r w:rsidR="16EF1C5A" w:rsidRPr="7D29B3A0">
        <w:rPr>
          <w:lang w:val="en-GB"/>
        </w:rPr>
        <w:t>i</w:t>
      </w:r>
      <w:r w:rsidR="32EF5217" w:rsidRPr="7D29B3A0">
        <w:rPr>
          <w:lang w:val="en-GB"/>
        </w:rPr>
        <w:t>es are supported alongside custom datasets which can be easily uploaded (</w:t>
      </w:r>
      <w:proofErr w:type="spellStart"/>
      <w:r w:rsidR="32EF5217" w:rsidRPr="7D29B3A0">
        <w:rPr>
          <w:lang w:val="en-GB"/>
        </w:rPr>
        <w:t>eg</w:t>
      </w:r>
      <w:proofErr w:type="spellEnd"/>
      <w:r w:rsidR="32EF5217" w:rsidRPr="7D29B3A0">
        <w:rPr>
          <w:lang w:val="en-GB"/>
        </w:rPr>
        <w:t xml:space="preserve">: documents, files, PPTs, XL sheets, websites, data logs, product literature, and </w:t>
      </w:r>
      <w:r w:rsidR="7E5D8FFD" w:rsidRPr="7D29B3A0">
        <w:rPr>
          <w:lang w:val="en-GB"/>
        </w:rPr>
        <w:t>external databases such as CRM repositories). Additionally, live voice call transcripts can also be easily uploaded into the applicati</w:t>
      </w:r>
      <w:r w:rsidR="4C25E7A7" w:rsidRPr="7D29B3A0">
        <w:rPr>
          <w:lang w:val="en-GB"/>
        </w:rPr>
        <w:t>on</w:t>
      </w:r>
      <w:r w:rsidR="7E5D8FFD" w:rsidRPr="7D29B3A0">
        <w:rPr>
          <w:lang w:val="en-GB"/>
        </w:rPr>
        <w:t xml:space="preserve"> or user’s custom dataset available for GenAI bas</w:t>
      </w:r>
      <w:r w:rsidR="38F478FE" w:rsidRPr="7D29B3A0">
        <w:rPr>
          <w:lang w:val="en-GB"/>
        </w:rPr>
        <w:t xml:space="preserve">ed applications. </w:t>
      </w:r>
    </w:p>
    <w:p w14:paraId="65745297" w14:textId="310FEED5" w:rsidR="006D5C9E" w:rsidRPr="006D5C9E" w:rsidRDefault="006D5C9E" w:rsidP="006D5C9E">
      <w:pPr>
        <w:pStyle w:val="PrrafoTelefnica"/>
        <w:numPr>
          <w:ilvl w:val="0"/>
          <w:numId w:val="26"/>
        </w:numPr>
        <w:ind w:left="851" w:hanging="851"/>
        <w:jc w:val="both"/>
        <w:rPr>
          <w:lang w:val="en-US"/>
        </w:rPr>
      </w:pPr>
      <w:r w:rsidRPr="006D5C9E">
        <w:rPr>
          <w:lang w:val="en-US"/>
        </w:rPr>
        <w:t xml:space="preserve">Please describe </w:t>
      </w:r>
      <w:r>
        <w:rPr>
          <w:lang w:val="en-US"/>
        </w:rPr>
        <w:t>how Gen</w:t>
      </w:r>
      <w:r w:rsidR="00902948">
        <w:rPr>
          <w:lang w:val="en-US"/>
        </w:rPr>
        <w:t>AI</w:t>
      </w:r>
      <w:r>
        <w:rPr>
          <w:lang w:val="en-US"/>
        </w:rPr>
        <w:t xml:space="preserve"> will be introduce</w:t>
      </w:r>
      <w:r w:rsidR="00765130">
        <w:rPr>
          <w:lang w:val="en-US"/>
        </w:rPr>
        <w:t>d</w:t>
      </w:r>
      <w:r>
        <w:rPr>
          <w:lang w:val="en-US"/>
        </w:rPr>
        <w:t xml:space="preserve"> and considered in your products</w:t>
      </w:r>
    </w:p>
    <w:p w14:paraId="3A915089" w14:textId="5FD654A4" w:rsidR="006D5C9E" w:rsidRDefault="006D5C9E"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50283353" w:rsidRPr="7D29B3A0">
        <w:rPr>
          <w:lang w:val="en-GB"/>
        </w:rPr>
        <w:t xml:space="preserve"> Customized dataset management along with localized LLMs </w:t>
      </w:r>
      <w:r w:rsidR="046285BB" w:rsidRPr="7D29B3A0">
        <w:rPr>
          <w:lang w:val="en-GB"/>
        </w:rPr>
        <w:t xml:space="preserve">(along with RAG framework and Agentic AI capabilities) </w:t>
      </w:r>
      <w:r w:rsidR="50283353" w:rsidRPr="7D29B3A0">
        <w:rPr>
          <w:lang w:val="en-GB"/>
        </w:rPr>
        <w:t>are currently supported for a variety of real-time applications as described earlier.</w:t>
      </w:r>
    </w:p>
    <w:p w14:paraId="6AE6C9BD" w14:textId="13D5D81D" w:rsidR="00E245DC" w:rsidRPr="008971A1" w:rsidRDefault="00E245DC" w:rsidP="310BA9B4">
      <w:pPr>
        <w:pStyle w:val="PrrafoTelefnica"/>
        <w:numPr>
          <w:ilvl w:val="0"/>
          <w:numId w:val="26"/>
        </w:numPr>
        <w:ind w:left="851" w:hanging="851"/>
        <w:jc w:val="both"/>
        <w:rPr>
          <w:lang w:val="en-US"/>
        </w:rPr>
      </w:pPr>
      <w:r w:rsidRPr="310BA9B4">
        <w:rPr>
          <w:lang w:val="en-US"/>
        </w:rPr>
        <w:t xml:space="preserve">Please describe </w:t>
      </w:r>
      <w:r w:rsidR="003B67B4" w:rsidRPr="310BA9B4">
        <w:rPr>
          <w:lang w:val="en-US"/>
        </w:rPr>
        <w:t xml:space="preserve">the use cases you foresee in 6G </w:t>
      </w:r>
      <w:r w:rsidR="008971A1" w:rsidRPr="310BA9B4">
        <w:rPr>
          <w:lang w:val="en-US"/>
        </w:rPr>
        <w:t xml:space="preserve">networks </w:t>
      </w:r>
      <w:r w:rsidR="003B67B4" w:rsidRPr="310BA9B4">
        <w:rPr>
          <w:lang w:val="en-US"/>
        </w:rPr>
        <w:t xml:space="preserve">around </w:t>
      </w:r>
      <w:r w:rsidR="008971A1" w:rsidRPr="310BA9B4">
        <w:rPr>
          <w:lang w:val="en-US"/>
        </w:rPr>
        <w:t>pure analytics, prediction and classification capabilities</w:t>
      </w:r>
    </w:p>
    <w:p w14:paraId="32D6522B" w14:textId="592CEB22" w:rsidR="00E245DC" w:rsidRDefault="00E245DC"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08FA41EF" w:rsidRPr="7D29B3A0">
        <w:rPr>
          <w:lang w:val="en-GB"/>
        </w:rPr>
        <w:t xml:space="preserve"> There are </w:t>
      </w:r>
      <w:proofErr w:type="gramStart"/>
      <w:r w:rsidR="08FA41EF" w:rsidRPr="7D29B3A0">
        <w:rPr>
          <w:lang w:val="en-GB"/>
        </w:rPr>
        <w:t>a number of</w:t>
      </w:r>
      <w:proofErr w:type="gramEnd"/>
      <w:r w:rsidR="08FA41EF" w:rsidRPr="7D29B3A0">
        <w:rPr>
          <w:lang w:val="en-GB"/>
        </w:rPr>
        <w:t xml:space="preserve"> AI driven advancements which can be leveraged in 6G networks, namely a few itemized below:</w:t>
      </w:r>
    </w:p>
    <w:p w14:paraId="2502A840" w14:textId="7356A9E8" w:rsidR="08FA41EF" w:rsidRDefault="08FA41EF" w:rsidP="7D29B3A0">
      <w:pPr>
        <w:pBdr>
          <w:top w:val="single" w:sz="4" w:space="1" w:color="auto"/>
          <w:left w:val="single" w:sz="4" w:space="4" w:color="auto"/>
          <w:bottom w:val="single" w:sz="4" w:space="1" w:color="auto"/>
          <w:right w:val="single" w:sz="4" w:space="4" w:color="auto"/>
        </w:pBdr>
        <w:rPr>
          <w:lang w:val="en-GB"/>
        </w:rPr>
      </w:pPr>
      <w:r w:rsidRPr="7D29B3A0">
        <w:rPr>
          <w:lang w:val="en-GB"/>
        </w:rPr>
        <w:t>AI-Powered Network Intelligence &amp; Self-Learning Networks</w:t>
      </w:r>
    </w:p>
    <w:p w14:paraId="18261AED" w14:textId="02427A11" w:rsidR="08FA41EF" w:rsidRDefault="08FA41EF" w:rsidP="7D29B3A0">
      <w:pPr>
        <w:pBdr>
          <w:top w:val="single" w:sz="4" w:space="1" w:color="auto"/>
          <w:left w:val="single" w:sz="4" w:space="4" w:color="auto"/>
          <w:bottom w:val="single" w:sz="4" w:space="1" w:color="auto"/>
          <w:right w:val="single" w:sz="4" w:space="4" w:color="auto"/>
        </w:pBdr>
        <w:rPr>
          <w:lang w:val="en-GB"/>
        </w:rPr>
      </w:pPr>
      <w:r w:rsidRPr="7D29B3A0">
        <w:rPr>
          <w:lang w:val="en-GB"/>
        </w:rPr>
        <w:t>Predictive and Proactive Fault Prediction &amp; Self-Healing Networks</w:t>
      </w:r>
    </w:p>
    <w:p w14:paraId="7935CCBB" w14:textId="77AE5FC9" w:rsidR="08FA41EF" w:rsidRDefault="08FA41EF" w:rsidP="7D29B3A0">
      <w:pPr>
        <w:pBdr>
          <w:top w:val="single" w:sz="4" w:space="1" w:color="auto"/>
          <w:left w:val="single" w:sz="4" w:space="4" w:color="auto"/>
          <w:bottom w:val="single" w:sz="4" w:space="1" w:color="auto"/>
          <w:right w:val="single" w:sz="4" w:space="4" w:color="auto"/>
        </w:pBdr>
        <w:rPr>
          <w:rFonts w:ascii="Arial" w:eastAsia="Arial" w:hAnsi="Arial" w:cs="Arial"/>
          <w:lang w:val="en-GB"/>
        </w:rPr>
      </w:pPr>
      <w:r w:rsidRPr="7D29B3A0">
        <w:rPr>
          <w:rFonts w:ascii="Arial" w:eastAsia="Arial" w:hAnsi="Arial" w:cs="Arial"/>
          <w:lang w:val="en-GB"/>
        </w:rPr>
        <w:t>AI-Powered Cybersecurity &amp; Anomaly Detection AI-Driven Smart Cities &amp; Mobility Analytics Real-Time User Behaviour Analytics &amp; Service Personalization</w:t>
      </w:r>
    </w:p>
    <w:p w14:paraId="5FA350EA" w14:textId="6C7F7A68" w:rsidR="08FA41EF" w:rsidRDefault="08FA41EF" w:rsidP="7D29B3A0">
      <w:pPr>
        <w:pBdr>
          <w:top w:val="single" w:sz="4" w:space="1" w:color="auto"/>
          <w:left w:val="single" w:sz="4" w:space="4" w:color="auto"/>
          <w:bottom w:val="single" w:sz="4" w:space="1" w:color="auto"/>
          <w:right w:val="single" w:sz="4" w:space="4" w:color="auto"/>
        </w:pBdr>
        <w:rPr>
          <w:rFonts w:ascii="Arial" w:eastAsia="Arial" w:hAnsi="Arial" w:cs="Arial"/>
          <w:lang w:val="en-GB"/>
        </w:rPr>
      </w:pPr>
      <w:r w:rsidRPr="7D29B3A0">
        <w:rPr>
          <w:rFonts w:ascii="Arial" w:eastAsia="Arial" w:hAnsi="Arial" w:cs="Arial"/>
          <w:lang w:val="en-GB"/>
        </w:rPr>
        <w:t>AI-Optimized Energy &amp; Sustainability Management</w:t>
      </w:r>
    </w:p>
    <w:p w14:paraId="29CDE62C" w14:textId="4E3AE4DF" w:rsidR="008971A1" w:rsidRPr="008971A1" w:rsidRDefault="008971A1" w:rsidP="310BA9B4">
      <w:pPr>
        <w:pStyle w:val="PrrafoTelefnica"/>
        <w:numPr>
          <w:ilvl w:val="0"/>
          <w:numId w:val="26"/>
        </w:numPr>
        <w:ind w:left="851" w:hanging="851"/>
        <w:jc w:val="both"/>
        <w:rPr>
          <w:lang w:val="en-US"/>
        </w:rPr>
      </w:pPr>
      <w:r w:rsidRPr="310BA9B4">
        <w:rPr>
          <w:lang w:val="en-US"/>
        </w:rPr>
        <w:lastRenderedPageBreak/>
        <w:t xml:space="preserve">Please describe the use cases you foresee in 6G networks around </w:t>
      </w:r>
      <w:r w:rsidR="00EA300B" w:rsidRPr="310BA9B4">
        <w:rPr>
          <w:lang w:val="en-US"/>
        </w:rPr>
        <w:t>service automation</w:t>
      </w:r>
      <w:r w:rsidR="00023D21" w:rsidRPr="310BA9B4">
        <w:rPr>
          <w:lang w:val="en-US"/>
        </w:rPr>
        <w:t xml:space="preserve"> </w:t>
      </w:r>
      <w:r w:rsidR="00FF455C" w:rsidRPr="310BA9B4">
        <w:rPr>
          <w:lang w:val="en-US"/>
        </w:rPr>
        <w:t>powered by AI</w:t>
      </w:r>
    </w:p>
    <w:p w14:paraId="158D1FEF" w14:textId="6D13A062" w:rsidR="008971A1" w:rsidRDefault="008971A1"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4596DC4B" w:rsidRPr="7D29B3A0">
        <w:rPr>
          <w:lang w:val="en-GB"/>
        </w:rPr>
        <w:t xml:space="preserve"> A few use-cases itemized below to be targeted for AI powered 6G networks.</w:t>
      </w:r>
    </w:p>
    <w:p w14:paraId="76F71ACD" w14:textId="6A3A4B4D" w:rsidR="4596DC4B" w:rsidRDefault="4596DC4B" w:rsidP="7D29B3A0">
      <w:pPr>
        <w:pBdr>
          <w:top w:val="single" w:sz="4" w:space="1" w:color="auto"/>
          <w:left w:val="single" w:sz="4" w:space="4" w:color="auto"/>
          <w:bottom w:val="single" w:sz="4" w:space="1" w:color="auto"/>
          <w:right w:val="single" w:sz="4" w:space="4" w:color="auto"/>
        </w:pBdr>
        <w:rPr>
          <w:lang w:val="en-GB"/>
        </w:rPr>
      </w:pPr>
      <w:r w:rsidRPr="7D29B3A0">
        <w:rPr>
          <w:lang w:val="en-GB"/>
        </w:rPr>
        <w:t>Autonomous Network Management &amp; Zero-Touch Provisioning</w:t>
      </w:r>
    </w:p>
    <w:p w14:paraId="17479E3A" w14:textId="68512AD7" w:rsidR="4596DC4B" w:rsidRDefault="4596DC4B" w:rsidP="7D29B3A0">
      <w:pPr>
        <w:pBdr>
          <w:top w:val="single" w:sz="4" w:space="1" w:color="auto"/>
          <w:left w:val="single" w:sz="4" w:space="4" w:color="auto"/>
          <w:bottom w:val="single" w:sz="4" w:space="1" w:color="auto"/>
          <w:right w:val="single" w:sz="4" w:space="4" w:color="auto"/>
        </w:pBdr>
        <w:rPr>
          <w:lang w:val="en-GB"/>
        </w:rPr>
      </w:pPr>
      <w:r w:rsidRPr="7D29B3A0">
        <w:rPr>
          <w:lang w:val="en-GB"/>
        </w:rPr>
        <w:t>AI-Driven Dynamic Network Slicing &amp; Monetization</w:t>
      </w:r>
    </w:p>
    <w:p w14:paraId="6CD101DF" w14:textId="5EDEE4A5" w:rsidR="62794889" w:rsidRDefault="62794889" w:rsidP="7D29B3A0">
      <w:pPr>
        <w:pBdr>
          <w:top w:val="single" w:sz="4" w:space="1" w:color="auto"/>
          <w:left w:val="single" w:sz="4" w:space="4" w:color="auto"/>
          <w:bottom w:val="single" w:sz="4" w:space="1" w:color="auto"/>
          <w:right w:val="single" w:sz="4" w:space="4" w:color="auto"/>
        </w:pBdr>
      </w:pPr>
      <w:r w:rsidRPr="7D29B3A0">
        <w:rPr>
          <w:rFonts w:ascii="Arial" w:eastAsia="Arial" w:hAnsi="Arial" w:cs="Arial"/>
          <w:lang w:val="en-GB"/>
        </w:rPr>
        <w:t>AI-Powered Autonomous Service Delivery &amp; Edge Automation</w:t>
      </w:r>
    </w:p>
    <w:p w14:paraId="6BCB2D6D" w14:textId="0486C847" w:rsidR="62794889" w:rsidRDefault="62794889" w:rsidP="7D29B3A0">
      <w:pPr>
        <w:pBdr>
          <w:top w:val="single" w:sz="4" w:space="1" w:color="auto"/>
          <w:left w:val="single" w:sz="4" w:space="4" w:color="auto"/>
          <w:bottom w:val="single" w:sz="4" w:space="1" w:color="auto"/>
          <w:right w:val="single" w:sz="4" w:space="4" w:color="auto"/>
        </w:pBdr>
      </w:pPr>
      <w:r w:rsidRPr="7D29B3A0">
        <w:rPr>
          <w:rFonts w:ascii="Arial" w:eastAsia="Arial" w:hAnsi="Arial" w:cs="Arial"/>
          <w:lang w:val="en-GB"/>
        </w:rPr>
        <w:t>AI-Driven Customer Service Automation &amp; Digital Assistants</w:t>
      </w:r>
    </w:p>
    <w:p w14:paraId="2F52CC41" w14:textId="11F59E99" w:rsidR="62794889" w:rsidRDefault="62794889" w:rsidP="7D29B3A0">
      <w:pPr>
        <w:pBdr>
          <w:top w:val="single" w:sz="4" w:space="1" w:color="auto"/>
          <w:left w:val="single" w:sz="4" w:space="4" w:color="auto"/>
          <w:bottom w:val="single" w:sz="4" w:space="1" w:color="auto"/>
          <w:right w:val="single" w:sz="4" w:space="4" w:color="auto"/>
        </w:pBdr>
      </w:pPr>
      <w:r w:rsidRPr="7D29B3A0">
        <w:rPr>
          <w:rFonts w:ascii="Arial" w:eastAsia="Arial" w:hAnsi="Arial" w:cs="Arial"/>
          <w:lang w:val="en-GB"/>
        </w:rPr>
        <w:t>AI-Powered Predictive Maintenance &amp; Self-Healing Networks</w:t>
      </w:r>
    </w:p>
    <w:p w14:paraId="0A8DE4A5" w14:textId="4E868EBE" w:rsidR="62794889" w:rsidRDefault="62794889" w:rsidP="7D29B3A0">
      <w:pPr>
        <w:pBdr>
          <w:top w:val="single" w:sz="4" w:space="1" w:color="auto"/>
          <w:left w:val="single" w:sz="4" w:space="4" w:color="auto"/>
          <w:bottom w:val="single" w:sz="4" w:space="1" w:color="auto"/>
          <w:right w:val="single" w:sz="4" w:space="4" w:color="auto"/>
        </w:pBdr>
      </w:pPr>
      <w:r w:rsidRPr="7D29B3A0">
        <w:rPr>
          <w:rFonts w:ascii="Arial" w:eastAsia="Arial" w:hAnsi="Arial" w:cs="Arial"/>
          <w:lang w:val="en-GB"/>
        </w:rPr>
        <w:t>AI-Enabled Autonomous Security &amp; Threat Mitigation</w:t>
      </w:r>
    </w:p>
    <w:p w14:paraId="57446871" w14:textId="040E61DD" w:rsidR="62794889" w:rsidRDefault="62794889" w:rsidP="7D29B3A0">
      <w:pPr>
        <w:pBdr>
          <w:top w:val="single" w:sz="4" w:space="1" w:color="auto"/>
          <w:left w:val="single" w:sz="4" w:space="4" w:color="auto"/>
          <w:bottom w:val="single" w:sz="4" w:space="1" w:color="auto"/>
          <w:right w:val="single" w:sz="4" w:space="4" w:color="auto"/>
        </w:pBdr>
      </w:pPr>
      <w:r w:rsidRPr="7D29B3A0">
        <w:rPr>
          <w:rFonts w:ascii="Arial" w:eastAsia="Arial" w:hAnsi="Arial" w:cs="Arial"/>
          <w:lang w:val="en-GB"/>
        </w:rPr>
        <w:t>AI-Powered Smart Supply Chain &amp; Logistics Automation</w:t>
      </w:r>
    </w:p>
    <w:p w14:paraId="3AADED2A" w14:textId="6B55A953" w:rsidR="00EA300B" w:rsidRPr="008971A1" w:rsidRDefault="00EA300B" w:rsidP="310BA9B4">
      <w:pPr>
        <w:pStyle w:val="PrrafoTelefnica"/>
        <w:numPr>
          <w:ilvl w:val="0"/>
          <w:numId w:val="26"/>
        </w:numPr>
        <w:ind w:left="851" w:hanging="851"/>
        <w:jc w:val="both"/>
        <w:rPr>
          <w:lang w:val="en-US"/>
        </w:rPr>
      </w:pPr>
      <w:r w:rsidRPr="310BA9B4">
        <w:rPr>
          <w:lang w:val="en-US"/>
        </w:rPr>
        <w:t xml:space="preserve">Please describe </w:t>
      </w:r>
      <w:proofErr w:type="gramStart"/>
      <w:r w:rsidRPr="310BA9B4">
        <w:rPr>
          <w:lang w:val="en-US"/>
        </w:rPr>
        <w:t>the use</w:t>
      </w:r>
      <w:proofErr w:type="gramEnd"/>
      <w:r w:rsidRPr="310BA9B4">
        <w:rPr>
          <w:lang w:val="en-US"/>
        </w:rPr>
        <w:t xml:space="preserve"> cases you foresee in 6G networks around closed loop networks</w:t>
      </w:r>
      <w:r w:rsidR="00FF455C" w:rsidRPr="310BA9B4">
        <w:rPr>
          <w:lang w:val="en-US"/>
        </w:rPr>
        <w:t xml:space="preserve"> powered by AI</w:t>
      </w:r>
    </w:p>
    <w:p w14:paraId="3D702FB6" w14:textId="0A760C05" w:rsidR="00EA300B" w:rsidRDefault="00EA300B"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3CC22682" w:rsidRPr="7D29B3A0">
        <w:rPr>
          <w:lang w:val="en-GB"/>
        </w:rPr>
        <w:t xml:space="preserve"> 6G networks to be fully autonomous, self-optimizing, and self-healing through AI-driven closed-loop automation. Leveraging AI technology, networks can be continuously monitored, </w:t>
      </w:r>
      <w:proofErr w:type="spellStart"/>
      <w:r w:rsidR="3CC22682" w:rsidRPr="7D29B3A0">
        <w:rPr>
          <w:lang w:val="en-GB"/>
        </w:rPr>
        <w:t>analyzed</w:t>
      </w:r>
      <w:proofErr w:type="spellEnd"/>
      <w:r w:rsidR="3CC22682" w:rsidRPr="7D29B3A0">
        <w:rPr>
          <w:lang w:val="en-GB"/>
        </w:rPr>
        <w:t xml:space="preserve">, and adapted in real-time with minimal human intervention. AI </w:t>
      </w:r>
      <w:r w:rsidR="01891210" w:rsidRPr="7D29B3A0">
        <w:rPr>
          <w:lang w:val="en-GB"/>
        </w:rPr>
        <w:t xml:space="preserve">can </w:t>
      </w:r>
      <w:r w:rsidR="3CC22682" w:rsidRPr="7D29B3A0">
        <w:rPr>
          <w:lang w:val="en-GB"/>
        </w:rPr>
        <w:t xml:space="preserve">power closed-loop decision-making across network management, service assurance, security, and optimization. </w:t>
      </w:r>
      <w:r w:rsidR="7FA549B1" w:rsidRPr="7D29B3A0">
        <w:rPr>
          <w:lang w:val="en-GB"/>
        </w:rPr>
        <w:t xml:space="preserve">A few areas where these can be beneficial are for self-organizing and self-optimizing and self-healing networks </w:t>
      </w:r>
      <w:r w:rsidR="1B568D9F" w:rsidRPr="7D29B3A0">
        <w:rPr>
          <w:lang w:val="en-GB"/>
        </w:rPr>
        <w:t xml:space="preserve">as well as AI driven resource optimizations by managing network slices in closed loops, including AI driven </w:t>
      </w:r>
      <w:r w:rsidR="1067AC3E" w:rsidRPr="7D29B3A0">
        <w:rPr>
          <w:lang w:val="en-GB"/>
        </w:rPr>
        <w:t>dynamic pricing of network resources.</w:t>
      </w:r>
    </w:p>
    <w:p w14:paraId="0CA37536" w14:textId="0CF45E67" w:rsidR="00FF455C" w:rsidRPr="008971A1" w:rsidRDefault="00FF455C" w:rsidP="310BA9B4">
      <w:pPr>
        <w:pStyle w:val="PrrafoTelefnica"/>
        <w:numPr>
          <w:ilvl w:val="0"/>
          <w:numId w:val="26"/>
        </w:numPr>
        <w:ind w:left="851" w:hanging="851"/>
        <w:jc w:val="both"/>
        <w:rPr>
          <w:lang w:val="en-US"/>
        </w:rPr>
      </w:pPr>
      <w:r w:rsidRPr="310BA9B4">
        <w:rPr>
          <w:lang w:val="en-US"/>
        </w:rPr>
        <w:t>Please describe the use cases you foresee in 6G networks around intent-</w:t>
      </w:r>
      <w:r w:rsidR="00C84E98" w:rsidRPr="310BA9B4">
        <w:rPr>
          <w:lang w:val="en-US"/>
        </w:rPr>
        <w:t>based management (zero-touch)</w:t>
      </w:r>
      <w:r w:rsidRPr="310BA9B4">
        <w:rPr>
          <w:lang w:val="en-US"/>
        </w:rPr>
        <w:t xml:space="preserve"> networks powered by AI</w:t>
      </w:r>
    </w:p>
    <w:p w14:paraId="75D45681" w14:textId="4EBDB3BF" w:rsidR="00FF455C" w:rsidRDefault="00FF455C"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1F10C64F" w:rsidRPr="7D29B3A0">
        <w:rPr>
          <w:lang w:val="en-GB"/>
        </w:rPr>
        <w:t xml:space="preserve"> A few use-case highlights can be expected in 6G networks around intent-based AI powered management networks</w:t>
      </w:r>
      <w:r w:rsidR="513C3543" w:rsidRPr="7D29B3A0">
        <w:rPr>
          <w:lang w:val="en-GB"/>
        </w:rPr>
        <w:t xml:space="preserve">: </w:t>
      </w:r>
    </w:p>
    <w:p w14:paraId="2D614A9A" w14:textId="29EAC8B8" w:rsidR="513C3543" w:rsidRDefault="513C3543" w:rsidP="7D29B3A0">
      <w:pPr>
        <w:pBdr>
          <w:top w:val="single" w:sz="4" w:space="1" w:color="auto"/>
          <w:left w:val="single" w:sz="4" w:space="4" w:color="auto"/>
          <w:bottom w:val="single" w:sz="4" w:space="1" w:color="auto"/>
          <w:right w:val="single" w:sz="4" w:space="4" w:color="auto"/>
        </w:pBdr>
        <w:rPr>
          <w:lang w:val="en-GB"/>
        </w:rPr>
      </w:pPr>
      <w:r w:rsidRPr="7D29B3A0">
        <w:rPr>
          <w:lang w:val="en-GB"/>
        </w:rPr>
        <w:t xml:space="preserve">AI-Powered Service Assurance &amp; </w:t>
      </w:r>
      <w:proofErr w:type="spellStart"/>
      <w:r w:rsidRPr="7D29B3A0">
        <w:rPr>
          <w:lang w:val="en-GB"/>
        </w:rPr>
        <w:t>QoE</w:t>
      </w:r>
      <w:proofErr w:type="spellEnd"/>
      <w:r w:rsidRPr="7D29B3A0">
        <w:rPr>
          <w:lang w:val="en-GB"/>
        </w:rPr>
        <w:t xml:space="preserve"> Optimization: Use Case: Real-time intent-based user experience management</w:t>
      </w:r>
    </w:p>
    <w:p w14:paraId="66C6AD82" w14:textId="55816AF2" w:rsidR="513C3543" w:rsidRDefault="513C3543" w:rsidP="7D29B3A0">
      <w:pPr>
        <w:pBdr>
          <w:top w:val="single" w:sz="4" w:space="1" w:color="auto"/>
          <w:left w:val="single" w:sz="4" w:space="4" w:color="auto"/>
          <w:bottom w:val="single" w:sz="4" w:space="1" w:color="auto"/>
          <w:right w:val="single" w:sz="4" w:space="4" w:color="auto"/>
        </w:pBdr>
        <w:rPr>
          <w:lang w:val="en-GB"/>
        </w:rPr>
      </w:pPr>
      <w:r w:rsidRPr="7D29B3A0">
        <w:rPr>
          <w:lang w:val="en-GB"/>
        </w:rPr>
        <w:t>Autonomous Network Configuration &amp; Self-Optimization: Use Case: Zero-touch deployment &amp; AI-driven optimization</w:t>
      </w:r>
    </w:p>
    <w:p w14:paraId="4B955761" w14:textId="0EDC1105" w:rsidR="513C3543" w:rsidRDefault="513C3543" w:rsidP="7D29B3A0">
      <w:pPr>
        <w:pBdr>
          <w:top w:val="single" w:sz="4" w:space="1" w:color="auto"/>
          <w:left w:val="single" w:sz="4" w:space="4" w:color="auto"/>
          <w:bottom w:val="single" w:sz="4" w:space="1" w:color="auto"/>
          <w:right w:val="single" w:sz="4" w:space="4" w:color="auto"/>
        </w:pBdr>
        <w:rPr>
          <w:lang w:val="en-GB"/>
        </w:rPr>
      </w:pPr>
      <w:r w:rsidRPr="7D29B3A0">
        <w:rPr>
          <w:lang w:val="en-GB"/>
        </w:rPr>
        <w:t>Intent-Based AI-Driven Security &amp; Cyber Threat Mitigation: Use Case: Zero-touch AI-driven security enforcement</w:t>
      </w:r>
    </w:p>
    <w:p w14:paraId="7DBB041B" w14:textId="3C72FD5C" w:rsidR="7D29B3A0" w:rsidRDefault="7D29B3A0" w:rsidP="7D29B3A0">
      <w:pPr>
        <w:pBdr>
          <w:top w:val="single" w:sz="4" w:space="1" w:color="auto"/>
          <w:left w:val="single" w:sz="4" w:space="4" w:color="auto"/>
          <w:bottom w:val="single" w:sz="4" w:space="1" w:color="auto"/>
          <w:right w:val="single" w:sz="4" w:space="4" w:color="auto"/>
        </w:pBdr>
        <w:rPr>
          <w:lang w:val="en-GB"/>
        </w:rPr>
      </w:pPr>
    </w:p>
    <w:p w14:paraId="0BF7E97F" w14:textId="599A5E73" w:rsidR="513C3543" w:rsidRDefault="513C3543" w:rsidP="7D29B3A0">
      <w:pPr>
        <w:pBdr>
          <w:top w:val="single" w:sz="4" w:space="1" w:color="auto"/>
          <w:left w:val="single" w:sz="4" w:space="4" w:color="auto"/>
          <w:bottom w:val="single" w:sz="4" w:space="1" w:color="auto"/>
          <w:right w:val="single" w:sz="4" w:space="4" w:color="auto"/>
        </w:pBdr>
        <w:rPr>
          <w:lang w:val="en-GB"/>
        </w:rPr>
      </w:pPr>
      <w:r w:rsidRPr="7D29B3A0">
        <w:rPr>
          <w:lang w:val="en-GB"/>
        </w:rPr>
        <w:t>AI-Powered Dynamic Network Slicing with Zero-Touch Control: Use Case: Real-time, intent-driven slice creation &amp; management</w:t>
      </w:r>
    </w:p>
    <w:p w14:paraId="1D68B11D" w14:textId="38B0DEE4" w:rsidR="513C3543" w:rsidRDefault="513C3543" w:rsidP="7D29B3A0">
      <w:pPr>
        <w:pBdr>
          <w:top w:val="single" w:sz="4" w:space="1" w:color="auto"/>
          <w:left w:val="single" w:sz="4" w:space="4" w:color="auto"/>
          <w:bottom w:val="single" w:sz="4" w:space="1" w:color="auto"/>
          <w:right w:val="single" w:sz="4" w:space="4" w:color="auto"/>
        </w:pBdr>
        <w:rPr>
          <w:lang w:val="en-GB"/>
        </w:rPr>
      </w:pPr>
      <w:r w:rsidRPr="7D29B3A0">
        <w:rPr>
          <w:lang w:val="en-GB"/>
        </w:rPr>
        <w:t>Self-Healing Networks &amp; Automated Fault Management: Use Case: Intent-based network self-recovery</w:t>
      </w:r>
    </w:p>
    <w:p w14:paraId="76DF0748" w14:textId="3D4851BD" w:rsidR="00673424" w:rsidRPr="008971A1" w:rsidRDefault="00673424" w:rsidP="310BA9B4">
      <w:pPr>
        <w:pStyle w:val="PrrafoTelefnica"/>
        <w:numPr>
          <w:ilvl w:val="0"/>
          <w:numId w:val="26"/>
        </w:numPr>
        <w:ind w:left="851" w:hanging="851"/>
        <w:jc w:val="both"/>
        <w:rPr>
          <w:lang w:val="en-US"/>
        </w:rPr>
      </w:pPr>
      <w:r w:rsidRPr="310BA9B4">
        <w:rPr>
          <w:lang w:val="en-US"/>
        </w:rPr>
        <w:lastRenderedPageBreak/>
        <w:t xml:space="preserve">Please describe </w:t>
      </w:r>
      <w:r w:rsidR="00E40ECD" w:rsidRPr="310BA9B4">
        <w:rPr>
          <w:lang w:val="en-US"/>
        </w:rPr>
        <w:t>what kind of tools you foresee will be necessary to manage the life</w:t>
      </w:r>
      <w:r w:rsidR="00E5661C" w:rsidRPr="310BA9B4">
        <w:rPr>
          <w:lang w:val="en-US"/>
        </w:rPr>
        <w:t>cycle of AI execution environments everywhere in the 6G network (e.g. UE, RAN</w:t>
      </w:r>
      <w:r w:rsidR="00544749" w:rsidRPr="310BA9B4">
        <w:rPr>
          <w:lang w:val="en-US"/>
        </w:rPr>
        <w:t>, transport, core…)</w:t>
      </w:r>
    </w:p>
    <w:p w14:paraId="356597E4" w14:textId="64F2CB66" w:rsidR="00673424" w:rsidRDefault="00673424"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17B28EFC" w:rsidRPr="7D29B3A0">
        <w:rPr>
          <w:lang w:val="en-GB"/>
        </w:rPr>
        <w:t xml:space="preserve"> AI-powered 6G networks are expected to be deploy embedded AI capabilities, from User Equipment (UE) to Radio Access Network (RAN), transport, and core network. Managing AI across this distributed landscape will require specialized lifecycle management tools to ensure efficiency, security, and adaptability.</w:t>
      </w:r>
    </w:p>
    <w:p w14:paraId="2CCEBABF" w14:textId="4919CF48" w:rsidR="00673424" w:rsidRDefault="50449C6D" w:rsidP="7D29B3A0">
      <w:pPr>
        <w:pBdr>
          <w:top w:val="single" w:sz="4" w:space="1" w:color="auto"/>
          <w:left w:val="single" w:sz="4" w:space="4" w:color="auto"/>
          <w:bottom w:val="single" w:sz="4" w:space="1" w:color="auto"/>
          <w:right w:val="single" w:sz="4" w:space="4" w:color="auto"/>
        </w:pBdr>
        <w:rPr>
          <w:lang w:val="en-GB"/>
        </w:rPr>
      </w:pPr>
      <w:r w:rsidRPr="7D29B3A0">
        <w:rPr>
          <w:lang w:val="en-GB"/>
        </w:rPr>
        <w:t>A few lifecycle management capabilities powered with</w:t>
      </w:r>
      <w:r w:rsidR="17B28EFC" w:rsidRPr="7D29B3A0">
        <w:rPr>
          <w:lang w:val="en-GB"/>
        </w:rPr>
        <w:t xml:space="preserve"> AI execution</w:t>
      </w:r>
      <w:r w:rsidR="2B957C70" w:rsidRPr="7D29B3A0">
        <w:rPr>
          <w:lang w:val="en-GB"/>
        </w:rPr>
        <w:t xml:space="preserve"> are expected to be deployed in 6G networks: </w:t>
      </w:r>
    </w:p>
    <w:p w14:paraId="458B5323" w14:textId="3D260917" w:rsidR="00673424" w:rsidRDefault="2B957C70" w:rsidP="7D29B3A0">
      <w:pPr>
        <w:pBdr>
          <w:top w:val="single" w:sz="4" w:space="1" w:color="auto"/>
          <w:left w:val="single" w:sz="4" w:space="4" w:color="auto"/>
          <w:bottom w:val="single" w:sz="4" w:space="1" w:color="auto"/>
          <w:right w:val="single" w:sz="4" w:space="4" w:color="auto"/>
        </w:pBdr>
        <w:rPr>
          <w:lang w:val="en-GB"/>
        </w:rPr>
      </w:pPr>
      <w:r w:rsidRPr="7D29B3A0">
        <w:rPr>
          <w:lang w:val="en-GB"/>
        </w:rPr>
        <w:t>AI Model Orchestration Platforms. Deploy, update, and scale AI models across UE, RAN, Transport, and Core</w:t>
      </w:r>
    </w:p>
    <w:p w14:paraId="15EAD2B1" w14:textId="006F8D0A" w:rsidR="00673424" w:rsidRDefault="2B957C70" w:rsidP="7D29B3A0">
      <w:pPr>
        <w:pBdr>
          <w:top w:val="single" w:sz="4" w:space="1" w:color="auto"/>
          <w:left w:val="single" w:sz="4" w:space="4" w:color="auto"/>
          <w:bottom w:val="single" w:sz="4" w:space="1" w:color="auto"/>
          <w:right w:val="single" w:sz="4" w:space="4" w:color="auto"/>
        </w:pBdr>
        <w:rPr>
          <w:lang w:val="en-GB"/>
        </w:rPr>
      </w:pPr>
      <w:r w:rsidRPr="7D29B3A0">
        <w:rPr>
          <w:lang w:val="en-GB"/>
        </w:rPr>
        <w:t>AI Workload Scheduling &amp; Resource Optimization Tools. Dynamically allocate compute, memory, and power resources for AI execution</w:t>
      </w:r>
    </w:p>
    <w:p w14:paraId="7259594F" w14:textId="13C8B50B" w:rsidR="00673424" w:rsidRDefault="2B957C70" w:rsidP="7D29B3A0">
      <w:pPr>
        <w:pBdr>
          <w:top w:val="single" w:sz="4" w:space="1" w:color="auto"/>
          <w:left w:val="single" w:sz="4" w:space="4" w:color="auto"/>
          <w:bottom w:val="single" w:sz="4" w:space="1" w:color="auto"/>
          <w:right w:val="single" w:sz="4" w:space="4" w:color="auto"/>
        </w:pBdr>
        <w:rPr>
          <w:lang w:val="en-GB"/>
        </w:rPr>
      </w:pPr>
      <w:r w:rsidRPr="7D29B3A0">
        <w:rPr>
          <w:lang w:val="en-GB"/>
        </w:rPr>
        <w:t>AI powered security and trust management</w:t>
      </w:r>
    </w:p>
    <w:p w14:paraId="65275D00" w14:textId="4F13AA6E" w:rsidR="00673424" w:rsidRDefault="2B957C70" w:rsidP="7D29B3A0">
      <w:pPr>
        <w:pBdr>
          <w:top w:val="single" w:sz="4" w:space="1" w:color="auto"/>
          <w:left w:val="single" w:sz="4" w:space="4" w:color="auto"/>
          <w:bottom w:val="single" w:sz="4" w:space="1" w:color="auto"/>
          <w:right w:val="single" w:sz="4" w:space="4" w:color="auto"/>
        </w:pBdr>
        <w:rPr>
          <w:lang w:val="en-GB"/>
        </w:rPr>
      </w:pPr>
      <w:r w:rsidRPr="7D29B3A0">
        <w:rPr>
          <w:lang w:val="en-GB"/>
        </w:rPr>
        <w:t>AI powered Lifecycle Monitoring &amp; Observability Tools</w:t>
      </w:r>
    </w:p>
    <w:p w14:paraId="48B3B035" w14:textId="5DC50221" w:rsidR="005E6178" w:rsidRPr="008971A1" w:rsidRDefault="00E17628" w:rsidP="310BA9B4">
      <w:pPr>
        <w:pStyle w:val="PrrafoTelefnica"/>
        <w:numPr>
          <w:ilvl w:val="0"/>
          <w:numId w:val="26"/>
        </w:numPr>
        <w:ind w:left="851" w:hanging="851"/>
        <w:jc w:val="both"/>
        <w:rPr>
          <w:lang w:val="en-US"/>
        </w:rPr>
      </w:pPr>
      <w:r w:rsidRPr="310BA9B4">
        <w:rPr>
          <w:lang w:val="en-US"/>
        </w:rPr>
        <w:t xml:space="preserve">Data quality management will be key for a success </w:t>
      </w:r>
      <w:proofErr w:type="spellStart"/>
      <w:r w:rsidRPr="310BA9B4">
        <w:rPr>
          <w:lang w:val="en-US"/>
        </w:rPr>
        <w:t>AIaaS</w:t>
      </w:r>
      <w:proofErr w:type="spellEnd"/>
      <w:r w:rsidRPr="310BA9B4">
        <w:rPr>
          <w:lang w:val="en-US"/>
        </w:rPr>
        <w:t xml:space="preserve"> implementation. </w:t>
      </w:r>
      <w:r w:rsidR="005E6178" w:rsidRPr="310BA9B4">
        <w:rPr>
          <w:lang w:val="en-US"/>
        </w:rPr>
        <w:t xml:space="preserve">Please describe </w:t>
      </w:r>
      <w:r w:rsidR="00BA3686" w:rsidRPr="310BA9B4">
        <w:rPr>
          <w:lang w:val="en-US"/>
        </w:rPr>
        <w:t xml:space="preserve">the ingestion and refinement models </w:t>
      </w:r>
      <w:r w:rsidR="00C01CE5" w:rsidRPr="310BA9B4">
        <w:rPr>
          <w:lang w:val="en-US"/>
        </w:rPr>
        <w:t>you foresee in multivendor 6G networks.</w:t>
      </w:r>
    </w:p>
    <w:p w14:paraId="307BBA32" w14:textId="6FD69A36" w:rsidR="005E6178" w:rsidRDefault="005E6178"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5355D907" w:rsidRPr="7D29B3A0">
        <w:rPr>
          <w:lang w:val="en-GB"/>
        </w:rPr>
        <w:t xml:space="preserve"> Automated AI powered tools will be essential to continuously monitor, enhance, and refine models using a set of</w:t>
      </w:r>
      <w:r w:rsidR="3AF1387C" w:rsidRPr="7D29B3A0">
        <w:rPr>
          <w:lang w:val="en-GB"/>
        </w:rPr>
        <w:t xml:space="preserve"> AI tools as this activity will be unmanageable via human intervention. Interoperability and consistency will be key in multivendor 6G networks and dynamic adaption </w:t>
      </w:r>
      <w:r w:rsidR="773DDCF4" w:rsidRPr="7D29B3A0">
        <w:rPr>
          <w:lang w:val="en-GB"/>
        </w:rPr>
        <w:t>shall require AI powered capabilities which can be automated. Synthetic data sources may be utilized in data qual</w:t>
      </w:r>
      <w:r w:rsidR="1ED7C94B" w:rsidRPr="7D29B3A0">
        <w:rPr>
          <w:lang w:val="en-GB"/>
        </w:rPr>
        <w:t>ity management to create AI generated scenarios for accuracy and consistency verification, in an automated and continuous manner.</w:t>
      </w:r>
    </w:p>
    <w:p w14:paraId="5137395A" w14:textId="38E4055D" w:rsidR="00E154A5" w:rsidRPr="008971A1" w:rsidRDefault="00974172" w:rsidP="310BA9B4">
      <w:pPr>
        <w:pStyle w:val="PrrafoTelefnica"/>
        <w:numPr>
          <w:ilvl w:val="0"/>
          <w:numId w:val="26"/>
        </w:numPr>
        <w:ind w:left="851" w:hanging="851"/>
        <w:jc w:val="both"/>
        <w:rPr>
          <w:lang w:val="en-US"/>
        </w:rPr>
      </w:pPr>
      <w:r w:rsidRPr="310BA9B4">
        <w:rPr>
          <w:lang w:val="en-US"/>
        </w:rPr>
        <w:t>Please describe what are the main enhancements needed to support AI/ML services exposure</w:t>
      </w:r>
      <w:r w:rsidR="00E154A5" w:rsidRPr="310BA9B4">
        <w:rPr>
          <w:lang w:val="en-US"/>
        </w:rPr>
        <w:t>.</w:t>
      </w:r>
    </w:p>
    <w:p w14:paraId="4EA0070A" w14:textId="28F03A6C" w:rsidR="00E154A5" w:rsidRDefault="00E154A5"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7373473F" w:rsidRPr="7D29B3A0">
        <w:rPr>
          <w:lang w:val="en-GB"/>
        </w:rPr>
        <w:t xml:space="preserve"> Service exposure shall be based on an easy to consume set of APIs </w:t>
      </w:r>
      <w:r w:rsidR="64CE678C" w:rsidRPr="7D29B3A0">
        <w:rPr>
          <w:lang w:val="en-GB"/>
        </w:rPr>
        <w:t xml:space="preserve">(REST and </w:t>
      </w:r>
      <w:proofErr w:type="spellStart"/>
      <w:r w:rsidR="64CE678C" w:rsidRPr="7D29B3A0">
        <w:rPr>
          <w:lang w:val="en-GB"/>
        </w:rPr>
        <w:t>gRPC</w:t>
      </w:r>
      <w:proofErr w:type="spellEnd"/>
      <w:r w:rsidR="64CE678C" w:rsidRPr="7D29B3A0">
        <w:rPr>
          <w:lang w:val="en-GB"/>
        </w:rPr>
        <w:t xml:space="preserve"> are commonly used) </w:t>
      </w:r>
      <w:r w:rsidR="7373473F" w:rsidRPr="7D29B3A0">
        <w:rPr>
          <w:lang w:val="en-GB"/>
        </w:rPr>
        <w:t>and SDK</w:t>
      </w:r>
      <w:r w:rsidR="6D378A5F" w:rsidRPr="7D29B3A0">
        <w:rPr>
          <w:lang w:val="en-GB"/>
        </w:rPr>
        <w:t xml:space="preserve">s </w:t>
      </w:r>
      <w:r w:rsidR="7373473F" w:rsidRPr="7D29B3A0">
        <w:rPr>
          <w:lang w:val="en-GB"/>
        </w:rPr>
        <w:t>for model consumption, but also the ability to manage and automate model updates.</w:t>
      </w:r>
      <w:r w:rsidR="1E990DEB" w:rsidRPr="7D29B3A0">
        <w:rPr>
          <w:lang w:val="en-GB"/>
        </w:rPr>
        <w:t xml:space="preserve"> Intent based service exposure shall be provided to control and take certain actions based on the analytics generated by the applied AI models during inferencing. </w:t>
      </w:r>
    </w:p>
    <w:p w14:paraId="488DD1AA" w14:textId="43E8D3A3" w:rsidR="00974172" w:rsidRPr="008971A1" w:rsidRDefault="00974172" w:rsidP="310BA9B4">
      <w:pPr>
        <w:pStyle w:val="PrrafoTelefnica"/>
        <w:numPr>
          <w:ilvl w:val="0"/>
          <w:numId w:val="26"/>
        </w:numPr>
        <w:ind w:left="851" w:hanging="851"/>
        <w:jc w:val="both"/>
        <w:rPr>
          <w:lang w:val="en-US"/>
        </w:rPr>
      </w:pPr>
      <w:r w:rsidRPr="310BA9B4">
        <w:rPr>
          <w:lang w:val="en-US"/>
        </w:rPr>
        <w:t xml:space="preserve">Please describe how AI/ML </w:t>
      </w:r>
      <w:r w:rsidR="00AB3A5B" w:rsidRPr="310BA9B4">
        <w:rPr>
          <w:lang w:val="en-US"/>
        </w:rPr>
        <w:t>will help to improve energy efficiency</w:t>
      </w:r>
      <w:r w:rsidRPr="310BA9B4">
        <w:rPr>
          <w:lang w:val="en-US"/>
        </w:rPr>
        <w:t>.</w:t>
      </w:r>
    </w:p>
    <w:p w14:paraId="03B14792" w14:textId="3E5E9F28" w:rsidR="00974172" w:rsidRDefault="00974172"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424EF725" w:rsidRPr="7D29B3A0">
        <w:rPr>
          <w:lang w:val="en-GB"/>
        </w:rPr>
        <w:t xml:space="preserve"> RAN resources can benefit drastically by AI models for radio resources as well as energy consumption. Similarly, edge and core network functions can be optimized </w:t>
      </w:r>
      <w:r w:rsidR="1D8205A6" w:rsidRPr="7D29B3A0">
        <w:rPr>
          <w:lang w:val="en-GB"/>
        </w:rPr>
        <w:t xml:space="preserve">for energy consumption by intelligently managing, based on AI predictive analytics, the compute resources as needed and colling and thermal </w:t>
      </w:r>
      <w:r w:rsidR="28F1D82C" w:rsidRPr="7D29B3A0">
        <w:rPr>
          <w:lang w:val="en-GB"/>
        </w:rPr>
        <w:t xml:space="preserve">management. Energy efficiency shall be a key characteristic across the entire network for AI model to </w:t>
      </w:r>
      <w:r w:rsidR="28F1D82C" w:rsidRPr="7D29B3A0">
        <w:rPr>
          <w:lang w:val="en-GB"/>
        </w:rPr>
        <w:lastRenderedPageBreak/>
        <w:t xml:space="preserve">learn from run time based on specific traffic load and </w:t>
      </w:r>
      <w:r w:rsidR="0227645B" w:rsidRPr="7D29B3A0">
        <w:rPr>
          <w:lang w:val="en-GB"/>
        </w:rPr>
        <w:t>apply predictive analytics to reduce energy consumption.</w:t>
      </w:r>
    </w:p>
    <w:p w14:paraId="36AB929E" w14:textId="790BCF86" w:rsidR="0227645B" w:rsidRDefault="0227645B" w:rsidP="7D29B3A0">
      <w:pPr>
        <w:pBdr>
          <w:top w:val="single" w:sz="4" w:space="1" w:color="auto"/>
          <w:left w:val="single" w:sz="4" w:space="4" w:color="auto"/>
          <w:bottom w:val="single" w:sz="4" w:space="1" w:color="auto"/>
          <w:right w:val="single" w:sz="4" w:space="4" w:color="auto"/>
        </w:pBdr>
        <w:rPr>
          <w:lang w:val="en-GB"/>
        </w:rPr>
      </w:pPr>
      <w:r w:rsidRPr="7D29B3A0">
        <w:rPr>
          <w:lang w:val="en-GB"/>
        </w:rPr>
        <w:t>For example: Traffic-aware network scaling, where AI models dynamically adjust bandwidth and processing resources based on real-time demand. AI-powered predictive maintenance can prevent equipment failures and inefficiencies that increase energy consumptio</w:t>
      </w:r>
      <w:r w:rsidR="4F974EE0" w:rsidRPr="7D29B3A0">
        <w:rPr>
          <w:lang w:val="en-GB"/>
        </w:rPr>
        <w:t>n, and d</w:t>
      </w:r>
      <w:r w:rsidRPr="7D29B3A0">
        <w:rPr>
          <w:lang w:val="en-GB"/>
        </w:rPr>
        <w:t>ynamic spectrum sharing</w:t>
      </w:r>
      <w:r w:rsidR="26FA98E4" w:rsidRPr="7D29B3A0">
        <w:rPr>
          <w:lang w:val="en-GB"/>
        </w:rPr>
        <w:t xml:space="preserve"> allows </w:t>
      </w:r>
      <w:r w:rsidRPr="7D29B3A0">
        <w:rPr>
          <w:lang w:val="en-GB"/>
        </w:rPr>
        <w:t>AI</w:t>
      </w:r>
      <w:r w:rsidR="121307A2" w:rsidRPr="7D29B3A0">
        <w:rPr>
          <w:lang w:val="en-GB"/>
        </w:rPr>
        <w:t xml:space="preserve"> models which</w:t>
      </w:r>
      <w:r w:rsidRPr="7D29B3A0">
        <w:rPr>
          <w:lang w:val="en-GB"/>
        </w:rPr>
        <w:t xml:space="preserve"> reallocates unused spectrum dynamically to avoid energy waste.</w:t>
      </w:r>
    </w:p>
    <w:p w14:paraId="5E922E43" w14:textId="28921F89" w:rsidR="00CB0167" w:rsidRPr="008971A1" w:rsidRDefault="00CB0167" w:rsidP="00CB0167">
      <w:pPr>
        <w:pStyle w:val="PrrafoTelefnica"/>
        <w:numPr>
          <w:ilvl w:val="0"/>
          <w:numId w:val="26"/>
        </w:numPr>
        <w:ind w:left="851" w:hanging="851"/>
        <w:jc w:val="both"/>
        <w:rPr>
          <w:lang w:val="en-US"/>
        </w:rPr>
      </w:pPr>
      <w:r w:rsidRPr="310BA9B4">
        <w:rPr>
          <w:lang w:val="en-US"/>
        </w:rPr>
        <w:t xml:space="preserve">Please describe </w:t>
      </w:r>
      <w:r w:rsidR="00F169B1">
        <w:rPr>
          <w:lang w:val="en-US"/>
        </w:rPr>
        <w:t xml:space="preserve">what </w:t>
      </w:r>
      <w:r w:rsidR="004A5A53">
        <w:rPr>
          <w:lang w:val="en-US"/>
        </w:rPr>
        <w:t xml:space="preserve">kind of services </w:t>
      </w:r>
      <w:r w:rsidR="00C71844">
        <w:rPr>
          <w:lang w:val="en-US"/>
        </w:rPr>
        <w:t xml:space="preserve">of interest for a telco operator </w:t>
      </w:r>
      <w:r w:rsidR="004A5A53">
        <w:rPr>
          <w:lang w:val="en-US"/>
        </w:rPr>
        <w:t>can be implemented by using a GenAI as a service framework</w:t>
      </w:r>
      <w:r w:rsidR="00040F54">
        <w:rPr>
          <w:lang w:val="en-US"/>
        </w:rPr>
        <w:t xml:space="preserve"> </w:t>
      </w:r>
      <w:r w:rsidR="004A5A53">
        <w:rPr>
          <w:lang w:val="en-US"/>
        </w:rPr>
        <w:t>(</w:t>
      </w:r>
      <w:r w:rsidR="00C16412">
        <w:rPr>
          <w:lang w:val="en-US"/>
        </w:rPr>
        <w:t>audio bots, personal assistants…)</w:t>
      </w:r>
      <w:r w:rsidRPr="310BA9B4">
        <w:rPr>
          <w:lang w:val="en-US"/>
        </w:rPr>
        <w:t>.</w:t>
      </w:r>
    </w:p>
    <w:p w14:paraId="2905A75E" w14:textId="5634F3BD" w:rsidR="00CB0167" w:rsidRDefault="00CB0167"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0B57EF07" w:rsidRPr="7D29B3A0">
        <w:rPr>
          <w:lang w:val="en-GB"/>
        </w:rPr>
        <w:t xml:space="preserve"> GenAI based virtual assistants are currently supported for any real-time telephony services. These AI based assistants utilized localized and customizable datasets, in private </w:t>
      </w:r>
      <w:r w:rsidR="00DA4FE6" w:rsidRPr="7D29B3A0">
        <w:rPr>
          <w:lang w:val="en-GB"/>
        </w:rPr>
        <w:t>repositories</w:t>
      </w:r>
      <w:r w:rsidR="0B57EF07" w:rsidRPr="7D29B3A0">
        <w:rPr>
          <w:lang w:val="en-GB"/>
        </w:rPr>
        <w:t>, to</w:t>
      </w:r>
      <w:r w:rsidR="102ED6BC" w:rsidRPr="7D29B3A0">
        <w:rPr>
          <w:lang w:val="en-GB"/>
        </w:rPr>
        <w:t xml:space="preserve"> provide immersive user experience in real-time audio and video responses to user, rather than chat-bot only interactions. AI driven personal virtual assistants can be extremely benefi</w:t>
      </w:r>
      <w:r w:rsidR="0B21FDB8" w:rsidRPr="7D29B3A0">
        <w:rPr>
          <w:lang w:val="en-GB"/>
        </w:rPr>
        <w:t>cial for consumer, enterprise business, as well as contact</w:t>
      </w:r>
      <w:r w:rsidR="2B624AC9" w:rsidRPr="7D29B3A0">
        <w:rPr>
          <w:lang w:val="en-GB"/>
        </w:rPr>
        <w:t>-</w:t>
      </w:r>
      <w:r w:rsidR="6B9E60C3" w:rsidRPr="7D29B3A0">
        <w:rPr>
          <w:lang w:val="en-GB"/>
        </w:rPr>
        <w:t>c</w:t>
      </w:r>
      <w:r w:rsidR="0B21FDB8" w:rsidRPr="7D29B3A0">
        <w:rPr>
          <w:lang w:val="en-GB"/>
        </w:rPr>
        <w:t>ent</w:t>
      </w:r>
      <w:r w:rsidR="78DEBD55" w:rsidRPr="7D29B3A0">
        <w:rPr>
          <w:lang w:val="en-GB"/>
        </w:rPr>
        <w:t>re</w:t>
      </w:r>
      <w:r w:rsidR="0B21FDB8" w:rsidRPr="7D29B3A0">
        <w:rPr>
          <w:lang w:val="en-GB"/>
        </w:rPr>
        <w:t xml:space="preserve"> use-cases. As well, Radisys EDP platform provide a wide range of languages (100+), with NLU </w:t>
      </w:r>
      <w:r w:rsidR="7F839DBD" w:rsidRPr="7D29B3A0">
        <w:rPr>
          <w:lang w:val="en-GB"/>
        </w:rPr>
        <w:t xml:space="preserve">(natural language understanding), prompt engineering and tuning responses based on custom datasets. </w:t>
      </w:r>
      <w:r w:rsidR="6D0D493C" w:rsidRPr="7D29B3A0">
        <w:rPr>
          <w:lang w:val="en-GB"/>
        </w:rPr>
        <w:t xml:space="preserve">Audio and Video based AI generated virtual assistants can leverage AI technologies to create dynamic content in speech and video matching the customer use cases, including live audio and </w:t>
      </w:r>
      <w:r w:rsidR="00DA4FE6" w:rsidRPr="7D29B3A0">
        <w:rPr>
          <w:lang w:val="en-GB"/>
        </w:rPr>
        <w:t>text-based</w:t>
      </w:r>
      <w:r w:rsidR="6D0D493C" w:rsidRPr="7D29B3A0">
        <w:rPr>
          <w:lang w:val="en-GB"/>
        </w:rPr>
        <w:t xml:space="preserve"> lang</w:t>
      </w:r>
      <w:r w:rsidR="57DE8CB3" w:rsidRPr="7D29B3A0">
        <w:rPr>
          <w:lang w:val="en-GB"/>
        </w:rPr>
        <w:t>uage translation services.</w:t>
      </w:r>
    </w:p>
    <w:p w14:paraId="7A431B36" w14:textId="0088856B" w:rsidR="00C16412" w:rsidRPr="008971A1" w:rsidRDefault="00C16412" w:rsidP="00C16412">
      <w:pPr>
        <w:pStyle w:val="PrrafoTelefnica"/>
        <w:numPr>
          <w:ilvl w:val="0"/>
          <w:numId w:val="26"/>
        </w:numPr>
        <w:ind w:left="851" w:hanging="851"/>
        <w:jc w:val="both"/>
        <w:rPr>
          <w:lang w:val="en-US"/>
        </w:rPr>
      </w:pPr>
      <w:r w:rsidRPr="310BA9B4">
        <w:rPr>
          <w:lang w:val="en-US"/>
        </w:rPr>
        <w:t>Please describe</w:t>
      </w:r>
      <w:r>
        <w:rPr>
          <w:lang w:val="en-US"/>
        </w:rPr>
        <w:t xml:space="preserve"> </w:t>
      </w:r>
      <w:r w:rsidR="00F07484">
        <w:rPr>
          <w:lang w:val="en-US"/>
        </w:rPr>
        <w:t>how such GenAI as a service framework should be implemented, detailing the functional blocks needed</w:t>
      </w:r>
      <w:r w:rsidR="002E7104">
        <w:rPr>
          <w:lang w:val="en-US"/>
        </w:rPr>
        <w:t xml:space="preserve"> in terms of data acquisition and processing, multimodal </w:t>
      </w:r>
      <w:r w:rsidR="003C55C0">
        <w:rPr>
          <w:lang w:val="en-US"/>
        </w:rPr>
        <w:t>models, interface towards application level, model training</w:t>
      </w:r>
      <w:r w:rsidR="00895F61">
        <w:rPr>
          <w:lang w:val="en-US"/>
        </w:rPr>
        <w:t>, infra layer..</w:t>
      </w:r>
      <w:r w:rsidRPr="310BA9B4">
        <w:rPr>
          <w:lang w:val="en-US"/>
        </w:rPr>
        <w:t>.</w:t>
      </w:r>
      <w:r w:rsidR="009F7DA0">
        <w:rPr>
          <w:lang w:val="en-US"/>
        </w:rPr>
        <w:t xml:space="preserve"> and the tools for the operator and their partners to self-develop GenAI </w:t>
      </w:r>
      <w:r w:rsidR="00B840B8">
        <w:rPr>
          <w:lang w:val="en-US"/>
        </w:rPr>
        <w:t>based applications like bots (i.e. a GenAI studio).</w:t>
      </w:r>
    </w:p>
    <w:p w14:paraId="29891228" w14:textId="15C229AC" w:rsidR="00C16412" w:rsidRDefault="00C16412" w:rsidP="7D29B3A0">
      <w:pPr>
        <w:pBdr>
          <w:top w:val="single" w:sz="4" w:space="1" w:color="auto"/>
          <w:left w:val="single" w:sz="4" w:space="4" w:color="auto"/>
          <w:bottom w:val="single" w:sz="4" w:space="1" w:color="auto"/>
          <w:right w:val="single" w:sz="4" w:space="4" w:color="auto"/>
        </w:pBdr>
        <w:rPr>
          <w:lang w:val="en-GB"/>
        </w:rPr>
      </w:pPr>
      <w:r w:rsidRPr="7D29B3A0">
        <w:rPr>
          <w:lang w:val="en-GB"/>
        </w:rPr>
        <w:t>SUPPLIER:</w:t>
      </w:r>
      <w:r w:rsidR="72DE2ADB" w:rsidRPr="7D29B3A0">
        <w:rPr>
          <w:lang w:val="en-GB"/>
        </w:rPr>
        <w:t xml:space="preserve"> As many GenAI service agents and applications can serve a large diverse application market segments and use-cases, the solution shall provide </w:t>
      </w:r>
      <w:proofErr w:type="gramStart"/>
      <w:r w:rsidR="72DE2ADB" w:rsidRPr="7D29B3A0">
        <w:rPr>
          <w:lang w:val="en-GB"/>
        </w:rPr>
        <w:t>a</w:t>
      </w:r>
      <w:proofErr w:type="gramEnd"/>
      <w:r w:rsidR="72DE2ADB" w:rsidRPr="7D29B3A0">
        <w:rPr>
          <w:lang w:val="en-GB"/>
        </w:rPr>
        <w:t xml:space="preserve"> easy to use (in many cases no-code or low-code) capabilities for personalization an</w:t>
      </w:r>
      <w:r w:rsidR="016B2561" w:rsidRPr="7D29B3A0">
        <w:rPr>
          <w:lang w:val="en-GB"/>
        </w:rPr>
        <w:t>d customization capabilities. The capabilities span a wide range of multi-model access, including real-time audio, video, messaging and real-time connectors to external servers for live data</w:t>
      </w:r>
      <w:r w:rsidR="75F79EC8" w:rsidRPr="7D29B3A0">
        <w:rPr>
          <w:lang w:val="en-GB"/>
        </w:rPr>
        <w:t xml:space="preserve"> fetch and private data access, </w:t>
      </w:r>
      <w:r w:rsidR="00DA4FE6" w:rsidRPr="7D29B3A0">
        <w:rPr>
          <w:lang w:val="en-GB"/>
        </w:rPr>
        <w:t>e.g.</w:t>
      </w:r>
      <w:r w:rsidR="75F79EC8" w:rsidRPr="7D29B3A0">
        <w:rPr>
          <w:lang w:val="en-GB"/>
        </w:rPr>
        <w:t>: with CRM and customer databases. The Radisys EDP platform provides all these capabilities with Agentic AI capabil</w:t>
      </w:r>
      <w:r w:rsidR="3D75D1FA" w:rsidRPr="7D29B3A0">
        <w:rPr>
          <w:lang w:val="en-GB"/>
        </w:rPr>
        <w:t>ities for rapid application design, verification, and deployment capabilities via set of easy</w:t>
      </w:r>
      <w:r w:rsidR="3921B5E7" w:rsidRPr="7D29B3A0">
        <w:rPr>
          <w:lang w:val="en-GB"/>
        </w:rPr>
        <w:t>-</w:t>
      </w:r>
      <w:r w:rsidR="3D75D1FA" w:rsidRPr="7D29B3A0">
        <w:rPr>
          <w:lang w:val="en-GB"/>
        </w:rPr>
        <w:t>to</w:t>
      </w:r>
      <w:r w:rsidR="4B00C52A" w:rsidRPr="7D29B3A0">
        <w:rPr>
          <w:lang w:val="en-GB"/>
        </w:rPr>
        <w:t>-</w:t>
      </w:r>
      <w:r w:rsidR="3D75D1FA" w:rsidRPr="7D29B3A0">
        <w:rPr>
          <w:lang w:val="en-GB"/>
        </w:rPr>
        <w:t xml:space="preserve">use REST APIs, SDKs, reference applications and creation of application </w:t>
      </w:r>
      <w:r w:rsidR="18BC74AD" w:rsidRPr="7D29B3A0">
        <w:rPr>
          <w:lang w:val="en-GB"/>
        </w:rPr>
        <w:t>flow and design logic.</w:t>
      </w:r>
      <w:r w:rsidR="2D330F34" w:rsidRPr="7D29B3A0">
        <w:rPr>
          <w:lang w:val="en-GB"/>
        </w:rPr>
        <w:t xml:space="preserve"> Model creation and training are provided via design portals to abstract the underlying complexities, such that non-experts</w:t>
      </w:r>
      <w:r w:rsidR="26E85534" w:rsidRPr="7D29B3A0">
        <w:rPr>
          <w:lang w:val="en-GB"/>
        </w:rPr>
        <w:t xml:space="preserve"> </w:t>
      </w:r>
      <w:proofErr w:type="gramStart"/>
      <w:r w:rsidR="26E85534" w:rsidRPr="7D29B3A0">
        <w:rPr>
          <w:lang w:val="en-GB"/>
        </w:rPr>
        <w:t>are able to</w:t>
      </w:r>
      <w:proofErr w:type="gramEnd"/>
      <w:r w:rsidR="26E85534" w:rsidRPr="7D29B3A0">
        <w:rPr>
          <w:lang w:val="en-GB"/>
        </w:rPr>
        <w:t xml:space="preserve"> design and deploy GenAI based Agentic applications directly by the operator or can be exposed to thir</w:t>
      </w:r>
      <w:r w:rsidR="343EC3D3" w:rsidRPr="7D29B3A0">
        <w:rPr>
          <w:lang w:val="en-GB"/>
        </w:rPr>
        <w:t>d-party developers or enterprises.</w:t>
      </w:r>
    </w:p>
    <w:p w14:paraId="10721FBB" w14:textId="77777777" w:rsidR="006D5C9E" w:rsidRPr="00B665D7" w:rsidRDefault="006D5C9E" w:rsidP="006D5C9E">
      <w:pPr>
        <w:pStyle w:val="PrrafoTelefnica"/>
        <w:rPr>
          <w:lang w:val="en-GB"/>
        </w:rPr>
      </w:pPr>
    </w:p>
    <w:p w14:paraId="1E15B795" w14:textId="77777777" w:rsidR="00BE42BB" w:rsidRPr="00B665D7" w:rsidRDefault="00BE42BB" w:rsidP="00BE42BB">
      <w:pPr>
        <w:pStyle w:val="PrrafoTelefnica"/>
        <w:rPr>
          <w:lang w:val="en-GB"/>
        </w:rPr>
      </w:pPr>
    </w:p>
    <w:p w14:paraId="42308C45" w14:textId="77777777" w:rsidR="00BE42BB" w:rsidRPr="00B665D7" w:rsidRDefault="00BE42BB" w:rsidP="00BE42BB">
      <w:pPr>
        <w:rPr>
          <w:rFonts w:hAnsi="Arial" w:cs="Arial"/>
          <w:noProof/>
          <w:kern w:val="24"/>
          <w:sz w:val="24"/>
          <w:lang w:val="en-GB"/>
        </w:rPr>
      </w:pPr>
    </w:p>
    <w:p w14:paraId="72A79A82" w14:textId="31550492" w:rsidR="008C5242" w:rsidRPr="00B665D7" w:rsidRDefault="008C5242" w:rsidP="008C5242">
      <w:pPr>
        <w:pStyle w:val="PrrafoTelefnica"/>
        <w:rPr>
          <w:lang w:val="en-GB"/>
        </w:rPr>
      </w:pPr>
    </w:p>
    <w:p w14:paraId="751998DB" w14:textId="77777777" w:rsidR="00532CEF" w:rsidRPr="00B665D7" w:rsidRDefault="00532CEF" w:rsidP="00B14819">
      <w:pPr>
        <w:rPr>
          <w:rFonts w:hAnsi="Arial" w:cs="Arial"/>
          <w:noProof/>
          <w:kern w:val="24"/>
          <w:sz w:val="24"/>
          <w:lang w:val="en-GB"/>
        </w:rPr>
      </w:pPr>
    </w:p>
    <w:p w14:paraId="720A0A0F" w14:textId="77777777" w:rsidR="00532CEF" w:rsidRPr="00B665D7" w:rsidRDefault="00532CEF" w:rsidP="00B14819">
      <w:pPr>
        <w:rPr>
          <w:rFonts w:hAnsi="Arial" w:cs="Arial"/>
          <w:noProof/>
          <w:kern w:val="24"/>
          <w:sz w:val="24"/>
          <w:lang w:val="en-GB"/>
        </w:rPr>
      </w:pPr>
    </w:p>
    <w:p w14:paraId="0630CF13" w14:textId="77777777" w:rsidR="00532CEF" w:rsidRPr="00B665D7" w:rsidRDefault="00532CEF" w:rsidP="00B14819">
      <w:pPr>
        <w:rPr>
          <w:rFonts w:hAnsi="Arial" w:cs="Arial"/>
          <w:noProof/>
          <w:kern w:val="24"/>
          <w:sz w:val="24"/>
          <w:lang w:val="en-GB"/>
        </w:rPr>
      </w:pPr>
    </w:p>
    <w:p w14:paraId="1984B57D" w14:textId="77777777" w:rsidR="00532CEF" w:rsidRPr="00B665D7" w:rsidRDefault="00532CEF" w:rsidP="00B14819">
      <w:pPr>
        <w:rPr>
          <w:rFonts w:hAnsi="Arial" w:cs="Arial"/>
          <w:noProof/>
          <w:kern w:val="24"/>
          <w:sz w:val="24"/>
          <w:lang w:val="en-GB"/>
        </w:rPr>
      </w:pPr>
    </w:p>
    <w:tbl>
      <w:tblPr>
        <w:tblStyle w:val="TablaTelefonic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1C2DDF" w:rsidRPr="00B665D7" w14:paraId="3269D378" w14:textId="77777777" w:rsidTr="001C2D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tcBorders>
              <w:top w:val="none" w:sz="0" w:space="0" w:color="auto"/>
              <w:left w:val="none" w:sz="0" w:space="0" w:color="auto"/>
              <w:bottom w:val="none" w:sz="0" w:space="0" w:color="auto"/>
              <w:right w:val="none" w:sz="0" w:space="0" w:color="auto"/>
            </w:tcBorders>
          </w:tcPr>
          <w:p w14:paraId="13334EFC" w14:textId="77777777" w:rsidR="001C2DDF" w:rsidRPr="00B665D7" w:rsidRDefault="001C2DDF" w:rsidP="00552138">
            <w:pPr>
              <w:rPr>
                <w:rFonts w:cs="Arial"/>
                <w:noProof/>
                <w:kern w:val="24"/>
                <w:sz w:val="24"/>
                <w:lang w:val="en-GB"/>
              </w:rPr>
            </w:pPr>
            <w:r w:rsidRPr="00B665D7">
              <w:rPr>
                <w:rFonts w:cs="Arial"/>
                <w:noProof/>
                <w:kern w:val="24"/>
                <w:sz w:val="24"/>
                <w:lang w:val="en-GB"/>
              </w:rPr>
              <w:drawing>
                <wp:inline distT="0" distB="0" distL="0" distR="0" wp14:anchorId="10651072" wp14:editId="1034AA5A">
                  <wp:extent cx="1646476" cy="468826"/>
                  <wp:effectExtent l="0" t="0" r="0" b="0"/>
                  <wp:docPr id="8" name="Gráfico 7">
                    <a:extLst xmlns:a="http://schemas.openxmlformats.org/drawingml/2006/main">
                      <a:ext uri="{FF2B5EF4-FFF2-40B4-BE49-F238E27FC236}">
                        <a16:creationId xmlns:a16="http://schemas.microsoft.com/office/drawing/2014/main" id="{3855F70A-2CFA-AA43-9FC0-EE7A260BE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3855F70A-2CFA-AA43-9FC0-EE7A260BE73D}"/>
                              </a:ext>
                            </a:extLst>
                          </pic:cNvPr>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a:stretch/>
                        </pic:blipFill>
                        <pic:spPr>
                          <a:xfrm>
                            <a:off x="0" y="0"/>
                            <a:ext cx="1646476" cy="468826"/>
                          </a:xfrm>
                          <a:prstGeom prst="rect">
                            <a:avLst/>
                          </a:prstGeom>
                        </pic:spPr>
                      </pic:pic>
                    </a:graphicData>
                  </a:graphic>
                </wp:inline>
              </w:drawing>
            </w:r>
          </w:p>
        </w:tc>
      </w:tr>
      <w:tr w:rsidR="001C2DDF" w:rsidRPr="00B665D7" w14:paraId="2865872F" w14:textId="77777777" w:rsidTr="001C2DDF">
        <w:tc>
          <w:tcPr>
            <w:cnfStyle w:val="001000000000" w:firstRow="0" w:lastRow="0" w:firstColumn="1" w:lastColumn="0" w:oddVBand="0" w:evenVBand="0" w:oddHBand="0" w:evenHBand="0" w:firstRowFirstColumn="0" w:firstRowLastColumn="0" w:lastRowFirstColumn="0" w:lastRowLastColumn="0"/>
            <w:tcW w:w="8504" w:type="dxa"/>
          </w:tcPr>
          <w:p w14:paraId="20E265BB" w14:textId="77777777" w:rsidR="001C2DDF" w:rsidRPr="00B665D7" w:rsidRDefault="001C2DDF" w:rsidP="001C2DDF">
            <w:pPr>
              <w:pStyle w:val="EstiloCabecera"/>
              <w:rPr>
                <w:lang w:val="en-GB"/>
              </w:rPr>
            </w:pPr>
            <w:r w:rsidRPr="00B665D7">
              <w:rPr>
                <w:rStyle w:val="URL"/>
                <w:rFonts w:ascii="Arial" w:hAnsi="Arial"/>
                <w:noProof w:val="0"/>
                <w:color w:val="808080" w:themeColor="background2" w:themeShade="80"/>
                <w:kern w:val="0"/>
                <w:sz w:val="20"/>
                <w:lang w:val="en-GB"/>
              </w:rPr>
              <w:t xml:space="preserve">  www.telefonica.</w:t>
            </w:r>
            <w:r w:rsidR="00941530" w:rsidRPr="00B665D7">
              <w:rPr>
                <w:rStyle w:val="URL"/>
                <w:rFonts w:ascii="Arial" w:hAnsi="Arial"/>
                <w:noProof w:val="0"/>
                <w:color w:val="808080" w:themeColor="background2" w:themeShade="80"/>
                <w:kern w:val="0"/>
                <w:sz w:val="20"/>
                <w:lang w:val="en-GB"/>
              </w:rPr>
              <w:t>c</w:t>
            </w:r>
            <w:r w:rsidR="00941530" w:rsidRPr="00B665D7">
              <w:rPr>
                <w:rStyle w:val="URL"/>
                <w:rFonts w:ascii="Arial" w:hAnsi="Arial"/>
                <w:color w:val="808080" w:themeColor="background2" w:themeShade="80"/>
                <w:sz w:val="20"/>
                <w:lang w:val="en-GB"/>
              </w:rPr>
              <w:t>om</w:t>
            </w:r>
          </w:p>
        </w:tc>
      </w:tr>
    </w:tbl>
    <w:p w14:paraId="59FFDE27" w14:textId="77777777" w:rsidR="00F50800" w:rsidRPr="00B665D7" w:rsidRDefault="00F50800" w:rsidP="00552138">
      <w:pPr>
        <w:rPr>
          <w:rFonts w:hAnsi="Arial" w:cs="Arial"/>
          <w:noProof/>
          <w:kern w:val="24"/>
          <w:sz w:val="24"/>
          <w:lang w:val="en-GB"/>
        </w:rPr>
      </w:pPr>
    </w:p>
    <w:p w14:paraId="47FA7454" w14:textId="77777777" w:rsidR="00F50800" w:rsidRPr="00B665D7" w:rsidRDefault="00F50800" w:rsidP="00552138">
      <w:pPr>
        <w:rPr>
          <w:rFonts w:hAnsi="Arial" w:cs="Arial"/>
          <w:noProof/>
          <w:kern w:val="24"/>
          <w:sz w:val="24"/>
          <w:lang w:val="en-GB"/>
        </w:rPr>
      </w:pPr>
    </w:p>
    <w:p w14:paraId="6E4DA583" w14:textId="77777777" w:rsidR="00F50800" w:rsidRPr="00B665D7" w:rsidRDefault="00F50800" w:rsidP="00552138">
      <w:pPr>
        <w:rPr>
          <w:rFonts w:hAnsi="Arial" w:cs="Arial"/>
          <w:noProof/>
          <w:kern w:val="24"/>
          <w:sz w:val="24"/>
          <w:lang w:val="en-GB"/>
        </w:rPr>
      </w:pPr>
    </w:p>
    <w:p w14:paraId="33D37B1E" w14:textId="77777777" w:rsidR="00F50800" w:rsidRPr="00B665D7" w:rsidRDefault="00F50800" w:rsidP="00552138">
      <w:pPr>
        <w:rPr>
          <w:rFonts w:hAnsi="Arial" w:cs="Arial"/>
          <w:noProof/>
          <w:kern w:val="24"/>
          <w:sz w:val="24"/>
          <w:lang w:val="en-GB"/>
        </w:rPr>
      </w:pPr>
    </w:p>
    <w:p w14:paraId="5326F05C" w14:textId="77777777" w:rsidR="00F50800" w:rsidRPr="00B665D7" w:rsidRDefault="00F50800" w:rsidP="00552138">
      <w:pPr>
        <w:rPr>
          <w:rFonts w:hAnsi="Arial" w:cs="Arial"/>
          <w:kern w:val="24"/>
          <w:sz w:val="24"/>
          <w:lang w:val="en-GB"/>
        </w:rPr>
      </w:pPr>
    </w:p>
    <w:sectPr w:rsidR="00F50800" w:rsidRPr="00B665D7" w:rsidSect="008C5242">
      <w:headerReference w:type="default" r:id="rId23"/>
      <w:footerReference w:type="even" r:id="rId24"/>
      <w:footerReference w:type="default" r:id="rId25"/>
      <w:footerReference w:type="first" r:id="rId2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1C6789" w14:textId="77777777" w:rsidR="000F3E5D" w:rsidRDefault="000F3E5D" w:rsidP="00857C06">
      <w:pPr>
        <w:spacing w:after="0" w:line="240" w:lineRule="auto"/>
      </w:pPr>
      <w:r>
        <w:separator/>
      </w:r>
    </w:p>
    <w:p w14:paraId="00BCEBA2" w14:textId="77777777" w:rsidR="000F3E5D" w:rsidRDefault="000F3E5D"/>
  </w:endnote>
  <w:endnote w:type="continuationSeparator" w:id="0">
    <w:p w14:paraId="57667DF7" w14:textId="77777777" w:rsidR="000F3E5D" w:rsidRDefault="000F3E5D" w:rsidP="00857C06">
      <w:pPr>
        <w:spacing w:after="0" w:line="240" w:lineRule="auto"/>
      </w:pPr>
      <w:r>
        <w:continuationSeparator/>
      </w:r>
    </w:p>
    <w:p w14:paraId="11FB43F3" w14:textId="77777777" w:rsidR="000F3E5D" w:rsidRDefault="000F3E5D"/>
  </w:endnote>
  <w:endnote w:type="continuationNotice" w:id="1">
    <w:p w14:paraId="64864555" w14:textId="77777777" w:rsidR="000F3E5D" w:rsidRDefault="000F3E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7CABF" w14:textId="281FF909" w:rsidR="00A34358" w:rsidRDefault="008066DA">
    <w:pPr>
      <w:pStyle w:val="Footer"/>
    </w:pPr>
    <w:r>
      <w:rPr>
        <w:noProof/>
      </w:rPr>
      <mc:AlternateContent>
        <mc:Choice Requires="wps">
          <w:drawing>
            <wp:anchor distT="0" distB="0" distL="0" distR="0" simplePos="0" relativeHeight="251658242" behindDoc="0" locked="0" layoutInCell="1" allowOverlap="1" wp14:anchorId="6DA18F88" wp14:editId="42AB70B2">
              <wp:simplePos x="635" y="635"/>
              <wp:positionH relativeFrom="page">
                <wp:align>left</wp:align>
              </wp:positionH>
              <wp:positionV relativeFrom="page">
                <wp:align>bottom</wp:align>
              </wp:positionV>
              <wp:extent cx="443865" cy="443865"/>
              <wp:effectExtent l="0" t="0" r="15875" b="0"/>
              <wp:wrapNone/>
              <wp:docPr id="423794299" name="Cuadro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19CDD6" w14:textId="77777777" w:rsidR="008066DA" w:rsidRPr="008066DA" w:rsidRDefault="008066DA" w:rsidP="008066DA">
                          <w:pPr>
                            <w:spacing w:after="0"/>
                            <w:rPr>
                              <w:rFonts w:ascii="Arial" w:eastAsia="Arial" w:hAnsi="Arial" w:cs="Arial"/>
                              <w:noProof/>
                              <w:color w:val="000000"/>
                              <w:sz w:val="14"/>
                              <w:szCs w:val="14"/>
                            </w:rPr>
                          </w:pPr>
                          <w:r w:rsidRPr="008066DA">
                            <w:rPr>
                              <w:rFonts w:ascii="Arial" w:eastAsia="Arial" w:hAnsi="Arial" w:cs="Arial"/>
                              <w:noProof/>
                              <w:color w:val="000000"/>
                              <w:sz w:val="14"/>
                              <w:szCs w:val="14"/>
                            </w:rPr>
                            <w:t>***Este documento está clasificado como PUBLICO por TELEFÓNICA.</w:t>
                          </w:r>
                        </w:p>
                        <w:p w14:paraId="6AFE6161" w14:textId="16FA62B6" w:rsidR="008066DA" w:rsidRPr="00A753F5" w:rsidRDefault="008066DA" w:rsidP="008066DA">
                          <w:pPr>
                            <w:spacing w:after="0"/>
                            <w:rPr>
                              <w:rFonts w:ascii="Arial" w:eastAsia="Arial" w:hAnsi="Arial" w:cs="Arial"/>
                              <w:noProof/>
                              <w:color w:val="000000"/>
                              <w:sz w:val="14"/>
                              <w:szCs w:val="14"/>
                              <w:lang w:val="en-GB"/>
                            </w:rPr>
                          </w:pPr>
                          <w:r w:rsidRPr="00A753F5">
                            <w:rPr>
                              <w:rFonts w:ascii="Arial" w:eastAsia="Arial" w:hAnsi="Arial" w:cs="Arial"/>
                              <w:noProof/>
                              <w:color w:val="000000"/>
                              <w:sz w:val="14"/>
                              <w:szCs w:val="14"/>
                              <w:lang w:val="en-GB"/>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DA18F88" id="_x0000_t202" coordsize="21600,21600" o:spt="202" path="m,l,21600r21600,l21600,xe">
              <v:stroke joinstyle="miter"/>
              <v:path gradientshapeok="t" o:connecttype="rect"/>
            </v:shapetype>
            <v:shape id="Cuadro de texto 2" o:spid="_x0000_s1027" type="#_x0000_t202" alt="***Este documento está clasificado como PUBLICO por TELEFÓNICA.&#10;***This document is classified as PUBLIC by TELEFÓNICA." style="position:absolute;margin-left:0;margin-top:0;width:34.95pt;height:34.95pt;z-index:25165824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3619CDD6" w14:textId="77777777" w:rsidR="008066DA" w:rsidRPr="008066DA" w:rsidRDefault="008066DA" w:rsidP="008066DA">
                    <w:pPr>
                      <w:spacing w:after="0"/>
                      <w:rPr>
                        <w:rFonts w:ascii="Arial" w:eastAsia="Arial" w:hAnsi="Arial" w:cs="Arial"/>
                        <w:noProof/>
                        <w:color w:val="000000"/>
                        <w:sz w:val="14"/>
                        <w:szCs w:val="14"/>
                      </w:rPr>
                    </w:pPr>
                    <w:r w:rsidRPr="008066DA">
                      <w:rPr>
                        <w:rFonts w:ascii="Arial" w:eastAsia="Arial" w:hAnsi="Arial" w:cs="Arial"/>
                        <w:noProof/>
                        <w:color w:val="000000"/>
                        <w:sz w:val="14"/>
                        <w:szCs w:val="14"/>
                      </w:rPr>
                      <w:t>***Este documento está clasificado como PUBLICO por TELEFÓNICA.</w:t>
                    </w:r>
                  </w:p>
                  <w:p w14:paraId="6AFE6161" w14:textId="16FA62B6" w:rsidR="008066DA" w:rsidRPr="00A753F5" w:rsidRDefault="008066DA" w:rsidP="008066DA">
                    <w:pPr>
                      <w:spacing w:after="0"/>
                      <w:rPr>
                        <w:rFonts w:ascii="Arial" w:eastAsia="Arial" w:hAnsi="Arial" w:cs="Arial"/>
                        <w:noProof/>
                        <w:color w:val="000000"/>
                        <w:sz w:val="14"/>
                        <w:szCs w:val="14"/>
                        <w:lang w:val="en-GB"/>
                      </w:rPr>
                    </w:pPr>
                    <w:r w:rsidRPr="00A753F5">
                      <w:rPr>
                        <w:rFonts w:ascii="Arial" w:eastAsia="Arial" w:hAnsi="Arial" w:cs="Arial"/>
                        <w:noProof/>
                        <w:color w:val="000000"/>
                        <w:sz w:val="14"/>
                        <w:szCs w:val="14"/>
                        <w:lang w:val="en-GB"/>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AC81F" w14:textId="520974C2" w:rsidR="00FC6BEE" w:rsidRDefault="008066DA" w:rsidP="00FC6BEE">
    <w:pPr>
      <w:pStyle w:val="Footer"/>
      <w:rPr>
        <w:color w:val="0C6DFF" w:themeColor="text1"/>
        <w:sz w:val="20"/>
      </w:rPr>
    </w:pPr>
    <w:r>
      <w:rPr>
        <w:noProof/>
        <w:color w:val="0C6DFF" w:themeColor="text1"/>
        <w:sz w:val="20"/>
      </w:rPr>
      <mc:AlternateContent>
        <mc:Choice Requires="wps">
          <w:drawing>
            <wp:anchor distT="0" distB="0" distL="0" distR="0" simplePos="0" relativeHeight="251658243" behindDoc="0" locked="0" layoutInCell="1" allowOverlap="1" wp14:anchorId="4FD10BD2" wp14:editId="3FE85678">
              <wp:simplePos x="1080770" y="9658985"/>
              <wp:positionH relativeFrom="page">
                <wp:align>left</wp:align>
              </wp:positionH>
              <wp:positionV relativeFrom="page">
                <wp:align>bottom</wp:align>
              </wp:positionV>
              <wp:extent cx="443865" cy="443865"/>
              <wp:effectExtent l="0" t="0" r="15875" b="0"/>
              <wp:wrapNone/>
              <wp:docPr id="1988117517" name="Cuadro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9F9DD9A" w14:textId="77777777" w:rsidR="008066DA" w:rsidRPr="008066DA" w:rsidRDefault="008066DA" w:rsidP="008066DA">
                          <w:pPr>
                            <w:spacing w:after="0"/>
                            <w:rPr>
                              <w:rFonts w:ascii="Arial" w:eastAsia="Arial" w:hAnsi="Arial" w:cs="Arial"/>
                              <w:noProof/>
                              <w:color w:val="000000"/>
                              <w:sz w:val="14"/>
                              <w:szCs w:val="14"/>
                            </w:rPr>
                          </w:pPr>
                          <w:r w:rsidRPr="008066DA">
                            <w:rPr>
                              <w:rFonts w:ascii="Arial" w:eastAsia="Arial" w:hAnsi="Arial" w:cs="Arial"/>
                              <w:noProof/>
                              <w:color w:val="000000"/>
                              <w:sz w:val="14"/>
                              <w:szCs w:val="14"/>
                            </w:rPr>
                            <w:t>***Este documento está clasificado como PUBLICO por TELEFÓNICA.</w:t>
                          </w:r>
                        </w:p>
                        <w:p w14:paraId="32E20904" w14:textId="01B766E4" w:rsidR="008066DA" w:rsidRPr="00A753F5" w:rsidRDefault="008066DA" w:rsidP="008066DA">
                          <w:pPr>
                            <w:spacing w:after="0"/>
                            <w:rPr>
                              <w:rFonts w:ascii="Arial" w:eastAsia="Arial" w:hAnsi="Arial" w:cs="Arial"/>
                              <w:noProof/>
                              <w:color w:val="000000"/>
                              <w:sz w:val="14"/>
                              <w:szCs w:val="14"/>
                              <w:lang w:val="en-GB"/>
                            </w:rPr>
                          </w:pPr>
                          <w:r w:rsidRPr="00A753F5">
                            <w:rPr>
                              <w:rFonts w:ascii="Arial" w:eastAsia="Arial" w:hAnsi="Arial" w:cs="Arial"/>
                              <w:noProof/>
                              <w:color w:val="000000"/>
                              <w:sz w:val="14"/>
                              <w:szCs w:val="14"/>
                              <w:lang w:val="en-GB"/>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FD10BD2" id="_x0000_t202" coordsize="21600,21600" o:spt="202" path="m,l,21600r21600,l21600,xe">
              <v:stroke joinstyle="miter"/>
              <v:path gradientshapeok="t" o:connecttype="rect"/>
            </v:shapetype>
            <v:shape id="_x0000_s1028" type="#_x0000_t202" alt="***Este documento está clasificado como PUBLICO por TELEFÓNICA.&#10;***This document is classified as PUBLIC by TELEFÓNICA." style="position:absolute;margin-left:0;margin-top:0;width:34.95pt;height:34.95pt;z-index:251658243;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79F9DD9A" w14:textId="77777777" w:rsidR="008066DA" w:rsidRPr="008066DA" w:rsidRDefault="008066DA" w:rsidP="008066DA">
                    <w:pPr>
                      <w:spacing w:after="0"/>
                      <w:rPr>
                        <w:rFonts w:ascii="Arial" w:eastAsia="Arial" w:hAnsi="Arial" w:cs="Arial"/>
                        <w:noProof/>
                        <w:color w:val="000000"/>
                        <w:sz w:val="14"/>
                        <w:szCs w:val="14"/>
                      </w:rPr>
                    </w:pPr>
                    <w:r w:rsidRPr="008066DA">
                      <w:rPr>
                        <w:rFonts w:ascii="Arial" w:eastAsia="Arial" w:hAnsi="Arial" w:cs="Arial"/>
                        <w:noProof/>
                        <w:color w:val="000000"/>
                        <w:sz w:val="14"/>
                        <w:szCs w:val="14"/>
                      </w:rPr>
                      <w:t>***Este documento está clasificado como PUBLICO por TELEFÓNICA.</w:t>
                    </w:r>
                  </w:p>
                  <w:p w14:paraId="32E20904" w14:textId="01B766E4" w:rsidR="008066DA" w:rsidRPr="00A753F5" w:rsidRDefault="008066DA" w:rsidP="008066DA">
                    <w:pPr>
                      <w:spacing w:after="0"/>
                      <w:rPr>
                        <w:rFonts w:ascii="Arial" w:eastAsia="Arial" w:hAnsi="Arial" w:cs="Arial"/>
                        <w:noProof/>
                        <w:color w:val="000000"/>
                        <w:sz w:val="14"/>
                        <w:szCs w:val="14"/>
                        <w:lang w:val="en-GB"/>
                      </w:rPr>
                    </w:pPr>
                    <w:r w:rsidRPr="00A753F5">
                      <w:rPr>
                        <w:rFonts w:ascii="Arial" w:eastAsia="Arial" w:hAnsi="Arial" w:cs="Arial"/>
                        <w:noProof/>
                        <w:color w:val="000000"/>
                        <w:sz w:val="14"/>
                        <w:szCs w:val="14"/>
                        <w:lang w:val="en-GB"/>
                      </w:rPr>
                      <w:t>***This document is classified as PUBLIC by TELEFÓNICA.</w:t>
                    </w:r>
                  </w:p>
                </w:txbxContent>
              </v:textbox>
              <w10:wrap anchorx="page" anchory="page"/>
            </v:shape>
          </w:pict>
        </mc:Fallback>
      </mc:AlternateContent>
    </w:r>
  </w:p>
  <w:p w14:paraId="4F6BF067" w14:textId="77777777" w:rsidR="00FC6BEE" w:rsidRDefault="00FC6BEE" w:rsidP="00FC6BEE">
    <w:pPr>
      <w:pStyle w:val="Footer"/>
      <w:rPr>
        <w:color w:val="0C6DFF" w:themeColor="text1"/>
        <w:sz w:val="20"/>
      </w:rPr>
    </w:pPr>
  </w:p>
  <w:tbl>
    <w:tblPr>
      <w:tblStyle w:val="TablaTelefonic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FC6BEE" w14:paraId="74F86D6D" w14:textId="77777777" w:rsidTr="004B6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Borders>
            <w:top w:val="none" w:sz="0" w:space="0" w:color="auto"/>
            <w:left w:val="none" w:sz="0" w:space="0" w:color="auto"/>
            <w:bottom w:val="none" w:sz="0" w:space="0" w:color="auto"/>
            <w:right w:val="none" w:sz="0" w:space="0" w:color="auto"/>
          </w:tcBorders>
        </w:tcPr>
        <w:p w14:paraId="7AF28086" w14:textId="77777777" w:rsidR="00FC6BEE" w:rsidRDefault="00FC6BEE" w:rsidP="00FC6BEE">
          <w:pPr>
            <w:pStyle w:val="Footer"/>
            <w:jc w:val="left"/>
            <w:rPr>
              <w:color w:val="0C6DFF" w:themeColor="text1"/>
              <w:sz w:val="20"/>
            </w:rPr>
          </w:pPr>
        </w:p>
      </w:tc>
      <w:tc>
        <w:tcPr>
          <w:tcW w:w="2835" w:type="dxa"/>
          <w:tcBorders>
            <w:top w:val="none" w:sz="0" w:space="0" w:color="auto"/>
            <w:left w:val="none" w:sz="0" w:space="0" w:color="auto"/>
            <w:bottom w:val="none" w:sz="0" w:space="0" w:color="auto"/>
            <w:right w:val="none" w:sz="0" w:space="0" w:color="auto"/>
          </w:tcBorders>
        </w:tcPr>
        <w:p w14:paraId="44397E1B" w14:textId="77777777" w:rsidR="00FC6BEE" w:rsidRDefault="00FC6BEE" w:rsidP="00FC6BEE">
          <w:pPr>
            <w:pStyle w:val="Footer"/>
            <w:cnfStyle w:val="100000000000" w:firstRow="1" w:lastRow="0" w:firstColumn="0" w:lastColumn="0" w:oddVBand="0" w:evenVBand="0" w:oddHBand="0" w:evenHBand="0" w:firstRowFirstColumn="0" w:firstRowLastColumn="0" w:lastRowFirstColumn="0" w:lastRowLastColumn="0"/>
            <w:rPr>
              <w:color w:val="0C6DFF" w:themeColor="text1"/>
              <w:sz w:val="20"/>
            </w:rPr>
          </w:pPr>
        </w:p>
      </w:tc>
      <w:tc>
        <w:tcPr>
          <w:tcW w:w="2835" w:type="dxa"/>
          <w:tcBorders>
            <w:top w:val="none" w:sz="0" w:space="0" w:color="auto"/>
            <w:left w:val="none" w:sz="0" w:space="0" w:color="auto"/>
            <w:bottom w:val="none" w:sz="0" w:space="0" w:color="auto"/>
            <w:right w:val="none" w:sz="0" w:space="0" w:color="auto"/>
          </w:tcBorders>
        </w:tcPr>
        <w:p w14:paraId="6CA79B29" w14:textId="77777777" w:rsidR="00FC6BEE" w:rsidRPr="00B76C19" w:rsidRDefault="00FC6BEE" w:rsidP="00FC6BEE">
          <w:pPr>
            <w:pStyle w:val="Footer"/>
            <w:jc w:val="right"/>
            <w:cnfStyle w:val="100000000000" w:firstRow="1" w:lastRow="0" w:firstColumn="0" w:lastColumn="0" w:oddVBand="0" w:evenVBand="0" w:oddHBand="0" w:evenHBand="0" w:firstRowFirstColumn="0" w:firstRowLastColumn="0" w:lastRowFirstColumn="0" w:lastRowLastColumn="0"/>
            <w:rPr>
              <w:b w:val="0"/>
              <w:bCs/>
              <w:color w:val="0C6DFF" w:themeColor="text1"/>
              <w:sz w:val="18"/>
              <w:szCs w:val="18"/>
            </w:rPr>
          </w:pPr>
        </w:p>
      </w:tc>
    </w:tr>
  </w:tbl>
  <w:p w14:paraId="798AE043" w14:textId="77777777" w:rsidR="00FA0B33" w:rsidRPr="00207D15" w:rsidRDefault="00FA0B33" w:rsidP="00FC6BEE">
    <w:pPr>
      <w:pStyle w:val="Footer"/>
      <w:rPr>
        <w:color w:val="0C6DFF" w:themeColor="text1"/>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54392" w14:textId="0089A1B3" w:rsidR="00A34358" w:rsidRDefault="008066DA">
    <w:pPr>
      <w:pStyle w:val="Footer"/>
    </w:pPr>
    <w:r>
      <w:rPr>
        <w:noProof/>
      </w:rPr>
      <mc:AlternateContent>
        <mc:Choice Requires="wps">
          <w:drawing>
            <wp:anchor distT="0" distB="0" distL="0" distR="0" simplePos="0" relativeHeight="251658241" behindDoc="0" locked="0" layoutInCell="1" allowOverlap="1" wp14:anchorId="3B0CF019" wp14:editId="4D3F527A">
              <wp:simplePos x="635" y="635"/>
              <wp:positionH relativeFrom="page">
                <wp:align>left</wp:align>
              </wp:positionH>
              <wp:positionV relativeFrom="page">
                <wp:align>bottom</wp:align>
              </wp:positionV>
              <wp:extent cx="443865" cy="443865"/>
              <wp:effectExtent l="0" t="0" r="15875" b="0"/>
              <wp:wrapNone/>
              <wp:docPr id="405569064" name="Cuadro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1159793" w14:textId="77777777" w:rsidR="008066DA" w:rsidRPr="008066DA" w:rsidRDefault="008066DA" w:rsidP="008066DA">
                          <w:pPr>
                            <w:spacing w:after="0"/>
                            <w:rPr>
                              <w:rFonts w:ascii="Arial" w:eastAsia="Arial" w:hAnsi="Arial" w:cs="Arial"/>
                              <w:noProof/>
                              <w:color w:val="000000"/>
                              <w:sz w:val="14"/>
                              <w:szCs w:val="14"/>
                            </w:rPr>
                          </w:pPr>
                          <w:r w:rsidRPr="008066DA">
                            <w:rPr>
                              <w:rFonts w:ascii="Arial" w:eastAsia="Arial" w:hAnsi="Arial" w:cs="Arial"/>
                              <w:noProof/>
                              <w:color w:val="000000"/>
                              <w:sz w:val="14"/>
                              <w:szCs w:val="14"/>
                            </w:rPr>
                            <w:t>***Este documento está clasificado como PUBLICO por TELEFÓNICA.</w:t>
                          </w:r>
                        </w:p>
                        <w:p w14:paraId="4300BCE4" w14:textId="1464CF80" w:rsidR="008066DA" w:rsidRPr="00A753F5" w:rsidRDefault="008066DA" w:rsidP="008066DA">
                          <w:pPr>
                            <w:spacing w:after="0"/>
                            <w:rPr>
                              <w:rFonts w:ascii="Arial" w:eastAsia="Arial" w:hAnsi="Arial" w:cs="Arial"/>
                              <w:noProof/>
                              <w:color w:val="000000"/>
                              <w:sz w:val="14"/>
                              <w:szCs w:val="14"/>
                              <w:lang w:val="en-GB"/>
                            </w:rPr>
                          </w:pPr>
                          <w:r w:rsidRPr="00A753F5">
                            <w:rPr>
                              <w:rFonts w:ascii="Arial" w:eastAsia="Arial" w:hAnsi="Arial" w:cs="Arial"/>
                              <w:noProof/>
                              <w:color w:val="000000"/>
                              <w:sz w:val="14"/>
                              <w:szCs w:val="14"/>
                              <w:lang w:val="en-GB"/>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B0CF019" id="_x0000_t202" coordsize="21600,21600" o:spt="202" path="m,l,21600r21600,l21600,xe">
              <v:stroke joinstyle="miter"/>
              <v:path gradientshapeok="t" o:connecttype="rect"/>
            </v:shapetype>
            <v:shape id="Cuadro de texto 1" o:spid="_x0000_s1029" type="#_x0000_t202" alt="***Este documento está clasificado como PUBLICO por TELEFÓNICA.&#10;***This document is classified as PUBLIC by TELEFÓNICA." style="position:absolute;margin-left:0;margin-top:0;width:34.95pt;height:34.95pt;z-index:251658241;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61159793" w14:textId="77777777" w:rsidR="008066DA" w:rsidRPr="008066DA" w:rsidRDefault="008066DA" w:rsidP="008066DA">
                    <w:pPr>
                      <w:spacing w:after="0"/>
                      <w:rPr>
                        <w:rFonts w:ascii="Arial" w:eastAsia="Arial" w:hAnsi="Arial" w:cs="Arial"/>
                        <w:noProof/>
                        <w:color w:val="000000"/>
                        <w:sz w:val="14"/>
                        <w:szCs w:val="14"/>
                      </w:rPr>
                    </w:pPr>
                    <w:r w:rsidRPr="008066DA">
                      <w:rPr>
                        <w:rFonts w:ascii="Arial" w:eastAsia="Arial" w:hAnsi="Arial" w:cs="Arial"/>
                        <w:noProof/>
                        <w:color w:val="000000"/>
                        <w:sz w:val="14"/>
                        <w:szCs w:val="14"/>
                      </w:rPr>
                      <w:t>***Este documento está clasificado como PUBLICO por TELEFÓNICA.</w:t>
                    </w:r>
                  </w:p>
                  <w:p w14:paraId="4300BCE4" w14:textId="1464CF80" w:rsidR="008066DA" w:rsidRPr="00A753F5" w:rsidRDefault="008066DA" w:rsidP="008066DA">
                    <w:pPr>
                      <w:spacing w:after="0"/>
                      <w:rPr>
                        <w:rFonts w:ascii="Arial" w:eastAsia="Arial" w:hAnsi="Arial" w:cs="Arial"/>
                        <w:noProof/>
                        <w:color w:val="000000"/>
                        <w:sz w:val="14"/>
                        <w:szCs w:val="14"/>
                        <w:lang w:val="en-GB"/>
                      </w:rPr>
                    </w:pPr>
                    <w:r w:rsidRPr="00A753F5">
                      <w:rPr>
                        <w:rFonts w:ascii="Arial" w:eastAsia="Arial" w:hAnsi="Arial" w:cs="Arial"/>
                        <w:noProof/>
                        <w:color w:val="000000"/>
                        <w:sz w:val="14"/>
                        <w:szCs w:val="14"/>
                        <w:lang w:val="en-GB"/>
                      </w:rPr>
                      <w:t>***This document is classified as PUBLIC by TELEFÓNICA.</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74E2B" w14:textId="0B481DBA" w:rsidR="008066DA" w:rsidRDefault="008066DA">
    <w:pPr>
      <w:pStyle w:val="Footer"/>
    </w:pPr>
    <w:r>
      <w:rPr>
        <w:noProof/>
      </w:rPr>
      <mc:AlternateContent>
        <mc:Choice Requires="wps">
          <w:drawing>
            <wp:anchor distT="0" distB="0" distL="0" distR="0" simplePos="0" relativeHeight="251658245" behindDoc="0" locked="0" layoutInCell="1" allowOverlap="1" wp14:anchorId="68A931A0" wp14:editId="0F6830A2">
              <wp:simplePos x="635" y="635"/>
              <wp:positionH relativeFrom="page">
                <wp:align>left</wp:align>
              </wp:positionH>
              <wp:positionV relativeFrom="page">
                <wp:align>bottom</wp:align>
              </wp:positionV>
              <wp:extent cx="443865" cy="443865"/>
              <wp:effectExtent l="0" t="0" r="15875" b="0"/>
              <wp:wrapNone/>
              <wp:docPr id="1360034642" name="Cuadro de texto 5"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1B7012C" w14:textId="77777777" w:rsidR="008066DA" w:rsidRPr="008066DA" w:rsidRDefault="008066DA" w:rsidP="008066DA">
                          <w:pPr>
                            <w:spacing w:after="0"/>
                            <w:rPr>
                              <w:rFonts w:ascii="Arial" w:eastAsia="Arial" w:hAnsi="Arial" w:cs="Arial"/>
                              <w:noProof/>
                              <w:color w:val="000000"/>
                              <w:sz w:val="14"/>
                              <w:szCs w:val="14"/>
                            </w:rPr>
                          </w:pPr>
                          <w:r w:rsidRPr="008066DA">
                            <w:rPr>
                              <w:rFonts w:ascii="Arial" w:eastAsia="Arial" w:hAnsi="Arial" w:cs="Arial"/>
                              <w:noProof/>
                              <w:color w:val="000000"/>
                              <w:sz w:val="14"/>
                              <w:szCs w:val="14"/>
                            </w:rPr>
                            <w:t>***Este documento está clasificado como PUBLICO por TELEFÓNICA.</w:t>
                          </w:r>
                        </w:p>
                        <w:p w14:paraId="6322623B" w14:textId="64B4B1E6" w:rsidR="008066DA" w:rsidRPr="00A753F5" w:rsidRDefault="008066DA" w:rsidP="008066DA">
                          <w:pPr>
                            <w:spacing w:after="0"/>
                            <w:rPr>
                              <w:rFonts w:ascii="Arial" w:eastAsia="Arial" w:hAnsi="Arial" w:cs="Arial"/>
                              <w:noProof/>
                              <w:color w:val="000000"/>
                              <w:sz w:val="14"/>
                              <w:szCs w:val="14"/>
                              <w:lang w:val="en-GB"/>
                            </w:rPr>
                          </w:pPr>
                          <w:r w:rsidRPr="00A753F5">
                            <w:rPr>
                              <w:rFonts w:ascii="Arial" w:eastAsia="Arial" w:hAnsi="Arial" w:cs="Arial"/>
                              <w:noProof/>
                              <w:color w:val="000000"/>
                              <w:sz w:val="14"/>
                              <w:szCs w:val="14"/>
                              <w:lang w:val="en-GB"/>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8A931A0" id="_x0000_t202" coordsize="21600,21600" o:spt="202" path="m,l,21600r21600,l21600,xe">
              <v:stroke joinstyle="miter"/>
              <v:path gradientshapeok="t" o:connecttype="rect"/>
            </v:shapetype>
            <v:shape id="Cuadro de texto 5" o:spid="_x0000_s1030" type="#_x0000_t202" alt="***Este documento está clasificado como PUBLICO por TELEFÓNICA.&#10;***This document is classified as PUBLIC by TELEFÓNICA." style="position:absolute;margin-left:0;margin-top:0;width:34.95pt;height:34.95pt;z-index:251658245;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01B7012C" w14:textId="77777777" w:rsidR="008066DA" w:rsidRPr="008066DA" w:rsidRDefault="008066DA" w:rsidP="008066DA">
                    <w:pPr>
                      <w:spacing w:after="0"/>
                      <w:rPr>
                        <w:rFonts w:ascii="Arial" w:eastAsia="Arial" w:hAnsi="Arial" w:cs="Arial"/>
                        <w:noProof/>
                        <w:color w:val="000000"/>
                        <w:sz w:val="14"/>
                        <w:szCs w:val="14"/>
                      </w:rPr>
                    </w:pPr>
                    <w:r w:rsidRPr="008066DA">
                      <w:rPr>
                        <w:rFonts w:ascii="Arial" w:eastAsia="Arial" w:hAnsi="Arial" w:cs="Arial"/>
                        <w:noProof/>
                        <w:color w:val="000000"/>
                        <w:sz w:val="14"/>
                        <w:szCs w:val="14"/>
                      </w:rPr>
                      <w:t>***Este documento está clasificado como PUBLICO por TELEFÓNICA.</w:t>
                    </w:r>
                  </w:p>
                  <w:p w14:paraId="6322623B" w14:textId="64B4B1E6" w:rsidR="008066DA" w:rsidRPr="00A753F5" w:rsidRDefault="008066DA" w:rsidP="008066DA">
                    <w:pPr>
                      <w:spacing w:after="0"/>
                      <w:rPr>
                        <w:rFonts w:ascii="Arial" w:eastAsia="Arial" w:hAnsi="Arial" w:cs="Arial"/>
                        <w:noProof/>
                        <w:color w:val="000000"/>
                        <w:sz w:val="14"/>
                        <w:szCs w:val="14"/>
                        <w:lang w:val="en-GB"/>
                      </w:rPr>
                    </w:pPr>
                    <w:r w:rsidRPr="00A753F5">
                      <w:rPr>
                        <w:rFonts w:ascii="Arial" w:eastAsia="Arial" w:hAnsi="Arial" w:cs="Arial"/>
                        <w:noProof/>
                        <w:color w:val="000000"/>
                        <w:sz w:val="14"/>
                        <w:szCs w:val="14"/>
                        <w:lang w:val="en-GB"/>
                      </w:rPr>
                      <w:t>***This document is classified as PUBLIC by TELEFÓNICA.</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2B1A8" w14:textId="488BAE11" w:rsidR="00532CEF" w:rsidRPr="00532CEF" w:rsidRDefault="008066DA" w:rsidP="00532CEF">
    <w:pPr>
      <w:pStyle w:val="Footer"/>
    </w:pPr>
    <w:r>
      <w:rPr>
        <w:noProof/>
      </w:rPr>
      <mc:AlternateContent>
        <mc:Choice Requires="wps">
          <w:drawing>
            <wp:anchor distT="0" distB="0" distL="0" distR="0" simplePos="0" relativeHeight="251658246" behindDoc="0" locked="0" layoutInCell="1" allowOverlap="1" wp14:anchorId="31A1A41C" wp14:editId="000C172C">
              <wp:simplePos x="1079500" y="10083800"/>
              <wp:positionH relativeFrom="page">
                <wp:align>left</wp:align>
              </wp:positionH>
              <wp:positionV relativeFrom="page">
                <wp:align>bottom</wp:align>
              </wp:positionV>
              <wp:extent cx="443865" cy="443865"/>
              <wp:effectExtent l="0" t="0" r="15875" b="0"/>
              <wp:wrapNone/>
              <wp:docPr id="2076551509" name="Cuadro de texto 6"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688E9B" w14:textId="77777777" w:rsidR="008066DA" w:rsidRPr="008066DA" w:rsidRDefault="008066DA" w:rsidP="008066DA">
                          <w:pPr>
                            <w:spacing w:after="0"/>
                            <w:rPr>
                              <w:rFonts w:ascii="Arial" w:eastAsia="Arial" w:hAnsi="Arial" w:cs="Arial"/>
                              <w:noProof/>
                              <w:color w:val="000000"/>
                              <w:sz w:val="14"/>
                              <w:szCs w:val="14"/>
                            </w:rPr>
                          </w:pPr>
                          <w:r w:rsidRPr="008066DA">
                            <w:rPr>
                              <w:rFonts w:ascii="Arial" w:eastAsia="Arial" w:hAnsi="Arial" w:cs="Arial"/>
                              <w:noProof/>
                              <w:color w:val="000000"/>
                              <w:sz w:val="14"/>
                              <w:szCs w:val="14"/>
                            </w:rPr>
                            <w:t>***Este documento está clasificado como PUBLICO por TELEFÓNICA.</w:t>
                          </w:r>
                        </w:p>
                        <w:p w14:paraId="3BB63D94" w14:textId="7E339550" w:rsidR="008066DA" w:rsidRPr="00A753F5" w:rsidRDefault="008066DA" w:rsidP="008066DA">
                          <w:pPr>
                            <w:spacing w:after="0"/>
                            <w:rPr>
                              <w:rFonts w:ascii="Arial" w:eastAsia="Arial" w:hAnsi="Arial" w:cs="Arial"/>
                              <w:noProof/>
                              <w:color w:val="000000"/>
                              <w:sz w:val="14"/>
                              <w:szCs w:val="14"/>
                              <w:lang w:val="en-GB"/>
                            </w:rPr>
                          </w:pPr>
                          <w:r w:rsidRPr="00A753F5">
                            <w:rPr>
                              <w:rFonts w:ascii="Arial" w:eastAsia="Arial" w:hAnsi="Arial" w:cs="Arial"/>
                              <w:noProof/>
                              <w:color w:val="000000"/>
                              <w:sz w:val="14"/>
                              <w:szCs w:val="14"/>
                              <w:lang w:val="en-GB"/>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1A1A41C" id="_x0000_t202" coordsize="21600,21600" o:spt="202" path="m,l,21600r21600,l21600,xe">
              <v:stroke joinstyle="miter"/>
              <v:path gradientshapeok="t" o:connecttype="rect"/>
            </v:shapetype>
            <v:shape id="Cuadro de texto 6" o:spid="_x0000_s1031" type="#_x0000_t202" alt="***Este documento está clasificado como PUBLICO por TELEFÓNICA.&#10;***This document is classified as PUBLIC by TELEFÓNICA." style="position:absolute;margin-left:0;margin-top:0;width:34.95pt;height:34.95pt;z-index:25165824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18688E9B" w14:textId="77777777" w:rsidR="008066DA" w:rsidRPr="008066DA" w:rsidRDefault="008066DA" w:rsidP="008066DA">
                    <w:pPr>
                      <w:spacing w:after="0"/>
                      <w:rPr>
                        <w:rFonts w:ascii="Arial" w:eastAsia="Arial" w:hAnsi="Arial" w:cs="Arial"/>
                        <w:noProof/>
                        <w:color w:val="000000"/>
                        <w:sz w:val="14"/>
                        <w:szCs w:val="14"/>
                      </w:rPr>
                    </w:pPr>
                    <w:r w:rsidRPr="008066DA">
                      <w:rPr>
                        <w:rFonts w:ascii="Arial" w:eastAsia="Arial" w:hAnsi="Arial" w:cs="Arial"/>
                        <w:noProof/>
                        <w:color w:val="000000"/>
                        <w:sz w:val="14"/>
                        <w:szCs w:val="14"/>
                      </w:rPr>
                      <w:t>***Este documento está clasificado como PUBLICO por TELEFÓNICA.</w:t>
                    </w:r>
                  </w:p>
                  <w:p w14:paraId="3BB63D94" w14:textId="7E339550" w:rsidR="008066DA" w:rsidRPr="00A753F5" w:rsidRDefault="008066DA" w:rsidP="008066DA">
                    <w:pPr>
                      <w:spacing w:after="0"/>
                      <w:rPr>
                        <w:rFonts w:ascii="Arial" w:eastAsia="Arial" w:hAnsi="Arial" w:cs="Arial"/>
                        <w:noProof/>
                        <w:color w:val="000000"/>
                        <w:sz w:val="14"/>
                        <w:szCs w:val="14"/>
                        <w:lang w:val="en-GB"/>
                      </w:rPr>
                    </w:pPr>
                    <w:r w:rsidRPr="00A753F5">
                      <w:rPr>
                        <w:rFonts w:ascii="Arial" w:eastAsia="Arial" w:hAnsi="Arial" w:cs="Arial"/>
                        <w:noProof/>
                        <w:color w:val="000000"/>
                        <w:sz w:val="14"/>
                        <w:szCs w:val="14"/>
                        <w:lang w:val="en-GB"/>
                      </w:rPr>
                      <w:t>***This document is classified as PUBLIC by TELEFÓNICA.</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5B109" w14:textId="783F7461" w:rsidR="008066DA" w:rsidRDefault="008066DA">
    <w:pPr>
      <w:pStyle w:val="Footer"/>
    </w:pPr>
    <w:r>
      <w:rPr>
        <w:noProof/>
      </w:rPr>
      <mc:AlternateContent>
        <mc:Choice Requires="wps">
          <w:drawing>
            <wp:anchor distT="0" distB="0" distL="0" distR="0" simplePos="0" relativeHeight="251658244" behindDoc="0" locked="0" layoutInCell="1" allowOverlap="1" wp14:anchorId="35609CBC" wp14:editId="09AD16A8">
              <wp:simplePos x="635" y="635"/>
              <wp:positionH relativeFrom="page">
                <wp:align>left</wp:align>
              </wp:positionH>
              <wp:positionV relativeFrom="page">
                <wp:align>bottom</wp:align>
              </wp:positionV>
              <wp:extent cx="443865" cy="443865"/>
              <wp:effectExtent l="0" t="0" r="15875" b="0"/>
              <wp:wrapNone/>
              <wp:docPr id="1410722051" name="Cuadro de texto 4"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9F53A7B" w14:textId="77777777" w:rsidR="008066DA" w:rsidRPr="008066DA" w:rsidRDefault="008066DA" w:rsidP="008066DA">
                          <w:pPr>
                            <w:spacing w:after="0"/>
                            <w:rPr>
                              <w:rFonts w:ascii="Arial" w:eastAsia="Arial" w:hAnsi="Arial" w:cs="Arial"/>
                              <w:noProof/>
                              <w:color w:val="000000"/>
                              <w:sz w:val="14"/>
                              <w:szCs w:val="14"/>
                            </w:rPr>
                          </w:pPr>
                          <w:r w:rsidRPr="008066DA">
                            <w:rPr>
                              <w:rFonts w:ascii="Arial" w:eastAsia="Arial" w:hAnsi="Arial" w:cs="Arial"/>
                              <w:noProof/>
                              <w:color w:val="000000"/>
                              <w:sz w:val="14"/>
                              <w:szCs w:val="14"/>
                            </w:rPr>
                            <w:t>***Este documento está clasificado como PUBLICO por TELEFÓNICA.</w:t>
                          </w:r>
                        </w:p>
                        <w:p w14:paraId="493A0997" w14:textId="5FD165D6" w:rsidR="008066DA" w:rsidRPr="00A753F5" w:rsidRDefault="008066DA" w:rsidP="008066DA">
                          <w:pPr>
                            <w:spacing w:after="0"/>
                            <w:rPr>
                              <w:rFonts w:ascii="Arial" w:eastAsia="Arial" w:hAnsi="Arial" w:cs="Arial"/>
                              <w:noProof/>
                              <w:color w:val="000000"/>
                              <w:sz w:val="14"/>
                              <w:szCs w:val="14"/>
                              <w:lang w:val="en-GB"/>
                            </w:rPr>
                          </w:pPr>
                          <w:r w:rsidRPr="00A753F5">
                            <w:rPr>
                              <w:rFonts w:ascii="Arial" w:eastAsia="Arial" w:hAnsi="Arial" w:cs="Arial"/>
                              <w:noProof/>
                              <w:color w:val="000000"/>
                              <w:sz w:val="14"/>
                              <w:szCs w:val="14"/>
                              <w:lang w:val="en-GB"/>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5609CBC" id="_x0000_t202" coordsize="21600,21600" o:spt="202" path="m,l,21600r21600,l21600,xe">
              <v:stroke joinstyle="miter"/>
              <v:path gradientshapeok="t" o:connecttype="rect"/>
            </v:shapetype>
            <v:shape id="Cuadro de texto 4" o:spid="_x0000_s1032" type="#_x0000_t202" alt="***Este documento está clasificado como PUBLICO por TELEFÓNICA.&#10;***This document is classified as PUBLIC by TELEFÓNICA." style="position:absolute;margin-left:0;margin-top:0;width:34.95pt;height:34.95pt;z-index:25165824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Xy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R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dAO18g8CAAAhBAAA&#10;DgAAAAAAAAAAAAAAAAAuAgAAZHJzL2Uyb0RvYy54bWxQSwECLQAUAAYACAAAACEA2G08/tcAAAAD&#10;AQAADwAAAAAAAAAAAAAAAABpBAAAZHJzL2Rvd25yZXYueG1sUEsFBgAAAAAEAAQA8wAAAG0FAAAA&#10;AA==&#10;" filled="f" stroked="f">
              <v:textbox style="mso-fit-shape-to-text:t" inset="20pt,0,0,15pt">
                <w:txbxContent>
                  <w:p w14:paraId="49F53A7B" w14:textId="77777777" w:rsidR="008066DA" w:rsidRPr="008066DA" w:rsidRDefault="008066DA" w:rsidP="008066DA">
                    <w:pPr>
                      <w:spacing w:after="0"/>
                      <w:rPr>
                        <w:rFonts w:ascii="Arial" w:eastAsia="Arial" w:hAnsi="Arial" w:cs="Arial"/>
                        <w:noProof/>
                        <w:color w:val="000000"/>
                        <w:sz w:val="14"/>
                        <w:szCs w:val="14"/>
                      </w:rPr>
                    </w:pPr>
                    <w:r w:rsidRPr="008066DA">
                      <w:rPr>
                        <w:rFonts w:ascii="Arial" w:eastAsia="Arial" w:hAnsi="Arial" w:cs="Arial"/>
                        <w:noProof/>
                        <w:color w:val="000000"/>
                        <w:sz w:val="14"/>
                        <w:szCs w:val="14"/>
                      </w:rPr>
                      <w:t>***Este documento está clasificado como PUBLICO por TELEFÓNICA.</w:t>
                    </w:r>
                  </w:p>
                  <w:p w14:paraId="493A0997" w14:textId="5FD165D6" w:rsidR="008066DA" w:rsidRPr="00A753F5" w:rsidRDefault="008066DA" w:rsidP="008066DA">
                    <w:pPr>
                      <w:spacing w:after="0"/>
                      <w:rPr>
                        <w:rFonts w:ascii="Arial" w:eastAsia="Arial" w:hAnsi="Arial" w:cs="Arial"/>
                        <w:noProof/>
                        <w:color w:val="000000"/>
                        <w:sz w:val="14"/>
                        <w:szCs w:val="14"/>
                        <w:lang w:val="en-GB"/>
                      </w:rPr>
                    </w:pPr>
                    <w:r w:rsidRPr="00A753F5">
                      <w:rPr>
                        <w:rFonts w:ascii="Arial" w:eastAsia="Arial" w:hAnsi="Arial" w:cs="Arial"/>
                        <w:noProof/>
                        <w:color w:val="000000"/>
                        <w:sz w:val="14"/>
                        <w:szCs w:val="14"/>
                        <w:lang w:val="en-GB"/>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E8830" w14:textId="77777777" w:rsidR="000F3E5D" w:rsidRDefault="000F3E5D" w:rsidP="00857C06">
      <w:pPr>
        <w:spacing w:after="0" w:line="240" w:lineRule="auto"/>
      </w:pPr>
      <w:r>
        <w:separator/>
      </w:r>
    </w:p>
    <w:p w14:paraId="639B74EC" w14:textId="77777777" w:rsidR="000F3E5D" w:rsidRDefault="000F3E5D"/>
  </w:footnote>
  <w:footnote w:type="continuationSeparator" w:id="0">
    <w:p w14:paraId="2E039437" w14:textId="77777777" w:rsidR="000F3E5D" w:rsidRDefault="000F3E5D" w:rsidP="00857C06">
      <w:pPr>
        <w:spacing w:after="0" w:line="240" w:lineRule="auto"/>
      </w:pPr>
      <w:r>
        <w:continuationSeparator/>
      </w:r>
    </w:p>
    <w:p w14:paraId="5A59D872" w14:textId="77777777" w:rsidR="000F3E5D" w:rsidRDefault="000F3E5D"/>
  </w:footnote>
  <w:footnote w:type="continuationNotice" w:id="1">
    <w:p w14:paraId="56F991AD" w14:textId="77777777" w:rsidR="000F3E5D" w:rsidRDefault="000F3E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1DEFF" w14:textId="77777777" w:rsidR="00A34358" w:rsidRDefault="00A34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5E1E6" w14:textId="77777777" w:rsidR="00FA0B33" w:rsidRPr="0078456D" w:rsidRDefault="00D706CF" w:rsidP="0078456D">
    <w:pPr>
      <w:pStyle w:val="CabeceraDatos"/>
    </w:pPr>
    <w:r>
      <w:rPr>
        <w:noProof/>
      </w:rPr>
      <w:drawing>
        <wp:anchor distT="0" distB="0" distL="114300" distR="114300" simplePos="0" relativeHeight="251658240" behindDoc="0" locked="0" layoutInCell="1" allowOverlap="1" wp14:anchorId="32AD942D" wp14:editId="481A5BD0">
          <wp:simplePos x="0" y="0"/>
          <wp:positionH relativeFrom="page">
            <wp:posOffset>6246</wp:posOffset>
          </wp:positionH>
          <wp:positionV relativeFrom="paragraph">
            <wp:posOffset>-447203</wp:posOffset>
          </wp:positionV>
          <wp:extent cx="7649570" cy="10820400"/>
          <wp:effectExtent l="0" t="0" r="889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
                    <a:extLst>
                      <a:ext uri="{28A0092B-C50C-407E-A947-70E740481C1C}">
                        <a14:useLocalDpi xmlns:a14="http://schemas.microsoft.com/office/drawing/2010/main" val="0"/>
                      </a:ext>
                    </a:extLst>
                  </a:blip>
                  <a:stretch>
                    <a:fillRect/>
                  </a:stretch>
                </pic:blipFill>
                <pic:spPr>
                  <a:xfrm>
                    <a:off x="0" y="0"/>
                    <a:ext cx="7649570" cy="10820400"/>
                  </a:xfrm>
                  <a:prstGeom prst="rect">
                    <a:avLst/>
                  </a:prstGeom>
                </pic:spPr>
              </pic:pic>
            </a:graphicData>
          </a:graphic>
          <wp14:sizeRelH relativeFrom="margin">
            <wp14:pctWidth>0</wp14:pctWidth>
          </wp14:sizeRelH>
          <wp14:sizeRelV relativeFrom="margin">
            <wp14:pctHeight>0</wp14:pctHeight>
          </wp14:sizeRelV>
        </wp:anchor>
      </w:drawing>
    </w:r>
    <w:r w:rsidR="00FA0B33">
      <w:br/>
    </w:r>
    <w:r w:rsidR="00FA0B33" w:rsidRPr="000C5F11">
      <w:rPr>
        <w:rFonts w:ascii="Arial" w:hAnsi="Arial" w:cs="Arial"/>
        <w:szCs w:val="18"/>
      </w:rPr>
      <w:ptab w:relativeTo="margin" w:alignment="right" w:leader="none"/>
    </w:r>
  </w:p>
  <w:p w14:paraId="5647E016" w14:textId="77777777" w:rsidR="00FA0B33" w:rsidRDefault="00FA0B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105FC" w14:textId="77777777" w:rsidR="00A34358" w:rsidRDefault="00A3435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2829"/>
    </w:tblGrid>
    <w:tr w:rsidR="00532CEF" w14:paraId="60FB0D1A" w14:textId="77777777" w:rsidTr="004B644B">
      <w:tc>
        <w:tcPr>
          <w:tcW w:w="5665" w:type="dxa"/>
        </w:tcPr>
        <w:p w14:paraId="6EBCA2C6" w14:textId="77777777" w:rsidR="00532CEF" w:rsidRPr="00820F42" w:rsidRDefault="00532CEF" w:rsidP="0050556B">
          <w:pPr>
            <w:pStyle w:val="Header"/>
            <w:jc w:val="both"/>
            <w:rPr>
              <w:i/>
              <w:iCs/>
              <w:color w:val="808080" w:themeColor="background2" w:themeShade="80"/>
              <w:sz w:val="16"/>
              <w:szCs w:val="16"/>
            </w:rPr>
          </w:pPr>
        </w:p>
      </w:tc>
      <w:tc>
        <w:tcPr>
          <w:tcW w:w="2829" w:type="dxa"/>
        </w:tcPr>
        <w:p w14:paraId="55BD79EB" w14:textId="77777777" w:rsidR="00532CEF" w:rsidRPr="00820F42" w:rsidRDefault="00532CEF" w:rsidP="0050556B">
          <w:pPr>
            <w:pStyle w:val="Header"/>
            <w:jc w:val="right"/>
            <w:rPr>
              <w:i/>
              <w:iCs/>
              <w:color w:val="808080" w:themeColor="background2" w:themeShade="80"/>
              <w:sz w:val="16"/>
              <w:szCs w:val="16"/>
            </w:rPr>
          </w:pPr>
        </w:p>
      </w:tc>
    </w:tr>
    <w:tr w:rsidR="00532CEF" w14:paraId="201A5937" w14:textId="77777777" w:rsidTr="004B644B">
      <w:tc>
        <w:tcPr>
          <w:tcW w:w="8494" w:type="dxa"/>
          <w:gridSpan w:val="2"/>
        </w:tcPr>
        <w:p w14:paraId="1A328B65" w14:textId="77777777" w:rsidR="00532CEF" w:rsidRPr="00820F42" w:rsidRDefault="00532CEF" w:rsidP="0050556B">
          <w:pPr>
            <w:pStyle w:val="Header"/>
            <w:rPr>
              <w:i/>
              <w:iCs/>
              <w:color w:val="808080" w:themeColor="background2" w:themeShade="80"/>
              <w:sz w:val="16"/>
              <w:szCs w:val="16"/>
            </w:rPr>
          </w:pPr>
        </w:p>
      </w:tc>
    </w:tr>
    <w:tr w:rsidR="00532CEF" w14:paraId="205180BC" w14:textId="77777777" w:rsidTr="004B644B">
      <w:tc>
        <w:tcPr>
          <w:tcW w:w="8494" w:type="dxa"/>
          <w:gridSpan w:val="2"/>
        </w:tcPr>
        <w:p w14:paraId="2DDD5D50" w14:textId="77777777" w:rsidR="00532CEF" w:rsidRPr="00820F42" w:rsidRDefault="00532CEF" w:rsidP="0050556B">
          <w:pPr>
            <w:pStyle w:val="Header"/>
            <w:rPr>
              <w:i/>
              <w:iCs/>
              <w:color w:val="808080" w:themeColor="background2" w:themeShade="80"/>
              <w:sz w:val="16"/>
              <w:szCs w:val="16"/>
            </w:rPr>
          </w:pPr>
        </w:p>
      </w:tc>
    </w:tr>
  </w:tbl>
  <w:p w14:paraId="71C46863" w14:textId="77777777" w:rsidR="00532CEF" w:rsidRPr="0078456D" w:rsidRDefault="00532CEF" w:rsidP="0078456D">
    <w:pPr>
      <w:pStyle w:val="CabeceraDatos"/>
    </w:pPr>
    <w:r>
      <w:br/>
    </w:r>
    <w:r w:rsidRPr="000C5F11">
      <w:rPr>
        <w:rFonts w:ascii="Arial" w:hAnsi="Arial" w:cs="Arial"/>
        <w:szCs w:val="18"/>
      </w:rPr>
      <w:ptab w:relativeTo="margin" w:alignment="right" w:leader="none"/>
    </w:r>
  </w:p>
  <w:p w14:paraId="16E591BB" w14:textId="77777777" w:rsidR="00532CEF" w:rsidRDefault="00532C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E1FAF"/>
    <w:multiLevelType w:val="hybridMultilevel"/>
    <w:tmpl w:val="7FD8F9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21B3A89"/>
    <w:multiLevelType w:val="multilevel"/>
    <w:tmpl w:val="88F475AA"/>
    <w:numStyleLink w:val="Estilo3"/>
  </w:abstractNum>
  <w:abstractNum w:abstractNumId="2" w15:restartNumberingAfterBreak="0">
    <w:nsid w:val="15BCF2B5"/>
    <w:multiLevelType w:val="hybridMultilevel"/>
    <w:tmpl w:val="EC80A5B4"/>
    <w:lvl w:ilvl="0" w:tplc="77962E78">
      <w:start w:val="1"/>
      <w:numFmt w:val="bullet"/>
      <w:lvlText w:val=""/>
      <w:lvlJc w:val="left"/>
      <w:pPr>
        <w:ind w:left="720" w:hanging="360"/>
      </w:pPr>
      <w:rPr>
        <w:rFonts w:ascii="Symbol" w:hAnsi="Symbol" w:hint="default"/>
      </w:rPr>
    </w:lvl>
    <w:lvl w:ilvl="1" w:tplc="F800DC1A">
      <w:start w:val="1"/>
      <w:numFmt w:val="bullet"/>
      <w:lvlText w:val="o"/>
      <w:lvlJc w:val="left"/>
      <w:pPr>
        <w:ind w:left="1440" w:hanging="360"/>
      </w:pPr>
      <w:rPr>
        <w:rFonts w:ascii="Courier New" w:hAnsi="Courier New" w:hint="default"/>
      </w:rPr>
    </w:lvl>
    <w:lvl w:ilvl="2" w:tplc="7BDC3794">
      <w:start w:val="1"/>
      <w:numFmt w:val="bullet"/>
      <w:lvlText w:val=""/>
      <w:lvlJc w:val="left"/>
      <w:pPr>
        <w:ind w:left="2160" w:hanging="360"/>
      </w:pPr>
      <w:rPr>
        <w:rFonts w:ascii="Wingdings" w:hAnsi="Wingdings" w:hint="default"/>
      </w:rPr>
    </w:lvl>
    <w:lvl w:ilvl="3" w:tplc="A8569074">
      <w:start w:val="1"/>
      <w:numFmt w:val="bullet"/>
      <w:lvlText w:val=""/>
      <w:lvlJc w:val="left"/>
      <w:pPr>
        <w:ind w:left="2880" w:hanging="360"/>
      </w:pPr>
      <w:rPr>
        <w:rFonts w:ascii="Symbol" w:hAnsi="Symbol" w:hint="default"/>
      </w:rPr>
    </w:lvl>
    <w:lvl w:ilvl="4" w:tplc="334C72B8">
      <w:start w:val="1"/>
      <w:numFmt w:val="bullet"/>
      <w:lvlText w:val="o"/>
      <w:lvlJc w:val="left"/>
      <w:pPr>
        <w:ind w:left="3600" w:hanging="360"/>
      </w:pPr>
      <w:rPr>
        <w:rFonts w:ascii="Courier New" w:hAnsi="Courier New" w:hint="default"/>
      </w:rPr>
    </w:lvl>
    <w:lvl w:ilvl="5" w:tplc="801E89B0">
      <w:start w:val="1"/>
      <w:numFmt w:val="bullet"/>
      <w:lvlText w:val=""/>
      <w:lvlJc w:val="left"/>
      <w:pPr>
        <w:ind w:left="4320" w:hanging="360"/>
      </w:pPr>
      <w:rPr>
        <w:rFonts w:ascii="Wingdings" w:hAnsi="Wingdings" w:hint="default"/>
      </w:rPr>
    </w:lvl>
    <w:lvl w:ilvl="6" w:tplc="A3FEC4E8">
      <w:start w:val="1"/>
      <w:numFmt w:val="bullet"/>
      <w:lvlText w:val=""/>
      <w:lvlJc w:val="left"/>
      <w:pPr>
        <w:ind w:left="5040" w:hanging="360"/>
      </w:pPr>
      <w:rPr>
        <w:rFonts w:ascii="Symbol" w:hAnsi="Symbol" w:hint="default"/>
      </w:rPr>
    </w:lvl>
    <w:lvl w:ilvl="7" w:tplc="7DBC20E8">
      <w:start w:val="1"/>
      <w:numFmt w:val="bullet"/>
      <w:lvlText w:val="o"/>
      <w:lvlJc w:val="left"/>
      <w:pPr>
        <w:ind w:left="5760" w:hanging="360"/>
      </w:pPr>
      <w:rPr>
        <w:rFonts w:ascii="Courier New" w:hAnsi="Courier New" w:hint="default"/>
      </w:rPr>
    </w:lvl>
    <w:lvl w:ilvl="8" w:tplc="DDE0762E">
      <w:start w:val="1"/>
      <w:numFmt w:val="bullet"/>
      <w:lvlText w:val=""/>
      <w:lvlJc w:val="left"/>
      <w:pPr>
        <w:ind w:left="6480" w:hanging="360"/>
      </w:pPr>
      <w:rPr>
        <w:rFonts w:ascii="Wingdings" w:hAnsi="Wingdings" w:hint="default"/>
      </w:rPr>
    </w:lvl>
  </w:abstractNum>
  <w:abstractNum w:abstractNumId="3" w15:restartNumberingAfterBreak="0">
    <w:nsid w:val="1E235FF4"/>
    <w:multiLevelType w:val="multilevel"/>
    <w:tmpl w:val="DCF43B84"/>
    <w:styleLink w:val="ListaTelefonica"/>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F17A402"/>
    <w:multiLevelType w:val="hybridMultilevel"/>
    <w:tmpl w:val="78C0F614"/>
    <w:lvl w:ilvl="0" w:tplc="F28A43D2">
      <w:start w:val="1"/>
      <w:numFmt w:val="bullet"/>
      <w:lvlText w:val=""/>
      <w:lvlJc w:val="left"/>
      <w:pPr>
        <w:ind w:left="720" w:hanging="360"/>
      </w:pPr>
      <w:rPr>
        <w:rFonts w:ascii="Symbol" w:hAnsi="Symbol" w:hint="default"/>
      </w:rPr>
    </w:lvl>
    <w:lvl w:ilvl="1" w:tplc="2D28A1D0">
      <w:start w:val="1"/>
      <w:numFmt w:val="bullet"/>
      <w:lvlText w:val="o"/>
      <w:lvlJc w:val="left"/>
      <w:pPr>
        <w:ind w:left="1440" w:hanging="360"/>
      </w:pPr>
      <w:rPr>
        <w:rFonts w:ascii="Courier New" w:hAnsi="Courier New" w:hint="default"/>
      </w:rPr>
    </w:lvl>
    <w:lvl w:ilvl="2" w:tplc="1F509F68">
      <w:start w:val="1"/>
      <w:numFmt w:val="bullet"/>
      <w:lvlText w:val=""/>
      <w:lvlJc w:val="left"/>
      <w:pPr>
        <w:ind w:left="2160" w:hanging="360"/>
      </w:pPr>
      <w:rPr>
        <w:rFonts w:ascii="Wingdings" w:hAnsi="Wingdings" w:hint="default"/>
      </w:rPr>
    </w:lvl>
    <w:lvl w:ilvl="3" w:tplc="CE145AEA">
      <w:start w:val="1"/>
      <w:numFmt w:val="bullet"/>
      <w:lvlText w:val=""/>
      <w:lvlJc w:val="left"/>
      <w:pPr>
        <w:ind w:left="2880" w:hanging="360"/>
      </w:pPr>
      <w:rPr>
        <w:rFonts w:ascii="Symbol" w:hAnsi="Symbol" w:hint="default"/>
      </w:rPr>
    </w:lvl>
    <w:lvl w:ilvl="4" w:tplc="327044B4">
      <w:start w:val="1"/>
      <w:numFmt w:val="bullet"/>
      <w:lvlText w:val="o"/>
      <w:lvlJc w:val="left"/>
      <w:pPr>
        <w:ind w:left="3600" w:hanging="360"/>
      </w:pPr>
      <w:rPr>
        <w:rFonts w:ascii="Courier New" w:hAnsi="Courier New" w:hint="default"/>
      </w:rPr>
    </w:lvl>
    <w:lvl w:ilvl="5" w:tplc="27184572">
      <w:start w:val="1"/>
      <w:numFmt w:val="bullet"/>
      <w:lvlText w:val=""/>
      <w:lvlJc w:val="left"/>
      <w:pPr>
        <w:ind w:left="4320" w:hanging="360"/>
      </w:pPr>
      <w:rPr>
        <w:rFonts w:ascii="Wingdings" w:hAnsi="Wingdings" w:hint="default"/>
      </w:rPr>
    </w:lvl>
    <w:lvl w:ilvl="6" w:tplc="9F922E20">
      <w:start w:val="1"/>
      <w:numFmt w:val="bullet"/>
      <w:lvlText w:val=""/>
      <w:lvlJc w:val="left"/>
      <w:pPr>
        <w:ind w:left="5040" w:hanging="360"/>
      </w:pPr>
      <w:rPr>
        <w:rFonts w:ascii="Symbol" w:hAnsi="Symbol" w:hint="default"/>
      </w:rPr>
    </w:lvl>
    <w:lvl w:ilvl="7" w:tplc="CB587936">
      <w:start w:val="1"/>
      <w:numFmt w:val="bullet"/>
      <w:lvlText w:val="o"/>
      <w:lvlJc w:val="left"/>
      <w:pPr>
        <w:ind w:left="5760" w:hanging="360"/>
      </w:pPr>
      <w:rPr>
        <w:rFonts w:ascii="Courier New" w:hAnsi="Courier New" w:hint="default"/>
      </w:rPr>
    </w:lvl>
    <w:lvl w:ilvl="8" w:tplc="A248566C">
      <w:start w:val="1"/>
      <w:numFmt w:val="bullet"/>
      <w:lvlText w:val=""/>
      <w:lvlJc w:val="left"/>
      <w:pPr>
        <w:ind w:left="6480" w:hanging="360"/>
      </w:pPr>
      <w:rPr>
        <w:rFonts w:ascii="Wingdings" w:hAnsi="Wingdings" w:hint="default"/>
      </w:rPr>
    </w:lvl>
  </w:abstractNum>
  <w:abstractNum w:abstractNumId="5" w15:restartNumberingAfterBreak="0">
    <w:nsid w:val="1FF7794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B359F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B774034"/>
    <w:multiLevelType w:val="multilevel"/>
    <w:tmpl w:val="88F475AA"/>
    <w:styleLink w:val="Estilo3"/>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17382D"/>
    <w:multiLevelType w:val="multilevel"/>
    <w:tmpl w:val="42E497AC"/>
    <w:lvl w:ilvl="0">
      <w:start w:val="1"/>
      <w:numFmt w:val="decimal"/>
      <w:lvlText w:val="%1."/>
      <w:lvlJc w:val="left"/>
      <w:pPr>
        <w:ind w:left="360" w:hanging="360"/>
      </w:pPr>
    </w:lvl>
    <w:lvl w:ilvl="1">
      <w:start w:val="1"/>
      <w:numFmt w:val="decimal"/>
      <w:pStyle w:val="SubttulopginaTelefnica"/>
      <w:lvlText w:val="%1.%2."/>
      <w:lvlJc w:val="left"/>
      <w:pPr>
        <w:ind w:left="858"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3A6588"/>
    <w:multiLevelType w:val="hybridMultilevel"/>
    <w:tmpl w:val="AD68F1AA"/>
    <w:lvl w:ilvl="0" w:tplc="B7AE08D0">
      <w:start w:val="1"/>
      <w:numFmt w:val="bullet"/>
      <w:lvlText w:val="•"/>
      <w:lvlJc w:val="left"/>
      <w:pPr>
        <w:tabs>
          <w:tab w:val="num" w:pos="360"/>
        </w:tabs>
        <w:ind w:left="360" w:hanging="360"/>
      </w:pPr>
      <w:rPr>
        <w:rFonts w:ascii="Arial" w:hAnsi="Arial" w:hint="default"/>
      </w:rPr>
    </w:lvl>
    <w:lvl w:ilvl="1" w:tplc="9286B098" w:tentative="1">
      <w:start w:val="1"/>
      <w:numFmt w:val="bullet"/>
      <w:lvlText w:val="•"/>
      <w:lvlJc w:val="left"/>
      <w:pPr>
        <w:tabs>
          <w:tab w:val="num" w:pos="1080"/>
        </w:tabs>
        <w:ind w:left="1080" w:hanging="360"/>
      </w:pPr>
      <w:rPr>
        <w:rFonts w:ascii="Arial" w:hAnsi="Arial" w:hint="default"/>
      </w:rPr>
    </w:lvl>
    <w:lvl w:ilvl="2" w:tplc="504AA8E4" w:tentative="1">
      <w:start w:val="1"/>
      <w:numFmt w:val="bullet"/>
      <w:lvlText w:val="•"/>
      <w:lvlJc w:val="left"/>
      <w:pPr>
        <w:tabs>
          <w:tab w:val="num" w:pos="1800"/>
        </w:tabs>
        <w:ind w:left="1800" w:hanging="360"/>
      </w:pPr>
      <w:rPr>
        <w:rFonts w:ascii="Arial" w:hAnsi="Arial" w:hint="default"/>
      </w:rPr>
    </w:lvl>
    <w:lvl w:ilvl="3" w:tplc="BEF8BEF0" w:tentative="1">
      <w:start w:val="1"/>
      <w:numFmt w:val="bullet"/>
      <w:lvlText w:val="•"/>
      <w:lvlJc w:val="left"/>
      <w:pPr>
        <w:tabs>
          <w:tab w:val="num" w:pos="2520"/>
        </w:tabs>
        <w:ind w:left="2520" w:hanging="360"/>
      </w:pPr>
      <w:rPr>
        <w:rFonts w:ascii="Arial" w:hAnsi="Arial" w:hint="default"/>
      </w:rPr>
    </w:lvl>
    <w:lvl w:ilvl="4" w:tplc="88105A38" w:tentative="1">
      <w:start w:val="1"/>
      <w:numFmt w:val="bullet"/>
      <w:lvlText w:val="•"/>
      <w:lvlJc w:val="left"/>
      <w:pPr>
        <w:tabs>
          <w:tab w:val="num" w:pos="3240"/>
        </w:tabs>
        <w:ind w:left="3240" w:hanging="360"/>
      </w:pPr>
      <w:rPr>
        <w:rFonts w:ascii="Arial" w:hAnsi="Arial" w:hint="default"/>
      </w:rPr>
    </w:lvl>
    <w:lvl w:ilvl="5" w:tplc="746CF436" w:tentative="1">
      <w:start w:val="1"/>
      <w:numFmt w:val="bullet"/>
      <w:lvlText w:val="•"/>
      <w:lvlJc w:val="left"/>
      <w:pPr>
        <w:tabs>
          <w:tab w:val="num" w:pos="3960"/>
        </w:tabs>
        <w:ind w:left="3960" w:hanging="360"/>
      </w:pPr>
      <w:rPr>
        <w:rFonts w:ascii="Arial" w:hAnsi="Arial" w:hint="default"/>
      </w:rPr>
    </w:lvl>
    <w:lvl w:ilvl="6" w:tplc="717E54A2" w:tentative="1">
      <w:start w:val="1"/>
      <w:numFmt w:val="bullet"/>
      <w:lvlText w:val="•"/>
      <w:lvlJc w:val="left"/>
      <w:pPr>
        <w:tabs>
          <w:tab w:val="num" w:pos="4680"/>
        </w:tabs>
        <w:ind w:left="4680" w:hanging="360"/>
      </w:pPr>
      <w:rPr>
        <w:rFonts w:ascii="Arial" w:hAnsi="Arial" w:hint="default"/>
      </w:rPr>
    </w:lvl>
    <w:lvl w:ilvl="7" w:tplc="4E7C6312" w:tentative="1">
      <w:start w:val="1"/>
      <w:numFmt w:val="bullet"/>
      <w:lvlText w:val="•"/>
      <w:lvlJc w:val="left"/>
      <w:pPr>
        <w:tabs>
          <w:tab w:val="num" w:pos="5400"/>
        </w:tabs>
        <w:ind w:left="5400" w:hanging="360"/>
      </w:pPr>
      <w:rPr>
        <w:rFonts w:ascii="Arial" w:hAnsi="Arial" w:hint="default"/>
      </w:rPr>
    </w:lvl>
    <w:lvl w:ilvl="8" w:tplc="2A9E5D52"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3EDB0BF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215AED"/>
    <w:multiLevelType w:val="multilevel"/>
    <w:tmpl w:val="AA56399E"/>
    <w:styleLink w:val="Estilo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2B7C02"/>
    <w:multiLevelType w:val="hybridMultilevel"/>
    <w:tmpl w:val="48C2B00E"/>
    <w:lvl w:ilvl="0" w:tplc="BA0A8BCC">
      <w:start w:val="1"/>
      <w:numFmt w:val="bullet"/>
      <w:lvlText w:val="–"/>
      <w:lvlJc w:val="left"/>
      <w:pPr>
        <w:tabs>
          <w:tab w:val="num" w:pos="720"/>
        </w:tabs>
        <w:ind w:left="720" w:hanging="360"/>
      </w:pPr>
      <w:rPr>
        <w:rFonts w:ascii="Arial" w:hAnsi="Arial" w:hint="default"/>
      </w:rPr>
    </w:lvl>
    <w:lvl w:ilvl="1" w:tplc="A1C22200">
      <w:start w:val="1"/>
      <w:numFmt w:val="bullet"/>
      <w:lvlText w:val="–"/>
      <w:lvlJc w:val="left"/>
      <w:pPr>
        <w:tabs>
          <w:tab w:val="num" w:pos="1440"/>
        </w:tabs>
        <w:ind w:left="1440" w:hanging="360"/>
      </w:pPr>
      <w:rPr>
        <w:rFonts w:ascii="Arial" w:hAnsi="Arial" w:hint="default"/>
      </w:rPr>
    </w:lvl>
    <w:lvl w:ilvl="2" w:tplc="ACB87A38">
      <w:numFmt w:val="bullet"/>
      <w:lvlText w:val="•"/>
      <w:lvlJc w:val="left"/>
      <w:pPr>
        <w:tabs>
          <w:tab w:val="num" w:pos="2160"/>
        </w:tabs>
        <w:ind w:left="2160" w:hanging="360"/>
      </w:pPr>
      <w:rPr>
        <w:rFonts w:ascii="Arial" w:hAnsi="Arial" w:hint="default"/>
      </w:rPr>
    </w:lvl>
    <w:lvl w:ilvl="3" w:tplc="36C0B6F0" w:tentative="1">
      <w:start w:val="1"/>
      <w:numFmt w:val="bullet"/>
      <w:lvlText w:val="–"/>
      <w:lvlJc w:val="left"/>
      <w:pPr>
        <w:tabs>
          <w:tab w:val="num" w:pos="2880"/>
        </w:tabs>
        <w:ind w:left="2880" w:hanging="360"/>
      </w:pPr>
      <w:rPr>
        <w:rFonts w:ascii="Arial" w:hAnsi="Arial" w:hint="default"/>
      </w:rPr>
    </w:lvl>
    <w:lvl w:ilvl="4" w:tplc="C94050D4" w:tentative="1">
      <w:start w:val="1"/>
      <w:numFmt w:val="bullet"/>
      <w:lvlText w:val="–"/>
      <w:lvlJc w:val="left"/>
      <w:pPr>
        <w:tabs>
          <w:tab w:val="num" w:pos="3600"/>
        </w:tabs>
        <w:ind w:left="3600" w:hanging="360"/>
      </w:pPr>
      <w:rPr>
        <w:rFonts w:ascii="Arial" w:hAnsi="Arial" w:hint="default"/>
      </w:rPr>
    </w:lvl>
    <w:lvl w:ilvl="5" w:tplc="51B606E0" w:tentative="1">
      <w:start w:val="1"/>
      <w:numFmt w:val="bullet"/>
      <w:lvlText w:val="–"/>
      <w:lvlJc w:val="left"/>
      <w:pPr>
        <w:tabs>
          <w:tab w:val="num" w:pos="4320"/>
        </w:tabs>
        <w:ind w:left="4320" w:hanging="360"/>
      </w:pPr>
      <w:rPr>
        <w:rFonts w:ascii="Arial" w:hAnsi="Arial" w:hint="default"/>
      </w:rPr>
    </w:lvl>
    <w:lvl w:ilvl="6" w:tplc="406E08F6" w:tentative="1">
      <w:start w:val="1"/>
      <w:numFmt w:val="bullet"/>
      <w:lvlText w:val="–"/>
      <w:lvlJc w:val="left"/>
      <w:pPr>
        <w:tabs>
          <w:tab w:val="num" w:pos="5040"/>
        </w:tabs>
        <w:ind w:left="5040" w:hanging="360"/>
      </w:pPr>
      <w:rPr>
        <w:rFonts w:ascii="Arial" w:hAnsi="Arial" w:hint="default"/>
      </w:rPr>
    </w:lvl>
    <w:lvl w:ilvl="7" w:tplc="36D269F4" w:tentative="1">
      <w:start w:val="1"/>
      <w:numFmt w:val="bullet"/>
      <w:lvlText w:val="–"/>
      <w:lvlJc w:val="left"/>
      <w:pPr>
        <w:tabs>
          <w:tab w:val="num" w:pos="5760"/>
        </w:tabs>
        <w:ind w:left="5760" w:hanging="360"/>
      </w:pPr>
      <w:rPr>
        <w:rFonts w:ascii="Arial" w:hAnsi="Arial" w:hint="default"/>
      </w:rPr>
    </w:lvl>
    <w:lvl w:ilvl="8" w:tplc="46C0C20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23623B9"/>
    <w:multiLevelType w:val="hybridMultilevel"/>
    <w:tmpl w:val="31005970"/>
    <w:lvl w:ilvl="0" w:tplc="081424C8">
      <w:start w:val="1"/>
      <w:numFmt w:val="decimal"/>
      <w:lvlText w:val="INF.%1."/>
      <w:lvlJc w:val="left"/>
      <w:pPr>
        <w:ind w:left="72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8D77FA4"/>
    <w:multiLevelType w:val="hybridMultilevel"/>
    <w:tmpl w:val="14B813A6"/>
    <w:lvl w:ilvl="0" w:tplc="46DE39C8">
      <w:start w:val="1"/>
      <w:numFmt w:val="bullet"/>
      <w:lvlText w:val="–"/>
      <w:lvlJc w:val="left"/>
      <w:pPr>
        <w:tabs>
          <w:tab w:val="num" w:pos="720"/>
        </w:tabs>
        <w:ind w:left="720" w:hanging="360"/>
      </w:pPr>
      <w:rPr>
        <w:rFonts w:ascii="Arial" w:hAnsi="Arial" w:hint="default"/>
      </w:rPr>
    </w:lvl>
    <w:lvl w:ilvl="1" w:tplc="2758CFE6">
      <w:start w:val="1"/>
      <w:numFmt w:val="bullet"/>
      <w:lvlText w:val="–"/>
      <w:lvlJc w:val="left"/>
      <w:pPr>
        <w:tabs>
          <w:tab w:val="num" w:pos="1440"/>
        </w:tabs>
        <w:ind w:left="1440" w:hanging="360"/>
      </w:pPr>
      <w:rPr>
        <w:rFonts w:ascii="Arial" w:hAnsi="Arial" w:hint="default"/>
      </w:rPr>
    </w:lvl>
    <w:lvl w:ilvl="2" w:tplc="2C868FCC">
      <w:numFmt w:val="bullet"/>
      <w:lvlText w:val="•"/>
      <w:lvlJc w:val="left"/>
      <w:pPr>
        <w:tabs>
          <w:tab w:val="num" w:pos="2160"/>
        </w:tabs>
        <w:ind w:left="2160" w:hanging="360"/>
      </w:pPr>
      <w:rPr>
        <w:rFonts w:ascii="Arial" w:hAnsi="Arial" w:hint="default"/>
      </w:rPr>
    </w:lvl>
    <w:lvl w:ilvl="3" w:tplc="04765DCA" w:tentative="1">
      <w:start w:val="1"/>
      <w:numFmt w:val="bullet"/>
      <w:lvlText w:val="–"/>
      <w:lvlJc w:val="left"/>
      <w:pPr>
        <w:tabs>
          <w:tab w:val="num" w:pos="2880"/>
        </w:tabs>
        <w:ind w:left="2880" w:hanging="360"/>
      </w:pPr>
      <w:rPr>
        <w:rFonts w:ascii="Arial" w:hAnsi="Arial" w:hint="default"/>
      </w:rPr>
    </w:lvl>
    <w:lvl w:ilvl="4" w:tplc="66CC1B66" w:tentative="1">
      <w:start w:val="1"/>
      <w:numFmt w:val="bullet"/>
      <w:lvlText w:val="–"/>
      <w:lvlJc w:val="left"/>
      <w:pPr>
        <w:tabs>
          <w:tab w:val="num" w:pos="3600"/>
        </w:tabs>
        <w:ind w:left="3600" w:hanging="360"/>
      </w:pPr>
      <w:rPr>
        <w:rFonts w:ascii="Arial" w:hAnsi="Arial" w:hint="default"/>
      </w:rPr>
    </w:lvl>
    <w:lvl w:ilvl="5" w:tplc="5D7CF262" w:tentative="1">
      <w:start w:val="1"/>
      <w:numFmt w:val="bullet"/>
      <w:lvlText w:val="–"/>
      <w:lvlJc w:val="left"/>
      <w:pPr>
        <w:tabs>
          <w:tab w:val="num" w:pos="4320"/>
        </w:tabs>
        <w:ind w:left="4320" w:hanging="360"/>
      </w:pPr>
      <w:rPr>
        <w:rFonts w:ascii="Arial" w:hAnsi="Arial" w:hint="default"/>
      </w:rPr>
    </w:lvl>
    <w:lvl w:ilvl="6" w:tplc="49B06AAE" w:tentative="1">
      <w:start w:val="1"/>
      <w:numFmt w:val="bullet"/>
      <w:lvlText w:val="–"/>
      <w:lvlJc w:val="left"/>
      <w:pPr>
        <w:tabs>
          <w:tab w:val="num" w:pos="5040"/>
        </w:tabs>
        <w:ind w:left="5040" w:hanging="360"/>
      </w:pPr>
      <w:rPr>
        <w:rFonts w:ascii="Arial" w:hAnsi="Arial" w:hint="default"/>
      </w:rPr>
    </w:lvl>
    <w:lvl w:ilvl="7" w:tplc="353A8300" w:tentative="1">
      <w:start w:val="1"/>
      <w:numFmt w:val="bullet"/>
      <w:lvlText w:val="–"/>
      <w:lvlJc w:val="left"/>
      <w:pPr>
        <w:tabs>
          <w:tab w:val="num" w:pos="5760"/>
        </w:tabs>
        <w:ind w:left="5760" w:hanging="360"/>
      </w:pPr>
      <w:rPr>
        <w:rFonts w:ascii="Arial" w:hAnsi="Arial" w:hint="default"/>
      </w:rPr>
    </w:lvl>
    <w:lvl w:ilvl="8" w:tplc="FD20664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531EEC"/>
    <w:multiLevelType w:val="multilevel"/>
    <w:tmpl w:val="B3404DDA"/>
    <w:styleLink w:val="NuevaListaTelefonica"/>
    <w:lvl w:ilvl="0">
      <w:start w:val="1"/>
      <w:numFmt w:val="decimal"/>
      <w:pStyle w:val="Heading1"/>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08343BD"/>
    <w:multiLevelType w:val="multilevel"/>
    <w:tmpl w:val="AA56399E"/>
    <w:numStyleLink w:val="Estilo2"/>
  </w:abstractNum>
  <w:abstractNum w:abstractNumId="17" w15:restartNumberingAfterBreak="0">
    <w:nsid w:val="6292344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6065199"/>
    <w:multiLevelType w:val="multilevel"/>
    <w:tmpl w:val="3B90849C"/>
    <w:lvl w:ilvl="0">
      <w:start w:val="1"/>
      <w:numFmt w:val="decimal"/>
      <w:pStyle w:val="TtulopginaTelefnica"/>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4B2BC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B810382"/>
    <w:multiLevelType w:val="hybridMultilevel"/>
    <w:tmpl w:val="95C887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82578FC"/>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8261D51"/>
    <w:multiLevelType w:val="multilevel"/>
    <w:tmpl w:val="3D5EB38E"/>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E554B96"/>
    <w:multiLevelType w:val="multilevel"/>
    <w:tmpl w:val="AA56399E"/>
    <w:styleLink w:val="Estilo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95637161">
    <w:abstractNumId w:val="4"/>
  </w:num>
  <w:num w:numId="2" w16cid:durableId="320432774">
    <w:abstractNumId w:val="2"/>
  </w:num>
  <w:num w:numId="3" w16cid:durableId="1121993329">
    <w:abstractNumId w:val="14"/>
  </w:num>
  <w:num w:numId="4" w16cid:durableId="1725980267">
    <w:abstractNumId w:val="12"/>
  </w:num>
  <w:num w:numId="5" w16cid:durableId="646008119">
    <w:abstractNumId w:val="9"/>
  </w:num>
  <w:num w:numId="6" w16cid:durableId="1575122507">
    <w:abstractNumId w:val="20"/>
  </w:num>
  <w:num w:numId="7" w16cid:durableId="1349865612">
    <w:abstractNumId w:val="18"/>
  </w:num>
  <w:num w:numId="8" w16cid:durableId="1510945435">
    <w:abstractNumId w:val="16"/>
  </w:num>
  <w:num w:numId="9" w16cid:durableId="493033364">
    <w:abstractNumId w:val="5"/>
  </w:num>
  <w:num w:numId="10" w16cid:durableId="210653899">
    <w:abstractNumId w:val="23"/>
  </w:num>
  <w:num w:numId="11" w16cid:durableId="1693410830">
    <w:abstractNumId w:val="22"/>
  </w:num>
  <w:num w:numId="12" w16cid:durableId="1875456911">
    <w:abstractNumId w:val="6"/>
  </w:num>
  <w:num w:numId="13" w16cid:durableId="1933733809">
    <w:abstractNumId w:val="11"/>
  </w:num>
  <w:num w:numId="14" w16cid:durableId="160778628">
    <w:abstractNumId w:val="8"/>
  </w:num>
  <w:num w:numId="15" w16cid:durableId="2140027097">
    <w:abstractNumId w:val="7"/>
  </w:num>
  <w:num w:numId="16" w16cid:durableId="500311943">
    <w:abstractNumId w:val="1"/>
  </w:num>
  <w:num w:numId="17" w16cid:durableId="1008753160">
    <w:abstractNumId w:val="19"/>
  </w:num>
  <w:num w:numId="18" w16cid:durableId="321011655">
    <w:abstractNumId w:val="17"/>
  </w:num>
  <w:num w:numId="19" w16cid:durableId="1687517509">
    <w:abstractNumId w:val="3"/>
  </w:num>
  <w:num w:numId="20" w16cid:durableId="4450016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1643768">
    <w:abstractNumId w:val="21"/>
  </w:num>
  <w:num w:numId="22" w16cid:durableId="982196724">
    <w:abstractNumId w:val="15"/>
  </w:num>
  <w:num w:numId="23" w16cid:durableId="363559507">
    <w:abstractNumId w:val="10"/>
  </w:num>
  <w:num w:numId="24" w16cid:durableId="16198774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60356877">
    <w:abstractNumId w:val="0"/>
  </w:num>
  <w:num w:numId="26" w16cid:durableId="580411296">
    <w:abstractNumId w:val="13"/>
  </w:num>
  <w:num w:numId="27" w16cid:durableId="9882452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80443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5D7"/>
    <w:rsid w:val="00003DEE"/>
    <w:rsid w:val="00010C60"/>
    <w:rsid w:val="000204E4"/>
    <w:rsid w:val="00023D21"/>
    <w:rsid w:val="00024257"/>
    <w:rsid w:val="000314C1"/>
    <w:rsid w:val="00031E20"/>
    <w:rsid w:val="00034D7E"/>
    <w:rsid w:val="00040F54"/>
    <w:rsid w:val="000413FC"/>
    <w:rsid w:val="00050AC8"/>
    <w:rsid w:val="00064C61"/>
    <w:rsid w:val="00066F7F"/>
    <w:rsid w:val="00067192"/>
    <w:rsid w:val="00082C98"/>
    <w:rsid w:val="000942F9"/>
    <w:rsid w:val="0009485D"/>
    <w:rsid w:val="000A1870"/>
    <w:rsid w:val="000B15C9"/>
    <w:rsid w:val="000C1B60"/>
    <w:rsid w:val="000C2403"/>
    <w:rsid w:val="000C5F11"/>
    <w:rsid w:val="000C71EC"/>
    <w:rsid w:val="000F29AA"/>
    <w:rsid w:val="000F349A"/>
    <w:rsid w:val="000F3E5D"/>
    <w:rsid w:val="001009D0"/>
    <w:rsid w:val="00112947"/>
    <w:rsid w:val="00113F48"/>
    <w:rsid w:val="00117A8C"/>
    <w:rsid w:val="00125D9B"/>
    <w:rsid w:val="001309EE"/>
    <w:rsid w:val="00135D30"/>
    <w:rsid w:val="00143EB9"/>
    <w:rsid w:val="00151B73"/>
    <w:rsid w:val="00151E15"/>
    <w:rsid w:val="001536F7"/>
    <w:rsid w:val="00156091"/>
    <w:rsid w:val="001574B3"/>
    <w:rsid w:val="00160E4D"/>
    <w:rsid w:val="001669EF"/>
    <w:rsid w:val="00175A8B"/>
    <w:rsid w:val="00182042"/>
    <w:rsid w:val="001870CE"/>
    <w:rsid w:val="0018797D"/>
    <w:rsid w:val="001A3E13"/>
    <w:rsid w:val="001C2DDF"/>
    <w:rsid w:val="001C62DB"/>
    <w:rsid w:val="001D68D5"/>
    <w:rsid w:val="001D7758"/>
    <w:rsid w:val="001E2BDD"/>
    <w:rsid w:val="001E718C"/>
    <w:rsid w:val="001E7A9F"/>
    <w:rsid w:val="001F446C"/>
    <w:rsid w:val="0020207E"/>
    <w:rsid w:val="00207D15"/>
    <w:rsid w:val="00216AF9"/>
    <w:rsid w:val="0021760F"/>
    <w:rsid w:val="00227783"/>
    <w:rsid w:val="00230E50"/>
    <w:rsid w:val="002324B1"/>
    <w:rsid w:val="0023725A"/>
    <w:rsid w:val="00247BA5"/>
    <w:rsid w:val="00261EEA"/>
    <w:rsid w:val="002673BD"/>
    <w:rsid w:val="00274ED8"/>
    <w:rsid w:val="00277B06"/>
    <w:rsid w:val="00281EBA"/>
    <w:rsid w:val="002825E2"/>
    <w:rsid w:val="00283CEB"/>
    <w:rsid w:val="00284BE5"/>
    <w:rsid w:val="0028506D"/>
    <w:rsid w:val="00287D5B"/>
    <w:rsid w:val="00297A92"/>
    <w:rsid w:val="002A3E5E"/>
    <w:rsid w:val="002A4D5D"/>
    <w:rsid w:val="002A75C0"/>
    <w:rsid w:val="002B2AF0"/>
    <w:rsid w:val="002B3D5E"/>
    <w:rsid w:val="002B3FDF"/>
    <w:rsid w:val="002B7D8B"/>
    <w:rsid w:val="002C17B7"/>
    <w:rsid w:val="002C2DA4"/>
    <w:rsid w:val="002C550D"/>
    <w:rsid w:val="002C668A"/>
    <w:rsid w:val="002E1DCB"/>
    <w:rsid w:val="002E7104"/>
    <w:rsid w:val="002F1FF9"/>
    <w:rsid w:val="002F4FD3"/>
    <w:rsid w:val="002F7640"/>
    <w:rsid w:val="00301D07"/>
    <w:rsid w:val="00303383"/>
    <w:rsid w:val="00303766"/>
    <w:rsid w:val="00327B87"/>
    <w:rsid w:val="00332CC8"/>
    <w:rsid w:val="003343DA"/>
    <w:rsid w:val="00343557"/>
    <w:rsid w:val="003439B4"/>
    <w:rsid w:val="003527B0"/>
    <w:rsid w:val="003563F1"/>
    <w:rsid w:val="0036794D"/>
    <w:rsid w:val="0038087E"/>
    <w:rsid w:val="00382057"/>
    <w:rsid w:val="00384510"/>
    <w:rsid w:val="003847EB"/>
    <w:rsid w:val="00384F56"/>
    <w:rsid w:val="00386B44"/>
    <w:rsid w:val="00390237"/>
    <w:rsid w:val="00392505"/>
    <w:rsid w:val="0039260B"/>
    <w:rsid w:val="00392779"/>
    <w:rsid w:val="003974E8"/>
    <w:rsid w:val="003B0719"/>
    <w:rsid w:val="003B67B4"/>
    <w:rsid w:val="003C0DAD"/>
    <w:rsid w:val="003C0E26"/>
    <w:rsid w:val="003C45A1"/>
    <w:rsid w:val="003C55C0"/>
    <w:rsid w:val="003E5177"/>
    <w:rsid w:val="003E5EE7"/>
    <w:rsid w:val="003F1F7D"/>
    <w:rsid w:val="004215E2"/>
    <w:rsid w:val="00425E19"/>
    <w:rsid w:val="00441E27"/>
    <w:rsid w:val="004426D6"/>
    <w:rsid w:val="00442CD9"/>
    <w:rsid w:val="0045617C"/>
    <w:rsid w:val="00460C85"/>
    <w:rsid w:val="00476085"/>
    <w:rsid w:val="00480ACC"/>
    <w:rsid w:val="0048129E"/>
    <w:rsid w:val="0048408C"/>
    <w:rsid w:val="0049508E"/>
    <w:rsid w:val="004A2711"/>
    <w:rsid w:val="004A5A53"/>
    <w:rsid w:val="004B3AFF"/>
    <w:rsid w:val="004B5B4E"/>
    <w:rsid w:val="004B644B"/>
    <w:rsid w:val="004C1812"/>
    <w:rsid w:val="004C33DA"/>
    <w:rsid w:val="004C66FC"/>
    <w:rsid w:val="004D072C"/>
    <w:rsid w:val="004E22D3"/>
    <w:rsid w:val="004F7F16"/>
    <w:rsid w:val="0050556B"/>
    <w:rsid w:val="00514245"/>
    <w:rsid w:val="0052228D"/>
    <w:rsid w:val="00532CEF"/>
    <w:rsid w:val="00542851"/>
    <w:rsid w:val="00544749"/>
    <w:rsid w:val="00547C8D"/>
    <w:rsid w:val="00550D9B"/>
    <w:rsid w:val="00552138"/>
    <w:rsid w:val="00560E8F"/>
    <w:rsid w:val="0056534A"/>
    <w:rsid w:val="005654AA"/>
    <w:rsid w:val="005664C8"/>
    <w:rsid w:val="00567C23"/>
    <w:rsid w:val="00575DC7"/>
    <w:rsid w:val="00577933"/>
    <w:rsid w:val="00581CF2"/>
    <w:rsid w:val="00590BA1"/>
    <w:rsid w:val="005976F8"/>
    <w:rsid w:val="005B1C00"/>
    <w:rsid w:val="005B4004"/>
    <w:rsid w:val="005B50EF"/>
    <w:rsid w:val="005B7FB7"/>
    <w:rsid w:val="005E6178"/>
    <w:rsid w:val="005F2A69"/>
    <w:rsid w:val="006173F6"/>
    <w:rsid w:val="006174D3"/>
    <w:rsid w:val="0062202D"/>
    <w:rsid w:val="00632322"/>
    <w:rsid w:val="00632775"/>
    <w:rsid w:val="006342DD"/>
    <w:rsid w:val="00644ADA"/>
    <w:rsid w:val="00650149"/>
    <w:rsid w:val="00651B89"/>
    <w:rsid w:val="00652CF9"/>
    <w:rsid w:val="0066386E"/>
    <w:rsid w:val="0066538F"/>
    <w:rsid w:val="00665860"/>
    <w:rsid w:val="00666A74"/>
    <w:rsid w:val="00673424"/>
    <w:rsid w:val="0067616A"/>
    <w:rsid w:val="00677046"/>
    <w:rsid w:val="006772F1"/>
    <w:rsid w:val="00680DDB"/>
    <w:rsid w:val="0068688A"/>
    <w:rsid w:val="006948F0"/>
    <w:rsid w:val="006A34D7"/>
    <w:rsid w:val="006A4E1D"/>
    <w:rsid w:val="006B7A2B"/>
    <w:rsid w:val="006C0220"/>
    <w:rsid w:val="006C7D5B"/>
    <w:rsid w:val="006D5C9E"/>
    <w:rsid w:val="006E3F38"/>
    <w:rsid w:val="006E642E"/>
    <w:rsid w:val="006F13A5"/>
    <w:rsid w:val="006F35E2"/>
    <w:rsid w:val="006F65EA"/>
    <w:rsid w:val="00700AAA"/>
    <w:rsid w:val="007135A3"/>
    <w:rsid w:val="00721D51"/>
    <w:rsid w:val="007233B7"/>
    <w:rsid w:val="007247A6"/>
    <w:rsid w:val="0074206C"/>
    <w:rsid w:val="00742C4C"/>
    <w:rsid w:val="00746DC8"/>
    <w:rsid w:val="00746F3D"/>
    <w:rsid w:val="007503BD"/>
    <w:rsid w:val="00757C07"/>
    <w:rsid w:val="00765130"/>
    <w:rsid w:val="007661A7"/>
    <w:rsid w:val="007746EC"/>
    <w:rsid w:val="00775BAD"/>
    <w:rsid w:val="00780555"/>
    <w:rsid w:val="0078456D"/>
    <w:rsid w:val="007A7970"/>
    <w:rsid w:val="007B670D"/>
    <w:rsid w:val="007B7475"/>
    <w:rsid w:val="007C48F1"/>
    <w:rsid w:val="007D17CE"/>
    <w:rsid w:val="007D27C9"/>
    <w:rsid w:val="007F01F2"/>
    <w:rsid w:val="008035A3"/>
    <w:rsid w:val="0080500B"/>
    <w:rsid w:val="008066DA"/>
    <w:rsid w:val="00806D1F"/>
    <w:rsid w:val="00820F42"/>
    <w:rsid w:val="008348DA"/>
    <w:rsid w:val="00844132"/>
    <w:rsid w:val="00851F62"/>
    <w:rsid w:val="0085428D"/>
    <w:rsid w:val="00856198"/>
    <w:rsid w:val="00856764"/>
    <w:rsid w:val="00857C06"/>
    <w:rsid w:val="00862F96"/>
    <w:rsid w:val="00863B7D"/>
    <w:rsid w:val="00864B7C"/>
    <w:rsid w:val="00873D9A"/>
    <w:rsid w:val="008742EE"/>
    <w:rsid w:val="00876969"/>
    <w:rsid w:val="008770C0"/>
    <w:rsid w:val="00882D18"/>
    <w:rsid w:val="008849C9"/>
    <w:rsid w:val="00891C92"/>
    <w:rsid w:val="00891F25"/>
    <w:rsid w:val="00892749"/>
    <w:rsid w:val="00895F61"/>
    <w:rsid w:val="008971A1"/>
    <w:rsid w:val="008A38EC"/>
    <w:rsid w:val="008B549A"/>
    <w:rsid w:val="008B7416"/>
    <w:rsid w:val="008C5242"/>
    <w:rsid w:val="008C6592"/>
    <w:rsid w:val="008D0F43"/>
    <w:rsid w:val="008D43FB"/>
    <w:rsid w:val="008E1C9B"/>
    <w:rsid w:val="008E4D7A"/>
    <w:rsid w:val="008E6D52"/>
    <w:rsid w:val="008F6F20"/>
    <w:rsid w:val="00902948"/>
    <w:rsid w:val="00903DB1"/>
    <w:rsid w:val="0090411D"/>
    <w:rsid w:val="00922041"/>
    <w:rsid w:val="009250FE"/>
    <w:rsid w:val="00925CC4"/>
    <w:rsid w:val="00930569"/>
    <w:rsid w:val="0094041A"/>
    <w:rsid w:val="0094094A"/>
    <w:rsid w:val="00941530"/>
    <w:rsid w:val="00952BF2"/>
    <w:rsid w:val="00952DB1"/>
    <w:rsid w:val="00953DD8"/>
    <w:rsid w:val="00953E88"/>
    <w:rsid w:val="009624C3"/>
    <w:rsid w:val="0096537D"/>
    <w:rsid w:val="00974172"/>
    <w:rsid w:val="00975D50"/>
    <w:rsid w:val="00980D9D"/>
    <w:rsid w:val="009822EF"/>
    <w:rsid w:val="009907A8"/>
    <w:rsid w:val="009B38E8"/>
    <w:rsid w:val="009C345A"/>
    <w:rsid w:val="009D189A"/>
    <w:rsid w:val="009D7220"/>
    <w:rsid w:val="009D7F41"/>
    <w:rsid w:val="009E4061"/>
    <w:rsid w:val="009E6D37"/>
    <w:rsid w:val="009F0105"/>
    <w:rsid w:val="009F1C21"/>
    <w:rsid w:val="009F2565"/>
    <w:rsid w:val="009F3AE1"/>
    <w:rsid w:val="009F7DA0"/>
    <w:rsid w:val="00A05266"/>
    <w:rsid w:val="00A1263C"/>
    <w:rsid w:val="00A17F20"/>
    <w:rsid w:val="00A24297"/>
    <w:rsid w:val="00A2691A"/>
    <w:rsid w:val="00A27914"/>
    <w:rsid w:val="00A306D0"/>
    <w:rsid w:val="00A323B4"/>
    <w:rsid w:val="00A34358"/>
    <w:rsid w:val="00A500E7"/>
    <w:rsid w:val="00A52DD5"/>
    <w:rsid w:val="00A61586"/>
    <w:rsid w:val="00A71A62"/>
    <w:rsid w:val="00A72662"/>
    <w:rsid w:val="00A753F5"/>
    <w:rsid w:val="00A83902"/>
    <w:rsid w:val="00AA4168"/>
    <w:rsid w:val="00AA5A3C"/>
    <w:rsid w:val="00AB0791"/>
    <w:rsid w:val="00AB14A5"/>
    <w:rsid w:val="00AB1AEC"/>
    <w:rsid w:val="00AB3A5B"/>
    <w:rsid w:val="00AB658A"/>
    <w:rsid w:val="00AD622D"/>
    <w:rsid w:val="00AE2918"/>
    <w:rsid w:val="00AF6073"/>
    <w:rsid w:val="00B03685"/>
    <w:rsid w:val="00B14819"/>
    <w:rsid w:val="00B21758"/>
    <w:rsid w:val="00B21A82"/>
    <w:rsid w:val="00B2417F"/>
    <w:rsid w:val="00B25AC5"/>
    <w:rsid w:val="00B341C8"/>
    <w:rsid w:val="00B423EA"/>
    <w:rsid w:val="00B4427B"/>
    <w:rsid w:val="00B575A4"/>
    <w:rsid w:val="00B6443C"/>
    <w:rsid w:val="00B665D7"/>
    <w:rsid w:val="00B712DB"/>
    <w:rsid w:val="00B71E7F"/>
    <w:rsid w:val="00B74DD8"/>
    <w:rsid w:val="00B76C19"/>
    <w:rsid w:val="00B840B8"/>
    <w:rsid w:val="00B84C84"/>
    <w:rsid w:val="00B856F7"/>
    <w:rsid w:val="00B85AE3"/>
    <w:rsid w:val="00B978B4"/>
    <w:rsid w:val="00BA2EA1"/>
    <w:rsid w:val="00BA3686"/>
    <w:rsid w:val="00BB16E0"/>
    <w:rsid w:val="00BB76EF"/>
    <w:rsid w:val="00BC24E0"/>
    <w:rsid w:val="00BD015F"/>
    <w:rsid w:val="00BD1148"/>
    <w:rsid w:val="00BD4869"/>
    <w:rsid w:val="00BE426A"/>
    <w:rsid w:val="00BE42BB"/>
    <w:rsid w:val="00BF0B12"/>
    <w:rsid w:val="00BF11D5"/>
    <w:rsid w:val="00C01CE5"/>
    <w:rsid w:val="00C06119"/>
    <w:rsid w:val="00C10A8C"/>
    <w:rsid w:val="00C127C1"/>
    <w:rsid w:val="00C16412"/>
    <w:rsid w:val="00C17D8A"/>
    <w:rsid w:val="00C2212A"/>
    <w:rsid w:val="00C24B3E"/>
    <w:rsid w:val="00C27B42"/>
    <w:rsid w:val="00C32648"/>
    <w:rsid w:val="00C330C5"/>
    <w:rsid w:val="00C330E3"/>
    <w:rsid w:val="00C3668A"/>
    <w:rsid w:val="00C44AE4"/>
    <w:rsid w:val="00C52B6B"/>
    <w:rsid w:val="00C556BC"/>
    <w:rsid w:val="00C56C7C"/>
    <w:rsid w:val="00C604CB"/>
    <w:rsid w:val="00C71844"/>
    <w:rsid w:val="00C84E98"/>
    <w:rsid w:val="00C901AE"/>
    <w:rsid w:val="00C90772"/>
    <w:rsid w:val="00C93898"/>
    <w:rsid w:val="00C943EC"/>
    <w:rsid w:val="00C94EE6"/>
    <w:rsid w:val="00C96CDC"/>
    <w:rsid w:val="00CA2C41"/>
    <w:rsid w:val="00CB0167"/>
    <w:rsid w:val="00CB53B1"/>
    <w:rsid w:val="00CC057B"/>
    <w:rsid w:val="00CC4B94"/>
    <w:rsid w:val="00CC6149"/>
    <w:rsid w:val="00CD0A2E"/>
    <w:rsid w:val="00D0210D"/>
    <w:rsid w:val="00D02335"/>
    <w:rsid w:val="00D0313D"/>
    <w:rsid w:val="00D1528F"/>
    <w:rsid w:val="00D158D2"/>
    <w:rsid w:val="00D177E3"/>
    <w:rsid w:val="00D25F2B"/>
    <w:rsid w:val="00D27060"/>
    <w:rsid w:val="00D34D1F"/>
    <w:rsid w:val="00D45F37"/>
    <w:rsid w:val="00D5356A"/>
    <w:rsid w:val="00D53DB9"/>
    <w:rsid w:val="00D54EDA"/>
    <w:rsid w:val="00D66BE9"/>
    <w:rsid w:val="00D67169"/>
    <w:rsid w:val="00D706CF"/>
    <w:rsid w:val="00D711F4"/>
    <w:rsid w:val="00D73D12"/>
    <w:rsid w:val="00D900EE"/>
    <w:rsid w:val="00D938DC"/>
    <w:rsid w:val="00DA4FE6"/>
    <w:rsid w:val="00DA749A"/>
    <w:rsid w:val="00DB0EE5"/>
    <w:rsid w:val="00DB4314"/>
    <w:rsid w:val="00DB5C90"/>
    <w:rsid w:val="00DC5C9B"/>
    <w:rsid w:val="00DD1E22"/>
    <w:rsid w:val="00DD6F27"/>
    <w:rsid w:val="00DD7B09"/>
    <w:rsid w:val="00DE14E2"/>
    <w:rsid w:val="00DE26E1"/>
    <w:rsid w:val="00DE3D2E"/>
    <w:rsid w:val="00E001F7"/>
    <w:rsid w:val="00E05A61"/>
    <w:rsid w:val="00E14DF3"/>
    <w:rsid w:val="00E154A5"/>
    <w:rsid w:val="00E17628"/>
    <w:rsid w:val="00E245DC"/>
    <w:rsid w:val="00E2503B"/>
    <w:rsid w:val="00E2692C"/>
    <w:rsid w:val="00E27720"/>
    <w:rsid w:val="00E349F9"/>
    <w:rsid w:val="00E403FC"/>
    <w:rsid w:val="00E40ECD"/>
    <w:rsid w:val="00E47DB9"/>
    <w:rsid w:val="00E5661C"/>
    <w:rsid w:val="00E5778C"/>
    <w:rsid w:val="00E612B5"/>
    <w:rsid w:val="00E64ED6"/>
    <w:rsid w:val="00E732E8"/>
    <w:rsid w:val="00E75CD6"/>
    <w:rsid w:val="00E838DE"/>
    <w:rsid w:val="00E96671"/>
    <w:rsid w:val="00EA300B"/>
    <w:rsid w:val="00EA36E9"/>
    <w:rsid w:val="00EB27B8"/>
    <w:rsid w:val="00EC0280"/>
    <w:rsid w:val="00ED7041"/>
    <w:rsid w:val="00ED7EB9"/>
    <w:rsid w:val="00EE146B"/>
    <w:rsid w:val="00EE3820"/>
    <w:rsid w:val="00EF4073"/>
    <w:rsid w:val="00F048C4"/>
    <w:rsid w:val="00F0677C"/>
    <w:rsid w:val="00F07484"/>
    <w:rsid w:val="00F1583B"/>
    <w:rsid w:val="00F169B1"/>
    <w:rsid w:val="00F30621"/>
    <w:rsid w:val="00F33FD0"/>
    <w:rsid w:val="00F34111"/>
    <w:rsid w:val="00F34FA4"/>
    <w:rsid w:val="00F351D0"/>
    <w:rsid w:val="00F37379"/>
    <w:rsid w:val="00F4088C"/>
    <w:rsid w:val="00F40BD6"/>
    <w:rsid w:val="00F44F0D"/>
    <w:rsid w:val="00F46AB6"/>
    <w:rsid w:val="00F50800"/>
    <w:rsid w:val="00F64946"/>
    <w:rsid w:val="00F706B6"/>
    <w:rsid w:val="00F76BE2"/>
    <w:rsid w:val="00F81107"/>
    <w:rsid w:val="00FA0B33"/>
    <w:rsid w:val="00FA7524"/>
    <w:rsid w:val="00FA7BBA"/>
    <w:rsid w:val="00FB4FEB"/>
    <w:rsid w:val="00FB766E"/>
    <w:rsid w:val="00FC3A4C"/>
    <w:rsid w:val="00FC6BEE"/>
    <w:rsid w:val="00FD00BD"/>
    <w:rsid w:val="00FD55B2"/>
    <w:rsid w:val="00FD7B6A"/>
    <w:rsid w:val="00FE3641"/>
    <w:rsid w:val="00FE3B42"/>
    <w:rsid w:val="00FE46AD"/>
    <w:rsid w:val="00FE5407"/>
    <w:rsid w:val="00FF455C"/>
    <w:rsid w:val="013A36FA"/>
    <w:rsid w:val="016B2561"/>
    <w:rsid w:val="01891210"/>
    <w:rsid w:val="01C545CB"/>
    <w:rsid w:val="0227645B"/>
    <w:rsid w:val="02AB183F"/>
    <w:rsid w:val="02C0E8B1"/>
    <w:rsid w:val="03020162"/>
    <w:rsid w:val="03703E36"/>
    <w:rsid w:val="03AB3FAC"/>
    <w:rsid w:val="03DC0E40"/>
    <w:rsid w:val="0400C15B"/>
    <w:rsid w:val="04286468"/>
    <w:rsid w:val="043EA8F1"/>
    <w:rsid w:val="04495FE9"/>
    <w:rsid w:val="046285BB"/>
    <w:rsid w:val="0474109C"/>
    <w:rsid w:val="04925F48"/>
    <w:rsid w:val="04B7416D"/>
    <w:rsid w:val="05035F5A"/>
    <w:rsid w:val="05702868"/>
    <w:rsid w:val="0618D40C"/>
    <w:rsid w:val="0654FCDE"/>
    <w:rsid w:val="065BD2A6"/>
    <w:rsid w:val="078F668A"/>
    <w:rsid w:val="08ADBD32"/>
    <w:rsid w:val="08E69C98"/>
    <w:rsid w:val="08FA41EF"/>
    <w:rsid w:val="0972E8E8"/>
    <w:rsid w:val="097955AB"/>
    <w:rsid w:val="098A26C6"/>
    <w:rsid w:val="09CAA13B"/>
    <w:rsid w:val="0AD8BD5B"/>
    <w:rsid w:val="0AF94B54"/>
    <w:rsid w:val="0B21FDB8"/>
    <w:rsid w:val="0B3EE5CE"/>
    <w:rsid w:val="0B57EF07"/>
    <w:rsid w:val="0BA09BED"/>
    <w:rsid w:val="0D11A2C9"/>
    <w:rsid w:val="0D3F6D6E"/>
    <w:rsid w:val="0DC96933"/>
    <w:rsid w:val="0E1B4F7F"/>
    <w:rsid w:val="0E3F9EF9"/>
    <w:rsid w:val="0E6E7653"/>
    <w:rsid w:val="0F9EDEDD"/>
    <w:rsid w:val="102ED6BC"/>
    <w:rsid w:val="1067AC3E"/>
    <w:rsid w:val="11613940"/>
    <w:rsid w:val="121307A2"/>
    <w:rsid w:val="126E0F8F"/>
    <w:rsid w:val="12821B8F"/>
    <w:rsid w:val="13654D11"/>
    <w:rsid w:val="137A5221"/>
    <w:rsid w:val="13A48152"/>
    <w:rsid w:val="140DE153"/>
    <w:rsid w:val="14A46107"/>
    <w:rsid w:val="15812DF4"/>
    <w:rsid w:val="15BAD249"/>
    <w:rsid w:val="15E973A9"/>
    <w:rsid w:val="1639F557"/>
    <w:rsid w:val="169EAF2F"/>
    <w:rsid w:val="16EF1C5A"/>
    <w:rsid w:val="17059846"/>
    <w:rsid w:val="171F22BE"/>
    <w:rsid w:val="1757579D"/>
    <w:rsid w:val="1770E281"/>
    <w:rsid w:val="17A7932B"/>
    <w:rsid w:val="17B28EFC"/>
    <w:rsid w:val="18BC74AD"/>
    <w:rsid w:val="1990E250"/>
    <w:rsid w:val="1A7EEC3E"/>
    <w:rsid w:val="1B23EF67"/>
    <w:rsid w:val="1B568D9F"/>
    <w:rsid w:val="1BBDC8CD"/>
    <w:rsid w:val="1BC48C46"/>
    <w:rsid w:val="1C0576CB"/>
    <w:rsid w:val="1C76C17A"/>
    <w:rsid w:val="1CCBD23F"/>
    <w:rsid w:val="1D445A0C"/>
    <w:rsid w:val="1D8205A6"/>
    <w:rsid w:val="1DF50865"/>
    <w:rsid w:val="1DF89186"/>
    <w:rsid w:val="1E990DEB"/>
    <w:rsid w:val="1EA1EAD0"/>
    <w:rsid w:val="1ED7C94B"/>
    <w:rsid w:val="1F10C64F"/>
    <w:rsid w:val="20BCE883"/>
    <w:rsid w:val="20D28C35"/>
    <w:rsid w:val="215A81B5"/>
    <w:rsid w:val="21627437"/>
    <w:rsid w:val="21FFEFBC"/>
    <w:rsid w:val="226C71C1"/>
    <w:rsid w:val="22A1621D"/>
    <w:rsid w:val="232BE35A"/>
    <w:rsid w:val="23367ECA"/>
    <w:rsid w:val="23F22C46"/>
    <w:rsid w:val="242DF16D"/>
    <w:rsid w:val="243891B6"/>
    <w:rsid w:val="243BB68B"/>
    <w:rsid w:val="2490C055"/>
    <w:rsid w:val="24C84BF3"/>
    <w:rsid w:val="24D9CFCE"/>
    <w:rsid w:val="2548D68E"/>
    <w:rsid w:val="258F297E"/>
    <w:rsid w:val="25A402CE"/>
    <w:rsid w:val="25A542F7"/>
    <w:rsid w:val="263F3E70"/>
    <w:rsid w:val="2699AE65"/>
    <w:rsid w:val="26E85534"/>
    <w:rsid w:val="26FA98E4"/>
    <w:rsid w:val="27D61480"/>
    <w:rsid w:val="280DC05F"/>
    <w:rsid w:val="2847BCEC"/>
    <w:rsid w:val="28677C6D"/>
    <w:rsid w:val="287F5E7B"/>
    <w:rsid w:val="2896C780"/>
    <w:rsid w:val="28A85998"/>
    <w:rsid w:val="28B3BDE6"/>
    <w:rsid w:val="28F1D82C"/>
    <w:rsid w:val="295D4E2E"/>
    <w:rsid w:val="2998F230"/>
    <w:rsid w:val="2A33CECD"/>
    <w:rsid w:val="2B624AC9"/>
    <w:rsid w:val="2B957C70"/>
    <w:rsid w:val="2C123528"/>
    <w:rsid w:val="2D330F34"/>
    <w:rsid w:val="2D7AAB55"/>
    <w:rsid w:val="2DB1DFFE"/>
    <w:rsid w:val="2E0431FB"/>
    <w:rsid w:val="2E63631E"/>
    <w:rsid w:val="2F6B66B9"/>
    <w:rsid w:val="310BA9B4"/>
    <w:rsid w:val="321A1F84"/>
    <w:rsid w:val="329AD848"/>
    <w:rsid w:val="32D7739B"/>
    <w:rsid w:val="32EF5217"/>
    <w:rsid w:val="3380B960"/>
    <w:rsid w:val="343EC3D3"/>
    <w:rsid w:val="34471D9D"/>
    <w:rsid w:val="3474F339"/>
    <w:rsid w:val="34B54D30"/>
    <w:rsid w:val="34FA0C81"/>
    <w:rsid w:val="3516D067"/>
    <w:rsid w:val="36964706"/>
    <w:rsid w:val="38B71A12"/>
    <w:rsid w:val="38DA0A0E"/>
    <w:rsid w:val="38F478FE"/>
    <w:rsid w:val="3921B5E7"/>
    <w:rsid w:val="392E952F"/>
    <w:rsid w:val="393D2CBC"/>
    <w:rsid w:val="3A3817C9"/>
    <w:rsid w:val="3A418CA3"/>
    <w:rsid w:val="3A9AD37D"/>
    <w:rsid w:val="3AF1387C"/>
    <w:rsid w:val="3BBA7E96"/>
    <w:rsid w:val="3CC22682"/>
    <w:rsid w:val="3D20FB5E"/>
    <w:rsid w:val="3D2A5032"/>
    <w:rsid w:val="3D75D1FA"/>
    <w:rsid w:val="3E109BD3"/>
    <w:rsid w:val="3FC46DF3"/>
    <w:rsid w:val="3FE558B9"/>
    <w:rsid w:val="40A2D61E"/>
    <w:rsid w:val="40B11060"/>
    <w:rsid w:val="40EB86C2"/>
    <w:rsid w:val="40FD26DF"/>
    <w:rsid w:val="419DA74C"/>
    <w:rsid w:val="41FE04CE"/>
    <w:rsid w:val="42152D04"/>
    <w:rsid w:val="42352469"/>
    <w:rsid w:val="424EF725"/>
    <w:rsid w:val="42558156"/>
    <w:rsid w:val="425B0665"/>
    <w:rsid w:val="42EA9A5E"/>
    <w:rsid w:val="4317A516"/>
    <w:rsid w:val="433B31F3"/>
    <w:rsid w:val="4412DEF0"/>
    <w:rsid w:val="44907973"/>
    <w:rsid w:val="45324F98"/>
    <w:rsid w:val="4596DC4B"/>
    <w:rsid w:val="45AEE60B"/>
    <w:rsid w:val="45C8B3AA"/>
    <w:rsid w:val="45D5FB34"/>
    <w:rsid w:val="466675B8"/>
    <w:rsid w:val="46BAAA08"/>
    <w:rsid w:val="4712F946"/>
    <w:rsid w:val="473E44BE"/>
    <w:rsid w:val="47937777"/>
    <w:rsid w:val="47C4867A"/>
    <w:rsid w:val="47EC1191"/>
    <w:rsid w:val="486E3BDA"/>
    <w:rsid w:val="48D7B4CD"/>
    <w:rsid w:val="48FB18EC"/>
    <w:rsid w:val="497E230F"/>
    <w:rsid w:val="49B124DB"/>
    <w:rsid w:val="49BAC468"/>
    <w:rsid w:val="49C73510"/>
    <w:rsid w:val="4A129508"/>
    <w:rsid w:val="4A7A670D"/>
    <w:rsid w:val="4A919881"/>
    <w:rsid w:val="4A9E1BA4"/>
    <w:rsid w:val="4A9EC15C"/>
    <w:rsid w:val="4B00C52A"/>
    <w:rsid w:val="4B8052EC"/>
    <w:rsid w:val="4BBDAF29"/>
    <w:rsid w:val="4C25E7A7"/>
    <w:rsid w:val="4C6DCBE4"/>
    <w:rsid w:val="4CDB479A"/>
    <w:rsid w:val="4D546A65"/>
    <w:rsid w:val="4D5FCD7B"/>
    <w:rsid w:val="4E5A55CA"/>
    <w:rsid w:val="4EC58973"/>
    <w:rsid w:val="4F12584A"/>
    <w:rsid w:val="4F974EE0"/>
    <w:rsid w:val="4FA3E880"/>
    <w:rsid w:val="50283353"/>
    <w:rsid w:val="50449C6D"/>
    <w:rsid w:val="50A655A2"/>
    <w:rsid w:val="513C3543"/>
    <w:rsid w:val="52EF8A38"/>
    <w:rsid w:val="5355D907"/>
    <w:rsid w:val="537F70A5"/>
    <w:rsid w:val="5403B3C9"/>
    <w:rsid w:val="540BF31D"/>
    <w:rsid w:val="5473C30F"/>
    <w:rsid w:val="556684D8"/>
    <w:rsid w:val="5570766E"/>
    <w:rsid w:val="55F058FA"/>
    <w:rsid w:val="561733C1"/>
    <w:rsid w:val="56321127"/>
    <w:rsid w:val="565CDB5D"/>
    <w:rsid w:val="566144DF"/>
    <w:rsid w:val="57207C55"/>
    <w:rsid w:val="572DEB99"/>
    <w:rsid w:val="57DE8CB3"/>
    <w:rsid w:val="58B1F0AA"/>
    <w:rsid w:val="58DEC1A5"/>
    <w:rsid w:val="59015BCA"/>
    <w:rsid w:val="598CE45E"/>
    <w:rsid w:val="59FE96C9"/>
    <w:rsid w:val="5AF5C454"/>
    <w:rsid w:val="5B0DDDF0"/>
    <w:rsid w:val="5B1F2B10"/>
    <w:rsid w:val="5B40765E"/>
    <w:rsid w:val="5BBBF7A9"/>
    <w:rsid w:val="5C05DC05"/>
    <w:rsid w:val="5C7A3E82"/>
    <w:rsid w:val="5D23038F"/>
    <w:rsid w:val="5D433809"/>
    <w:rsid w:val="5D87C750"/>
    <w:rsid w:val="5E26A97E"/>
    <w:rsid w:val="5E691FEA"/>
    <w:rsid w:val="5EA3A35E"/>
    <w:rsid w:val="5F26442A"/>
    <w:rsid w:val="5F504D91"/>
    <w:rsid w:val="5F7456EE"/>
    <w:rsid w:val="5FA98DF2"/>
    <w:rsid w:val="5FC94CD3"/>
    <w:rsid w:val="5FCD4904"/>
    <w:rsid w:val="61187D4A"/>
    <w:rsid w:val="616F767E"/>
    <w:rsid w:val="621A9AFC"/>
    <w:rsid w:val="62794889"/>
    <w:rsid w:val="63C5C123"/>
    <w:rsid w:val="6438B4A3"/>
    <w:rsid w:val="6454FCB5"/>
    <w:rsid w:val="6458D501"/>
    <w:rsid w:val="6471F558"/>
    <w:rsid w:val="64B718CD"/>
    <w:rsid w:val="64CE678C"/>
    <w:rsid w:val="65B3FD71"/>
    <w:rsid w:val="65CA479B"/>
    <w:rsid w:val="65F4ABE8"/>
    <w:rsid w:val="660EA496"/>
    <w:rsid w:val="66575083"/>
    <w:rsid w:val="66769E3C"/>
    <w:rsid w:val="668E99C1"/>
    <w:rsid w:val="66D5B052"/>
    <w:rsid w:val="672EDCB3"/>
    <w:rsid w:val="67412C1A"/>
    <w:rsid w:val="6771A079"/>
    <w:rsid w:val="679B5D1F"/>
    <w:rsid w:val="6873CBA4"/>
    <w:rsid w:val="689EE409"/>
    <w:rsid w:val="68E06B3D"/>
    <w:rsid w:val="69364F18"/>
    <w:rsid w:val="693B4AB1"/>
    <w:rsid w:val="697D7CF7"/>
    <w:rsid w:val="69B088D0"/>
    <w:rsid w:val="6A9E3C15"/>
    <w:rsid w:val="6B87953E"/>
    <w:rsid w:val="6B9E60C3"/>
    <w:rsid w:val="6BB1E1C5"/>
    <w:rsid w:val="6BC41782"/>
    <w:rsid w:val="6BD8C02E"/>
    <w:rsid w:val="6D0D493C"/>
    <w:rsid w:val="6D35BCEE"/>
    <w:rsid w:val="6D378A5F"/>
    <w:rsid w:val="6D9E631A"/>
    <w:rsid w:val="6E0EC048"/>
    <w:rsid w:val="6E2BD7CF"/>
    <w:rsid w:val="6EBD12FC"/>
    <w:rsid w:val="6ED3790F"/>
    <w:rsid w:val="706D583B"/>
    <w:rsid w:val="70A7F88F"/>
    <w:rsid w:val="71249444"/>
    <w:rsid w:val="72DE2ADB"/>
    <w:rsid w:val="7373473F"/>
    <w:rsid w:val="73E06B91"/>
    <w:rsid w:val="74969127"/>
    <w:rsid w:val="74A155AD"/>
    <w:rsid w:val="74C0F2E8"/>
    <w:rsid w:val="74DB65B8"/>
    <w:rsid w:val="75070BB7"/>
    <w:rsid w:val="753926B1"/>
    <w:rsid w:val="75E2AD03"/>
    <w:rsid w:val="75F79EC8"/>
    <w:rsid w:val="76BF78BC"/>
    <w:rsid w:val="76CD38A5"/>
    <w:rsid w:val="773DDCF4"/>
    <w:rsid w:val="78DEBD55"/>
    <w:rsid w:val="790DC420"/>
    <w:rsid w:val="7990F984"/>
    <w:rsid w:val="79BCFC37"/>
    <w:rsid w:val="7A4744EE"/>
    <w:rsid w:val="7AC232D5"/>
    <w:rsid w:val="7AFC8A46"/>
    <w:rsid w:val="7B84B73C"/>
    <w:rsid w:val="7BEF4084"/>
    <w:rsid w:val="7C046EA5"/>
    <w:rsid w:val="7C064360"/>
    <w:rsid w:val="7C0E67CF"/>
    <w:rsid w:val="7CA0738A"/>
    <w:rsid w:val="7CA99977"/>
    <w:rsid w:val="7D20F6D8"/>
    <w:rsid w:val="7D29B3A0"/>
    <w:rsid w:val="7D7AC93B"/>
    <w:rsid w:val="7DC385D1"/>
    <w:rsid w:val="7DE1AB55"/>
    <w:rsid w:val="7DF19D25"/>
    <w:rsid w:val="7E0F3983"/>
    <w:rsid w:val="7E5D8FFD"/>
    <w:rsid w:val="7EBF4384"/>
    <w:rsid w:val="7F839DBD"/>
    <w:rsid w:val="7FA549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7E559D"/>
  <w15:chartTrackingRefBased/>
  <w15:docId w15:val="{0C4F0C77-071E-4C0D-A796-E01B48C1F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uiPriority="2"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rsid w:val="00C556BC"/>
  </w:style>
  <w:style w:type="paragraph" w:styleId="Heading1">
    <w:name w:val="heading 1"/>
    <w:basedOn w:val="Normal"/>
    <w:next w:val="Normal"/>
    <w:link w:val="Heading1Char"/>
    <w:qFormat/>
    <w:rsid w:val="008C6592"/>
    <w:pPr>
      <w:keepNext/>
      <w:keepLines/>
      <w:numPr>
        <w:numId w:val="22"/>
      </w:numPr>
      <w:spacing w:before="240" w:after="240"/>
      <w:ind w:left="357" w:hanging="357"/>
      <w:outlineLvl w:val="0"/>
    </w:pPr>
    <w:rPr>
      <w:rFonts w:asciiTheme="majorHAnsi" w:eastAsiaTheme="majorEastAsia" w:hAnsiTheme="majorHAnsi" w:cstheme="majorBidi"/>
      <w:color w:val="0C6DFF"/>
      <w:sz w:val="36"/>
      <w:szCs w:val="32"/>
    </w:rPr>
  </w:style>
  <w:style w:type="paragraph" w:styleId="Heading2">
    <w:name w:val="heading 2"/>
    <w:basedOn w:val="Normal"/>
    <w:next w:val="Normal"/>
    <w:link w:val="Heading2Char"/>
    <w:uiPriority w:val="1"/>
    <w:qFormat/>
    <w:rsid w:val="008C6592"/>
    <w:pPr>
      <w:keepNext/>
      <w:keepLines/>
      <w:numPr>
        <w:ilvl w:val="1"/>
        <w:numId w:val="22"/>
      </w:numPr>
      <w:spacing w:after="240"/>
      <w:outlineLvl w:val="1"/>
    </w:pPr>
    <w:rPr>
      <w:rFonts w:asciiTheme="majorHAnsi" w:eastAsiaTheme="majorEastAsia" w:hAnsiTheme="majorHAnsi" w:cstheme="majorBidi"/>
      <w:b/>
      <w:color w:val="606060"/>
      <w:sz w:val="24"/>
      <w:szCs w:val="26"/>
    </w:rPr>
  </w:style>
  <w:style w:type="paragraph" w:styleId="Heading3">
    <w:name w:val="heading 3"/>
    <w:basedOn w:val="Normal"/>
    <w:next w:val="PrrafoTelefnica"/>
    <w:link w:val="Heading3Char"/>
    <w:uiPriority w:val="2"/>
    <w:qFormat/>
    <w:rsid w:val="008C6592"/>
    <w:pPr>
      <w:keepNext/>
      <w:keepLines/>
      <w:numPr>
        <w:ilvl w:val="2"/>
        <w:numId w:val="22"/>
      </w:numPr>
      <w:spacing w:after="0"/>
      <w:ind w:left="1225" w:hanging="505"/>
      <w:outlineLvl w:val="2"/>
    </w:pPr>
    <w:rPr>
      <w:rFonts w:asciiTheme="majorHAnsi" w:eastAsiaTheme="majorEastAsia" w:hAnsiTheme="majorHAnsi" w:cstheme="majorBidi"/>
      <w:color w:val="363B49" w:themeColor="accent1" w:themeShade="7F"/>
      <w:sz w:val="24"/>
      <w:szCs w:val="24"/>
    </w:rPr>
  </w:style>
  <w:style w:type="paragraph" w:styleId="Heading4">
    <w:name w:val="heading 4"/>
    <w:basedOn w:val="Normal"/>
    <w:next w:val="PrrafoTelefnica"/>
    <w:link w:val="Heading4Char"/>
    <w:uiPriority w:val="9"/>
    <w:semiHidden/>
    <w:unhideWhenUsed/>
    <w:qFormat/>
    <w:rsid w:val="00A34358"/>
    <w:pPr>
      <w:keepNext/>
      <w:keepLines/>
      <w:spacing w:before="40" w:after="0"/>
      <w:outlineLvl w:val="3"/>
    </w:pPr>
    <w:rPr>
      <w:rFonts w:asciiTheme="majorHAnsi" w:eastAsiaTheme="majorEastAsia" w:hAnsiTheme="majorHAnsi" w:cstheme="majorBidi"/>
      <w:i/>
      <w:iCs/>
      <w:color w:val="52596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7C06"/>
    <w:pPr>
      <w:tabs>
        <w:tab w:val="center" w:pos="4252"/>
        <w:tab w:val="right" w:pos="8504"/>
      </w:tabs>
      <w:spacing w:after="0" w:line="240" w:lineRule="auto"/>
    </w:pPr>
  </w:style>
  <w:style w:type="character" w:customStyle="1" w:styleId="HeaderChar">
    <w:name w:val="Header Char"/>
    <w:basedOn w:val="DefaultParagraphFont"/>
    <w:link w:val="Header"/>
    <w:uiPriority w:val="99"/>
    <w:rsid w:val="00857C06"/>
  </w:style>
  <w:style w:type="paragraph" w:styleId="Footer">
    <w:name w:val="footer"/>
    <w:basedOn w:val="Normal"/>
    <w:link w:val="FooterChar"/>
    <w:uiPriority w:val="99"/>
    <w:unhideWhenUsed/>
    <w:rsid w:val="00857C06"/>
    <w:pPr>
      <w:tabs>
        <w:tab w:val="center" w:pos="4252"/>
        <w:tab w:val="right" w:pos="8504"/>
      </w:tabs>
      <w:spacing w:after="0" w:line="240" w:lineRule="auto"/>
    </w:pPr>
  </w:style>
  <w:style w:type="character" w:customStyle="1" w:styleId="FooterChar">
    <w:name w:val="Footer Char"/>
    <w:basedOn w:val="DefaultParagraphFont"/>
    <w:link w:val="Footer"/>
    <w:uiPriority w:val="99"/>
    <w:rsid w:val="00857C06"/>
  </w:style>
  <w:style w:type="character" w:styleId="PlaceholderText">
    <w:name w:val="Placeholder Text"/>
    <w:basedOn w:val="DefaultParagraphFont"/>
    <w:uiPriority w:val="99"/>
    <w:semiHidden/>
    <w:rsid w:val="00857C06"/>
    <w:rPr>
      <w:color w:val="808080"/>
    </w:rPr>
  </w:style>
  <w:style w:type="paragraph" w:styleId="NormalWeb">
    <w:name w:val="Normal (Web)"/>
    <w:basedOn w:val="Normal"/>
    <w:uiPriority w:val="99"/>
    <w:semiHidden/>
    <w:unhideWhenUsed/>
    <w:rsid w:val="004C33DA"/>
    <w:pPr>
      <w:spacing w:before="100" w:beforeAutospacing="1" w:after="100" w:afterAutospacing="1" w:line="240" w:lineRule="auto"/>
    </w:pPr>
    <w:rPr>
      <w:rFonts w:ascii="Times New Roman" w:eastAsiaTheme="minorEastAsia" w:hAnsi="Times New Roman" w:cs="Times New Roman"/>
      <w:sz w:val="24"/>
      <w:szCs w:val="24"/>
      <w:lang w:eastAsia="es-ES"/>
    </w:rPr>
  </w:style>
  <w:style w:type="paragraph" w:styleId="ListParagraph">
    <w:name w:val="List Paragraph"/>
    <w:basedOn w:val="Normal"/>
    <w:uiPriority w:val="34"/>
    <w:rsid w:val="007746EC"/>
    <w:pPr>
      <w:spacing w:after="0" w:line="240" w:lineRule="auto"/>
      <w:ind w:left="720"/>
      <w:contextualSpacing/>
    </w:pPr>
    <w:rPr>
      <w:rFonts w:ascii="Times New Roman" w:eastAsiaTheme="minorEastAsia" w:hAnsi="Times New Roman" w:cs="Times New Roman"/>
      <w:sz w:val="24"/>
      <w:szCs w:val="24"/>
      <w:lang w:eastAsia="es-ES"/>
    </w:rPr>
  </w:style>
  <w:style w:type="table" w:styleId="TableGrid">
    <w:name w:val="Table Grid"/>
    <w:basedOn w:val="TableNormal"/>
    <w:uiPriority w:val="39"/>
    <w:rsid w:val="001820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82042"/>
    <w:pPr>
      <w:spacing w:after="0" w:line="240" w:lineRule="auto"/>
    </w:pPr>
    <w:tblPr>
      <w:tblStyleRowBandSize w:val="1"/>
      <w:tblStyleColBandSize w:val="1"/>
      <w:tblBorders>
        <w:top w:val="single" w:sz="4" w:space="0" w:color="85B5FF" w:themeColor="text1" w:themeTint="80"/>
        <w:bottom w:val="single" w:sz="4" w:space="0" w:color="85B5FF" w:themeColor="text1" w:themeTint="80"/>
      </w:tblBorders>
    </w:tblPr>
    <w:tblStylePr w:type="firstRow">
      <w:rPr>
        <w:b/>
        <w:bCs/>
      </w:rPr>
      <w:tblPr/>
      <w:tcPr>
        <w:tcBorders>
          <w:bottom w:val="single" w:sz="4" w:space="0" w:color="85B5FF" w:themeColor="text1" w:themeTint="80"/>
        </w:tcBorders>
      </w:tcPr>
    </w:tblStylePr>
    <w:tblStylePr w:type="lastRow">
      <w:rPr>
        <w:b/>
        <w:bCs/>
      </w:rPr>
      <w:tblPr/>
      <w:tcPr>
        <w:tcBorders>
          <w:top w:val="single" w:sz="4" w:space="0" w:color="85B5FF" w:themeColor="text1" w:themeTint="80"/>
        </w:tcBorders>
      </w:tcPr>
    </w:tblStylePr>
    <w:tblStylePr w:type="firstCol">
      <w:rPr>
        <w:b/>
        <w:bCs/>
      </w:rPr>
    </w:tblStylePr>
    <w:tblStylePr w:type="lastCol">
      <w:rPr>
        <w:b/>
        <w:bCs/>
      </w:rPr>
    </w:tblStylePr>
    <w:tblStylePr w:type="band1Vert">
      <w:tblPr/>
      <w:tcPr>
        <w:tcBorders>
          <w:left w:val="single" w:sz="4" w:space="0" w:color="85B5FF" w:themeColor="text1" w:themeTint="80"/>
          <w:right w:val="single" w:sz="4" w:space="0" w:color="85B5FF" w:themeColor="text1" w:themeTint="80"/>
        </w:tcBorders>
      </w:tcPr>
    </w:tblStylePr>
    <w:tblStylePr w:type="band2Vert">
      <w:tblPr/>
      <w:tcPr>
        <w:tcBorders>
          <w:left w:val="single" w:sz="4" w:space="0" w:color="85B5FF" w:themeColor="text1" w:themeTint="80"/>
          <w:right w:val="single" w:sz="4" w:space="0" w:color="85B5FF" w:themeColor="text1" w:themeTint="80"/>
        </w:tcBorders>
      </w:tcPr>
    </w:tblStylePr>
    <w:tblStylePr w:type="band1Horz">
      <w:tblPr/>
      <w:tcPr>
        <w:tcBorders>
          <w:top w:val="single" w:sz="4" w:space="0" w:color="85B5FF" w:themeColor="text1" w:themeTint="80"/>
          <w:bottom w:val="single" w:sz="4" w:space="0" w:color="85B5FF" w:themeColor="text1" w:themeTint="80"/>
        </w:tcBorders>
      </w:tcPr>
    </w:tblStylePr>
  </w:style>
  <w:style w:type="table" w:styleId="PlainTable1">
    <w:name w:val="Plain Table 1"/>
    <w:basedOn w:val="TableNormal"/>
    <w:uiPriority w:val="41"/>
    <w:rsid w:val="00182042"/>
    <w:pPr>
      <w:spacing w:after="0" w:line="240" w:lineRule="auto"/>
    </w:pPr>
    <w:tblPr>
      <w:tblStyleRowBandSize w:val="1"/>
      <w:tblStyleColBandSize w:val="1"/>
      <w:tblBorders>
        <w:top w:val="single" w:sz="4" w:space="0" w:color="474747" w:themeColor="background1" w:themeShade="BF"/>
        <w:left w:val="single" w:sz="4" w:space="0" w:color="474747" w:themeColor="background1" w:themeShade="BF"/>
        <w:bottom w:val="single" w:sz="4" w:space="0" w:color="474747" w:themeColor="background1" w:themeShade="BF"/>
        <w:right w:val="single" w:sz="4" w:space="0" w:color="474747" w:themeColor="background1" w:themeShade="BF"/>
        <w:insideH w:val="single" w:sz="4" w:space="0" w:color="474747" w:themeColor="background1" w:themeShade="BF"/>
        <w:insideV w:val="single" w:sz="4" w:space="0" w:color="474747" w:themeColor="background1" w:themeShade="BF"/>
      </w:tblBorders>
    </w:tblPr>
    <w:tblStylePr w:type="firstRow">
      <w:rPr>
        <w:b/>
        <w:bCs/>
      </w:rPr>
    </w:tblStylePr>
    <w:tblStylePr w:type="lastRow">
      <w:rPr>
        <w:b/>
        <w:bCs/>
      </w:rPr>
      <w:tblPr/>
      <w:tcPr>
        <w:tcBorders>
          <w:top w:val="double" w:sz="4" w:space="0" w:color="474747" w:themeColor="background1" w:themeShade="BF"/>
        </w:tcBorders>
      </w:tcPr>
    </w:tblStylePr>
    <w:tblStylePr w:type="firstCol">
      <w:rPr>
        <w:b/>
        <w:bCs/>
      </w:rPr>
    </w:tblStylePr>
    <w:tblStylePr w:type="lastCol">
      <w:rPr>
        <w:b/>
        <w:bCs/>
      </w:rPr>
    </w:tblStylePr>
    <w:tblStylePr w:type="band1Vert">
      <w:tblPr/>
      <w:tcPr>
        <w:shd w:val="clear" w:color="auto" w:fill="5B5B5B" w:themeFill="background1" w:themeFillShade="F2"/>
      </w:tcPr>
    </w:tblStylePr>
    <w:tblStylePr w:type="band1Horz">
      <w:tblPr/>
      <w:tcPr>
        <w:shd w:val="clear" w:color="auto" w:fill="5B5B5B" w:themeFill="background1" w:themeFillShade="F2"/>
      </w:tcPr>
    </w:tblStylePr>
  </w:style>
  <w:style w:type="table" w:styleId="TableGridLight">
    <w:name w:val="Grid Table Light"/>
    <w:basedOn w:val="TableNormal"/>
    <w:uiPriority w:val="40"/>
    <w:rsid w:val="00182042"/>
    <w:pPr>
      <w:spacing w:after="0" w:line="240" w:lineRule="auto"/>
    </w:pPr>
    <w:tblPr>
      <w:tblBorders>
        <w:top w:val="single" w:sz="4" w:space="0" w:color="474747" w:themeColor="background1" w:themeShade="BF"/>
        <w:left w:val="single" w:sz="4" w:space="0" w:color="474747" w:themeColor="background1" w:themeShade="BF"/>
        <w:bottom w:val="single" w:sz="4" w:space="0" w:color="474747" w:themeColor="background1" w:themeShade="BF"/>
        <w:right w:val="single" w:sz="4" w:space="0" w:color="474747" w:themeColor="background1" w:themeShade="BF"/>
        <w:insideH w:val="single" w:sz="4" w:space="0" w:color="474747" w:themeColor="background1" w:themeShade="BF"/>
        <w:insideV w:val="single" w:sz="4" w:space="0" w:color="474747" w:themeColor="background1" w:themeShade="BF"/>
      </w:tblBorders>
    </w:tblPr>
  </w:style>
  <w:style w:type="paragraph" w:styleId="BalloonText">
    <w:name w:val="Balloon Text"/>
    <w:basedOn w:val="Normal"/>
    <w:link w:val="BalloonTextChar"/>
    <w:uiPriority w:val="99"/>
    <w:semiHidden/>
    <w:unhideWhenUsed/>
    <w:rsid w:val="000671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7192"/>
    <w:rPr>
      <w:rFonts w:ascii="Segoe UI" w:hAnsi="Segoe UI" w:cs="Segoe UI"/>
      <w:sz w:val="18"/>
      <w:szCs w:val="18"/>
    </w:rPr>
  </w:style>
  <w:style w:type="paragraph" w:customStyle="1" w:styleId="TtuloportadaTelefnica">
    <w:name w:val="Título portada Telefónica"/>
    <w:basedOn w:val="Normal"/>
    <w:link w:val="TtuloportadaTelefnicaCar"/>
    <w:uiPriority w:val="9"/>
    <w:qFormat/>
    <w:rsid w:val="005654AA"/>
    <w:pPr>
      <w:jc w:val="center"/>
    </w:pPr>
    <w:rPr>
      <w:rFonts w:ascii="Arial" w:hAnsi="Arial" w:cs="Arial"/>
      <w:color w:val="0C6DFF" w:themeColor="text1"/>
      <w:sz w:val="56"/>
      <w:szCs w:val="60"/>
    </w:rPr>
  </w:style>
  <w:style w:type="character" w:customStyle="1" w:styleId="TtuloportadaTelefnicaCar">
    <w:name w:val="Título portada Telefónica Car"/>
    <w:basedOn w:val="DefaultParagraphFont"/>
    <w:link w:val="TtuloportadaTelefnica"/>
    <w:uiPriority w:val="9"/>
    <w:rsid w:val="00C556BC"/>
    <w:rPr>
      <w:rFonts w:ascii="Arial" w:hAnsi="Arial" w:cs="Arial"/>
      <w:color w:val="0C6DFF" w:themeColor="text1"/>
      <w:sz w:val="56"/>
      <w:szCs w:val="60"/>
    </w:rPr>
  </w:style>
  <w:style w:type="paragraph" w:customStyle="1" w:styleId="SubtituloportadaTelefnica">
    <w:name w:val="Subtitulo portada Telefónica"/>
    <w:basedOn w:val="Normal"/>
    <w:link w:val="SubtituloportadaTelefnicaCar"/>
    <w:uiPriority w:val="5"/>
    <w:qFormat/>
    <w:rsid w:val="00632322"/>
    <w:pPr>
      <w:spacing w:line="240" w:lineRule="auto"/>
      <w:jc w:val="center"/>
    </w:pPr>
    <w:rPr>
      <w:rFonts w:ascii="Arial" w:hAnsi="Arial" w:cs="Arial"/>
      <w:color w:val="606060" w:themeColor="background1"/>
      <w:sz w:val="28"/>
      <w:szCs w:val="24"/>
    </w:rPr>
  </w:style>
  <w:style w:type="paragraph" w:customStyle="1" w:styleId="NombreyfechaportadaTelefnica">
    <w:name w:val="Nombre y fecha portada Telefónica"/>
    <w:basedOn w:val="Normal"/>
    <w:link w:val="NombreyfechaportadaTelefnicaCar"/>
    <w:uiPriority w:val="5"/>
    <w:qFormat/>
    <w:rsid w:val="00922041"/>
    <w:pPr>
      <w:spacing w:line="192" w:lineRule="auto"/>
      <w:jc w:val="center"/>
    </w:pPr>
    <w:rPr>
      <w:rFonts w:ascii="Arial" w:hAnsi="Arial" w:cs="Arial"/>
      <w:color w:val="606060" w:themeColor="background1"/>
      <w:szCs w:val="18"/>
      <w:lang w:val="en-US"/>
    </w:rPr>
  </w:style>
  <w:style w:type="character" w:customStyle="1" w:styleId="SubtituloportadaTelefnicaCar">
    <w:name w:val="Subtitulo portada Telefónica Car"/>
    <w:basedOn w:val="DefaultParagraphFont"/>
    <w:link w:val="SubtituloportadaTelefnica"/>
    <w:uiPriority w:val="5"/>
    <w:rsid w:val="00C556BC"/>
    <w:rPr>
      <w:rFonts w:ascii="Arial" w:hAnsi="Arial" w:cs="Arial"/>
      <w:color w:val="606060" w:themeColor="background1"/>
      <w:sz w:val="28"/>
      <w:szCs w:val="24"/>
    </w:rPr>
  </w:style>
  <w:style w:type="paragraph" w:customStyle="1" w:styleId="TtulobarralateralTelefnica">
    <w:name w:val="Título barra lateral Telefónica"/>
    <w:basedOn w:val="Normal"/>
    <w:link w:val="TtulobarralateralTelefnicaCar"/>
    <w:uiPriority w:val="9"/>
    <w:qFormat/>
    <w:rsid w:val="00D34D1F"/>
    <w:pPr>
      <w:spacing w:line="240" w:lineRule="auto"/>
    </w:pPr>
    <w:rPr>
      <w:rFonts w:ascii="Arial" w:hAnsi="Arial" w:cs="Arial"/>
      <w:color w:val="0C6DFF" w:themeColor="text1"/>
      <w:sz w:val="28"/>
      <w:szCs w:val="40"/>
    </w:rPr>
  </w:style>
  <w:style w:type="character" w:customStyle="1" w:styleId="NombreyfechaportadaTelefnicaCar">
    <w:name w:val="Nombre y fecha portada Telefónica Car"/>
    <w:basedOn w:val="DefaultParagraphFont"/>
    <w:link w:val="NombreyfechaportadaTelefnica"/>
    <w:uiPriority w:val="5"/>
    <w:rsid w:val="00922041"/>
    <w:rPr>
      <w:rFonts w:ascii="Arial" w:hAnsi="Arial" w:cs="Arial"/>
      <w:color w:val="606060" w:themeColor="background1"/>
      <w:szCs w:val="18"/>
      <w:lang w:val="en-US"/>
    </w:rPr>
  </w:style>
  <w:style w:type="character" w:customStyle="1" w:styleId="TtulobarralateralTelefnicaCar">
    <w:name w:val="Título barra lateral Telefónica Car"/>
    <w:basedOn w:val="DefaultParagraphFont"/>
    <w:link w:val="TtulobarralateralTelefnica"/>
    <w:uiPriority w:val="9"/>
    <w:rsid w:val="00C556BC"/>
    <w:rPr>
      <w:rFonts w:ascii="Arial" w:hAnsi="Arial" w:cs="Arial"/>
      <w:color w:val="0C6DFF" w:themeColor="text1"/>
      <w:sz w:val="28"/>
      <w:szCs w:val="40"/>
    </w:rPr>
  </w:style>
  <w:style w:type="paragraph" w:customStyle="1" w:styleId="TtulopginaTelefnica">
    <w:name w:val="Título página Telefónica"/>
    <w:basedOn w:val="Heading1"/>
    <w:next w:val="Normal"/>
    <w:link w:val="TtulopginaTelefnicaCar"/>
    <w:uiPriority w:val="9"/>
    <w:qFormat/>
    <w:rsid w:val="00D73D12"/>
    <w:pPr>
      <w:numPr>
        <w:numId w:val="7"/>
      </w:numPr>
      <w:spacing w:line="240" w:lineRule="auto"/>
    </w:pPr>
    <w:rPr>
      <w:rFonts w:ascii="Arial" w:hAnsi="Arial" w:cs="Arial"/>
      <w:color w:val="0C6DFF" w:themeColor="text1"/>
      <w:szCs w:val="56"/>
    </w:rPr>
  </w:style>
  <w:style w:type="paragraph" w:customStyle="1" w:styleId="SubttulopginaTelefnica">
    <w:name w:val="Subtítulo página Telefónica"/>
    <w:basedOn w:val="Heading2"/>
    <w:next w:val="Normal"/>
    <w:link w:val="SubttulopginaTelefnicaCar"/>
    <w:uiPriority w:val="5"/>
    <w:qFormat/>
    <w:rsid w:val="00542851"/>
    <w:pPr>
      <w:numPr>
        <w:numId w:val="14"/>
      </w:numPr>
      <w:spacing w:before="240" w:line="240" w:lineRule="auto"/>
      <w:ind w:left="856" w:hanging="431"/>
    </w:pPr>
    <w:rPr>
      <w:rFonts w:ascii="Arial" w:hAnsi="Arial" w:cs="Arial"/>
      <w:b w:val="0"/>
      <w:bCs/>
    </w:rPr>
  </w:style>
  <w:style w:type="character" w:customStyle="1" w:styleId="TtulopginaTelefnicaCar">
    <w:name w:val="Título página Telefónica Car"/>
    <w:basedOn w:val="DefaultParagraphFont"/>
    <w:link w:val="TtulopginaTelefnica"/>
    <w:uiPriority w:val="9"/>
    <w:rsid w:val="00C556BC"/>
    <w:rPr>
      <w:rFonts w:ascii="Arial" w:eastAsiaTheme="majorEastAsia" w:hAnsi="Arial" w:cs="Arial"/>
      <w:color w:val="0C6DFF" w:themeColor="text1"/>
      <w:sz w:val="36"/>
      <w:szCs w:val="56"/>
    </w:rPr>
  </w:style>
  <w:style w:type="paragraph" w:customStyle="1" w:styleId="PrrafoTelefnica">
    <w:name w:val="Párrafo Telefónica"/>
    <w:basedOn w:val="Normal"/>
    <w:next w:val="Normal"/>
    <w:link w:val="PrrafoTelefnicaCar"/>
    <w:uiPriority w:val="5"/>
    <w:qFormat/>
    <w:rsid w:val="0048408C"/>
    <w:pPr>
      <w:spacing w:before="120" w:after="240" w:line="288" w:lineRule="auto"/>
    </w:pPr>
    <w:rPr>
      <w:rFonts w:ascii="Arial" w:hAnsi="Arial" w:cs="Arial"/>
      <w:color w:val="606060" w:themeColor="background1"/>
      <w:szCs w:val="24"/>
      <w:lang w:val="es-ES_tradnl"/>
    </w:rPr>
  </w:style>
  <w:style w:type="character" w:customStyle="1" w:styleId="SubttulopginaTelefnicaCar">
    <w:name w:val="Subtítulo página Telefónica Car"/>
    <w:basedOn w:val="DefaultParagraphFont"/>
    <w:link w:val="SubttulopginaTelefnica"/>
    <w:uiPriority w:val="5"/>
    <w:rsid w:val="00C556BC"/>
    <w:rPr>
      <w:rFonts w:ascii="Arial" w:eastAsiaTheme="majorEastAsia" w:hAnsi="Arial" w:cs="Arial"/>
      <w:b/>
      <w:bCs/>
      <w:color w:val="606060"/>
      <w:sz w:val="24"/>
      <w:szCs w:val="26"/>
    </w:rPr>
  </w:style>
  <w:style w:type="paragraph" w:customStyle="1" w:styleId="TelefnicaTamao9">
    <w:name w:val="Telefónica Tamaño 9"/>
    <w:basedOn w:val="Header"/>
    <w:link w:val="TelefnicaTamao9Car"/>
    <w:uiPriority w:val="9"/>
    <w:rsid w:val="00952BF2"/>
    <w:pPr>
      <w:jc w:val="center"/>
    </w:pPr>
    <w:rPr>
      <w:rFonts w:ascii="Arial" w:eastAsia="Arial" w:hAnsi="Arial" w:cs="Arial"/>
      <w:color w:val="0C6DFF" w:themeColor="text1"/>
      <w:kern w:val="24"/>
      <w:sz w:val="18"/>
      <w:lang w:val="es-ES_tradnl"/>
    </w:rPr>
  </w:style>
  <w:style w:type="character" w:customStyle="1" w:styleId="PrrafoTelefnicaCar">
    <w:name w:val="Párrafo Telefónica Car"/>
    <w:basedOn w:val="DefaultParagraphFont"/>
    <w:link w:val="PrrafoTelefnica"/>
    <w:uiPriority w:val="5"/>
    <w:rsid w:val="0048408C"/>
    <w:rPr>
      <w:rFonts w:ascii="Arial" w:hAnsi="Arial" w:cs="Arial"/>
      <w:color w:val="606060" w:themeColor="background1"/>
      <w:szCs w:val="24"/>
      <w:lang w:val="es-ES_tradnl"/>
    </w:rPr>
  </w:style>
  <w:style w:type="paragraph" w:customStyle="1" w:styleId="Telefnicatamao10">
    <w:name w:val="Telefónica tamaño 10"/>
    <w:basedOn w:val="Normal"/>
    <w:link w:val="Telefnicatamao10Car"/>
    <w:uiPriority w:val="9"/>
    <w:rsid w:val="005664C8"/>
    <w:pPr>
      <w:spacing w:line="240" w:lineRule="auto"/>
    </w:pPr>
    <w:rPr>
      <w:rFonts w:ascii="Arial" w:hAnsi="Arial" w:cs="Arial"/>
      <w:color w:val="606060" w:themeColor="background1"/>
      <w:szCs w:val="24"/>
    </w:rPr>
  </w:style>
  <w:style w:type="character" w:customStyle="1" w:styleId="TelefnicaTamao9Car">
    <w:name w:val="Telefónica Tamaño 9 Car"/>
    <w:basedOn w:val="HeaderChar"/>
    <w:link w:val="TelefnicaTamao9"/>
    <w:uiPriority w:val="9"/>
    <w:rsid w:val="00C556BC"/>
    <w:rPr>
      <w:rFonts w:ascii="Arial" w:eastAsia="Arial" w:hAnsi="Arial" w:cs="Arial"/>
      <w:color w:val="0C6DFF" w:themeColor="text1"/>
      <w:kern w:val="24"/>
      <w:sz w:val="18"/>
      <w:lang w:val="es-ES_tradnl"/>
    </w:rPr>
  </w:style>
  <w:style w:type="character" w:customStyle="1" w:styleId="Telefnicatamao10Car">
    <w:name w:val="Telefónica tamaño 10 Car"/>
    <w:basedOn w:val="DefaultParagraphFont"/>
    <w:link w:val="Telefnicatamao10"/>
    <w:uiPriority w:val="9"/>
    <w:rsid w:val="00C556BC"/>
    <w:rPr>
      <w:rFonts w:ascii="Arial" w:hAnsi="Arial" w:cs="Arial"/>
      <w:color w:val="606060" w:themeColor="background1"/>
      <w:szCs w:val="24"/>
    </w:rPr>
  </w:style>
  <w:style w:type="paragraph" w:customStyle="1" w:styleId="DestacadoTelefnica">
    <w:name w:val="Destacado Telefónica"/>
    <w:basedOn w:val="PrrafoTelefnica"/>
    <w:link w:val="DestacadoTelefnicaCar"/>
    <w:uiPriority w:val="6"/>
    <w:qFormat/>
    <w:rsid w:val="006E642E"/>
    <w:rPr>
      <w:color w:val="606060"/>
      <w:sz w:val="44"/>
      <w:szCs w:val="48"/>
    </w:rPr>
  </w:style>
  <w:style w:type="paragraph" w:customStyle="1" w:styleId="TabladestacadoscolumnasTelefnica">
    <w:name w:val="Tabla destacados columnas Telefónica"/>
    <w:basedOn w:val="Normal"/>
    <w:link w:val="TabladestacadoscolumnasTelefnicaCar"/>
    <w:uiPriority w:val="5"/>
    <w:qFormat/>
    <w:rsid w:val="005664C8"/>
    <w:pPr>
      <w:framePr w:hSpace="141" w:wrap="around" w:vAnchor="page" w:hAnchor="margin" w:xAlign="center" w:y="5180"/>
      <w:spacing w:after="0" w:line="240" w:lineRule="auto"/>
      <w:jc w:val="center"/>
    </w:pPr>
    <w:rPr>
      <w:rFonts w:ascii="Arial" w:hAnsi="Arial" w:cs="Arial"/>
      <w:b/>
      <w:bCs/>
      <w:color w:val="0C6DFF" w:themeColor="text1"/>
      <w:szCs w:val="24"/>
    </w:rPr>
  </w:style>
  <w:style w:type="character" w:customStyle="1" w:styleId="DestacadoTelefnicaCar">
    <w:name w:val="Destacado Telefónica Car"/>
    <w:basedOn w:val="PrrafoTelefnicaCar"/>
    <w:link w:val="DestacadoTelefnica"/>
    <w:uiPriority w:val="6"/>
    <w:rsid w:val="00C556BC"/>
    <w:rPr>
      <w:rFonts w:ascii="Arial" w:hAnsi="Arial" w:cs="Arial"/>
      <w:color w:val="606060"/>
      <w:sz w:val="44"/>
      <w:szCs w:val="48"/>
      <w:lang w:val="es-ES_tradnl"/>
    </w:rPr>
  </w:style>
  <w:style w:type="paragraph" w:customStyle="1" w:styleId="TabladestacadofilasTelefnica">
    <w:name w:val="Tabla destacado filas Telefónica"/>
    <w:basedOn w:val="Normal"/>
    <w:link w:val="TabladestacadofilasTelefnicaCar"/>
    <w:uiPriority w:val="5"/>
    <w:qFormat/>
    <w:rsid w:val="005664C8"/>
    <w:pPr>
      <w:framePr w:hSpace="141" w:wrap="around" w:vAnchor="page" w:hAnchor="margin" w:xAlign="center" w:y="5180"/>
      <w:spacing w:after="0" w:line="240" w:lineRule="auto"/>
    </w:pPr>
    <w:rPr>
      <w:rFonts w:ascii="Arial" w:hAnsi="Arial" w:cs="Arial"/>
      <w:b/>
      <w:bCs/>
      <w:color w:val="0C6DFF" w:themeColor="text1"/>
      <w:szCs w:val="24"/>
    </w:rPr>
  </w:style>
  <w:style w:type="character" w:customStyle="1" w:styleId="TabladestacadoscolumnasTelefnicaCar">
    <w:name w:val="Tabla destacados columnas Telefónica Car"/>
    <w:basedOn w:val="DefaultParagraphFont"/>
    <w:link w:val="TabladestacadoscolumnasTelefnica"/>
    <w:uiPriority w:val="5"/>
    <w:rsid w:val="00C556BC"/>
    <w:rPr>
      <w:rFonts w:ascii="Arial" w:hAnsi="Arial" w:cs="Arial"/>
      <w:b/>
      <w:bCs/>
      <w:color w:val="0C6DFF" w:themeColor="text1"/>
      <w:szCs w:val="24"/>
    </w:rPr>
  </w:style>
  <w:style w:type="paragraph" w:customStyle="1" w:styleId="TablacontenidoTelefnica">
    <w:name w:val="Tabla contenido Telefónica"/>
    <w:basedOn w:val="NombreyfechaportadaTelefnica"/>
    <w:link w:val="TablacontenidoTelefnicaCar"/>
    <w:uiPriority w:val="5"/>
    <w:qFormat/>
    <w:rsid w:val="002B3FDF"/>
    <w:pPr>
      <w:framePr w:hSpace="141" w:wrap="around" w:vAnchor="page" w:hAnchor="margin" w:xAlign="center" w:y="5180"/>
      <w:spacing w:after="0"/>
    </w:pPr>
    <w:rPr>
      <w:color w:val="606060"/>
    </w:rPr>
  </w:style>
  <w:style w:type="character" w:customStyle="1" w:styleId="TabladestacadofilasTelefnicaCar">
    <w:name w:val="Tabla destacado filas Telefónica Car"/>
    <w:basedOn w:val="DefaultParagraphFont"/>
    <w:link w:val="TabladestacadofilasTelefnica"/>
    <w:uiPriority w:val="5"/>
    <w:rsid w:val="00C556BC"/>
    <w:rPr>
      <w:rFonts w:ascii="Arial" w:hAnsi="Arial" w:cs="Arial"/>
      <w:b/>
      <w:bCs/>
      <w:color w:val="0C6DFF" w:themeColor="text1"/>
      <w:szCs w:val="24"/>
    </w:rPr>
  </w:style>
  <w:style w:type="character" w:customStyle="1" w:styleId="TablacontenidoTelefnicaCar">
    <w:name w:val="Tabla contenido Telefónica Car"/>
    <w:basedOn w:val="NombreyfechaportadaTelefnicaCar"/>
    <w:link w:val="TablacontenidoTelefnica"/>
    <w:uiPriority w:val="5"/>
    <w:rsid w:val="00C556BC"/>
    <w:rPr>
      <w:rFonts w:ascii="Arial" w:hAnsi="Arial" w:cs="Arial"/>
      <w:color w:val="606060"/>
      <w:szCs w:val="18"/>
      <w:lang w:val="en-US"/>
    </w:rPr>
  </w:style>
  <w:style w:type="numbering" w:customStyle="1" w:styleId="Estilo1">
    <w:name w:val="Estilo1"/>
    <w:uiPriority w:val="99"/>
    <w:rsid w:val="00980D9D"/>
    <w:pPr>
      <w:numPr>
        <w:numId w:val="10"/>
      </w:numPr>
    </w:pPr>
  </w:style>
  <w:style w:type="numbering" w:customStyle="1" w:styleId="Estilo2">
    <w:name w:val="Estilo2"/>
    <w:uiPriority w:val="99"/>
    <w:rsid w:val="00980D9D"/>
    <w:pPr>
      <w:numPr>
        <w:numId w:val="13"/>
      </w:numPr>
    </w:pPr>
  </w:style>
  <w:style w:type="numbering" w:customStyle="1" w:styleId="Estilo3">
    <w:name w:val="Estilo3"/>
    <w:uiPriority w:val="99"/>
    <w:rsid w:val="004426D6"/>
    <w:pPr>
      <w:numPr>
        <w:numId w:val="15"/>
      </w:numPr>
    </w:pPr>
  </w:style>
  <w:style w:type="character" w:customStyle="1" w:styleId="Heading1Char">
    <w:name w:val="Heading 1 Char"/>
    <w:basedOn w:val="DefaultParagraphFont"/>
    <w:link w:val="Heading1"/>
    <w:rsid w:val="008C6592"/>
    <w:rPr>
      <w:rFonts w:asciiTheme="majorHAnsi" w:eastAsiaTheme="majorEastAsia" w:hAnsiTheme="majorHAnsi" w:cstheme="majorBidi"/>
      <w:color w:val="0C6DFF"/>
      <w:sz w:val="36"/>
      <w:szCs w:val="32"/>
    </w:rPr>
  </w:style>
  <w:style w:type="paragraph" w:styleId="TOC1">
    <w:name w:val="toc 1"/>
    <w:basedOn w:val="Normal"/>
    <w:next w:val="Normal"/>
    <w:autoRedefine/>
    <w:uiPriority w:val="39"/>
    <w:unhideWhenUsed/>
    <w:qFormat/>
    <w:rsid w:val="00F1583B"/>
    <w:pPr>
      <w:spacing w:before="240" w:after="120"/>
    </w:pPr>
    <w:rPr>
      <w:rFonts w:cstheme="minorHAnsi"/>
      <w:b/>
      <w:bCs/>
      <w:color w:val="0C6DFF" w:themeColor="text1"/>
      <w:szCs w:val="20"/>
    </w:rPr>
  </w:style>
  <w:style w:type="paragraph" w:styleId="TOCHeading">
    <w:name w:val="TOC Heading"/>
    <w:aliases w:val="Título índice"/>
    <w:basedOn w:val="Heading1"/>
    <w:next w:val="Normal"/>
    <w:uiPriority w:val="39"/>
    <w:unhideWhenUsed/>
    <w:qFormat/>
    <w:rsid w:val="005664C8"/>
    <w:pPr>
      <w:outlineLvl w:val="9"/>
    </w:pPr>
    <w:rPr>
      <w:color w:val="0C6DFF" w:themeColor="text1"/>
      <w:lang w:eastAsia="es-ES"/>
    </w:rPr>
  </w:style>
  <w:style w:type="paragraph" w:styleId="Index1">
    <w:name w:val="index 1"/>
    <w:basedOn w:val="Normal"/>
    <w:next w:val="Normal"/>
    <w:autoRedefine/>
    <w:uiPriority w:val="99"/>
    <w:semiHidden/>
    <w:unhideWhenUsed/>
    <w:rsid w:val="00082C98"/>
    <w:pPr>
      <w:spacing w:after="0" w:line="240" w:lineRule="auto"/>
      <w:ind w:left="220" w:hanging="220"/>
    </w:pPr>
  </w:style>
  <w:style w:type="paragraph" w:styleId="TOC2">
    <w:name w:val="toc 2"/>
    <w:basedOn w:val="Normal"/>
    <w:next w:val="Normal"/>
    <w:autoRedefine/>
    <w:uiPriority w:val="39"/>
    <w:unhideWhenUsed/>
    <w:qFormat/>
    <w:rsid w:val="00542851"/>
    <w:pPr>
      <w:spacing w:before="120" w:after="0"/>
      <w:ind w:left="454"/>
    </w:pPr>
    <w:rPr>
      <w:rFonts w:cstheme="minorHAnsi"/>
      <w:iCs/>
      <w:color w:val="606060" w:themeColor="background1"/>
      <w:szCs w:val="20"/>
    </w:rPr>
  </w:style>
  <w:style w:type="character" w:styleId="Hyperlink">
    <w:name w:val="Hyperlink"/>
    <w:basedOn w:val="DefaultParagraphFont"/>
    <w:uiPriority w:val="99"/>
    <w:unhideWhenUsed/>
    <w:rsid w:val="00F048C4"/>
    <w:rPr>
      <w:color w:val="59C2C9" w:themeColor="hyperlink"/>
      <w:u w:val="single"/>
    </w:rPr>
  </w:style>
  <w:style w:type="paragraph" w:styleId="TOC3">
    <w:name w:val="toc 3"/>
    <w:basedOn w:val="Normal"/>
    <w:next w:val="Normal"/>
    <w:autoRedefine/>
    <w:uiPriority w:val="39"/>
    <w:unhideWhenUsed/>
    <w:rsid w:val="00E27720"/>
    <w:pPr>
      <w:suppressAutoHyphens/>
      <w:spacing w:after="0"/>
      <w:ind w:left="907" w:firstLine="1134"/>
    </w:pPr>
    <w:rPr>
      <w:rFonts w:cstheme="minorHAnsi"/>
      <w:color w:val="606060" w:themeColor="background1"/>
      <w:szCs w:val="20"/>
    </w:rPr>
  </w:style>
  <w:style w:type="character" w:customStyle="1" w:styleId="Heading2Char">
    <w:name w:val="Heading 2 Char"/>
    <w:basedOn w:val="DefaultParagraphFont"/>
    <w:link w:val="Heading2"/>
    <w:uiPriority w:val="1"/>
    <w:rsid w:val="008C6592"/>
    <w:rPr>
      <w:rFonts w:asciiTheme="majorHAnsi" w:eastAsiaTheme="majorEastAsia" w:hAnsiTheme="majorHAnsi" w:cstheme="majorBidi"/>
      <w:b/>
      <w:color w:val="606060"/>
      <w:sz w:val="24"/>
      <w:szCs w:val="26"/>
    </w:rPr>
  </w:style>
  <w:style w:type="paragraph" w:styleId="TOC4">
    <w:name w:val="toc 4"/>
    <w:basedOn w:val="Normal"/>
    <w:next w:val="Normal"/>
    <w:autoRedefine/>
    <w:uiPriority w:val="39"/>
    <w:unhideWhenUsed/>
    <w:rsid w:val="00034D7E"/>
    <w:pPr>
      <w:spacing w:after="0"/>
      <w:ind w:left="1111"/>
    </w:pPr>
    <w:rPr>
      <w:rFonts w:cstheme="minorHAnsi"/>
      <w:color w:val="606060" w:themeColor="background1"/>
      <w:szCs w:val="20"/>
    </w:rPr>
  </w:style>
  <w:style w:type="paragraph" w:styleId="TOC5">
    <w:name w:val="toc 5"/>
    <w:basedOn w:val="Normal"/>
    <w:next w:val="Normal"/>
    <w:autoRedefine/>
    <w:uiPriority w:val="39"/>
    <w:unhideWhenUsed/>
    <w:rsid w:val="007661A7"/>
    <w:pPr>
      <w:spacing w:after="0"/>
      <w:ind w:left="880"/>
    </w:pPr>
    <w:rPr>
      <w:rFonts w:cstheme="minorHAnsi"/>
      <w:sz w:val="20"/>
      <w:szCs w:val="20"/>
    </w:rPr>
  </w:style>
  <w:style w:type="paragraph" w:styleId="TOC6">
    <w:name w:val="toc 6"/>
    <w:basedOn w:val="Normal"/>
    <w:next w:val="Normal"/>
    <w:autoRedefine/>
    <w:uiPriority w:val="39"/>
    <w:unhideWhenUsed/>
    <w:rsid w:val="007661A7"/>
    <w:pPr>
      <w:spacing w:after="0"/>
      <w:ind w:left="1100"/>
    </w:pPr>
    <w:rPr>
      <w:rFonts w:cstheme="minorHAnsi"/>
      <w:sz w:val="20"/>
      <w:szCs w:val="20"/>
    </w:rPr>
  </w:style>
  <w:style w:type="paragraph" w:styleId="TOC7">
    <w:name w:val="toc 7"/>
    <w:basedOn w:val="Normal"/>
    <w:next w:val="Normal"/>
    <w:autoRedefine/>
    <w:uiPriority w:val="39"/>
    <w:unhideWhenUsed/>
    <w:rsid w:val="007661A7"/>
    <w:pPr>
      <w:spacing w:after="0"/>
      <w:ind w:left="1320"/>
    </w:pPr>
    <w:rPr>
      <w:rFonts w:cstheme="minorHAnsi"/>
      <w:sz w:val="20"/>
      <w:szCs w:val="20"/>
    </w:rPr>
  </w:style>
  <w:style w:type="paragraph" w:styleId="TOC8">
    <w:name w:val="toc 8"/>
    <w:basedOn w:val="Normal"/>
    <w:next w:val="Normal"/>
    <w:autoRedefine/>
    <w:uiPriority w:val="39"/>
    <w:unhideWhenUsed/>
    <w:rsid w:val="007661A7"/>
    <w:pPr>
      <w:spacing w:after="0"/>
      <w:ind w:left="1540"/>
    </w:pPr>
    <w:rPr>
      <w:rFonts w:cstheme="minorHAnsi"/>
      <w:sz w:val="20"/>
      <w:szCs w:val="20"/>
    </w:rPr>
  </w:style>
  <w:style w:type="paragraph" w:styleId="TOC9">
    <w:name w:val="toc 9"/>
    <w:basedOn w:val="Normal"/>
    <w:next w:val="Normal"/>
    <w:autoRedefine/>
    <w:uiPriority w:val="39"/>
    <w:unhideWhenUsed/>
    <w:rsid w:val="007661A7"/>
    <w:pPr>
      <w:spacing w:after="0"/>
      <w:ind w:left="1760"/>
    </w:pPr>
    <w:rPr>
      <w:rFonts w:cstheme="minorHAnsi"/>
      <w:sz w:val="20"/>
      <w:szCs w:val="20"/>
    </w:rPr>
  </w:style>
  <w:style w:type="paragraph" w:customStyle="1" w:styleId="Cabecera">
    <w:name w:val="Cabecera"/>
    <w:basedOn w:val="NombreyfechaportadaTelefnica"/>
    <w:link w:val="CabeceraCar"/>
    <w:autoRedefine/>
    <w:uiPriority w:val="5"/>
    <w:qFormat/>
    <w:rsid w:val="0038087E"/>
    <w:pPr>
      <w:spacing w:before="120"/>
      <w:jc w:val="left"/>
    </w:pPr>
    <w:rPr>
      <w:color w:val="9F9F9F" w:themeColor="background1" w:themeTint="99"/>
      <w:sz w:val="18"/>
    </w:rPr>
  </w:style>
  <w:style w:type="character" w:customStyle="1" w:styleId="CabeceraCar">
    <w:name w:val="Cabecera Car"/>
    <w:basedOn w:val="NombreyfechaportadaTelefnicaCar"/>
    <w:link w:val="Cabecera"/>
    <w:uiPriority w:val="5"/>
    <w:rsid w:val="00C556BC"/>
    <w:rPr>
      <w:rFonts w:ascii="Arial" w:hAnsi="Arial" w:cs="Arial"/>
      <w:color w:val="9F9F9F" w:themeColor="background1" w:themeTint="99"/>
      <w:sz w:val="18"/>
      <w:szCs w:val="18"/>
      <w:lang w:val="en-US"/>
    </w:rPr>
  </w:style>
  <w:style w:type="paragraph" w:customStyle="1" w:styleId="SalidadeConsola">
    <w:name w:val="Salida de Consola"/>
    <w:basedOn w:val="Normal"/>
    <w:next w:val="PrrafoTelefnica"/>
    <w:link w:val="SalidadeConsolaCar"/>
    <w:autoRedefine/>
    <w:uiPriority w:val="3"/>
    <w:qFormat/>
    <w:rsid w:val="00775BAD"/>
    <w:pPr>
      <w:spacing w:after="0" w:line="240" w:lineRule="auto"/>
    </w:pPr>
    <w:rPr>
      <w:rFonts w:ascii="Consolas" w:hAnsi="Consolas" w:cs="Arial"/>
      <w:color w:val="9D83A3" w:themeColor="accent3"/>
      <w:spacing w:val="-20"/>
      <w:szCs w:val="24"/>
    </w:rPr>
  </w:style>
  <w:style w:type="paragraph" w:customStyle="1" w:styleId="Resaltadomonoespaciado">
    <w:name w:val="Resaltado monoespaciado"/>
    <w:basedOn w:val="SalidadeConsola"/>
    <w:link w:val="ResaltadomonoespaciadoCar"/>
    <w:autoRedefine/>
    <w:uiPriority w:val="4"/>
    <w:qFormat/>
    <w:rsid w:val="00941530"/>
    <w:rPr>
      <w:color w:val="007635"/>
    </w:rPr>
  </w:style>
  <w:style w:type="character" w:customStyle="1" w:styleId="SalidadeConsolaCar">
    <w:name w:val="Salida de Consola Car"/>
    <w:basedOn w:val="PrrafoTelefnicaCar"/>
    <w:link w:val="SalidadeConsola"/>
    <w:uiPriority w:val="3"/>
    <w:rsid w:val="00775BAD"/>
    <w:rPr>
      <w:rFonts w:ascii="Consolas" w:hAnsi="Consolas" w:cs="Arial"/>
      <w:color w:val="9D83A3" w:themeColor="accent3"/>
      <w:spacing w:val="-20"/>
      <w:szCs w:val="24"/>
      <w:lang w:val="es-ES_tradnl"/>
    </w:rPr>
  </w:style>
  <w:style w:type="paragraph" w:customStyle="1" w:styleId="IndicePiepgina">
    <w:name w:val="Indice Pie página"/>
    <w:basedOn w:val="Footer"/>
    <w:link w:val="IndicePiepginaCar"/>
    <w:autoRedefine/>
    <w:uiPriority w:val="5"/>
    <w:qFormat/>
    <w:rsid w:val="00283CEB"/>
    <w:pPr>
      <w:jc w:val="right"/>
    </w:pPr>
    <w:rPr>
      <w:color w:val="9F9F9F" w:themeColor="background1" w:themeTint="99"/>
      <w:sz w:val="20"/>
    </w:rPr>
  </w:style>
  <w:style w:type="character" w:customStyle="1" w:styleId="ResaltadomonoespaciadoCar">
    <w:name w:val="Resaltado monoespaciado Car"/>
    <w:basedOn w:val="SalidadeConsolaCar"/>
    <w:link w:val="Resaltadomonoespaciado"/>
    <w:uiPriority w:val="4"/>
    <w:rsid w:val="00941530"/>
    <w:rPr>
      <w:rFonts w:ascii="Consolas" w:hAnsi="Consolas" w:cs="Arial"/>
      <w:color w:val="007635"/>
      <w:spacing w:val="-20"/>
      <w:szCs w:val="24"/>
      <w:lang w:val="es-ES_tradnl"/>
    </w:rPr>
  </w:style>
  <w:style w:type="paragraph" w:customStyle="1" w:styleId="EstiloCabecera">
    <w:name w:val="Estilo Cabecera"/>
    <w:basedOn w:val="Header"/>
    <w:link w:val="EstiloCabeceraCar"/>
    <w:autoRedefine/>
    <w:uiPriority w:val="5"/>
    <w:qFormat/>
    <w:rsid w:val="006772F1"/>
    <w:pPr>
      <w:jc w:val="center"/>
    </w:pPr>
    <w:rPr>
      <w:rFonts w:ascii="Arial" w:hAnsi="Arial" w:cs="Arial"/>
      <w:color w:val="808080" w:themeColor="background2" w:themeShade="80"/>
      <w:sz w:val="20"/>
      <w:szCs w:val="20"/>
    </w:rPr>
  </w:style>
  <w:style w:type="character" w:customStyle="1" w:styleId="IndicePiepginaCar">
    <w:name w:val="Indice Pie página Car"/>
    <w:basedOn w:val="FooterChar"/>
    <w:link w:val="IndicePiepgina"/>
    <w:uiPriority w:val="5"/>
    <w:rsid w:val="00283CEB"/>
    <w:rPr>
      <w:color w:val="9F9F9F" w:themeColor="background1" w:themeTint="99"/>
      <w:sz w:val="20"/>
    </w:rPr>
  </w:style>
  <w:style w:type="character" w:customStyle="1" w:styleId="EstiloCabeceraCar">
    <w:name w:val="Estilo Cabecera Car"/>
    <w:basedOn w:val="HeaderChar"/>
    <w:link w:val="EstiloCabecera"/>
    <w:uiPriority w:val="5"/>
    <w:rsid w:val="006772F1"/>
    <w:rPr>
      <w:rFonts w:ascii="Arial" w:hAnsi="Arial" w:cs="Arial"/>
      <w:color w:val="808080" w:themeColor="background2" w:themeShade="80"/>
      <w:sz w:val="20"/>
      <w:szCs w:val="20"/>
    </w:rPr>
  </w:style>
  <w:style w:type="paragraph" w:customStyle="1" w:styleId="CabeceraDatos">
    <w:name w:val="Cabecera Datos"/>
    <w:basedOn w:val="Normal"/>
    <w:link w:val="CabeceraDatosCar"/>
    <w:autoRedefine/>
    <w:uiPriority w:val="5"/>
    <w:qFormat/>
    <w:rsid w:val="0078456D"/>
    <w:pPr>
      <w:spacing w:line="240" w:lineRule="auto"/>
    </w:pPr>
    <w:rPr>
      <w:i/>
      <w:iCs/>
      <w:color w:val="808080" w:themeColor="background2" w:themeShade="80"/>
      <w:sz w:val="18"/>
    </w:rPr>
  </w:style>
  <w:style w:type="character" w:customStyle="1" w:styleId="URL">
    <w:name w:val="URL"/>
    <w:basedOn w:val="DefaultParagraphFont"/>
    <w:uiPriority w:val="1"/>
    <w:qFormat/>
    <w:rsid w:val="00F50800"/>
    <w:rPr>
      <w:rFonts w:asciiTheme="minorHAnsi" w:hAnsiTheme="minorHAnsi" w:cs="Arial"/>
      <w:noProof/>
      <w:color w:val="005DE6"/>
      <w:kern w:val="24"/>
      <w:sz w:val="24"/>
      <w:lang w:val="en-US"/>
    </w:rPr>
  </w:style>
  <w:style w:type="character" w:customStyle="1" w:styleId="CabeceraDatosCar">
    <w:name w:val="Cabecera Datos Car"/>
    <w:basedOn w:val="DefaultParagraphFont"/>
    <w:link w:val="CabeceraDatos"/>
    <w:uiPriority w:val="5"/>
    <w:rsid w:val="0078456D"/>
    <w:rPr>
      <w:i/>
      <w:iCs/>
      <w:color w:val="808080" w:themeColor="background2" w:themeShade="80"/>
      <w:sz w:val="18"/>
    </w:rPr>
  </w:style>
  <w:style w:type="table" w:customStyle="1" w:styleId="EstiloTabla">
    <w:name w:val="Estilo Tabla"/>
    <w:basedOn w:val="TableNormal"/>
    <w:uiPriority w:val="99"/>
    <w:rsid w:val="00873D9A"/>
    <w:pPr>
      <w:spacing w:after="0" w:line="240" w:lineRule="auto"/>
    </w:pPr>
    <w:tblPr/>
  </w:style>
  <w:style w:type="table" w:customStyle="1" w:styleId="TablaTelefonica">
    <w:name w:val="TablaTelefonica"/>
    <w:basedOn w:val="TableNormal"/>
    <w:uiPriority w:val="99"/>
    <w:rsid w:val="002C550D"/>
    <w:pPr>
      <w:spacing w:after="0" w:line="360" w:lineRule="auto"/>
      <w:jc w:val="center"/>
    </w:pPr>
    <w:rPr>
      <w:rFonts w:ascii="Arial" w:hAnsi="Arial"/>
    </w:rPr>
    <w:tblPr>
      <w:tblBorders>
        <w:top w:val="single" w:sz="2" w:space="0" w:color="D9D9D9" w:themeColor="background2" w:themeShade="D9"/>
        <w:left w:val="single" w:sz="2" w:space="0" w:color="D9D9D9" w:themeColor="background2" w:themeShade="D9"/>
        <w:bottom w:val="single" w:sz="2" w:space="0" w:color="D9D9D9" w:themeColor="background2" w:themeShade="D9"/>
        <w:right w:val="single" w:sz="2" w:space="0" w:color="D9D9D9" w:themeColor="background2" w:themeShade="D9"/>
        <w:insideH w:val="single" w:sz="2" w:space="0" w:color="D9D9D9" w:themeColor="background2" w:themeShade="D9"/>
        <w:insideV w:val="single" w:sz="2" w:space="0" w:color="D9D9D9" w:themeColor="background2" w:themeShade="D9"/>
      </w:tblBorders>
    </w:tblPr>
    <w:tcPr>
      <w:vAlign w:val="center"/>
    </w:tcPr>
    <w:tblStylePr w:type="firstRow">
      <w:pPr>
        <w:wordWrap/>
        <w:jc w:val="center"/>
      </w:pPr>
      <w:rPr>
        <w:rFonts w:ascii="Arial" w:hAnsi="Arial"/>
        <w:b/>
        <w:i w:val="0"/>
        <w:color w:val="0C6DFF"/>
        <w:sz w:val="22"/>
      </w:rPr>
      <w:tblPr/>
      <w:tcPr>
        <w:tcBorders>
          <w:top w:val="single" w:sz="2" w:space="0" w:color="BFBFBF" w:themeColor="background2" w:themeShade="BF"/>
          <w:left w:val="single" w:sz="2" w:space="0" w:color="BFBFBF" w:themeColor="background2" w:themeShade="BF"/>
          <w:bottom w:val="single" w:sz="2" w:space="0" w:color="BFBFBF" w:themeColor="background2" w:themeShade="BF"/>
          <w:right w:val="single" w:sz="2" w:space="0" w:color="BFBFBF" w:themeColor="background2" w:themeShade="BF"/>
          <w:insideH w:val="single" w:sz="2" w:space="0" w:color="BFBFBF" w:themeColor="background2" w:themeShade="BF"/>
          <w:insideV w:val="single" w:sz="2" w:space="0" w:color="BFBFBF" w:themeColor="background2" w:themeShade="BF"/>
          <w:tl2br w:val="nil"/>
          <w:tr2bl w:val="nil"/>
        </w:tcBorders>
      </w:tcPr>
    </w:tblStylePr>
    <w:tblStylePr w:type="lastRow">
      <w:rPr>
        <w:rFonts w:ascii="Arial" w:hAnsi="Arial"/>
        <w:b/>
        <w:sz w:val="22"/>
      </w:rPr>
    </w:tblStylePr>
    <w:tblStylePr w:type="firstCol">
      <w:pPr>
        <w:jc w:val="left"/>
      </w:pPr>
      <w:rPr>
        <w:rFonts w:ascii="Arial" w:hAnsi="Arial"/>
        <w:b/>
        <w:i w:val="0"/>
        <w:color w:val="0C6DFF" w:themeColor="text1"/>
        <w:sz w:val="22"/>
      </w:rPr>
    </w:tblStylePr>
  </w:style>
  <w:style w:type="table" w:styleId="GridTable1Light">
    <w:name w:val="Grid Table 1 Light"/>
    <w:basedOn w:val="TableNormal"/>
    <w:uiPriority w:val="46"/>
    <w:rsid w:val="00E75CD6"/>
    <w:pPr>
      <w:spacing w:after="0" w:line="240" w:lineRule="auto"/>
    </w:pPr>
    <w:tblPr>
      <w:tblStyleRowBandSize w:val="1"/>
      <w:tblStyleColBandSize w:val="1"/>
      <w:tblBorders>
        <w:top w:val="single" w:sz="4" w:space="0" w:color="9DC4FF" w:themeColor="text1" w:themeTint="66"/>
        <w:left w:val="single" w:sz="4" w:space="0" w:color="9DC4FF" w:themeColor="text1" w:themeTint="66"/>
        <w:bottom w:val="single" w:sz="4" w:space="0" w:color="9DC4FF" w:themeColor="text1" w:themeTint="66"/>
        <w:right w:val="single" w:sz="4" w:space="0" w:color="9DC4FF" w:themeColor="text1" w:themeTint="66"/>
        <w:insideH w:val="single" w:sz="4" w:space="0" w:color="9DC4FF" w:themeColor="text1" w:themeTint="66"/>
        <w:insideV w:val="single" w:sz="4" w:space="0" w:color="9DC4FF" w:themeColor="text1" w:themeTint="66"/>
      </w:tblBorders>
    </w:tblPr>
    <w:tblStylePr w:type="firstRow">
      <w:rPr>
        <w:b/>
        <w:bCs/>
      </w:rPr>
      <w:tblPr/>
      <w:tcPr>
        <w:tcBorders>
          <w:bottom w:val="single" w:sz="12" w:space="0" w:color="6DA6FF" w:themeColor="text1" w:themeTint="99"/>
        </w:tcBorders>
      </w:tcPr>
    </w:tblStylePr>
    <w:tblStylePr w:type="lastRow">
      <w:rPr>
        <w:b/>
        <w:bCs/>
      </w:rPr>
      <w:tblPr/>
      <w:tcPr>
        <w:tcBorders>
          <w:top w:val="double" w:sz="2" w:space="0" w:color="6DA6FF"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010C60"/>
    <w:rPr>
      <w:color w:val="605E5C"/>
      <w:shd w:val="clear" w:color="auto" w:fill="E1DFDD"/>
    </w:rPr>
  </w:style>
  <w:style w:type="character" w:customStyle="1" w:styleId="Heading3Char">
    <w:name w:val="Heading 3 Char"/>
    <w:basedOn w:val="DefaultParagraphFont"/>
    <w:link w:val="Heading3"/>
    <w:uiPriority w:val="2"/>
    <w:rsid w:val="008C6592"/>
    <w:rPr>
      <w:rFonts w:asciiTheme="majorHAnsi" w:eastAsiaTheme="majorEastAsia" w:hAnsiTheme="majorHAnsi" w:cstheme="majorBidi"/>
      <w:color w:val="363B49" w:themeColor="accent1" w:themeShade="7F"/>
      <w:sz w:val="24"/>
      <w:szCs w:val="24"/>
    </w:rPr>
  </w:style>
  <w:style w:type="numbering" w:customStyle="1" w:styleId="ListaTelefonica">
    <w:name w:val="Lista Telefonica"/>
    <w:uiPriority w:val="99"/>
    <w:rsid w:val="00E732E8"/>
    <w:pPr>
      <w:numPr>
        <w:numId w:val="19"/>
      </w:numPr>
    </w:pPr>
  </w:style>
  <w:style w:type="numbering" w:customStyle="1" w:styleId="NuevaListaTelefonica">
    <w:name w:val="Nueva Lista Telefonica"/>
    <w:uiPriority w:val="99"/>
    <w:rsid w:val="0067616A"/>
    <w:pPr>
      <w:numPr>
        <w:numId w:val="22"/>
      </w:numPr>
    </w:pPr>
  </w:style>
  <w:style w:type="character" w:customStyle="1" w:styleId="Heading4Char">
    <w:name w:val="Heading 4 Char"/>
    <w:basedOn w:val="DefaultParagraphFont"/>
    <w:link w:val="Heading4"/>
    <w:uiPriority w:val="9"/>
    <w:semiHidden/>
    <w:rsid w:val="00A34358"/>
    <w:rPr>
      <w:rFonts w:asciiTheme="majorHAnsi" w:eastAsiaTheme="majorEastAsia" w:hAnsiTheme="majorHAnsi" w:cstheme="majorBidi"/>
      <w:i/>
      <w:iCs/>
      <w:color w:val="52596E"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705990">
      <w:bodyDiv w:val="1"/>
      <w:marLeft w:val="0"/>
      <w:marRight w:val="0"/>
      <w:marTop w:val="0"/>
      <w:marBottom w:val="0"/>
      <w:divBdr>
        <w:top w:val="none" w:sz="0" w:space="0" w:color="auto"/>
        <w:left w:val="none" w:sz="0" w:space="0" w:color="auto"/>
        <w:bottom w:val="none" w:sz="0" w:space="0" w:color="auto"/>
        <w:right w:val="none" w:sz="0" w:space="0" w:color="auto"/>
      </w:divBdr>
    </w:div>
    <w:div w:id="300841050">
      <w:bodyDiv w:val="1"/>
      <w:marLeft w:val="0"/>
      <w:marRight w:val="0"/>
      <w:marTop w:val="0"/>
      <w:marBottom w:val="0"/>
      <w:divBdr>
        <w:top w:val="none" w:sz="0" w:space="0" w:color="auto"/>
        <w:left w:val="none" w:sz="0" w:space="0" w:color="auto"/>
        <w:bottom w:val="none" w:sz="0" w:space="0" w:color="auto"/>
        <w:right w:val="none" w:sz="0" w:space="0" w:color="auto"/>
      </w:divBdr>
    </w:div>
    <w:div w:id="669452612">
      <w:bodyDiv w:val="1"/>
      <w:marLeft w:val="0"/>
      <w:marRight w:val="0"/>
      <w:marTop w:val="0"/>
      <w:marBottom w:val="0"/>
      <w:divBdr>
        <w:top w:val="none" w:sz="0" w:space="0" w:color="auto"/>
        <w:left w:val="none" w:sz="0" w:space="0" w:color="auto"/>
        <w:bottom w:val="none" w:sz="0" w:space="0" w:color="auto"/>
        <w:right w:val="none" w:sz="0" w:space="0" w:color="auto"/>
      </w:divBdr>
    </w:div>
    <w:div w:id="917833454">
      <w:bodyDiv w:val="1"/>
      <w:marLeft w:val="0"/>
      <w:marRight w:val="0"/>
      <w:marTop w:val="0"/>
      <w:marBottom w:val="0"/>
      <w:divBdr>
        <w:top w:val="none" w:sz="0" w:space="0" w:color="auto"/>
        <w:left w:val="none" w:sz="0" w:space="0" w:color="auto"/>
        <w:bottom w:val="none" w:sz="0" w:space="0" w:color="auto"/>
        <w:right w:val="none" w:sz="0" w:space="0" w:color="auto"/>
      </w:divBdr>
    </w:div>
    <w:div w:id="965425444">
      <w:bodyDiv w:val="1"/>
      <w:marLeft w:val="0"/>
      <w:marRight w:val="0"/>
      <w:marTop w:val="0"/>
      <w:marBottom w:val="0"/>
      <w:divBdr>
        <w:top w:val="none" w:sz="0" w:space="0" w:color="auto"/>
        <w:left w:val="none" w:sz="0" w:space="0" w:color="auto"/>
        <w:bottom w:val="none" w:sz="0" w:space="0" w:color="auto"/>
        <w:right w:val="none" w:sz="0" w:space="0" w:color="auto"/>
      </w:divBdr>
    </w:div>
    <w:div w:id="1630818550">
      <w:bodyDiv w:val="1"/>
      <w:marLeft w:val="0"/>
      <w:marRight w:val="0"/>
      <w:marTop w:val="0"/>
      <w:marBottom w:val="0"/>
      <w:divBdr>
        <w:top w:val="none" w:sz="0" w:space="0" w:color="auto"/>
        <w:left w:val="none" w:sz="0" w:space="0" w:color="auto"/>
        <w:bottom w:val="none" w:sz="0" w:space="0" w:color="auto"/>
        <w:right w:val="none" w:sz="0" w:space="0" w:color="auto"/>
      </w:divBdr>
      <w:divsChild>
        <w:div w:id="593169242">
          <w:marLeft w:val="1555"/>
          <w:marRight w:val="0"/>
          <w:marTop w:val="86"/>
          <w:marBottom w:val="0"/>
          <w:divBdr>
            <w:top w:val="none" w:sz="0" w:space="0" w:color="auto"/>
            <w:left w:val="none" w:sz="0" w:space="0" w:color="auto"/>
            <w:bottom w:val="none" w:sz="0" w:space="0" w:color="auto"/>
            <w:right w:val="none" w:sz="0" w:space="0" w:color="auto"/>
          </w:divBdr>
        </w:div>
        <w:div w:id="1021862778">
          <w:marLeft w:val="2405"/>
          <w:marRight w:val="0"/>
          <w:marTop w:val="67"/>
          <w:marBottom w:val="0"/>
          <w:divBdr>
            <w:top w:val="none" w:sz="0" w:space="0" w:color="auto"/>
            <w:left w:val="none" w:sz="0" w:space="0" w:color="auto"/>
            <w:bottom w:val="none" w:sz="0" w:space="0" w:color="auto"/>
            <w:right w:val="none" w:sz="0" w:space="0" w:color="auto"/>
          </w:divBdr>
        </w:div>
      </w:divsChild>
    </w:div>
    <w:div w:id="198412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header" Target="header3.xml"/><Relationship Id="rId26" Type="http://schemas.openxmlformats.org/officeDocument/2006/relationships/footer" Target="footer6.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glossaryDocument" Target="glossary/document.xml"/><Relationship Id="rId10"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5.sv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F84673BE5D1E428E984BDBC7947217"/>
        <w:category>
          <w:name w:val="General"/>
          <w:gallery w:val="placeholder"/>
        </w:category>
        <w:types>
          <w:type w:val="bbPlcHdr"/>
        </w:types>
        <w:behaviors>
          <w:behavior w:val="content"/>
        </w:behaviors>
        <w:guid w:val="{3C2ABA68-8A19-654B-85C1-0097DE6A7CB9}"/>
      </w:docPartPr>
      <w:docPartBody>
        <w:p w:rsidR="00332CC8" w:rsidRDefault="00332CC8">
          <w:pPr>
            <w:pStyle w:val="6EF84673BE5D1E428E984BDBC7947217"/>
          </w:pPr>
          <w:r w:rsidRPr="00CD3C45">
            <w:rPr>
              <w:rStyle w:val="PlaceholderText"/>
            </w:rPr>
            <w:t>[Título]</w:t>
          </w:r>
        </w:p>
      </w:docPartBody>
    </w:docPart>
    <w:docPart>
      <w:docPartPr>
        <w:name w:val="88F1C49589EE0442B92ACC91867EA48F"/>
        <w:category>
          <w:name w:val="General"/>
          <w:gallery w:val="placeholder"/>
        </w:category>
        <w:types>
          <w:type w:val="bbPlcHdr"/>
        </w:types>
        <w:behaviors>
          <w:behavior w:val="content"/>
        </w:behaviors>
        <w:guid w:val="{A75E1795-C481-2B4A-BEDE-31837B0ED915}"/>
      </w:docPartPr>
      <w:docPartBody>
        <w:p w:rsidR="00332CC8" w:rsidRDefault="00332CC8">
          <w:pPr>
            <w:pStyle w:val="88F1C49589EE0442B92ACC91867EA48F"/>
          </w:pPr>
          <w:r w:rsidRPr="00CD3C45">
            <w:rPr>
              <w:rStyle w:val="PlaceholderText"/>
            </w:rPr>
            <w:t>[Compañía]</w:t>
          </w:r>
        </w:p>
      </w:docPartBody>
    </w:docPart>
    <w:docPart>
      <w:docPartPr>
        <w:name w:val="50E32F692E040A4F98589632AD48EF62"/>
        <w:category>
          <w:name w:val="General"/>
          <w:gallery w:val="placeholder"/>
        </w:category>
        <w:types>
          <w:type w:val="bbPlcHdr"/>
        </w:types>
        <w:behaviors>
          <w:behavior w:val="content"/>
        </w:behaviors>
        <w:guid w:val="{A33EF521-99E4-6643-B47D-9DE773D9E517}"/>
      </w:docPartPr>
      <w:docPartBody>
        <w:p w:rsidR="00332CC8" w:rsidRDefault="00332CC8">
          <w:pPr>
            <w:pStyle w:val="50E32F692E040A4F98589632AD48EF62"/>
          </w:pPr>
          <w:r w:rsidRPr="00CD3C45">
            <w:rPr>
              <w:rStyle w:val="PlaceholderText"/>
            </w:rPr>
            <w:t>[Dirección de la compañía]</w:t>
          </w:r>
        </w:p>
      </w:docPartBody>
    </w:docPart>
    <w:docPart>
      <w:docPartPr>
        <w:name w:val="0F979E97F49F4C40A550684C20AA6BD7"/>
        <w:category>
          <w:name w:val="General"/>
          <w:gallery w:val="placeholder"/>
        </w:category>
        <w:types>
          <w:type w:val="bbPlcHdr"/>
        </w:types>
        <w:behaviors>
          <w:behavior w:val="content"/>
        </w:behaviors>
        <w:guid w:val="{636BB83C-19A9-3F4C-A48E-B40BEB9BF85A}"/>
      </w:docPartPr>
      <w:docPartBody>
        <w:p w:rsidR="00332CC8" w:rsidRDefault="00332CC8">
          <w:pPr>
            <w:pStyle w:val="0F979E97F49F4C40A550684C20AA6BD7"/>
          </w:pPr>
          <w:r w:rsidRPr="00CD3C45">
            <w:rPr>
              <w:rStyle w:val="PlaceholderText"/>
            </w:rPr>
            <w:t>[Categoría]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CC8"/>
    <w:rsid w:val="00230E50"/>
    <w:rsid w:val="002E1DCB"/>
    <w:rsid w:val="00332CC8"/>
    <w:rsid w:val="003343DA"/>
    <w:rsid w:val="00366658"/>
    <w:rsid w:val="003B4F0F"/>
    <w:rsid w:val="003D1F66"/>
    <w:rsid w:val="004F5370"/>
    <w:rsid w:val="00547C8D"/>
    <w:rsid w:val="00697FF1"/>
    <w:rsid w:val="006A4E1D"/>
    <w:rsid w:val="007503BD"/>
    <w:rsid w:val="0096537D"/>
    <w:rsid w:val="009A26E0"/>
    <w:rsid w:val="00E14DF3"/>
    <w:rsid w:val="00EF1374"/>
    <w:rsid w:val="00F566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_trad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6EF84673BE5D1E428E984BDBC7947217">
    <w:name w:val="6EF84673BE5D1E428E984BDBC7947217"/>
  </w:style>
  <w:style w:type="paragraph" w:customStyle="1" w:styleId="88F1C49589EE0442B92ACC91867EA48F">
    <w:name w:val="88F1C49589EE0442B92ACC91867EA48F"/>
  </w:style>
  <w:style w:type="paragraph" w:customStyle="1" w:styleId="50E32F692E040A4F98589632AD48EF62">
    <w:name w:val="50E32F692E040A4F98589632AD48EF62"/>
  </w:style>
  <w:style w:type="paragraph" w:customStyle="1" w:styleId="0F979E97F49F4C40A550684C20AA6BD7">
    <w:name w:val="0F979E97F49F4C40A550684C20AA6B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Personalizado Telefonica">
      <a:dk1>
        <a:srgbClr val="0C6DFF"/>
      </a:dk1>
      <a:lt1>
        <a:srgbClr val="606060"/>
      </a:lt1>
      <a:dk2>
        <a:srgbClr val="0C6DFF"/>
      </a:dk2>
      <a:lt2>
        <a:srgbClr val="FFFFFF"/>
      </a:lt2>
      <a:accent1>
        <a:srgbClr val="6E7893"/>
      </a:accent1>
      <a:accent2>
        <a:srgbClr val="7C877C"/>
      </a:accent2>
      <a:accent3>
        <a:srgbClr val="9D83A3"/>
      </a:accent3>
      <a:accent4>
        <a:srgbClr val="807477"/>
      </a:accent4>
      <a:accent5>
        <a:srgbClr val="E66C64"/>
      </a:accent5>
      <a:accent6>
        <a:srgbClr val="EAC344"/>
      </a:accent6>
      <a:hlink>
        <a:srgbClr val="59C2C9"/>
      </a:hlink>
      <a:folHlink>
        <a:srgbClr val="C366E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2026 - 2029</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05377a4-3759-4379-9ad2-3430da1fc34e">
      <Terms xmlns="http://schemas.microsoft.com/office/infopath/2007/PartnerControls"/>
    </lcf76f155ced4ddcb4097134ff3c332f>
    <TaxCatchAll xmlns="d24fb673-21b7-40dd-93a3-1b96c21a90d7" xsi:nil="true"/>
    <S_x002e_No_x002e_ xmlns="205377a4-3759-4379-9ad2-3430da1fc34e" xsi:nil="true"/>
  </documentManagement>
</p:properties>
</file>

<file path=customXml/item3.xml><?xml version="1.0" encoding="utf-8"?>
<?mso-contentType ?>
<SharedContentType xmlns="Microsoft.SharePoint.Taxonomy.ContentTypeSync" SourceId="bf725da4-ac94-4c62-88f9-0c5beb16f041" ContentTypeId="0x0101" PreviousValue="fals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ct:contentTypeSchema xmlns:ct="http://schemas.microsoft.com/office/2006/metadata/contentType" xmlns:ma="http://schemas.microsoft.com/office/2006/metadata/properties/metaAttributes" ct:_="" ma:_="" ma:contentTypeName="Document" ma:contentTypeID="0x010100C78B453ACF93C046A98EE5BC4C051C8A" ma:contentTypeVersion="22" ma:contentTypeDescription="Create a new document." ma:contentTypeScope="" ma:versionID="8ad47dc423ee990bd4c9835a2fedf9be">
  <xsd:schema xmlns:xsd="http://www.w3.org/2001/XMLSchema" xmlns:xs="http://www.w3.org/2001/XMLSchema" xmlns:p="http://schemas.microsoft.com/office/2006/metadata/properties" xmlns:ns2="205377a4-3759-4379-9ad2-3430da1fc34e" xmlns:ns3="d24fb673-21b7-40dd-93a3-1b96c21a90d7" targetNamespace="http://schemas.microsoft.com/office/2006/metadata/properties" ma:root="true" ma:fieldsID="016ef4e272abb0acb62c036dd083d75c" ns2:_="" ns3:_="">
    <xsd:import namespace="205377a4-3759-4379-9ad2-3430da1fc34e"/>
    <xsd:import namespace="d24fb673-21b7-40dd-93a3-1b96c21a90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element ref="ns2:MediaServiceSearchProperties" minOccurs="0"/>
                <xsd:element ref="ns2:MediaServiceObjectDetectorVersions" minOccurs="0"/>
                <xsd:element ref="ns2:S_x002e_No_x002e_"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5377a4-3759-4379-9ad2-3430da1fc3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bf725da4-ac94-4c62-88f9-0c5beb16f041"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S_x002e_No_x002e_" ma:index="26" nillable="true" ma:displayName="S.No." ma:format="Dropdown" ma:internalName="S_x002e_No_x002e_" ma:percentage="FALSE">
      <xsd:simpleType>
        <xsd:restriction base="dms:Number">
          <xsd:minInclusive value="1"/>
        </xsd:restriction>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24fb673-21b7-40dd-93a3-1b96c21a90d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b58e51ee-f709-4104-a65f-8fda3a8b1069}" ma:internalName="TaxCatchAll" ma:showField="CatchAllData" ma:web="d24fb673-21b7-40dd-93a3-1b96c21a90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DF1742-07CC-4103-BE27-4C61B59C7B6F}">
  <ds:schemaRefs>
    <ds:schemaRef ds:uri="http://schemas.microsoft.com/office/infopath/2007/PartnerControls"/>
    <ds:schemaRef ds:uri="205377a4-3759-4379-9ad2-3430da1fc34e"/>
    <ds:schemaRef ds:uri="http://schemas.openxmlformats.org/package/2006/metadata/core-properties"/>
    <ds:schemaRef ds:uri="http://schemas.microsoft.com/office/2006/documentManagement/types"/>
    <ds:schemaRef ds:uri="http://schemas.microsoft.com/office/2006/metadata/properties"/>
    <ds:schemaRef ds:uri="d24fb673-21b7-40dd-93a3-1b96c21a90d7"/>
    <ds:schemaRef ds:uri="http://purl.org/dc/dcmitype/"/>
    <ds:schemaRef ds:uri="http://purl.org/dc/elements/1.1/"/>
    <ds:schemaRef ds:uri="http://www.w3.org/XML/1998/namespace"/>
    <ds:schemaRef ds:uri="http://purl.org/dc/terms/"/>
  </ds:schemaRefs>
</ds:datastoreItem>
</file>

<file path=customXml/itemProps3.xml><?xml version="1.0" encoding="utf-8"?>
<ds:datastoreItem xmlns:ds="http://schemas.openxmlformats.org/officeDocument/2006/customXml" ds:itemID="{D6CEEE13-8284-4F5F-9F94-809D4545E1A3}">
  <ds:schemaRefs>
    <ds:schemaRef ds:uri="Microsoft.SharePoint.Taxonomy.ContentTypeSync"/>
  </ds:schemaRefs>
</ds:datastoreItem>
</file>

<file path=customXml/itemProps4.xml><?xml version="1.0" encoding="utf-8"?>
<ds:datastoreItem xmlns:ds="http://schemas.openxmlformats.org/officeDocument/2006/customXml" ds:itemID="{037D07C8-DECA-4BA8-89BB-C95DF9D29116}">
  <ds:schemaRefs>
    <ds:schemaRef ds:uri="http://schemas.microsoft.com/sharepoint/v3/contenttype/forms"/>
  </ds:schemaRefs>
</ds:datastoreItem>
</file>

<file path=customXml/itemProps5.xml><?xml version="1.0" encoding="utf-8"?>
<ds:datastoreItem xmlns:ds="http://schemas.openxmlformats.org/officeDocument/2006/customXml" ds:itemID="{68B09B69-6D32-4478-A73C-4FAC94867D02}">
  <ds:schemaRefs>
    <ds:schemaRef ds:uri="http://schemas.openxmlformats.org/officeDocument/2006/bibliography"/>
  </ds:schemaRefs>
</ds:datastoreItem>
</file>

<file path=customXml/itemProps6.xml><?xml version="1.0" encoding="utf-8"?>
<ds:datastoreItem xmlns:ds="http://schemas.openxmlformats.org/officeDocument/2006/customXml" ds:itemID="{62B07166-9444-4BF2-B8BB-94DEC67C50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5377a4-3759-4379-9ad2-3430da1fc34e"/>
    <ds:schemaRef ds:uri="d24fb673-21b7-40dd-93a3-1b96c21a90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e65bd4d2-aa7c-445f-9ef8-222ebb1d2b43}" enabled="1" method="Privileged" siteId="{9744600e-3e04-492e-baa1-25ec245c6f10}" contentBits="2" removed="0"/>
</clbl:labelList>
</file>

<file path=docProps/app.xml><?xml version="1.0" encoding="utf-8"?>
<Properties xmlns="http://schemas.openxmlformats.org/officeDocument/2006/extended-properties" xmlns:vt="http://schemas.openxmlformats.org/officeDocument/2006/docPropsVTypes">
  <Template>Normal</Template>
  <TotalTime>2</TotalTime>
  <Pages>12</Pages>
  <Words>3168</Words>
  <Characters>18058</Characters>
  <Application>Microsoft Office Word</Application>
  <DocSecurity>0</DocSecurity>
  <Lines>150</Lines>
  <Paragraphs>42</Paragraphs>
  <ScaleCrop>false</ScaleCrop>
  <Company>AI Generic</Company>
  <LinksUpToDate>false</LinksUpToDate>
  <CharactersWithSpaces>21184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Strategic Vision</dc:title>
  <dc:subject/>
  <dc:creator>Fernando Pascual Blanco</dc:creator>
  <cp:keywords/>
  <dc:description/>
  <cp:lastModifiedBy>Dhiraj Anand Khatri</cp:lastModifiedBy>
  <cp:revision>7</cp:revision>
  <cp:lastPrinted>2018-07-24T19:54:00Z</cp:lastPrinted>
  <dcterms:created xsi:type="dcterms:W3CDTF">2025-03-17T14:04:00Z</dcterms:created>
  <dcterms:modified xsi:type="dcterms:W3CDTF">2025-04-10T13:18:00Z</dcterms:modified>
  <cp:category>Global RFI</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0x010100C78B453ACF93C046A98EE5BC4C051C8A</vt:lpwstr>
  </property>
  <property fmtid="{D5CDD505-2E9C-101B-9397-08002B2CF9AE}" pid="3" name="MediaServiceImageTags">
    <vt:lpwstr/>
  </property>
  <property fmtid="{D5CDD505-2E9C-101B-9397-08002B2CF9AE}" pid="4" name="ClassificationContentMarkingFooterShapeIds">
    <vt:lpwstr>182c7e28,1942967b,7680440d,5415e903,51107b52,7bc5a955</vt:lpwstr>
  </property>
  <property fmtid="{D5CDD505-2E9C-101B-9397-08002B2CF9AE}" pid="5" name="ClassificationContentMarkingFooterFontProps">
    <vt:lpwstr>#000000,7,Arial</vt:lpwstr>
  </property>
  <property fmtid="{D5CDD505-2E9C-101B-9397-08002B2CF9AE}" pid="6" name="ClassificationContentMarkingFooterText">
    <vt:lpwstr>***Este documento está clasificado como PUBLICO por TELEFÓNICA.
***This document is classified as PUBLIC by TELEFÓNICA.</vt:lpwstr>
  </property>
  <property fmtid="{D5CDD505-2E9C-101B-9397-08002B2CF9AE}" pid="7" name="MSIP_Label_8aa00c31-701e-4223-8b9c-13bd86c6a24f_Enabled">
    <vt:lpwstr>true</vt:lpwstr>
  </property>
  <property fmtid="{D5CDD505-2E9C-101B-9397-08002B2CF9AE}" pid="8" name="MSIP_Label_8aa00c31-701e-4223-8b9c-13bd86c6a24f_SetDate">
    <vt:lpwstr>2025-03-17T14:04:07Z</vt:lpwstr>
  </property>
  <property fmtid="{D5CDD505-2E9C-101B-9397-08002B2CF9AE}" pid="9" name="MSIP_Label_8aa00c31-701e-4223-8b9c-13bd86c6a24f_Method">
    <vt:lpwstr>Standard</vt:lpwstr>
  </property>
  <property fmtid="{D5CDD505-2E9C-101B-9397-08002B2CF9AE}" pid="10" name="MSIP_Label_8aa00c31-701e-4223-8b9c-13bd86c6a24f_Name">
    <vt:lpwstr>8aa00c31-701e-4223-8b9c-13bd86c6a24f</vt:lpwstr>
  </property>
  <property fmtid="{D5CDD505-2E9C-101B-9397-08002B2CF9AE}" pid="11" name="MSIP_Label_8aa00c31-701e-4223-8b9c-13bd86c6a24f_SiteId">
    <vt:lpwstr>d05e4a96-dcd9-4c15-a71a-9c868da4f308</vt:lpwstr>
  </property>
  <property fmtid="{D5CDD505-2E9C-101B-9397-08002B2CF9AE}" pid="12" name="MSIP_Label_8aa00c31-701e-4223-8b9c-13bd86c6a24f_ActionId">
    <vt:lpwstr>59c5bc29-ccf4-4b43-a90e-37f4837869e4</vt:lpwstr>
  </property>
  <property fmtid="{D5CDD505-2E9C-101B-9397-08002B2CF9AE}" pid="13" name="MSIP_Label_8aa00c31-701e-4223-8b9c-13bd86c6a24f_ContentBits">
    <vt:lpwstr>0</vt:lpwstr>
  </property>
</Properties>
</file>