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3A5F"/>
          <w:spacing w:val="50"/>
          <w:sz w:val="42"/>
        </w:rPr>
        <w:t xml:space="preserve">MANIT KHERA</w:t>
      </w:r>
      <w:r>
        <w:drawing>
          <wp:anchor xmlns:a="http://schemas.openxmlformats.org/drawingml/2006/main" distT="0" distB="0" distL="0" distR="0" simplePos="0" relativeHeight="20" behindDoc="0" locked="0" layoutInCell="1" allowOverlap="1">
            <wp:simplePos x="0" y="0"/>
            <wp:positionH relativeFrom="margin">
              <wp:align>right</wp:align>
            </wp:positionH>
            <wp:positionV relativeFrom="margin">
              <wp:posOffset>-128016</wp:posOffset>
            </wp:positionV>
            <wp:extent cx="621792" cy="727497"/>
            <wp:effectExtent l="0" t="0" r="0" b="0"/>
            <wp:wrapNone/>
            <wp:docPr id="900" name="Links QR" descr="QR code linking to project demos, source code and LinkedIn"/>
            <wp:cNvGraphicFramePr>
              <a:graphicFrameLocks noChangeAspect="1"/>
            </wp:cNvGraphicFramePr>
            <a:graphic xmlns:pic="http://schemas.openxmlformats.org/drawingml/2006/picture">
              <a:graphicData uri="http://schemas.openxmlformats.org/drawingml/2006/picture">
                <pic:pic>
                  <pic:nvPicPr>
                    <pic:cNvPr id="0" name="links_qr.png"/>
                    <pic:cNvPicPr/>
                  </pic:nvPicPr>
                  <pic:blipFill>
                    <a:blip r:embed="rId6"/>
                    <a:stretch>
                      <a:fillRect/>
                    </a:stretch>
                  </pic:blipFill>
                  <pic:spPr>
                    <a:xfrm>
                      <a:off x="0" y="0"/>
                      <a:ext cx="621792" cy="727497"/>
                    </a:xfrm>
                    <a:prstGeom prst="rect"/>
                  </pic:spPr>
                </pic:pic>
              </a:graphicData>
            </a:graphic>
          </wp:anchor>
        </w:drawing>
      </w:r>
    </w:p>
    <w:p>
      <w:pPr>
        <w:jc w:val="center"/>
      </w:pPr>
      <w:r>
        <w:rPr>
          <w:color w:val="555555"/>
          <w:sz w:val="19"/>
        </w:rPr>
        <w:t xml:space="preserve">Blackburn South, VIC  |  0412 761 206  |  manitkhera26@gmail.com</w:t>
      </w:r>
    </w:p>
    <w:p>
      <w:pPr>
        <w:jc w:val="center"/>
      </w:pPr>
      <w:r>
        <w:rPr>
          <w:color w:val="555555"/>
          <w:sz w:val="19"/>
        </w:rPr>
        <w:t xml:space="preserve">linkedin.com/in/manit-khera-603957252  |  github.com/uiqvb</w:t>
      </w:r>
    </w:p>
    <w:p>
      <w:pPr>
        <w:pStyle w:val="BodyText"/>
        <w:pBdr>
          <w:bottom w:val="single" w:sz="6" w:space="1" w:color="1F3A5F"/>
        </w:pBdr>
        <w:tabs>
          <w:tab w:val="right" w:pos="10512"/>
        </w:tabs>
        <w:spacing w:before="60" w:after="40" w:line="227" w:lineRule="exact"/>
      </w:pPr>
      <w:r>
        <w:rPr>
          <w:b/>
          <w:color w:val="1F3A5F"/>
          <w:sz w:val="21"/>
        </w:rPr>
        <w:t xml:space="preserve">PROFILE</w:t>
      </w:r>
    </w:p>
    <w:p>
      <w:pPr>
        <w:tabs>
          <w:tab w:val="right" w:pos="10512"/>
        </w:tabs>
        <w:spacing w:before="0" w:after="0" w:line="227" w:lineRule="exact"/>
      </w:pPr>
      <w:r>
        <w:t xml:space="preserve">Third-year Software Engineering (Honours) student at Deakin with a WAM of 81.33 and two perfect scores, who builds working products end to end and uses Claude and Claude Code every day to design, write and test them. Turned two unrelated uni projects into one system nobody asked for, scoring 100/100 and a place in the Deakin Open Day showcase. Curious by default: starts from a "what if", tests it on real hardware, then measures the result.</w:t>
      </w:r>
    </w:p>
    <w:p>
      <w:pPr>
        <w:pStyle w:val="BodyText"/>
        <w:pBdr>
          <w:bottom w:val="single" w:sz="6" w:space="1" w:color="1F3A5F"/>
        </w:pBdr>
        <w:tabs>
          <w:tab w:val="right" w:pos="10512"/>
        </w:tabs>
        <w:spacing w:before="130" w:after="40" w:line="227" w:lineRule="exact"/>
      </w:pPr>
      <w:r>
        <w:rPr>
          <w:b/>
          <w:color w:val="1F3A5F"/>
          <w:sz w:val="21"/>
        </w:rPr>
        <w:t xml:space="preserve">EDUCATION</w:t>
      </w:r>
    </w:p>
    <w:p>
      <w:pPr>
        <w:pStyle w:val="BodyText"/>
        <w:tabs>
          <w:tab w:val="right" w:pos="10512"/>
        </w:tabs>
        <w:spacing w:before="0" w:after="30" w:line="227" w:lineRule="exact"/>
      </w:pPr>
      <w:r>
        <w:rPr>
          <w:i/>
          <w:iCs/>
          <w:sz w:val="21"/>
        </w:rPr>
        <w:t xml:space="preserve">Bachelor of Software Engineering (Honours) </w:t>
      </w:r>
      <w:r>
        <w:rPr>
          <w:sz w:val="21"/>
        </w:rPr>
        <w:t xml:space="preserve">— </w:t>
      </w:r>
      <w:r>
        <w:rPr>
          <w:i/>
          <w:iCs/>
          <w:sz w:val="21"/>
        </w:rPr>
        <w:t xml:space="preserve">Deakin University, Burwood</w:t>
      </w:r>
      <w:r>
        <w:tab/>
      </w:r>
      <w:r>
        <w:rPr>
          <w:i/>
          <w:color w:val="555555"/>
          <w:sz w:val="19"/>
        </w:rPr>
        <w:t xml:space="preserve">Mar 2025 - 2028 (expected)</w:t>
      </w:r>
    </w:p>
    <w:p>
      <w:pPr>
        <w:pStyle w:val="BodyText"/>
        <w:numPr>
          <w:ilvl w:val="0"/>
          <w:numId w:val="1"/>
        </w:numPr>
        <w:tabs>
          <w:tab w:val="right" w:pos="10512"/>
        </w:tabs>
        <w:spacing w:before="0" w:after="30" w:line="227" w:lineRule="exact"/>
        <w:ind w:left="317" w:hanging="202"/>
      </w:pPr>
      <w:r>
        <w:t xml:space="preserve">WAM </w:t>
      </w:r>
      <w:r>
        <w:rPr>
          <w:b/>
          <w:bCs/>
        </w:rPr>
        <w:t xml:space="preserve">81.33</w:t>
      </w:r>
      <w:r>
        <w:t xml:space="preserve"> (HD); </w:t>
      </w:r>
      <w:r>
        <w:rPr>
          <w:b/>
          <w:bCs/>
        </w:rPr>
        <w:t xml:space="preserve">100</w:t>
      </w:r>
      <w:r>
        <w:t xml:space="preserve"> in Data Structures &amp; Algorithms, </w:t>
      </w:r>
      <w:r>
        <w:rPr>
          <w:b/>
          <w:bCs/>
        </w:rPr>
        <w:t xml:space="preserve">100</w:t>
      </w:r>
      <w:r>
        <w:t xml:space="preserve"> in Backend Development, </w:t>
      </w:r>
      <w:r>
        <w:rPr>
          <w:b/>
          <w:bCs/>
        </w:rPr>
        <w:t xml:space="preserve">93</w:t>
      </w:r>
      <w:r>
        <w:t xml:space="preserve"> in Embedded Systems, </w:t>
      </w:r>
      <w:r>
        <w:rPr>
          <w:b/>
          <w:bCs/>
        </w:rPr>
        <w:t xml:space="preserve">92</w:t>
      </w:r>
      <w:r>
        <w:t xml:space="preserve"> in OOP</w:t>
      </w:r>
    </w:p>
    <w:p>
      <w:pPr>
        <w:pStyle w:val="BodyText"/>
        <w:pBdr>
          <w:bottom w:val="single" w:sz="6" w:space="1" w:color="1F3A5F"/>
        </w:pBdr>
        <w:tabs>
          <w:tab w:val="right" w:pos="10512"/>
        </w:tabs>
        <w:spacing w:before="130" w:after="40" w:line="227" w:lineRule="exact"/>
      </w:pPr>
      <w:r>
        <w:rPr>
          <w:b/>
          <w:color w:val="1F3A5F"/>
          <w:sz w:val="21"/>
        </w:rPr>
        <w:t xml:space="preserve">TECHNICAL SKILLS</w:t>
      </w:r>
    </w:p>
    <w:p>
      <w:pPr>
        <w:tabs>
          <w:tab w:val="right" w:pos="10512"/>
        </w:tabs>
        <w:spacing w:before="0" w:after="0" w:line="227" w:lineRule="exact"/>
      </w:pPr>
      <w:r>
        <w:t xml:space="preserve">AI tools:  Claude, Claude Code (daily, across design, coding, testing and debugging)</w:t>
      </w:r>
      <w:r>
        <w:br/>
      </w:r>
      <w:r>
        <w:t xml:space="preserve">Languages:  C#, Python, JavaScript, TypeScript, SQL, C++ (Arduino firmware)</w:t>
      </w:r>
      <w:r>
        <w:br/>
      </w:r>
      <w:r>
        <w:t xml:space="preserve">Web &amp; Product:  React, Next.js, Node.js, Express, Flask, REST APIs, Swagger/OpenAPI, JWT auth, TOTP 2FA</w:t>
      </w:r>
      <w:r>
        <w:br/>
      </w:r>
      <w:r>
        <w:t xml:space="preserve">Data, Cloud &amp; Testing:  PostgreSQL, Firestore, Azure, Docker, Jenkins CI/CD, xUnit, pytest, Git</w:t>
      </w:r>
    </w:p>
    <w:p>
      <w:pPr>
        <w:pStyle w:val="BodyText"/>
        <w:pBdr>
          <w:bottom w:val="single" w:sz="6" w:space="1" w:color="1F3A5F"/>
        </w:pBdr>
        <w:tabs>
          <w:tab w:val="right" w:pos="10512"/>
        </w:tabs>
        <w:spacing w:before="130" w:after="40" w:line="227" w:lineRule="exact"/>
      </w:pPr>
      <w:r>
        <w:rPr>
          <w:b/>
          <w:color w:val="1F3A5F"/>
          <w:sz w:val="21"/>
        </w:rPr>
        <w:t xml:space="preserve">PROJECTS</w:t>
      </w:r>
    </w:p>
    <w:p>
      <w:pPr>
        <w:pStyle w:val="BodyText"/>
        <w:tabs>
          <w:tab w:val="right" w:pos="10512"/>
        </w:tabs>
        <w:spacing w:before="0" w:after="30" w:line="227" w:lineRule="exact"/>
      </w:pPr>
      <w:r>
        <w:rPr>
          <w:b/>
          <w:sz w:val="21"/>
        </w:rPr>
        <w:t xml:space="preserve">Robot Controller API</w:t>
      </w:r>
      <w:r>
        <w:rPr>
          <w:sz w:val="21"/>
        </w:rPr>
        <w:t xml:space="preserve">  —  </w:t>
      </w:r>
      <w:r>
        <w:rPr>
          <w:i/>
          <w:color w:val="555555"/>
          <w:sz w:val="18"/>
        </w:rPr>
        <w:t xml:space="preserve">C#, .NET 8, PostgreSQL, Docker, Jenkins</w:t>
      </w:r>
      <w:r>
        <w:tab/>
      </w:r>
      <w:hyperlink r:id="rId7">
        <w:r>
          <w:rPr>
            <w:color w:val="1F3A5F"/>
            <w:sz w:val="18"/>
            <w:u w:val="single"/>
          </w:rPr>
          <w:t xml:space="preserve">Demo video</w:t>
        </w:r>
      </w:hyperlink>
      <w:r>
        <w:rPr>
          <w:color w:val="555555"/>
          <w:sz w:val="18"/>
        </w:rPr>
        <w:t xml:space="preserve">   ·   </w:t>
      </w:r>
      <w:hyperlink r:id="rId8">
        <w:r>
          <w:rPr>
            <w:color w:val="1F3A5F"/>
            <w:sz w:val="18"/>
            <w:u w:val="single"/>
          </w:rPr>
          <w:t xml:space="preserve">Source code</w:t>
        </w:r>
      </w:hyperlink>
    </w:p>
    <w:p>
      <w:pPr>
        <w:pStyle w:val="BodyText"/>
        <w:numPr>
          <w:ilvl w:val="0"/>
          <w:numId w:val="1"/>
        </w:numPr>
        <w:tabs>
          <w:tab w:val="right" w:pos="10512"/>
        </w:tabs>
        <w:spacing w:before="0" w:after="30" w:line="227" w:lineRule="exact"/>
        <w:ind w:left="317" w:hanging="202"/>
      </w:pPr>
      <w:r>
        <w:t xml:space="preserve">Owned the project end to end: connected the backend unit's REST API to the robot from the embedded unit, a combination neither brief asked for, and spent about a month making the backend drive the physical robot.</w:t>
      </w:r>
    </w:p>
    <w:p>
      <w:pPr>
        <w:pStyle w:val="BodyText"/>
        <w:numPr>
          <w:ilvl w:val="0"/>
          <w:numId w:val="1"/>
        </w:numPr>
        <w:tabs>
          <w:tab w:val="right" w:pos="10512"/>
        </w:tabs>
        <w:spacing w:before="0" w:after="30" w:line="227" w:lineRule="exact"/>
        <w:ind w:left="317" w:hanging="202"/>
      </w:pPr>
      <w:r>
        <w:t xml:space="preserve">Built a hardware-neutral platform (</w:t>
      </w:r>
      <w:r>
        <w:rPr>
          <w:b/>
          <w:bCs/>
        </w:rPr>
        <w:t xml:space="preserve">~120 endpoints</w:t>
      </w:r>
      <w:r>
        <w:t xml:space="preserve">) with offline recovery that replays the robot's report through a simulation; hardware testing returned it to its </w:t>
      </w:r>
      <w:r>
        <w:rPr>
          <w:b/>
          <w:bCs/>
        </w:rPr>
        <w:t xml:space="preserve">exact predicted grid position</w:t>
      </w:r>
      <w:r>
        <w:t xml:space="preserve">.</w:t>
      </w:r>
    </w:p>
    <w:p>
      <w:pPr>
        <w:pStyle w:val="BodyText"/>
        <w:numPr>
          <w:ilvl w:val="0"/>
          <w:numId w:val="1"/>
        </w:numPr>
        <w:tabs>
          <w:tab w:val="right" w:pos="10512"/>
        </w:tabs>
        <w:spacing w:before="0" w:after="30" w:line="227" w:lineRule="exact"/>
        <w:ind w:left="317" w:hanging="202"/>
      </w:pPr>
      <w:r>
        <w:t xml:space="preserve">Automated seven-stage CI/CD with deployment rollback, cutting container vulnerability findings </w:t>
      </w:r>
      <w:r>
        <w:rPr>
          <w:b/>
          <w:bCs/>
        </w:rPr>
        <w:t xml:space="preserve">93% (310 → 22)</w:t>
      </w:r>
      <w:r>
        <w:t xml:space="preserve">; awarded </w:t>
      </w:r>
      <w:r>
        <w:rPr>
          <w:b/>
          <w:bCs/>
        </w:rPr>
        <w:t xml:space="preserve">100/100</w:t>
      </w:r>
      <w:r>
        <w:t xml:space="preserve"> and selected for </w:t>
      </w:r>
      <w:r>
        <w:rPr>
          <w:b/>
          <w:bCs/>
        </w:rPr>
        <w:t xml:space="preserve">Deakin Open Day</w:t>
      </w:r>
      <w:r>
        <w:t xml:space="preserve">.</w:t>
      </w:r>
    </w:p>
    <w:p>
      <w:pPr>
        <w:pStyle w:val="BodyText"/>
        <w:tabs>
          <w:tab w:val="right" w:pos="10512"/>
        </w:tabs>
        <w:spacing w:before="80" w:after="30" w:line="227" w:lineRule="exact"/>
      </w:pPr>
      <w:r>
        <w:rPr>
          <w:b/>
          <w:sz w:val="21"/>
        </w:rPr>
        <w:t xml:space="preserve">DEV@Deakin</w:t>
      </w:r>
      <w:r>
        <w:rPr>
          <w:sz w:val="21"/>
        </w:rPr>
        <w:t xml:space="preserve">  —  </w:t>
      </w:r>
      <w:r>
        <w:rPr>
          <w:i/>
          <w:color w:val="555555"/>
          <w:sz w:val="18"/>
        </w:rPr>
        <w:t xml:space="preserve">React, Node.js, Express, Firestore</w:t>
      </w:r>
      <w:r>
        <w:tab/>
      </w:r>
      <w:hyperlink r:id="rId9">
        <w:r>
          <w:rPr>
            <w:color w:val="1F3A5F"/>
            <w:sz w:val="18"/>
            <w:u w:val="single"/>
          </w:rPr>
          <w:t xml:space="preserve">Live app</w:t>
        </w:r>
      </w:hyperlink>
      <w:r>
        <w:rPr>
          <w:color w:val="555555"/>
          <w:sz w:val="18"/>
        </w:rPr>
        <w:t xml:space="preserve">   ·   </w:t>
      </w:r>
      <w:hyperlink r:id="rId10">
        <w:r>
          <w:rPr>
            <w:color w:val="1F3A5F"/>
            <w:sz w:val="18"/>
            <w:u w:val="single"/>
          </w:rPr>
          <w:t xml:space="preserve">Source code</w:t>
        </w:r>
      </w:hyperlink>
    </w:p>
    <w:p>
      <w:pPr>
        <w:pStyle w:val="BodyText"/>
        <w:numPr>
          <w:ilvl w:val="0"/>
          <w:numId w:val="1"/>
        </w:numPr>
        <w:tabs>
          <w:tab w:val="right" w:pos="10512"/>
        </w:tabs>
        <w:spacing w:before="0" w:after="30" w:line="227" w:lineRule="exact"/>
        <w:ind w:left="317" w:hanging="202"/>
      </w:pPr>
      <w:r>
        <w:t xml:space="preserve">Designed and deployed a full-stack developer community app: JWT auth, TOTP two-factor login with hashed recovery codes, server-enforced premium content, optimistic voting with rollback and XSS-sanitised Markdown; </w:t>
      </w:r>
      <w:r>
        <w:rPr>
          <w:b/>
          <w:bCs/>
        </w:rPr>
        <w:t xml:space="preserve">24 automated tests</w:t>
      </w:r>
      <w:r>
        <w:t xml:space="preserve">.</w:t>
      </w:r>
    </w:p>
    <w:p>
      <w:pPr>
        <w:pStyle w:val="BodyText"/>
        <w:tabs>
          <w:tab w:val="right" w:pos="10512"/>
        </w:tabs>
        <w:spacing w:before="80" w:after="30" w:line="227" w:lineRule="exact"/>
      </w:pPr>
      <w:r>
        <w:rPr>
          <w:b/>
          <w:sz w:val="21"/>
        </w:rPr>
        <w:t xml:space="preserve">Smart Clothesline Robot</w:t>
      </w:r>
      <w:r>
        <w:rPr>
          <w:sz w:val="21"/>
        </w:rPr>
        <w:t xml:space="preserve">  —  </w:t>
      </w:r>
      <w:r>
        <w:rPr>
          <w:i/>
          <w:color w:val="555555"/>
          <w:sz w:val="18"/>
        </w:rPr>
        <w:t xml:space="preserve">Arduino C++, Raspberry Pi, Python/Flask, MQTT</w:t>
      </w:r>
      <w:r>
        <w:tab/>
      </w:r>
      <w:hyperlink r:id="rId11">
        <w:r>
          <w:rPr>
            <w:color w:val="1F3A5F"/>
            <w:sz w:val="18"/>
            <w:u w:val="single"/>
          </w:rPr>
          <w:t xml:space="preserve">Demo video</w:t>
        </w:r>
      </w:hyperlink>
      <w:r>
        <w:rPr>
          <w:color w:val="555555"/>
          <w:sz w:val="18"/>
        </w:rPr>
        <w:t xml:space="preserve">   ·   </w:t>
      </w:r>
      <w:hyperlink r:id="rId12">
        <w:r>
          <w:rPr>
            <w:color w:val="1F3A5F"/>
            <w:sz w:val="18"/>
            <w:u w:val="single"/>
          </w:rPr>
          <w:t xml:space="preserve">Source code</w:t>
        </w:r>
      </w:hyperlink>
    </w:p>
    <w:p>
      <w:pPr>
        <w:pStyle w:val="BodyText"/>
        <w:numPr>
          <w:ilvl w:val="0"/>
          <w:numId w:val="1"/>
        </w:numPr>
        <w:tabs>
          <w:tab w:val="right" w:pos="10512"/>
        </w:tabs>
        <w:spacing w:before="0" w:after="30" w:line="227" w:lineRule="exact"/>
        <w:ind w:left="317" w:hanging="202"/>
      </w:pPr>
      <w:r>
        <w:t xml:space="preserve">Solved an unreliable rain sensor creatively with an Open-Meteo forecast fallback, verified with physical wet tests and injected telemetry faults.</w:t>
      </w:r>
    </w:p>
    <w:p>
      <w:pPr>
        <w:pStyle w:val="BodyText"/>
        <w:numPr>
          <w:ilvl w:val="0"/>
          <w:numId w:val="1"/>
        </w:numPr>
        <w:tabs>
          <w:tab w:val="right" w:pos="10512"/>
        </w:tabs>
        <w:spacing w:before="0" w:after="30" w:line="227" w:lineRule="exact"/>
        <w:ind w:left="317" w:hanging="202"/>
      </w:pPr>
      <w:r>
        <w:t xml:space="preserve">Traced an intermittent brownout to a failing buck converter from the robot's own boot ID and reset-cause telemetry; awarded </w:t>
      </w:r>
      <w:r>
        <w:rPr>
          <w:b/>
          <w:bCs/>
        </w:rPr>
        <w:t xml:space="preserve">93</w:t>
      </w:r>
      <w:r>
        <w:t xml:space="preserve">.</w:t>
      </w:r>
    </w:p>
    <w:p>
      <w:pPr>
        <w:pStyle w:val="BodyText"/>
        <w:tabs>
          <w:tab w:val="right" w:pos="10512"/>
        </w:tabs>
        <w:spacing w:before="80" w:after="30" w:line="227" w:lineRule="exact"/>
      </w:pPr>
      <w:r>
        <w:rPr>
          <w:b/>
          <w:sz w:val="21"/>
        </w:rPr>
        <w:t xml:space="preserve">Scaling a Robot Dispatch API</w:t>
      </w:r>
      <w:r>
        <w:rPr>
          <w:sz w:val="21"/>
        </w:rPr>
        <w:t xml:space="preserve">  —  </w:t>
      </w:r>
      <w:r>
        <w:rPr>
          <w:i/>
          <w:color w:val="555555"/>
          <w:sz w:val="18"/>
        </w:rPr>
        <w:t xml:space="preserve">C#, PostgreSQL, Azure, NBomber, xUnit</w:t>
      </w:r>
      <w:r>
        <w:tab/>
      </w:r>
      <w:hyperlink r:id="rId13">
        <w:r>
          <w:rPr>
            <w:color w:val="1F3A5F"/>
            <w:sz w:val="18"/>
            <w:u w:val="single"/>
          </w:rPr>
          <w:t xml:space="preserve">Demo video</w:t>
        </w:r>
      </w:hyperlink>
      <w:r>
        <w:rPr>
          <w:color w:val="555555"/>
          <w:sz w:val="18"/>
        </w:rPr>
        <w:t xml:space="preserve">   ·   </w:t>
      </w:r>
      <w:hyperlink r:id="rId16">
        <w:r>
          <w:rPr>
            <w:color w:val="1F3A5F"/>
            <w:sz w:val="18"/>
            <w:u w:val="single"/>
          </w:rPr>
          <w:t xml:space="preserve">Source code</w:t>
        </w:r>
      </w:hyperlink>
    </w:p>
    <w:p>
      <w:pPr>
        <w:pStyle w:val="BodyText"/>
        <w:numPr>
          <w:ilvl w:val="0"/>
          <w:numId w:val="1"/>
        </w:numPr>
        <w:tabs>
          <w:tab w:val="right" w:pos="10512"/>
        </w:tabs>
        <w:spacing w:before="0" w:after="30" w:line="227" w:lineRule="exact"/>
        <w:ind w:left="317" w:hanging="202"/>
      </w:pPr>
      <w:r>
        <w:t xml:space="preserve">Raised throughput </w:t>
      </w:r>
      <w:r>
        <w:rPr>
          <w:b/>
          <w:bCs/>
        </w:rPr>
        <w:t xml:space="preserve">6.05×</w:t>
      </w:r>
      <w:r>
        <w:t xml:space="preserve"> at 400 simulated robots across two Azure replicas and sustained </w:t>
      </w:r>
      <w:r>
        <w:rPr>
          <w:b/>
          <w:bCs/>
        </w:rPr>
        <w:t xml:space="preserve">~1,008 jobs/sec at 5,000</w:t>
      </w:r>
      <w:r>
        <w:t xml:space="preserve"> where the original handled zero, proven over </w:t>
      </w:r>
      <w:r>
        <w:rPr>
          <w:b/>
          <w:bCs/>
        </w:rPr>
        <w:t xml:space="preserve">80 benchmark runs</w:t>
      </w:r>
      <w:r>
        <w:t xml:space="preserve"> and </w:t>
      </w:r>
      <w:r>
        <w:rPr>
          <w:b/>
          <w:bCs/>
        </w:rPr>
        <w:t xml:space="preserve">54 automated tests</w:t>
      </w:r>
      <w:r>
        <w:t xml:space="preserve">.</w:t>
      </w:r>
    </w:p>
    <w:p>
      <w:pPr>
        <w:pStyle w:val="BodyText"/>
        <w:pBdr>
          <w:bottom w:val="single" w:sz="6" w:space="1" w:color="1F3A5F"/>
        </w:pBdr>
        <w:tabs>
          <w:tab w:val="right" w:pos="10512"/>
        </w:tabs>
        <w:spacing w:before="130" w:after="40" w:line="227" w:lineRule="exact"/>
      </w:pPr>
      <w:r>
        <w:rPr>
          <w:b/>
          <w:color w:val="1F3A5F"/>
          <w:sz w:val="21"/>
        </w:rPr>
        <w:t xml:space="preserve">EXPERIENCE</w:t>
      </w:r>
    </w:p>
    <w:p>
      <w:pPr>
        <w:pStyle w:val="BodyText"/>
        <w:tabs>
          <w:tab w:val="right" w:pos="10512"/>
        </w:tabs>
        <w:spacing w:before="0" w:after="30" w:line="227" w:lineRule="exact"/>
      </w:pPr>
      <w:r>
        <w:rPr>
          <w:b/>
          <w:sz w:val="21"/>
        </w:rPr>
        <w:t xml:space="preserve">IT Support Volunteer </w:t>
      </w:r>
      <w:r>
        <w:rPr>
          <w:sz w:val="21"/>
        </w:rPr>
        <w:t xml:space="preserve">— Boroondara Stroke Support Group</w:t>
      </w:r>
      <w:r>
        <w:tab/>
      </w:r>
      <w:r>
        <w:rPr>
          <w:i/>
          <w:color w:val="555555"/>
          <w:sz w:val="19"/>
        </w:rPr>
        <w:t xml:space="preserve">Jul 2025 - Present</w:t>
      </w:r>
    </w:p>
    <w:p>
      <w:pPr>
        <w:pStyle w:val="BodyText"/>
        <w:numPr>
          <w:ilvl w:val="0"/>
          <w:numId w:val="1"/>
        </w:numPr>
        <w:tabs>
          <w:tab w:val="right" w:pos="10512"/>
        </w:tabs>
        <w:spacing w:before="0" w:after="30" w:line="227" w:lineRule="exact"/>
        <w:ind w:left="317" w:hanging="202"/>
      </w:pPr>
      <w:r>
        <w:t xml:space="preserve">Maintain the group's WordPress site as part of a small volunteer team; trained new volunteers to publish the monthly calendar themselves, so the task no longer depends on one person.</w:t>
      </w:r>
    </w:p>
    <w:p>
      <w:pPr>
        <w:pStyle w:val="BodyText"/>
        <w:numPr>
          <w:ilvl w:val="0"/>
          <w:numId w:val="1"/>
        </w:numPr>
        <w:tabs>
          <w:tab w:val="right" w:pos="10512"/>
        </w:tabs>
        <w:spacing w:before="0" w:after="30" w:line="227" w:lineRule="exact"/>
        <w:ind w:left="317" w:hanging="202"/>
      </w:pPr>
      <w:r>
        <w:t xml:space="preserve">Troubleshot and rolled back a change that broke a live page, then wrote a redevelopment plan from a Site Health audit.</w:t>
      </w:r>
    </w:p>
    <w:p>
      <w:pPr>
        <w:pStyle w:val="BodyText"/>
        <w:tabs>
          <w:tab w:val="right" w:pos="10512"/>
        </w:tabs>
        <w:spacing w:before="80" w:after="30" w:line="227" w:lineRule="exact"/>
      </w:pPr>
      <w:r>
        <w:rPr>
          <w:b/>
          <w:sz w:val="21"/>
        </w:rPr>
        <w:t xml:space="preserve">Student Ambassador, Open Day </w:t>
      </w:r>
      <w:r>
        <w:rPr>
          <w:sz w:val="21"/>
        </w:rPr>
        <w:t xml:space="preserve">— Deakin University, Burwood</w:t>
      </w:r>
      <w:r>
        <w:tab/>
      </w:r>
      <w:r>
        <w:rPr>
          <w:i/>
          <w:color w:val="555555"/>
          <w:sz w:val="19"/>
        </w:rPr>
        <w:t xml:space="preserve">Aug 2026</w:t>
      </w:r>
    </w:p>
    <w:p>
      <w:pPr>
        <w:pStyle w:val="BodyText"/>
        <w:numPr>
          <w:ilvl w:val="0"/>
          <w:numId w:val="1"/>
        </w:numPr>
        <w:tabs>
          <w:tab w:val="right" w:pos="10512"/>
        </w:tabs>
        <w:spacing w:before="0" w:after="30" w:line="227" w:lineRule="exact"/>
        <w:ind w:left="317" w:hanging="202"/>
      </w:pPr>
      <w:r>
        <w:t xml:space="preserve">Demonstrated the Robot Controller API and its robot to prospective students and families.</w:t>
      </w:r>
    </w:p>
    <w:p>
      <w:pPr>
        <w:pStyle w:val="BodyText"/>
        <w:tabs>
          <w:tab w:val="right" w:pos="10512"/>
        </w:tabs>
        <w:spacing w:before="80" w:after="30" w:line="227" w:lineRule="exact"/>
      </w:pPr>
      <w:r>
        <w:rPr>
          <w:b/>
          <w:sz w:val="21"/>
        </w:rPr>
        <w:t xml:space="preserve">Customer Service Assistant </w:t>
      </w:r>
      <w:r>
        <w:rPr>
          <w:sz w:val="21"/>
        </w:rPr>
        <w:t xml:space="preserve">— 7-Eleven, Noble Park</w:t>
      </w:r>
      <w:r>
        <w:tab/>
      </w:r>
      <w:r>
        <w:rPr>
          <w:i/>
          <w:color w:val="555555"/>
          <w:sz w:val="19"/>
        </w:rPr>
        <w:t xml:space="preserve">Jul 2025 - Oct 2025</w:t>
      </w:r>
    </w:p>
    <w:p>
      <w:pPr>
        <w:pStyle w:val="BodyText"/>
        <w:numPr>
          <w:ilvl w:val="0"/>
          <w:numId w:val="1"/>
        </w:numPr>
        <w:tabs>
          <w:tab w:val="right" w:pos="10512"/>
        </w:tabs>
        <w:spacing w:before="0" w:after="30" w:line="227" w:lineRule="exact"/>
        <w:ind w:left="317" w:hanging="202"/>
      </w:pPr>
      <w:r>
        <w:t xml:space="preserve">Opened and closed unsupervised, reconciling cash and EFTPOS and investigating variances; trained new starters.</w:t>
      </w:r>
    </w:p>
    <w:p>
      <w:pPr>
        <w:pStyle w:val="BodyText"/>
        <w:pBdr>
          <w:bottom w:val="single" w:sz="6" w:space="1" w:color="1F3A5F"/>
        </w:pBdr>
        <w:tabs>
          <w:tab w:val="right" w:pos="10512"/>
        </w:tabs>
        <w:spacing w:before="130" w:after="40" w:line="227" w:lineRule="exact"/>
      </w:pPr>
      <w:r>
        <w:rPr>
          <w:b/>
          <w:color w:val="1F3A5F"/>
          <w:sz w:val="21"/>
        </w:rPr>
        <w:t xml:space="preserve">LEADERSHIP</w:t>
      </w:r>
    </w:p>
    <w:p>
      <w:pPr>
        <w:pStyle w:val="BodyText"/>
        <w:tabs>
          <w:tab w:val="right" w:pos="10512"/>
        </w:tabs>
        <w:spacing w:before="0" w:after="30" w:line="227" w:lineRule="exact"/>
      </w:pPr>
      <w:r>
        <w:rPr>
          <w:b/>
          <w:sz w:val="21"/>
        </w:rPr>
        <w:t xml:space="preserve">LinkedIn Manager — Deakin Data Science Club</w:t>
      </w:r>
      <w:r>
        <w:tab/>
      </w:r>
      <w:r>
        <w:rPr>
          <w:i/>
          <w:color w:val="555555"/>
          <w:sz w:val="19"/>
        </w:rPr>
        <w:t xml:space="preserve">Jan 2026 - Present</w:t>
      </w:r>
    </w:p>
    <w:p>
      <w:pPr>
        <w:pStyle w:val="BodyText"/>
        <w:numPr>
          <w:ilvl w:val="0"/>
          <w:numId w:val="1"/>
        </w:numPr>
        <w:tabs>
          <w:tab w:val="right" w:pos="10512"/>
        </w:tabs>
        <w:spacing w:before="0" w:after="30" w:line="227" w:lineRule="exact"/>
        <w:ind w:left="317" w:hanging="202"/>
      </w:pPr>
      <w:r>
        <w:t xml:space="preserve">Own the club's LinkedIn content, design and analytics, reaching </w:t>
      </w:r>
      <w:r>
        <w:rPr>
          <w:b/>
          <w:bCs/>
        </w:rPr>
        <w:t xml:space="preserve">1,000+ impressions per post</w:t>
      </w:r>
      <w:r>
        <w:t xml:space="preserve">.</w:t>
      </w:r>
    </w:p>
    <w:p>
      <w:pPr>
        <w:pStyle w:val="BodyText"/>
        <w:tabs>
          <w:tab w:val="right" w:pos="10512"/>
        </w:tabs>
        <w:spacing w:before="80" w:after="30" w:line="227" w:lineRule="exact"/>
      </w:pPr>
      <w:r>
        <w:rPr>
          <w:b/>
          <w:sz w:val="21"/>
        </w:rPr>
        <w:t xml:space="preserve">Committee Member — Deakin Software Engineering Club</w:t>
      </w:r>
      <w:r>
        <w:tab/>
      </w:r>
      <w:r>
        <w:rPr>
          <w:i/>
          <w:color w:val="555555"/>
          <w:sz w:val="19"/>
        </w:rPr>
        <w:t xml:space="preserve">Jul 2025 - Apr 2026</w:t>
      </w:r>
    </w:p>
    <w:p>
      <w:pPr>
        <w:pStyle w:val="BodyText"/>
        <w:numPr>
          <w:ilvl w:val="0"/>
          <w:numId w:val="1"/>
        </w:numPr>
        <w:tabs>
          <w:tab w:val="right" w:pos="10512"/>
        </w:tabs>
        <w:spacing w:before="0" w:after="30" w:line="227" w:lineRule="exact"/>
        <w:ind w:left="317" w:hanging="202"/>
      </w:pPr>
      <w:r>
        <w:t xml:space="preserve">Designed the seeded defects for a </w:t>
      </w:r>
      <w:r>
        <w:rPr>
          <w:b/>
          <w:bCs/>
        </w:rPr>
        <w:t xml:space="preserve">30-attendee</w:t>
      </w:r>
      <w:r>
        <w:t xml:space="preserve"> debugging workshop; fronted Market Day, contributing to </w:t>
      </w:r>
      <w:r>
        <w:rPr>
          <w:b/>
          <w:bCs/>
        </w:rPr>
        <w:t xml:space="preserve">100+ sign-ups</w:t>
      </w:r>
      <w:r>
        <w:t xml:space="preserve">.</w:t>
      </w:r>
    </w:p>
    <w:p>
      <w:pPr>
        <w:pStyle w:val="BodyText"/>
        <w:pBdr>
          <w:bottom w:val="single" w:sz="6" w:space="1" w:color="1F3A5F"/>
        </w:pBdr>
        <w:tabs>
          <w:tab w:val="right" w:pos="10512"/>
        </w:tabs>
        <w:spacing w:before="130" w:after="40" w:line="227" w:lineRule="exact"/>
      </w:pPr>
      <w:r>
        <w:rPr>
          <w:b/>
          <w:color w:val="1F3A5F"/>
          <w:sz w:val="21"/>
        </w:rPr>
        <w:t xml:space="preserve">REFERENCES</w:t>
      </w:r>
    </w:p>
    <w:p>
      <w:pPr>
        <w:pStyle w:val="BodyText"/>
        <w:tabs>
          <w:tab w:val="right" w:pos="10512"/>
        </w:tabs>
        <w:spacing w:before="0" w:after="30" w:line="227" w:lineRule="exact"/>
      </w:pPr>
      <w:r>
        <w:t xml:space="preserve">Available upon request.</w:t>
      </w:r>
    </w:p>
    <w:sectPr w:rsidR="00DE109F">
      <w:pgSz w:w="11906" w:h="16838"/>
      <w:pgMar w:top="640" w:right="697" w:bottom="640" w:left="69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Symbol">
    <w:altName w:val="Cambria"/>
    <w:charset w:val="01"/>
    <w:family w:val="roman"/>
    <w:pitch w:val="variable"/>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B8FC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AA524C"/>
    <w:multiLevelType w:val="multilevel"/>
    <w:tmpl w:val="ED1E43E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76140E3"/>
    <w:multiLevelType w:val="multilevel"/>
    <w:tmpl w:val="00DAFBD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5E6D27"/>
    <w:multiLevelType w:val="multilevel"/>
    <w:tmpl w:val="94A060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23957A6"/>
    <w:multiLevelType w:val="multilevel"/>
    <w:tmpl w:val="8F4A77E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AE213D"/>
    <w:multiLevelType w:val="multilevel"/>
    <w:tmpl w:val="C0A0336E"/>
    <w:lvl w:ilvl="0">
      <w:start w:val="1"/>
      <w:numFmt w:val="bullet"/>
      <w:pStyle w:val="ListBullet"/>
      <w:lvlText w:val=""/>
      <w:lvlJc w:val="left"/>
      <w:pPr>
        <w:tabs>
          <w:tab w:val="num" w:pos="360"/>
        </w:tabs>
        <w:ind w:left="284" w:hanging="142"/>
      </w:pPr>
      <w:rPr>
        <w:rFonts w:ascii="Symbol" w:hAnsi="Symbol" w:hint="default"/>
      </w:rPr>
    </w:lvl>
    <w:lvl w:ilvl="1">
      <w:start w:val="1"/>
      <w:numFmt w:val="decimal"/>
      <w:lvlText w:val="%2."/>
      <w:lvlJc w:val="left"/>
      <w:pPr>
        <w:tabs>
          <w:tab w:val="num" w:pos="938"/>
        </w:tabs>
        <w:ind w:left="862" w:hanging="142"/>
      </w:pPr>
      <w:rPr>
        <w:rFonts w:hint="default"/>
      </w:rPr>
    </w:lvl>
    <w:lvl w:ilvl="2">
      <w:start w:val="1"/>
      <w:numFmt w:val="decimal"/>
      <w:lvlText w:val="%3."/>
      <w:lvlJc w:val="left"/>
      <w:pPr>
        <w:tabs>
          <w:tab w:val="num" w:pos="1516"/>
        </w:tabs>
        <w:ind w:left="1440" w:hanging="142"/>
      </w:pPr>
      <w:rPr>
        <w:rFonts w:hint="default"/>
      </w:rPr>
    </w:lvl>
    <w:lvl w:ilvl="3">
      <w:start w:val="1"/>
      <w:numFmt w:val="decimal"/>
      <w:lvlText w:val="%4."/>
      <w:lvlJc w:val="left"/>
      <w:pPr>
        <w:tabs>
          <w:tab w:val="num" w:pos="2094"/>
        </w:tabs>
        <w:ind w:left="2018" w:hanging="142"/>
      </w:pPr>
      <w:rPr>
        <w:rFonts w:hint="default"/>
      </w:rPr>
    </w:lvl>
    <w:lvl w:ilvl="4">
      <w:start w:val="1"/>
      <w:numFmt w:val="decimal"/>
      <w:lvlText w:val="%5."/>
      <w:lvlJc w:val="left"/>
      <w:pPr>
        <w:tabs>
          <w:tab w:val="num" w:pos="2672"/>
        </w:tabs>
        <w:ind w:left="2596" w:hanging="142"/>
      </w:pPr>
      <w:rPr>
        <w:rFonts w:hint="default"/>
      </w:rPr>
    </w:lvl>
    <w:lvl w:ilvl="5">
      <w:start w:val="1"/>
      <w:numFmt w:val="decimal"/>
      <w:lvlText w:val="%6."/>
      <w:lvlJc w:val="left"/>
      <w:pPr>
        <w:tabs>
          <w:tab w:val="num" w:pos="3250"/>
        </w:tabs>
        <w:ind w:left="3174" w:hanging="142"/>
      </w:pPr>
      <w:rPr>
        <w:rFonts w:hint="default"/>
      </w:rPr>
    </w:lvl>
    <w:lvl w:ilvl="6">
      <w:start w:val="1"/>
      <w:numFmt w:val="decimal"/>
      <w:lvlText w:val="%7."/>
      <w:lvlJc w:val="left"/>
      <w:pPr>
        <w:tabs>
          <w:tab w:val="num" w:pos="3828"/>
        </w:tabs>
        <w:ind w:left="3752" w:hanging="142"/>
      </w:pPr>
      <w:rPr>
        <w:rFonts w:hint="default"/>
      </w:rPr>
    </w:lvl>
    <w:lvl w:ilvl="7">
      <w:start w:val="1"/>
      <w:numFmt w:val="decimal"/>
      <w:lvlText w:val="%8."/>
      <w:lvlJc w:val="left"/>
      <w:pPr>
        <w:tabs>
          <w:tab w:val="num" w:pos="4406"/>
        </w:tabs>
        <w:ind w:left="4330" w:hanging="142"/>
      </w:pPr>
      <w:rPr>
        <w:rFonts w:hint="default"/>
      </w:rPr>
    </w:lvl>
    <w:lvl w:ilvl="8">
      <w:start w:val="1"/>
      <w:numFmt w:val="decimal"/>
      <w:lvlText w:val="%9."/>
      <w:lvlJc w:val="left"/>
      <w:pPr>
        <w:tabs>
          <w:tab w:val="num" w:pos="4984"/>
        </w:tabs>
        <w:ind w:left="4908" w:hanging="142"/>
      </w:pPr>
      <w:rPr>
        <w:rFonts w:hint="default"/>
      </w:rPr>
    </w:lvl>
  </w:abstractNum>
  <w:abstractNum w:abstractNumId="6" w15:restartNumberingAfterBreak="0">
    <w:nsid w:val="747929D1"/>
    <w:multiLevelType w:val="multilevel"/>
    <w:tmpl w:val="E61200A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AC0674"/>
    <w:multiLevelType w:val="multilevel"/>
    <w:tmpl w:val="9496DF8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34489723">
    <w:abstractNumId w:val="5"/>
  </w:num>
  <w:num w:numId="2" w16cid:durableId="374165088">
    <w:abstractNumId w:val="7"/>
  </w:num>
  <w:num w:numId="3" w16cid:durableId="1533029600">
    <w:abstractNumId w:val="2"/>
  </w:num>
  <w:num w:numId="4" w16cid:durableId="1414624010">
    <w:abstractNumId w:val="6"/>
  </w:num>
  <w:num w:numId="5" w16cid:durableId="252592616">
    <w:abstractNumId w:val="4"/>
  </w:num>
  <w:num w:numId="6" w16cid:durableId="88890395">
    <w:abstractNumId w:val="1"/>
  </w:num>
  <w:num w:numId="7" w16cid:durableId="784926570">
    <w:abstractNumId w:val="3"/>
  </w:num>
  <w:num w:numId="8" w16cid:durableId="107874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9F"/>
    <w:rsid w:val="00096C72"/>
    <w:rsid w:val="001428AC"/>
    <w:rsid w:val="001B2235"/>
    <w:rsid w:val="004B5213"/>
    <w:rsid w:val="005C6362"/>
    <w:rsid w:val="007A2B4A"/>
    <w:rsid w:val="007B3976"/>
    <w:rsid w:val="00892189"/>
    <w:rsid w:val="008A2E4F"/>
    <w:rsid w:val="00987245"/>
    <w:rsid w:val="009A600A"/>
    <w:rsid w:val="009A6248"/>
    <w:rsid w:val="009B0CC0"/>
    <w:rsid w:val="00C4701F"/>
    <w:rsid w:val="00CB60E2"/>
    <w:rsid w:val="00CD6809"/>
    <w:rsid w:val="00DE109F"/>
    <w:rsid w:val="00E9431D"/>
    <w:rsid w:val="00F9411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FC47"/>
  <w15:docId w15:val="{B4E9AA4F-C679-41CE-91D7-BDFE01C2246A}"/>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A1A1A"/>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pPr>
  </w:style>
  <w:style w:type="paragraph" w:styleId="Footer">
    <w:name w:val="footer"/>
    <w:basedOn w:val="Normal"/>
    <w:link w:val="FooterChar"/>
    <w:uiPriority w:val="99"/>
    <w:unhideWhenUsed/>
    <w:rsid w:val="00E618BF"/>
    <w:pPr>
      <w:tabs>
        <w:tab w:val="center" w:pos="4680"/>
        <w:tab w:val="right" w:pos="9360"/>
      </w:tabs>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22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hyperlink" Target="https://youtu.be/unDSeDkGBI0" TargetMode="External"/><Relationship Id="rId8" Type="http://schemas.openxmlformats.org/officeDocument/2006/relationships/hyperlink" Target="https://github.com/uiqvb/RobotControllerApi" TargetMode="External"/><Relationship Id="rId9" Type="http://schemas.openxmlformats.org/officeDocument/2006/relationships/hyperlink" Target="https://hd-sit-313.vercel.app/" TargetMode="External"/><Relationship Id="rId10" Type="http://schemas.openxmlformats.org/officeDocument/2006/relationships/hyperlink" Target="https://github.com/uiqvb/HD-SIT313" TargetMode="External"/><Relationship Id="rId11" Type="http://schemas.openxmlformats.org/officeDocument/2006/relationships/hyperlink" Target="https://youtu.be/7QVj2lUGF2s" TargetMode="External"/><Relationship Id="rId12" Type="http://schemas.openxmlformats.org/officeDocument/2006/relationships/hyperlink" Target="https://github.com/uiqvb/SIT210/tree/main/Task11.1HD" TargetMode="External"/><Relationship Id="rId13" Type="http://schemas.openxmlformats.org/officeDocument/2006/relationships/hyperlink" Target="https://deakin.au.panopto.com/Panopto/Pages/Viewer.aspx?id=dcbbdbc3-a0bf-4ee4-87fa-b4db001c2a9d" TargetMode="External"/><Relationship Id="rId16" Type="http://schemas.openxmlformats.org/officeDocument/2006/relationships/hyperlink" Target="https://github.com/uiqvb/SIT315-RobotDispatch"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Manit Khera</dc:creator>
  <dc:description/>
  <cp:lastModifiedBy/>
  <cp:revision>9</cp:revision>
  <cp:lastPrinted>2026-07-29T11:14:00Z</cp:lastPrinted>
  <dcterms:created xsi:type="dcterms:W3CDTF">2026-07-25T13:20:00Z</dcterms:created>
  <dcterms:modified xsi:type="dcterms:W3CDTF">2026-10-10T02:19:00Z</dcterms:modified>
  <dc:language>en-IN</dc:language>
  <cp:keywords/>
</cp:coreProperties>
</file>