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3586" w14:textId="77777777" w:rsidR="00937DDA" w:rsidRDefault="00937DDA" w:rsidP="002D4795">
      <w:pPr>
        <w:pStyle w:val="Balk1"/>
        <w:ind w:left="0" w:firstLine="0"/>
        <w:jc w:val="center"/>
        <w:rPr>
          <w:rFonts w:ascii="Arial" w:hAnsi="Arial" w:cs="Arial"/>
          <w:color w:val="000000" w:themeColor="text1"/>
        </w:rPr>
      </w:pPr>
      <w:bookmarkStart w:id="0" w:name="_Toc4752893"/>
      <w:bookmarkStart w:id="1" w:name="_Toc7031324"/>
      <w:bookmarkStart w:id="2" w:name="_Toc4752896"/>
      <w:bookmarkStart w:id="3" w:name="_Toc4752898"/>
    </w:p>
    <w:p w14:paraId="64D30F3E" w14:textId="73E8B1C8" w:rsidR="002D4795" w:rsidRPr="00937DDA" w:rsidRDefault="002D4795" w:rsidP="002D4795">
      <w:pPr>
        <w:pStyle w:val="Balk1"/>
        <w:ind w:left="0" w:firstLine="0"/>
        <w:jc w:val="center"/>
        <w:rPr>
          <w:rFonts w:ascii="Arial" w:hAnsi="Arial" w:cs="Arial"/>
          <w:color w:val="000000" w:themeColor="text1"/>
        </w:rPr>
      </w:pPr>
      <w:r w:rsidRPr="00937DDA">
        <w:rPr>
          <w:rFonts w:ascii="Arial" w:hAnsi="Arial" w:cs="Arial"/>
          <w:color w:val="000000" w:themeColor="text1"/>
        </w:rPr>
        <w:t>Basın Evi Destek Aracı</w:t>
      </w:r>
    </w:p>
    <w:p w14:paraId="4C895B2D" w14:textId="7C9B256A" w:rsidR="00CD4810" w:rsidRPr="00937DDA" w:rsidRDefault="00CD4810" w:rsidP="002D4795">
      <w:pPr>
        <w:pStyle w:val="Balk1"/>
        <w:ind w:left="0" w:firstLine="0"/>
        <w:jc w:val="center"/>
        <w:rPr>
          <w:rFonts w:ascii="Arial" w:hAnsi="Arial" w:cs="Arial"/>
          <w:color w:val="000000" w:themeColor="text1"/>
        </w:rPr>
      </w:pPr>
      <w:r w:rsidRPr="00937DDA">
        <w:rPr>
          <w:rFonts w:ascii="Arial" w:hAnsi="Arial" w:cs="Arial"/>
          <w:color w:val="000000" w:themeColor="text1"/>
        </w:rPr>
        <w:t xml:space="preserve">Değerlendirme </w:t>
      </w:r>
      <w:bookmarkEnd w:id="0"/>
      <w:bookmarkEnd w:id="1"/>
      <w:r w:rsidR="002D4795" w:rsidRPr="00937DDA">
        <w:rPr>
          <w:rFonts w:ascii="Arial" w:hAnsi="Arial" w:cs="Arial"/>
          <w:color w:val="000000" w:themeColor="text1"/>
        </w:rPr>
        <w:t>Formu</w:t>
      </w:r>
    </w:p>
    <w:p w14:paraId="66F7440C" w14:textId="36FA79F8" w:rsidR="002D4795" w:rsidRPr="00937DDA" w:rsidRDefault="002D4795" w:rsidP="002D4795">
      <w:pPr>
        <w:rPr>
          <w:rFonts w:ascii="Arial" w:hAnsi="Arial" w:cs="Arial"/>
          <w:sz w:val="22"/>
          <w:szCs w:val="22"/>
          <w:lang w:eastAsia="tr-TR"/>
        </w:rPr>
      </w:pPr>
    </w:p>
    <w:p w14:paraId="31F6AC92" w14:textId="18CA312F" w:rsidR="002D4795" w:rsidRDefault="002D4795" w:rsidP="00937DDA">
      <w:pPr>
        <w:spacing w:before="120" w:after="120" w:line="480" w:lineRule="auto"/>
        <w:rPr>
          <w:rFonts w:ascii="Arial" w:hAnsi="Arial" w:cs="Arial"/>
        </w:rPr>
      </w:pPr>
      <w:r w:rsidRPr="008B3235">
        <w:rPr>
          <w:rFonts w:ascii="Arial" w:hAnsi="Arial" w:cs="Arial"/>
          <w:b/>
        </w:rPr>
        <w:t>Başvuru kodu:</w:t>
      </w:r>
      <w:r w:rsidRPr="008B3235">
        <w:rPr>
          <w:rFonts w:ascii="Arial" w:hAnsi="Arial" w:cs="Arial"/>
        </w:rPr>
        <w:t xml:space="preserve"> </w:t>
      </w:r>
    </w:p>
    <w:p w14:paraId="1FCDA195" w14:textId="124ED370" w:rsidR="00AE1252" w:rsidRPr="00AE1252" w:rsidRDefault="00AE1252" w:rsidP="00937DDA">
      <w:pPr>
        <w:spacing w:before="120" w:after="120" w:line="480" w:lineRule="auto"/>
        <w:rPr>
          <w:rFonts w:ascii="Arial" w:hAnsi="Arial" w:cs="Arial"/>
          <w:b/>
        </w:rPr>
      </w:pPr>
      <w:r w:rsidRPr="008B3235">
        <w:rPr>
          <w:rFonts w:ascii="Arial" w:hAnsi="Arial" w:cs="Arial"/>
          <w:b/>
        </w:rPr>
        <w:t xml:space="preserve">Başvuru sahibi: </w:t>
      </w:r>
    </w:p>
    <w:p w14:paraId="3BA13A03" w14:textId="60A2AA89" w:rsidR="003F2081" w:rsidRPr="008B3235" w:rsidRDefault="003F2081" w:rsidP="00937DDA">
      <w:pPr>
        <w:spacing w:before="120" w:after="120" w:line="480" w:lineRule="auto"/>
        <w:rPr>
          <w:rFonts w:ascii="Arial" w:hAnsi="Arial" w:cs="Arial"/>
          <w:b/>
          <w:bCs/>
        </w:rPr>
      </w:pPr>
      <w:r w:rsidRPr="008B3235">
        <w:rPr>
          <w:rFonts w:ascii="Arial" w:hAnsi="Arial" w:cs="Arial"/>
          <w:b/>
          <w:bCs/>
        </w:rPr>
        <w:t xml:space="preserve">Destek </w:t>
      </w:r>
      <w:r w:rsidR="00937DDA" w:rsidRPr="008B3235">
        <w:rPr>
          <w:rFonts w:ascii="Arial" w:hAnsi="Arial" w:cs="Arial"/>
          <w:b/>
          <w:bCs/>
        </w:rPr>
        <w:t>p</w:t>
      </w:r>
      <w:r w:rsidRPr="008B3235">
        <w:rPr>
          <w:rFonts w:ascii="Arial" w:hAnsi="Arial" w:cs="Arial"/>
          <w:b/>
          <w:bCs/>
        </w:rPr>
        <w:t>aketi</w:t>
      </w:r>
      <w:r w:rsidR="00937DDA" w:rsidRPr="008B3235">
        <w:rPr>
          <w:rFonts w:ascii="Arial" w:hAnsi="Arial" w:cs="Arial"/>
          <w:b/>
          <w:bCs/>
        </w:rPr>
        <w:t xml:space="preserve"> adı</w:t>
      </w:r>
      <w:r w:rsidRPr="008B3235">
        <w:rPr>
          <w:rFonts w:ascii="Arial" w:hAnsi="Arial" w:cs="Arial"/>
          <w:b/>
          <w:bCs/>
        </w:rPr>
        <w:t xml:space="preserve">: </w:t>
      </w:r>
    </w:p>
    <w:p w14:paraId="0FB8F309" w14:textId="77777777" w:rsidR="00937DDA" w:rsidRPr="008B3235" w:rsidRDefault="00937DDA" w:rsidP="006735FE">
      <w:pPr>
        <w:pBdr>
          <w:bottom w:val="single" w:sz="4" w:space="1" w:color="auto"/>
        </w:pBdr>
        <w:spacing w:before="120" w:after="120" w:line="480" w:lineRule="auto"/>
        <w:rPr>
          <w:rFonts w:ascii="Arial" w:hAnsi="Arial" w:cs="Arial"/>
        </w:rPr>
      </w:pPr>
    </w:p>
    <w:p w14:paraId="09E5A140" w14:textId="77777777" w:rsidR="006735FE" w:rsidRDefault="006735FE" w:rsidP="00937DDA">
      <w:pPr>
        <w:spacing w:before="120" w:after="120" w:line="480" w:lineRule="auto"/>
        <w:rPr>
          <w:rFonts w:ascii="Arial" w:hAnsi="Arial" w:cs="Arial"/>
          <w:b/>
        </w:rPr>
      </w:pPr>
    </w:p>
    <w:p w14:paraId="34C5B7FC" w14:textId="18FBAB41" w:rsidR="002D4795" w:rsidRPr="008B3235" w:rsidRDefault="002D4795" w:rsidP="00937DDA">
      <w:pPr>
        <w:spacing w:before="120" w:after="120" w:line="480" w:lineRule="auto"/>
        <w:rPr>
          <w:rFonts w:ascii="Arial" w:hAnsi="Arial" w:cs="Arial"/>
          <w:b/>
        </w:rPr>
      </w:pPr>
      <w:r w:rsidRPr="008B3235">
        <w:rPr>
          <w:rFonts w:ascii="Arial" w:hAnsi="Arial" w:cs="Arial"/>
          <w:b/>
        </w:rPr>
        <w:t xml:space="preserve">Bağımsız Değerlendirici Adı-Soyadı: </w:t>
      </w:r>
    </w:p>
    <w:p w14:paraId="4B836BEE" w14:textId="77777777" w:rsidR="00937DDA" w:rsidRPr="008B3235" w:rsidRDefault="003F2081" w:rsidP="00937DDA">
      <w:pPr>
        <w:spacing w:before="120" w:after="120" w:line="480" w:lineRule="auto"/>
        <w:rPr>
          <w:rFonts w:ascii="Arial" w:hAnsi="Arial" w:cs="Arial"/>
          <w:b/>
          <w:bCs/>
        </w:rPr>
      </w:pPr>
      <w:r w:rsidRPr="008B3235">
        <w:rPr>
          <w:rFonts w:ascii="Arial" w:hAnsi="Arial" w:cs="Arial"/>
          <w:b/>
          <w:bCs/>
        </w:rPr>
        <w:t>Değerlendirme Tarihi:</w:t>
      </w:r>
    </w:p>
    <w:p w14:paraId="1624207F" w14:textId="1C92235E" w:rsidR="006D4AE5" w:rsidRDefault="00937DDA" w:rsidP="00937DDA">
      <w:pPr>
        <w:spacing w:before="120" w:after="120" w:line="480" w:lineRule="auto"/>
        <w:rPr>
          <w:rFonts w:ascii="Arial" w:hAnsi="Arial" w:cs="Arial"/>
          <w:b/>
        </w:rPr>
      </w:pPr>
      <w:r w:rsidRPr="008B3235">
        <w:rPr>
          <w:rFonts w:ascii="Arial" w:hAnsi="Arial" w:cs="Arial"/>
          <w:b/>
        </w:rPr>
        <w:t>Bağımsız Değerlendirici İmza</w:t>
      </w:r>
      <w:r w:rsidR="006D4AE5">
        <w:rPr>
          <w:rStyle w:val="DipnotBavurusu"/>
          <w:rFonts w:ascii="Arial" w:hAnsi="Arial" w:cs="Arial"/>
          <w:b/>
        </w:rPr>
        <w:footnoteReference w:id="1"/>
      </w:r>
      <w:r w:rsidRPr="008B3235">
        <w:rPr>
          <w:rFonts w:ascii="Arial" w:hAnsi="Arial" w:cs="Arial"/>
          <w:b/>
        </w:rPr>
        <w:t>:</w:t>
      </w:r>
    </w:p>
    <w:p w14:paraId="4E4CA898" w14:textId="77777777" w:rsidR="00937DDA" w:rsidRPr="00937DDA" w:rsidRDefault="00937DDA" w:rsidP="00937DDA">
      <w:pPr>
        <w:spacing w:before="120" w:after="120" w:line="480" w:lineRule="auto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oKlavuzu"/>
        <w:tblpPr w:leftFromText="141" w:rightFromText="141" w:vertAnchor="text" w:tblpY="1"/>
        <w:tblOverlap w:val="never"/>
        <w:tblW w:w="4696" w:type="pct"/>
        <w:tblLook w:val="04A0" w:firstRow="1" w:lastRow="0" w:firstColumn="1" w:lastColumn="0" w:noHBand="0" w:noVBand="1"/>
      </w:tblPr>
      <w:tblGrid>
        <w:gridCol w:w="6232"/>
        <w:gridCol w:w="2411"/>
      </w:tblGrid>
      <w:tr w:rsidR="00937DDA" w:rsidRPr="00937DDA" w14:paraId="35FF4744" w14:textId="77777777" w:rsidTr="00937DDA">
        <w:tc>
          <w:tcPr>
            <w:tcW w:w="3605" w:type="pct"/>
            <w:shd w:val="clear" w:color="auto" w:fill="BFBFBF" w:themeFill="background1" w:themeFillShade="BF"/>
          </w:tcPr>
          <w:p w14:paraId="62BD002D" w14:textId="3836207B" w:rsidR="00937DDA" w:rsidRPr="00937DDA" w:rsidRDefault="00937DDA" w:rsidP="0004768B">
            <w:pPr>
              <w:spacing w:after="0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Değerlendirme </w:t>
            </w:r>
            <w:r w:rsidR="00FC03A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Kriterleri</w:t>
            </w:r>
          </w:p>
        </w:tc>
        <w:tc>
          <w:tcPr>
            <w:tcW w:w="1395" w:type="pct"/>
            <w:shd w:val="clear" w:color="auto" w:fill="BFBFBF" w:themeFill="background1" w:themeFillShade="BF"/>
          </w:tcPr>
          <w:p w14:paraId="07BCB5DD" w14:textId="4E781EA3" w:rsidR="00937DDA" w:rsidRPr="00937DDA" w:rsidRDefault="00937DDA" w:rsidP="0004768B">
            <w:pPr>
              <w:spacing w:after="0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Puan</w:t>
            </w:r>
            <w:r w:rsidRPr="00937DD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Sonuç Tablosu</w:t>
            </w:r>
          </w:p>
        </w:tc>
      </w:tr>
      <w:tr w:rsidR="00937DDA" w:rsidRPr="00937DDA" w14:paraId="2870A1E2" w14:textId="77777777" w:rsidTr="00937DDA">
        <w:tc>
          <w:tcPr>
            <w:tcW w:w="3605" w:type="pct"/>
          </w:tcPr>
          <w:p w14:paraId="1D5DC4E9" w14:textId="77777777" w:rsidR="00937DDA" w:rsidRPr="00937DDA" w:rsidRDefault="00937DDA" w:rsidP="0004768B">
            <w:pP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Başvurunun Uygunluğu / Program ile İlgisi</w:t>
            </w:r>
          </w:p>
        </w:tc>
        <w:tc>
          <w:tcPr>
            <w:tcW w:w="1395" w:type="pct"/>
          </w:tcPr>
          <w:p w14:paraId="3157E3E1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3CE0249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37DDA" w:rsidRPr="00937DDA" w14:paraId="388F41B0" w14:textId="77777777" w:rsidTr="00937DDA">
        <w:tc>
          <w:tcPr>
            <w:tcW w:w="3605" w:type="pct"/>
          </w:tcPr>
          <w:p w14:paraId="03FF11BA" w14:textId="77777777" w:rsidR="00937DDA" w:rsidRPr="00937DDA" w:rsidRDefault="00937DDA" w:rsidP="0004768B">
            <w:pP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Başvurunun Etkililiği ve Uygulanabilirliği</w:t>
            </w:r>
          </w:p>
        </w:tc>
        <w:tc>
          <w:tcPr>
            <w:tcW w:w="1395" w:type="pct"/>
          </w:tcPr>
          <w:p w14:paraId="6B57D001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2D3A27D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37DDA" w:rsidRPr="00937DDA" w14:paraId="23287FD2" w14:textId="77777777" w:rsidTr="00937DDA">
        <w:tc>
          <w:tcPr>
            <w:tcW w:w="3605" w:type="pct"/>
          </w:tcPr>
          <w:p w14:paraId="6AD7C5EB" w14:textId="77777777" w:rsidR="00937DDA" w:rsidRPr="00937DDA" w:rsidRDefault="00937DDA" w:rsidP="0004768B">
            <w:pP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Bütçe ve Maliyet Etkinliği (Fiyat/Fayda İlişkisi) </w:t>
            </w:r>
          </w:p>
        </w:tc>
        <w:tc>
          <w:tcPr>
            <w:tcW w:w="1395" w:type="pct"/>
          </w:tcPr>
          <w:p w14:paraId="72D0B610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E58104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37DDA" w:rsidRPr="00937DDA" w14:paraId="016DEB31" w14:textId="77777777" w:rsidTr="00937DDA">
        <w:tc>
          <w:tcPr>
            <w:tcW w:w="3605" w:type="pct"/>
          </w:tcPr>
          <w:p w14:paraId="63BC695D" w14:textId="77777777" w:rsidR="00937DDA" w:rsidRPr="00937DDA" w:rsidRDefault="00937DDA" w:rsidP="0004768B">
            <w:pP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Kapasite ve Sürdürülebilirlik</w:t>
            </w:r>
          </w:p>
        </w:tc>
        <w:tc>
          <w:tcPr>
            <w:tcW w:w="1395" w:type="pct"/>
          </w:tcPr>
          <w:p w14:paraId="4E22F8F7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EB5EFF4" w14:textId="77777777" w:rsidR="00937DDA" w:rsidRPr="00937DDA" w:rsidRDefault="00937DDA" w:rsidP="0004768B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37DDA" w:rsidRPr="00937DDA" w14:paraId="6C102486" w14:textId="77777777" w:rsidTr="00937DDA">
        <w:tc>
          <w:tcPr>
            <w:tcW w:w="3605" w:type="pct"/>
          </w:tcPr>
          <w:p w14:paraId="6F0CCEA6" w14:textId="6F4613B6" w:rsidR="00937DDA" w:rsidRPr="00937DDA" w:rsidRDefault="00937DDA" w:rsidP="00937DDA">
            <w:pP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Toplam</w:t>
            </w:r>
            <w:r w:rsidRPr="00937DD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Puanı</w:t>
            </w:r>
          </w:p>
        </w:tc>
        <w:tc>
          <w:tcPr>
            <w:tcW w:w="1395" w:type="pct"/>
          </w:tcPr>
          <w:p w14:paraId="5960A7BF" w14:textId="54AD4B5F" w:rsidR="00937DDA" w:rsidRPr="00937DDA" w:rsidRDefault="00937DDA" w:rsidP="00937DDA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AD544CA" w14:textId="77777777" w:rsidR="00937DDA" w:rsidRPr="00937DDA" w:rsidRDefault="00937DDA" w:rsidP="003F2081">
      <w:pPr>
        <w:spacing w:before="120" w:after="120" w:line="480" w:lineRule="auto"/>
        <w:rPr>
          <w:rFonts w:ascii="Arial" w:hAnsi="Arial" w:cs="Arial"/>
          <w:b/>
          <w:bCs/>
          <w:sz w:val="22"/>
          <w:szCs w:val="22"/>
        </w:rPr>
      </w:pPr>
    </w:p>
    <w:p w14:paraId="3AA60F0D" w14:textId="77777777" w:rsidR="00937DDA" w:rsidRPr="00937DDA" w:rsidRDefault="00937DDA" w:rsidP="003F2081">
      <w:pPr>
        <w:spacing w:before="120" w:after="120" w:line="480" w:lineRule="auto"/>
        <w:rPr>
          <w:rFonts w:ascii="Arial" w:hAnsi="Arial" w:cs="Arial"/>
          <w:b/>
          <w:sz w:val="22"/>
          <w:szCs w:val="22"/>
        </w:rPr>
      </w:pPr>
    </w:p>
    <w:p w14:paraId="2930622A" w14:textId="77777777" w:rsidR="003F2081" w:rsidRPr="00937DDA" w:rsidRDefault="003F2081" w:rsidP="003F2081">
      <w:pPr>
        <w:spacing w:before="120" w:after="120" w:line="480" w:lineRule="auto"/>
        <w:rPr>
          <w:rFonts w:ascii="Arial" w:hAnsi="Arial" w:cs="Arial"/>
          <w:b/>
          <w:bCs/>
          <w:sz w:val="22"/>
          <w:szCs w:val="22"/>
        </w:rPr>
      </w:pPr>
    </w:p>
    <w:p w14:paraId="1A3EF4C2" w14:textId="77777777" w:rsidR="003F2081" w:rsidRPr="00937DDA" w:rsidRDefault="003F2081" w:rsidP="002D4795">
      <w:pPr>
        <w:spacing w:before="120" w:after="120" w:line="480" w:lineRule="auto"/>
        <w:rPr>
          <w:rFonts w:ascii="Arial" w:hAnsi="Arial" w:cs="Arial"/>
          <w:b/>
          <w:sz w:val="22"/>
          <w:szCs w:val="22"/>
        </w:rPr>
      </w:pPr>
    </w:p>
    <w:p w14:paraId="4225F15D" w14:textId="6CE8D01E" w:rsidR="002D4795" w:rsidRPr="00937DDA" w:rsidRDefault="002D4795" w:rsidP="002D4795">
      <w:pPr>
        <w:rPr>
          <w:rFonts w:ascii="Arial" w:hAnsi="Arial" w:cs="Arial"/>
          <w:sz w:val="22"/>
          <w:szCs w:val="22"/>
          <w:lang w:eastAsia="tr-TR"/>
        </w:rPr>
      </w:pPr>
    </w:p>
    <w:p w14:paraId="0D9AEDBD" w14:textId="77777777" w:rsidR="00CD4810" w:rsidRPr="00937DDA" w:rsidRDefault="00CD4810" w:rsidP="003F2081">
      <w:pPr>
        <w:spacing w:after="0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4"/>
      </w:tblGrid>
      <w:tr w:rsidR="008B3235" w:rsidRPr="00937DDA" w14:paraId="4033301D" w14:textId="77777777" w:rsidTr="006B3A8C">
        <w:tc>
          <w:tcPr>
            <w:tcW w:w="91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B48" w14:textId="55DAD3A0" w:rsidR="007F5EA2" w:rsidRPr="008B3235" w:rsidRDefault="008B3235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lastRenderedPageBreak/>
              <w:t>Değerlendirme Kriteri Tablosu</w:t>
            </w:r>
            <w:r w:rsidR="007F5EA2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1.Bölüm</w:t>
            </w:r>
          </w:p>
        </w:tc>
      </w:tr>
      <w:tr w:rsidR="004C15AB" w:rsidRPr="00937DDA" w14:paraId="007B2DA5" w14:textId="77777777" w:rsidTr="000071D1"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7D3F" w14:textId="37AC6C8A" w:rsidR="008B3235" w:rsidRDefault="00CD4810" w:rsidP="008B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Başvurunun Uygunluğu / Program ile İlgisi </w:t>
            </w:r>
            <w:r w:rsidR="00283062" w:rsidRPr="008B3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06C9A2E7" w14:textId="7B8B80B0" w:rsidR="007F5EA2" w:rsidRPr="007F5EA2" w:rsidRDefault="00CD4810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(</w:t>
            </w:r>
            <w:r w:rsidR="00283062"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 xml:space="preserve">Toplam </w:t>
            </w: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35 puan</w:t>
            </w:r>
            <w:r w:rsidR="00BB6B8A"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 xml:space="preserve"> üzerinden puanlanacak</w:t>
            </w: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</w:tr>
      <w:tr w:rsidR="00283062" w:rsidRPr="00937DDA" w14:paraId="306C05C2" w14:textId="77777777" w:rsidTr="007D6D7F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0107" w14:textId="77777777" w:rsidR="00283062" w:rsidRDefault="00283062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Başvuru sahibi öncelikli mi?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(10 puan üzerinden puanlanacak)</w:t>
            </w:r>
          </w:p>
          <w:p w14:paraId="28E44526" w14:textId="77777777" w:rsidR="00227CF9" w:rsidRDefault="00A515A7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Başvuru Formu birinci bölüm, 8.soru </w:t>
            </w:r>
          </w:p>
          <w:p w14:paraId="021D12EF" w14:textId="243BE59C" w:rsidR="00A515A7" w:rsidRPr="00A515A7" w:rsidRDefault="00A515A7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Öncelikli alanlar kapsamında hazırlanan başvurular +10 puan alacaktır.</w:t>
            </w:r>
          </w:p>
        </w:tc>
      </w:tr>
      <w:tr w:rsidR="00283062" w:rsidRPr="00937DDA" w14:paraId="08362135" w14:textId="77777777" w:rsidTr="000C46A7">
        <w:trPr>
          <w:trHeight w:val="676"/>
        </w:trPr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4974" w14:textId="7A68D9C9" w:rsidR="00577DB6" w:rsidRDefault="00283062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377F14D" w14:textId="1C6945F8" w:rsidR="007F5EA2" w:rsidRDefault="007F5EA2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DAE01FB" w14:textId="77777777" w:rsidR="007F5EA2" w:rsidRDefault="007F5EA2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0B9BE8" w14:textId="77777777" w:rsidR="007F5EA2" w:rsidRDefault="007F5EA2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CC76F56" w14:textId="77777777" w:rsidR="00577DB6" w:rsidRDefault="00577DB6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53E0AEF" w14:textId="3B6F6BAD" w:rsidR="00283062" w:rsidRPr="00937DDA" w:rsidRDefault="00577DB6" w:rsidP="00BB6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  <w:r w:rsidR="00283062"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283062" w:rsidRPr="00937DDA" w14:paraId="15CA30A8" w14:textId="77777777" w:rsidTr="00A70A62">
        <w:trPr>
          <w:trHeight w:val="929"/>
        </w:trPr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A844" w14:textId="2D0A0C24" w:rsidR="00283062" w:rsidRPr="003742FC" w:rsidRDefault="00283062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Başvuru içeriği ile program amaçları örtüşüyor mu?</w:t>
            </w: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15 puan üzerinden puanlanacak.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p w14:paraId="03595979" w14:textId="2E0509F2" w:rsidR="00283062" w:rsidRPr="00A515A7" w:rsidRDefault="00A515A7" w:rsidP="002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7. Soru.</w:t>
            </w:r>
          </w:p>
        </w:tc>
      </w:tr>
      <w:tr w:rsidR="00283062" w:rsidRPr="00937DDA" w14:paraId="358FEE81" w14:textId="77777777" w:rsidTr="00A64349">
        <w:trPr>
          <w:trHeight w:val="929"/>
        </w:trPr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ADDB" w14:textId="4D8018F8" w:rsidR="00577DB6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464AB677" w14:textId="77777777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6B1C930" w14:textId="77777777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1A4D0D7" w14:textId="77777777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72A74A0" w14:textId="77777777" w:rsidR="00577DB6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685BA0" w14:textId="62C8F9FC" w:rsidR="00283062" w:rsidRPr="00937DDA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283062" w:rsidRPr="00937DDA" w14:paraId="3E426A0C" w14:textId="77777777" w:rsidTr="00603664">
        <w:trPr>
          <w:trHeight w:val="929"/>
        </w:trPr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C71F" w14:textId="125B4589" w:rsidR="00283062" w:rsidRDefault="00283062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Başvuru içeriği program sonuçlarından birisine katkı sağlıyor mu?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10 puan üzerinden puanlanacak.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p w14:paraId="52874A39" w14:textId="19437B5C" w:rsidR="00A515A7" w:rsidRPr="00A515A7" w:rsidRDefault="00A515A7" w:rsidP="00374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10. Soru.</w:t>
            </w:r>
          </w:p>
          <w:p w14:paraId="6CCAE1B9" w14:textId="77777777" w:rsidR="00283062" w:rsidRPr="00937DDA" w:rsidRDefault="00283062" w:rsidP="00283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83062" w:rsidRPr="00937DDA" w14:paraId="4CC909F1" w14:textId="77777777" w:rsidTr="00AE0370">
        <w:trPr>
          <w:trHeight w:val="929"/>
        </w:trPr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C3DB" w14:textId="3B46BAF0" w:rsidR="00577DB6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37E5C83" w14:textId="77777777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37480E7" w14:textId="3AECB86C" w:rsidR="00577DB6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66BEBCA" w14:textId="15417515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B357229" w14:textId="77777777" w:rsidR="007F5EA2" w:rsidRDefault="007F5EA2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AE3B5FA" w14:textId="7781D74F" w:rsidR="00283062" w:rsidRPr="00937DDA" w:rsidRDefault="00577DB6" w:rsidP="00577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bookmarkEnd w:id="2"/>
    </w:tbl>
    <w:p w14:paraId="449A8C0F" w14:textId="659CF847" w:rsidR="00CD4810" w:rsidRDefault="00CD4810" w:rsidP="00CD4810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1ED9B40" w14:textId="2FC4DBA3" w:rsidR="007F5EA2" w:rsidRDefault="007F5EA2" w:rsidP="00CD4810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4"/>
      </w:tblGrid>
      <w:tr w:rsidR="007F5EA2" w:rsidRPr="00937DDA" w14:paraId="494F2143" w14:textId="77777777" w:rsidTr="0004768B">
        <w:trPr>
          <w:trHeight w:val="490"/>
        </w:trPr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FE01" w14:textId="3CD1A92F" w:rsidR="007F5EA2" w:rsidRDefault="007F5EA2" w:rsidP="007F5EA2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Değerlendirme Kriteri Tablosu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2. Bölüm</w:t>
            </w:r>
          </w:p>
        </w:tc>
      </w:tr>
      <w:tr w:rsidR="007F5EA2" w:rsidRPr="00937DDA" w14:paraId="7048B96F" w14:textId="77777777" w:rsidTr="0004768B">
        <w:trPr>
          <w:trHeight w:val="490"/>
        </w:trPr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8F56" w14:textId="52543CF3" w:rsidR="007F5EA2" w:rsidRDefault="007F5EA2" w:rsidP="007F5EA2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Başvurunun Etkililiği ve Uygulanabilirliği</w:t>
            </w:r>
          </w:p>
          <w:p w14:paraId="5BEEB954" w14:textId="77777777" w:rsidR="007F5EA2" w:rsidRPr="008B3235" w:rsidRDefault="007F5EA2" w:rsidP="007F5EA2">
            <w:pPr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(Toplam 35 puan üzerinden puanlanacak)</w:t>
            </w:r>
          </w:p>
        </w:tc>
      </w:tr>
      <w:tr w:rsidR="007F5EA2" w:rsidRPr="00937DDA" w14:paraId="4AB24476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C313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34FB8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Başvuruda belirtilen faaliyetler, ulaşılmak istenen hedefler ve çıktılarla uyumlu mu?</w:t>
            </w:r>
            <w:r w:rsidRPr="003742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(15 puan üzerinden puanlanacak.)</w:t>
            </w:r>
          </w:p>
          <w:p w14:paraId="388E6B2C" w14:textId="77777777" w:rsidR="007F5EA2" w:rsidRPr="003742FC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9. ve 10. Soru.</w:t>
            </w:r>
          </w:p>
        </w:tc>
      </w:tr>
      <w:tr w:rsidR="007F5EA2" w:rsidRPr="00937DDA" w14:paraId="60A26026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35AA" w14:textId="31D4D24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4C93CED3" w14:textId="006EC98A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5365587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6849A94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A8C8994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C86F643" w14:textId="77777777" w:rsidR="007F5EA2" w:rsidRPr="00937DDA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467A317F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CBA" w14:textId="77777777" w:rsidR="007F5EA2" w:rsidRPr="00A515A7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İlgili taraflar (hedef kitle ve faydalanıcılar) açık tanımlanmış mı?</w:t>
            </w:r>
            <w:r w:rsidRPr="003742F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</w:p>
          <w:p w14:paraId="1470CD21" w14:textId="77777777" w:rsidR="007F5EA2" w:rsidRPr="003742FC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8. Soru.</w:t>
            </w:r>
          </w:p>
        </w:tc>
      </w:tr>
      <w:tr w:rsidR="007F5EA2" w:rsidRPr="00937DDA" w14:paraId="123EBE94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AC0D" w14:textId="007BDDD6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AFA05CA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BDD3B62" w14:textId="413BD500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F6735E5" w14:textId="258B6451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F942DE5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BDA6389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4295F6E" w14:textId="77777777" w:rsidR="007F5EA2" w:rsidRPr="00937DDA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1568F8A4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F69" w14:textId="77777777" w:rsidR="007F5EA2" w:rsidRPr="00A515A7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Başvuruda belirtilen faaliyet planı açık ve uygulanabilir nitelikte mi?</w:t>
            </w:r>
            <w:r w:rsidRPr="003742F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(10 puan üzerinden puanlanacak.)</w:t>
            </w:r>
          </w:p>
          <w:p w14:paraId="0CEA591A" w14:textId="77777777" w:rsidR="007F5EA2" w:rsidRPr="00937DDA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Başvuru Formu ikinci bölüm,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9</w:t>
            </w: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. Soru.</w:t>
            </w:r>
          </w:p>
        </w:tc>
      </w:tr>
      <w:tr w:rsidR="007F5EA2" w:rsidRPr="00937DDA" w14:paraId="5A10CE23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55E9" w14:textId="22B1AC6B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15305306" w14:textId="79EDD1F6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39CC0D4" w14:textId="1F9E659A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AAC7D98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547BD89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3F0E35" w14:textId="77777777" w:rsidR="007F5EA2" w:rsidRPr="00937DDA" w:rsidRDefault="007F5EA2" w:rsidP="007F5EA2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2CB91DC5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E81C" w14:textId="77777777" w:rsidR="007F5EA2" w:rsidRPr="00A515A7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Çalışma bir bütün olarak uygulanabilir mi, genel tasarımı ne kadar tutarlı?</w:t>
            </w:r>
            <w:r w:rsidRPr="003742F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</w:p>
          <w:p w14:paraId="70955A61" w14:textId="77777777" w:rsidR="007F5EA2" w:rsidRPr="003742FC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A515A7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7. 8. 9. ve 10. Soru.</w:t>
            </w:r>
          </w:p>
        </w:tc>
      </w:tr>
      <w:tr w:rsidR="007F5EA2" w:rsidRPr="00937DDA" w14:paraId="2B977709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E302" w14:textId="665AEFFB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49B56020" w14:textId="4E3593B3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8701F54" w14:textId="54BCEA91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E7F91A4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D8CB8C4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990668" w14:textId="77777777" w:rsidR="007F5EA2" w:rsidRPr="00937DDA" w:rsidRDefault="007F5EA2" w:rsidP="007F5EA2">
            <w:pPr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</w:tbl>
    <w:p w14:paraId="2E2AB6E3" w14:textId="41807FB8" w:rsidR="007F5EA2" w:rsidRDefault="007F5EA2" w:rsidP="00CD4810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4"/>
      </w:tblGrid>
      <w:tr w:rsidR="007F5EA2" w:rsidRPr="00937DDA" w14:paraId="74A3126A" w14:textId="77777777" w:rsidTr="0004768B"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9049" w14:textId="378FA922" w:rsidR="007F5EA2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Değerlendirme Kriteri Tablosu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3. Bölüm</w:t>
            </w:r>
          </w:p>
        </w:tc>
      </w:tr>
      <w:tr w:rsidR="007F5EA2" w:rsidRPr="00937DDA" w14:paraId="38A997B4" w14:textId="77777777" w:rsidTr="0004768B"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8590" w14:textId="1D583DA4" w:rsidR="007F5EA2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Bütçe ve Maliyet Etkinliği (Fiyat/Fayda İlişkisi) </w:t>
            </w:r>
          </w:p>
          <w:p w14:paraId="78FDB8DB" w14:textId="77777777" w:rsidR="007F5EA2" w:rsidRPr="008B3235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(Toplam 15 puan üzerinden puanlanacak)</w:t>
            </w:r>
          </w:p>
        </w:tc>
      </w:tr>
      <w:tr w:rsidR="007F5EA2" w:rsidRPr="00937DDA" w14:paraId="4F8C3753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AED4" w14:textId="77777777" w:rsidR="007F5EA2" w:rsidRPr="00772709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Talep edilen bütçe kalemleri açıkça belirtilmiş mi? Çalışma faaliyetleriyle örtüşüyor mu?</w:t>
            </w:r>
            <w:r w:rsidRPr="003742F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</w:p>
          <w:p w14:paraId="3C98DE12" w14:textId="77777777" w:rsidR="007F5EA2" w:rsidRPr="003742FC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7727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15. Soru.</w:t>
            </w:r>
          </w:p>
        </w:tc>
      </w:tr>
      <w:tr w:rsidR="007F5EA2" w:rsidRPr="00937DDA" w14:paraId="4425FD3E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3C60" w14:textId="2F034008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ABC4BB3" w14:textId="14B0CEDF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DFD075E" w14:textId="4F10907E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9840877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5A004D2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6E5ACE0" w14:textId="77777777" w:rsidR="007F5EA2" w:rsidRPr="00937DDA" w:rsidRDefault="007F5EA2" w:rsidP="007F5EA2">
            <w:pPr>
              <w:widowControl w:val="0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3786D34A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14A2" w14:textId="77777777" w:rsidR="007F5EA2" w:rsidRDefault="007F5EA2" w:rsidP="007F5EA2">
            <w:pPr>
              <w:widowControl w:val="0"/>
              <w:spacing w:after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Başvuruda öngörülen faaliyetler başka bir fon ile destekleniyor mu? Talep edilen bütçe kalemleri ve tutarı ile planlanan sonuçlar arasındaki fiyat/fayda ilişkisi güçlü mü?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0D314DEA" w14:textId="77777777" w:rsidR="007F5EA2" w:rsidRPr="00772709" w:rsidRDefault="007F5EA2" w:rsidP="007F5EA2">
            <w:pPr>
              <w:widowControl w:val="0"/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7727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14. Ve 15. Soru. Önerilen çalışma farklı bir program tarafından fonlanıyorsa öncelikli olmayacaktır.</w:t>
            </w:r>
          </w:p>
        </w:tc>
      </w:tr>
      <w:tr w:rsidR="007F5EA2" w:rsidRPr="00937DDA" w14:paraId="334C0162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9596" w14:textId="69459D23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EAA34BD" w14:textId="52B5F526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98A9F61" w14:textId="46110748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6513418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FCB799B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04E82F" w14:textId="77777777" w:rsidR="007F5EA2" w:rsidRPr="00937DDA" w:rsidRDefault="007F5EA2" w:rsidP="007F5EA2">
            <w:pPr>
              <w:widowControl w:val="0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5A6CE65D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C9D2" w14:textId="77777777" w:rsidR="007F5EA2" w:rsidRPr="00772709" w:rsidRDefault="007F5EA2" w:rsidP="007F5EA2">
            <w:pPr>
              <w:widowControl w:val="0"/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Talep edilen bütçe miktarı destek aracı alt ve üst limitleri kriterine uygun mu?</w:t>
            </w:r>
            <w:r w:rsidRPr="003742F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</w:p>
          <w:p w14:paraId="28944020" w14:textId="77777777" w:rsidR="007F5EA2" w:rsidRPr="003742FC" w:rsidRDefault="007F5EA2" w:rsidP="007F5EA2">
            <w:pPr>
              <w:widowControl w:val="0"/>
              <w:spacing w:after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7727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15. Soru.</w:t>
            </w:r>
          </w:p>
        </w:tc>
      </w:tr>
      <w:tr w:rsidR="007F5EA2" w:rsidRPr="00937DDA" w14:paraId="25789E48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65A" w14:textId="44483584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139D6A8" w14:textId="42ECAC5E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9D7AFA" w14:textId="108380B8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FEDD9A7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D388FE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A3B715C" w14:textId="77777777" w:rsidR="007F5EA2" w:rsidRPr="00937DDA" w:rsidRDefault="007F5EA2" w:rsidP="007F5EA2">
            <w:pPr>
              <w:widowControl w:val="0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</w:tbl>
    <w:p w14:paraId="79B07B39" w14:textId="28C8A95A" w:rsidR="007F5EA2" w:rsidRDefault="007F5EA2" w:rsidP="00CD4810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4"/>
      </w:tblGrid>
      <w:tr w:rsidR="007F5EA2" w:rsidRPr="00937DDA" w14:paraId="0EC643BD" w14:textId="77777777" w:rsidTr="0004768B"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6263" w14:textId="15DE809A" w:rsidR="007F5EA2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Değerlendirme Kriteri Tablosu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4. Bölüm</w:t>
            </w:r>
          </w:p>
        </w:tc>
      </w:tr>
      <w:tr w:rsidR="007F5EA2" w:rsidRPr="00937DDA" w14:paraId="4521FFE0" w14:textId="77777777" w:rsidTr="0004768B">
        <w:tc>
          <w:tcPr>
            <w:tcW w:w="910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D056" w14:textId="13F85390" w:rsidR="007F5EA2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Kapasite ve Sürdürülebilirlik </w:t>
            </w:r>
          </w:p>
          <w:p w14:paraId="29D75699" w14:textId="77777777" w:rsidR="007F5EA2" w:rsidRPr="008B3235" w:rsidRDefault="007F5EA2" w:rsidP="007F5EA2">
            <w:pPr>
              <w:widowControl w:val="0"/>
              <w:spacing w:after="0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8B3235">
              <w:rPr>
                <w:rFonts w:ascii="Arial" w:hAnsi="Arial" w:cs="Arial"/>
                <w:b/>
                <w:i/>
                <w:iCs/>
                <w:color w:val="000000" w:themeColor="text1"/>
                <w:sz w:val="22"/>
                <w:szCs w:val="22"/>
              </w:rPr>
              <w:t>(Toplam 15 puan üzerinden puanlanacak)</w:t>
            </w:r>
          </w:p>
        </w:tc>
      </w:tr>
      <w:tr w:rsidR="007F5EA2" w:rsidRPr="00937DDA" w14:paraId="580887B4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1B7A" w14:textId="77777777" w:rsidR="007F5EA2" w:rsidRPr="00772709" w:rsidRDefault="007F5EA2" w:rsidP="007F5EA2">
            <w:pPr>
              <w:widowControl w:val="0"/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  <w:lang w:eastAsia="tr-TR"/>
              </w:rPr>
              <w:t>Başvuru</w:t>
            </w: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sahibi, bu çalışmayı gerçekleştirmek için yeterli deneyime ya da kapasiteye sahip mi?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(10 puan üzerinden puanlanacak.)</w:t>
            </w:r>
          </w:p>
          <w:p w14:paraId="02C4EEC4" w14:textId="77777777" w:rsidR="007F5EA2" w:rsidRPr="003742FC" w:rsidRDefault="007F5EA2" w:rsidP="007F5EA2">
            <w:pPr>
              <w:widowControl w:val="0"/>
              <w:spacing w:after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7727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ikinci bölüm, 12. ve 13. Soru.</w:t>
            </w:r>
          </w:p>
        </w:tc>
      </w:tr>
      <w:tr w:rsidR="007F5EA2" w:rsidRPr="00937DDA" w14:paraId="134FF364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EE91" w14:textId="02C3A819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2714850D" w14:textId="5940FF84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D9759D9" w14:textId="225EAD14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522AA8A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7AF09EB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11C3CA8" w14:textId="77777777" w:rsidR="007F5EA2" w:rsidRPr="00937DDA" w:rsidRDefault="007F5EA2" w:rsidP="007F5EA2">
            <w:pPr>
              <w:widowControl w:val="0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  <w:tr w:rsidR="007F5EA2" w:rsidRPr="00937DDA" w14:paraId="6CA78A07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0E8D" w14:textId="77777777" w:rsidR="007F5EA2" w:rsidRPr="00772709" w:rsidRDefault="007F5EA2" w:rsidP="007F5EA2">
            <w:pPr>
              <w:widowControl w:val="0"/>
              <w:spacing w:after="0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742F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Önerilen çalışmanın sürdürülebilirliği konusunda planlama yapılmış mı? </w:t>
            </w:r>
            <w:r w:rsidRPr="003742FC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(5 puan üzerinden puanlanacak.)</w:t>
            </w:r>
          </w:p>
          <w:p w14:paraId="10F04584" w14:textId="77777777" w:rsidR="007F5EA2" w:rsidRPr="003742FC" w:rsidRDefault="007F5EA2" w:rsidP="007F5EA2">
            <w:pPr>
              <w:widowControl w:val="0"/>
              <w:spacing w:after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77270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Başvuru Formu 11. Soru</w:t>
            </w:r>
          </w:p>
        </w:tc>
      </w:tr>
      <w:tr w:rsidR="007F5EA2" w:rsidRPr="00937DDA" w14:paraId="5BD2FE6C" w14:textId="77777777" w:rsidTr="0004768B">
        <w:tc>
          <w:tcPr>
            <w:tcW w:w="9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2DC5" w14:textId="3DF5348B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37DDA">
              <w:rPr>
                <w:rFonts w:ascii="Arial" w:hAnsi="Arial" w:cs="Arial"/>
                <w:color w:val="000000" w:themeColor="text1"/>
                <w:sz w:val="22"/>
                <w:szCs w:val="22"/>
              </w:rPr>
              <w:t>Yorum:</w:t>
            </w:r>
          </w:p>
          <w:p w14:paraId="1AB0645B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" w:name="_GoBack"/>
            <w:bookmarkEnd w:id="4"/>
          </w:p>
          <w:p w14:paraId="7D38E572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53C8E3" w14:textId="77777777" w:rsidR="007F5EA2" w:rsidRDefault="007F5EA2" w:rsidP="007F5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84EA313" w14:textId="77777777" w:rsidR="007F5EA2" w:rsidRPr="00937DDA" w:rsidRDefault="007F5EA2" w:rsidP="007F5EA2">
            <w:pPr>
              <w:widowControl w:val="0"/>
              <w:spacing w:after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Puan:</w:t>
            </w:r>
          </w:p>
        </w:tc>
      </w:tr>
    </w:tbl>
    <w:p w14:paraId="7FB8C6A7" w14:textId="77777777" w:rsidR="007F5EA2" w:rsidRPr="00937DDA" w:rsidRDefault="007F5EA2" w:rsidP="007F5EA2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bookmarkEnd w:id="3"/>
    <w:p w14:paraId="3515A25C" w14:textId="77777777" w:rsidR="007F5EA2" w:rsidRPr="00937DDA" w:rsidRDefault="007F5EA2" w:rsidP="00CD4810">
      <w:pPr>
        <w:spacing w:before="120" w:after="120"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7F5EA2" w:rsidRPr="00937DDA" w:rsidSect="00FC402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270" w:bottom="1418" w:left="1418" w:header="79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3067" w14:textId="77777777" w:rsidR="00EE469E" w:rsidRDefault="00EE469E" w:rsidP="00FC402D">
      <w:pPr>
        <w:spacing w:after="0"/>
      </w:pPr>
      <w:r>
        <w:separator/>
      </w:r>
    </w:p>
  </w:endnote>
  <w:endnote w:type="continuationSeparator" w:id="0">
    <w:p w14:paraId="5906D0BA" w14:textId="77777777" w:rsidR="00EE469E" w:rsidRDefault="00EE469E" w:rsidP="00FC40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11D2" w14:textId="77777777" w:rsidR="006617AE" w:rsidRDefault="006617AE" w:rsidP="00D17432">
    <w:pPr>
      <w:pStyle w:val="AltBilgi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4</w:t>
    </w:r>
    <w:r>
      <w:rPr>
        <w:rStyle w:val="SayfaNumaras"/>
      </w:rPr>
      <w:fldChar w:fldCharType="end"/>
    </w:r>
  </w:p>
  <w:p w14:paraId="0B15A1C0" w14:textId="77777777" w:rsidR="006617AE" w:rsidRDefault="006617AE" w:rsidP="00D17432">
    <w:pPr>
      <w:pStyle w:val="AltBilgi"/>
    </w:pPr>
  </w:p>
  <w:p w14:paraId="57EAEAFC" w14:textId="77777777" w:rsidR="006617AE" w:rsidRDefault="006617AE"/>
  <w:p w14:paraId="70F98E8D" w14:textId="77777777" w:rsidR="006617AE" w:rsidRDefault="006617AE"/>
  <w:p w14:paraId="4465A34E" w14:textId="77777777" w:rsidR="006617AE" w:rsidRDefault="006617AE"/>
  <w:p w14:paraId="310AD368" w14:textId="77777777" w:rsidR="006617AE" w:rsidRDefault="006617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A6D1" w14:textId="77777777" w:rsidR="006617AE" w:rsidRDefault="006617AE" w:rsidP="00D17432">
    <w:pPr>
      <w:pStyle w:val="AltBilgi"/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59385C51" w14:textId="77777777" w:rsidR="006617AE" w:rsidRDefault="006617AE" w:rsidP="00D17432">
    <w:pPr>
      <w:jc w:val="center"/>
    </w:pPr>
    <w:r w:rsidRPr="008E6071">
      <w:rPr>
        <w:noProof/>
        <w:lang w:eastAsia="tr-TR"/>
      </w:rPr>
      <w:drawing>
        <wp:inline distT="0" distB="0" distL="0" distR="0" wp14:anchorId="1C11D5BB" wp14:editId="73412BA4">
          <wp:extent cx="1567543" cy="893704"/>
          <wp:effectExtent l="0" t="0" r="0" b="1905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FF41E7" w14:textId="77777777" w:rsidR="006617AE" w:rsidRDefault="006617AE"/>
  <w:p w14:paraId="4A8CD822" w14:textId="77777777" w:rsidR="006617AE" w:rsidRDefault="006617AE"/>
  <w:p w14:paraId="41A90274" w14:textId="77777777" w:rsidR="006617AE" w:rsidRDefault="006617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599BA" w14:textId="77777777" w:rsidR="006617AE" w:rsidRPr="0008487B" w:rsidRDefault="006617AE" w:rsidP="00D17432">
    <w:pPr>
      <w:pStyle w:val="AltBilgi"/>
      <w:jc w:val="center"/>
    </w:pPr>
    <w:r w:rsidRPr="008E6071">
      <w:rPr>
        <w:noProof/>
        <w:lang w:eastAsia="tr-TR"/>
      </w:rPr>
      <w:drawing>
        <wp:inline distT="0" distB="0" distL="0" distR="0" wp14:anchorId="1A2FD64A" wp14:editId="383C9C4A">
          <wp:extent cx="1567543" cy="893704"/>
          <wp:effectExtent l="0" t="0" r="0" b="1905"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556" cy="94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F0C56" w14:textId="77777777" w:rsidR="00EE469E" w:rsidRDefault="00EE469E" w:rsidP="00FC402D">
      <w:pPr>
        <w:spacing w:after="0"/>
      </w:pPr>
      <w:r>
        <w:separator/>
      </w:r>
    </w:p>
  </w:footnote>
  <w:footnote w:type="continuationSeparator" w:id="0">
    <w:p w14:paraId="58CB6CB0" w14:textId="77777777" w:rsidR="00EE469E" w:rsidRDefault="00EE469E" w:rsidP="00FC402D">
      <w:pPr>
        <w:spacing w:after="0"/>
      </w:pPr>
      <w:r>
        <w:continuationSeparator/>
      </w:r>
    </w:p>
  </w:footnote>
  <w:footnote w:id="1">
    <w:p w14:paraId="2D639F6C" w14:textId="2896E1E7" w:rsidR="006D4AE5" w:rsidRDefault="006D4AE5">
      <w:pPr>
        <w:pStyle w:val="DipnotMetni"/>
      </w:pPr>
      <w:r>
        <w:rPr>
          <w:rStyle w:val="DipnotBavurusu"/>
        </w:rPr>
        <w:footnoteRef/>
      </w:r>
      <w:r>
        <w:t xml:space="preserve"> Bağımsız Değerlendirici</w:t>
      </w:r>
      <w:r w:rsidR="00A0510D">
        <w:t xml:space="preserve">, değerlendirme süreci tamamlandığında tüm değerlendirme belgelerinin çıktısını mavi kalemle imzalamalı ve program ekibine dosyalanmış bir şekilde teslim etmelidir.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DF9A" w14:textId="77777777" w:rsidR="006617AE" w:rsidRDefault="006617AE" w:rsidP="00FC402D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 wp14:anchorId="3BFC25DB" wp14:editId="534513B5">
          <wp:extent cx="1303051" cy="870857"/>
          <wp:effectExtent l="0" t="0" r="0" b="5715"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F2D909" w14:textId="77777777" w:rsidR="006617AE" w:rsidRDefault="006617AE" w:rsidP="00FC402D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3971E422" w14:textId="3CD2B81F" w:rsidR="006617AE" w:rsidRPr="007B1AF5" w:rsidRDefault="006617AE" w:rsidP="007B1AF5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54CBB" w14:textId="77777777" w:rsidR="006617AE" w:rsidRDefault="006617AE" w:rsidP="00D17432">
    <w:pPr>
      <w:pStyle w:val="stBilgi"/>
      <w:jc w:val="center"/>
    </w:pPr>
    <w:r w:rsidRPr="008E6071">
      <w:rPr>
        <w:noProof/>
        <w:lang w:eastAsia="tr-TR"/>
      </w:rPr>
      <w:drawing>
        <wp:inline distT="0" distB="0" distL="0" distR="0" wp14:anchorId="26342213" wp14:editId="390BF12B">
          <wp:extent cx="1303051" cy="870857"/>
          <wp:effectExtent l="0" t="0" r="0" b="5715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9431" cy="915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CD9CBE" w14:textId="77777777" w:rsidR="006617AE" w:rsidRDefault="006617AE" w:rsidP="00D17432">
    <w:pPr>
      <w:pStyle w:val="stBilgi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Bu program Avrupa Birliği tarafından</w:t>
    </w:r>
  </w:p>
  <w:p w14:paraId="7E02F3C5" w14:textId="77777777" w:rsidR="006617AE" w:rsidRPr="0008487B" w:rsidRDefault="006617AE" w:rsidP="00D17432">
    <w:pPr>
      <w:pStyle w:val="stBilgi"/>
      <w:jc w:val="center"/>
      <w:rPr>
        <w:rFonts w:ascii="Arial" w:hAnsi="Arial" w:cs="Arial"/>
        <w:sz w:val="16"/>
        <w:szCs w:val="16"/>
      </w:rPr>
    </w:pPr>
    <w:proofErr w:type="gramStart"/>
    <w:r>
      <w:rPr>
        <w:rFonts w:ascii="Arial" w:hAnsi="Arial" w:cs="Arial"/>
        <w:sz w:val="16"/>
        <w:szCs w:val="16"/>
      </w:rPr>
      <w:t>finanse</w:t>
    </w:r>
    <w:proofErr w:type="gramEnd"/>
    <w:r>
      <w:rPr>
        <w:rFonts w:ascii="Arial" w:hAnsi="Arial" w:cs="Arial"/>
        <w:sz w:val="16"/>
        <w:szCs w:val="16"/>
      </w:rPr>
      <w:t xml:space="preserve"> edilmektedir.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2D"/>
    <w:rsid w:val="000071D1"/>
    <w:rsid w:val="00010B16"/>
    <w:rsid w:val="00011D2A"/>
    <w:rsid w:val="000279CE"/>
    <w:rsid w:val="000317E7"/>
    <w:rsid w:val="00066C6C"/>
    <w:rsid w:val="00077578"/>
    <w:rsid w:val="00087A94"/>
    <w:rsid w:val="000B2748"/>
    <w:rsid w:val="000B66A6"/>
    <w:rsid w:val="000C398D"/>
    <w:rsid w:val="000D21A6"/>
    <w:rsid w:val="000E0A90"/>
    <w:rsid w:val="000E0EB0"/>
    <w:rsid w:val="000E215F"/>
    <w:rsid w:val="000E5CC8"/>
    <w:rsid w:val="000F4572"/>
    <w:rsid w:val="000F7103"/>
    <w:rsid w:val="001303CA"/>
    <w:rsid w:val="001314A1"/>
    <w:rsid w:val="0013544B"/>
    <w:rsid w:val="00136F7B"/>
    <w:rsid w:val="00137DBC"/>
    <w:rsid w:val="001413F5"/>
    <w:rsid w:val="001420A1"/>
    <w:rsid w:val="0014486F"/>
    <w:rsid w:val="001518CB"/>
    <w:rsid w:val="00170187"/>
    <w:rsid w:val="00170CD8"/>
    <w:rsid w:val="00176F29"/>
    <w:rsid w:val="00177F5A"/>
    <w:rsid w:val="001916ED"/>
    <w:rsid w:val="001E222B"/>
    <w:rsid w:val="001F3BD3"/>
    <w:rsid w:val="00227CF9"/>
    <w:rsid w:val="002311BB"/>
    <w:rsid w:val="00233F10"/>
    <w:rsid w:val="00237FBA"/>
    <w:rsid w:val="002404E3"/>
    <w:rsid w:val="002424E4"/>
    <w:rsid w:val="002652BF"/>
    <w:rsid w:val="00265527"/>
    <w:rsid w:val="00283062"/>
    <w:rsid w:val="00291E28"/>
    <w:rsid w:val="002941D5"/>
    <w:rsid w:val="002B46F5"/>
    <w:rsid w:val="002C0C90"/>
    <w:rsid w:val="002C5747"/>
    <w:rsid w:val="002D3478"/>
    <w:rsid w:val="002D4245"/>
    <w:rsid w:val="002D4795"/>
    <w:rsid w:val="002D683D"/>
    <w:rsid w:val="002F6A5C"/>
    <w:rsid w:val="00303384"/>
    <w:rsid w:val="00310351"/>
    <w:rsid w:val="00313CAB"/>
    <w:rsid w:val="0031782F"/>
    <w:rsid w:val="00334FB8"/>
    <w:rsid w:val="00336E54"/>
    <w:rsid w:val="003514B3"/>
    <w:rsid w:val="00367604"/>
    <w:rsid w:val="00370128"/>
    <w:rsid w:val="003742FC"/>
    <w:rsid w:val="003816E0"/>
    <w:rsid w:val="0038597F"/>
    <w:rsid w:val="003C3D60"/>
    <w:rsid w:val="003C74DD"/>
    <w:rsid w:val="003C7DC2"/>
    <w:rsid w:val="003D0946"/>
    <w:rsid w:val="003F2081"/>
    <w:rsid w:val="00403330"/>
    <w:rsid w:val="0040434D"/>
    <w:rsid w:val="00423BE1"/>
    <w:rsid w:val="004275AA"/>
    <w:rsid w:val="00432498"/>
    <w:rsid w:val="00440B18"/>
    <w:rsid w:val="0044322D"/>
    <w:rsid w:val="004470E0"/>
    <w:rsid w:val="00461910"/>
    <w:rsid w:val="00472126"/>
    <w:rsid w:val="00483AC5"/>
    <w:rsid w:val="004857A9"/>
    <w:rsid w:val="004C15AB"/>
    <w:rsid w:val="004C1CF6"/>
    <w:rsid w:val="004C4159"/>
    <w:rsid w:val="004E0469"/>
    <w:rsid w:val="0054142C"/>
    <w:rsid w:val="00550A4B"/>
    <w:rsid w:val="0055783C"/>
    <w:rsid w:val="00562B75"/>
    <w:rsid w:val="00577DB6"/>
    <w:rsid w:val="005926C9"/>
    <w:rsid w:val="005B5FB9"/>
    <w:rsid w:val="005C1B03"/>
    <w:rsid w:val="005D27C5"/>
    <w:rsid w:val="005E1890"/>
    <w:rsid w:val="0060033B"/>
    <w:rsid w:val="00602C89"/>
    <w:rsid w:val="0061660C"/>
    <w:rsid w:val="006203DF"/>
    <w:rsid w:val="0062100E"/>
    <w:rsid w:val="00622322"/>
    <w:rsid w:val="00624CD7"/>
    <w:rsid w:val="006263A6"/>
    <w:rsid w:val="00644B31"/>
    <w:rsid w:val="0064598B"/>
    <w:rsid w:val="0066007C"/>
    <w:rsid w:val="006617AE"/>
    <w:rsid w:val="006673AF"/>
    <w:rsid w:val="006735FE"/>
    <w:rsid w:val="00676F47"/>
    <w:rsid w:val="00686FEC"/>
    <w:rsid w:val="006A5125"/>
    <w:rsid w:val="006D4AE5"/>
    <w:rsid w:val="006D7572"/>
    <w:rsid w:val="007079B6"/>
    <w:rsid w:val="0071301C"/>
    <w:rsid w:val="007355C9"/>
    <w:rsid w:val="007428ED"/>
    <w:rsid w:val="00761FB4"/>
    <w:rsid w:val="00772258"/>
    <w:rsid w:val="00772709"/>
    <w:rsid w:val="00777147"/>
    <w:rsid w:val="00795FF7"/>
    <w:rsid w:val="007A77D7"/>
    <w:rsid w:val="007B1AF5"/>
    <w:rsid w:val="007B6111"/>
    <w:rsid w:val="007B6AB3"/>
    <w:rsid w:val="007C1089"/>
    <w:rsid w:val="007C65E0"/>
    <w:rsid w:val="007D03FE"/>
    <w:rsid w:val="007F4CC9"/>
    <w:rsid w:val="007F5EA2"/>
    <w:rsid w:val="00801A3B"/>
    <w:rsid w:val="00803385"/>
    <w:rsid w:val="008050B7"/>
    <w:rsid w:val="008231B4"/>
    <w:rsid w:val="008343F8"/>
    <w:rsid w:val="0083492A"/>
    <w:rsid w:val="00851337"/>
    <w:rsid w:val="008576DB"/>
    <w:rsid w:val="00864B9C"/>
    <w:rsid w:val="0086786A"/>
    <w:rsid w:val="00876CE9"/>
    <w:rsid w:val="008825D9"/>
    <w:rsid w:val="008952ED"/>
    <w:rsid w:val="008B3235"/>
    <w:rsid w:val="008D3366"/>
    <w:rsid w:val="008D545F"/>
    <w:rsid w:val="008E5F75"/>
    <w:rsid w:val="008F0BDA"/>
    <w:rsid w:val="008F477A"/>
    <w:rsid w:val="00923E51"/>
    <w:rsid w:val="00924417"/>
    <w:rsid w:val="00937DDA"/>
    <w:rsid w:val="00944A90"/>
    <w:rsid w:val="00966404"/>
    <w:rsid w:val="00973F3E"/>
    <w:rsid w:val="00980B6B"/>
    <w:rsid w:val="00981C8B"/>
    <w:rsid w:val="00994755"/>
    <w:rsid w:val="009A397B"/>
    <w:rsid w:val="009C6C24"/>
    <w:rsid w:val="009D06F8"/>
    <w:rsid w:val="009E1D72"/>
    <w:rsid w:val="009E53E3"/>
    <w:rsid w:val="00A01997"/>
    <w:rsid w:val="00A01D75"/>
    <w:rsid w:val="00A01DD2"/>
    <w:rsid w:val="00A0510D"/>
    <w:rsid w:val="00A16E97"/>
    <w:rsid w:val="00A37A48"/>
    <w:rsid w:val="00A40047"/>
    <w:rsid w:val="00A5047B"/>
    <w:rsid w:val="00A515A7"/>
    <w:rsid w:val="00A56241"/>
    <w:rsid w:val="00A709EE"/>
    <w:rsid w:val="00A70C5E"/>
    <w:rsid w:val="00A72482"/>
    <w:rsid w:val="00A7571C"/>
    <w:rsid w:val="00A8024D"/>
    <w:rsid w:val="00A87141"/>
    <w:rsid w:val="00A951A0"/>
    <w:rsid w:val="00A9670D"/>
    <w:rsid w:val="00AA342E"/>
    <w:rsid w:val="00AC2B53"/>
    <w:rsid w:val="00AC3241"/>
    <w:rsid w:val="00AD299B"/>
    <w:rsid w:val="00AE1252"/>
    <w:rsid w:val="00AE2980"/>
    <w:rsid w:val="00AE4B38"/>
    <w:rsid w:val="00B02506"/>
    <w:rsid w:val="00B20673"/>
    <w:rsid w:val="00B276AB"/>
    <w:rsid w:val="00B3636E"/>
    <w:rsid w:val="00B42158"/>
    <w:rsid w:val="00B54D81"/>
    <w:rsid w:val="00B65F13"/>
    <w:rsid w:val="00B84AA6"/>
    <w:rsid w:val="00B86294"/>
    <w:rsid w:val="00BA498B"/>
    <w:rsid w:val="00BB0F0F"/>
    <w:rsid w:val="00BB4ADE"/>
    <w:rsid w:val="00BB60B4"/>
    <w:rsid w:val="00BB6B8A"/>
    <w:rsid w:val="00BC18F3"/>
    <w:rsid w:val="00BD0A13"/>
    <w:rsid w:val="00BD5856"/>
    <w:rsid w:val="00BE3B1D"/>
    <w:rsid w:val="00BE52D2"/>
    <w:rsid w:val="00BF1565"/>
    <w:rsid w:val="00BF572D"/>
    <w:rsid w:val="00C14FE8"/>
    <w:rsid w:val="00C17AB7"/>
    <w:rsid w:val="00C25862"/>
    <w:rsid w:val="00C33585"/>
    <w:rsid w:val="00C555B4"/>
    <w:rsid w:val="00C57C15"/>
    <w:rsid w:val="00C74CAB"/>
    <w:rsid w:val="00C84512"/>
    <w:rsid w:val="00C94BFF"/>
    <w:rsid w:val="00C9785A"/>
    <w:rsid w:val="00CA2100"/>
    <w:rsid w:val="00CA2220"/>
    <w:rsid w:val="00CA391C"/>
    <w:rsid w:val="00CC61BF"/>
    <w:rsid w:val="00CD4810"/>
    <w:rsid w:val="00CE3B4E"/>
    <w:rsid w:val="00CF1F30"/>
    <w:rsid w:val="00CF6BFB"/>
    <w:rsid w:val="00D10AEF"/>
    <w:rsid w:val="00D10D6A"/>
    <w:rsid w:val="00D14997"/>
    <w:rsid w:val="00D17432"/>
    <w:rsid w:val="00D2648E"/>
    <w:rsid w:val="00D3552A"/>
    <w:rsid w:val="00D6275E"/>
    <w:rsid w:val="00D62D0E"/>
    <w:rsid w:val="00D74951"/>
    <w:rsid w:val="00D816E3"/>
    <w:rsid w:val="00D864A8"/>
    <w:rsid w:val="00D91801"/>
    <w:rsid w:val="00D955F5"/>
    <w:rsid w:val="00DA2D84"/>
    <w:rsid w:val="00DB732A"/>
    <w:rsid w:val="00DC7D78"/>
    <w:rsid w:val="00DD7A9E"/>
    <w:rsid w:val="00DF254E"/>
    <w:rsid w:val="00E0787C"/>
    <w:rsid w:val="00E13966"/>
    <w:rsid w:val="00E15CBA"/>
    <w:rsid w:val="00E20F17"/>
    <w:rsid w:val="00E26E4D"/>
    <w:rsid w:val="00E43B06"/>
    <w:rsid w:val="00E44B9D"/>
    <w:rsid w:val="00E55C2D"/>
    <w:rsid w:val="00E5729D"/>
    <w:rsid w:val="00EB2023"/>
    <w:rsid w:val="00EB505A"/>
    <w:rsid w:val="00EC379B"/>
    <w:rsid w:val="00EC5C16"/>
    <w:rsid w:val="00EC7C69"/>
    <w:rsid w:val="00EE165D"/>
    <w:rsid w:val="00EE469E"/>
    <w:rsid w:val="00EE69DB"/>
    <w:rsid w:val="00F04C57"/>
    <w:rsid w:val="00F13D3E"/>
    <w:rsid w:val="00F14150"/>
    <w:rsid w:val="00F16B31"/>
    <w:rsid w:val="00F23CE8"/>
    <w:rsid w:val="00F27D34"/>
    <w:rsid w:val="00F4140A"/>
    <w:rsid w:val="00F41678"/>
    <w:rsid w:val="00F615B2"/>
    <w:rsid w:val="00F62DA5"/>
    <w:rsid w:val="00F67C6F"/>
    <w:rsid w:val="00F77E7B"/>
    <w:rsid w:val="00FC01E9"/>
    <w:rsid w:val="00FC03AC"/>
    <w:rsid w:val="00FC402D"/>
    <w:rsid w:val="00FC7741"/>
    <w:rsid w:val="00FC77FF"/>
    <w:rsid w:val="00FD1FBC"/>
    <w:rsid w:val="00FF2C32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BAE11"/>
  <w15:chartTrackingRefBased/>
  <w15:docId w15:val="{045BB4B7-E57D-5446-B50F-7C0D0D2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402D"/>
    <w:pPr>
      <w:spacing w:after="60"/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291E28"/>
    <w:pPr>
      <w:keepNext/>
      <w:keepLines/>
      <w:spacing w:before="120" w:after="120"/>
      <w:ind w:left="1070" w:hanging="360"/>
      <w:outlineLvl w:val="0"/>
    </w:pPr>
    <w:rPr>
      <w:rFonts w:eastAsia="Times New Roman"/>
      <w:b/>
      <w:color w:val="000000"/>
      <w:sz w:val="28"/>
      <w:szCs w:val="2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41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413F5"/>
    <w:pPr>
      <w:keepNext/>
      <w:keepLines/>
      <w:spacing w:before="40"/>
      <w:outlineLvl w:val="2"/>
    </w:pPr>
    <w:rPr>
      <w:rFonts w:ascii="Calibri" w:eastAsia="Calibri" w:hAnsi="Calibri" w:cs="Calibri"/>
      <w:color w:val="1F3863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413F5"/>
    <w:pPr>
      <w:keepNext/>
      <w:keepLines/>
      <w:spacing w:before="240" w:after="40"/>
      <w:outlineLvl w:val="3"/>
    </w:pPr>
    <w:rPr>
      <w:rFonts w:eastAsia="Times New Roman"/>
      <w:b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413F5"/>
    <w:pPr>
      <w:keepNext/>
      <w:keepLines/>
      <w:spacing w:before="220" w:after="40"/>
      <w:outlineLvl w:val="4"/>
    </w:pPr>
    <w:rPr>
      <w:rFonts w:eastAsia="Times New Roman"/>
      <w:b/>
      <w:sz w:val="22"/>
      <w:szCs w:val="22"/>
      <w:lang w:eastAsia="tr-TR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413F5"/>
    <w:pPr>
      <w:keepNext/>
      <w:keepLines/>
      <w:spacing w:before="200" w:after="40"/>
      <w:outlineLvl w:val="5"/>
    </w:pPr>
    <w:rPr>
      <w:rFonts w:eastAsia="Times New Roman"/>
      <w:b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C402D"/>
    <w:rPr>
      <w:rFonts w:ascii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rsid w:val="00FC402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C402D"/>
    <w:rPr>
      <w:rFonts w:ascii="Times New Roman" w:hAnsi="Times New Roman" w:cs="Times New Roman"/>
    </w:rPr>
  </w:style>
  <w:style w:type="table" w:styleId="TabloKlavuzu">
    <w:name w:val="Table Grid"/>
    <w:basedOn w:val="NormalTablo"/>
    <w:uiPriority w:val="59"/>
    <w:rsid w:val="00FC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C402D"/>
    <w:rPr>
      <w:color w:val="0563C1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unhideWhenUsed/>
    <w:rsid w:val="00FC402D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FC402D"/>
    <w:rPr>
      <w:rFonts w:ascii="Times New Roman" w:hAnsi="Times New Roman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unhideWhenUsed/>
    <w:rsid w:val="00FC402D"/>
    <w:rPr>
      <w:vertAlign w:val="superscript"/>
    </w:rPr>
  </w:style>
  <w:style w:type="character" w:styleId="SayfaNumaras">
    <w:name w:val="page number"/>
    <w:basedOn w:val="VarsaylanParagrafYazTipi"/>
    <w:uiPriority w:val="99"/>
    <w:semiHidden/>
    <w:unhideWhenUsed/>
    <w:rsid w:val="00FC402D"/>
  </w:style>
  <w:style w:type="paragraph" w:styleId="BalonMetni">
    <w:name w:val="Balloon Text"/>
    <w:basedOn w:val="Normal"/>
    <w:link w:val="BalonMetniChar"/>
    <w:uiPriority w:val="99"/>
    <w:semiHidden/>
    <w:unhideWhenUsed/>
    <w:rsid w:val="00FC402D"/>
    <w:pPr>
      <w:spacing w:after="0"/>
    </w:pPr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02D"/>
    <w:rPr>
      <w:rFonts w:ascii="Times New Roman" w:hAnsi="Times New Roman" w:cs="Times New Roman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291E28"/>
    <w:rPr>
      <w:rFonts w:ascii="Times New Roman" w:eastAsia="Times New Roman" w:hAnsi="Times New Roman" w:cs="Times New Roman"/>
      <w:b/>
      <w:color w:val="000000"/>
      <w:sz w:val="28"/>
      <w:szCs w:val="28"/>
      <w:lang w:eastAsia="tr-TR"/>
    </w:rPr>
  </w:style>
  <w:style w:type="paragraph" w:styleId="ListeParagraf">
    <w:name w:val="List Paragraph"/>
    <w:basedOn w:val="Normal"/>
    <w:uiPriority w:val="34"/>
    <w:qFormat/>
    <w:rsid w:val="00291E28"/>
    <w:pPr>
      <w:ind w:left="720"/>
      <w:contextualSpacing/>
    </w:pPr>
    <w:rPr>
      <w:rFonts w:eastAsia="Times New Roman"/>
      <w:lang w:eastAsia="tr-TR"/>
    </w:rPr>
  </w:style>
  <w:style w:type="paragraph" w:customStyle="1" w:styleId="Normal1">
    <w:name w:val="Normal1"/>
    <w:rsid w:val="00D14997"/>
    <w:pPr>
      <w:spacing w:after="200" w:line="276" w:lineRule="auto"/>
    </w:pPr>
    <w:rPr>
      <w:rFonts w:ascii="Cambria" w:eastAsia="Cambria" w:hAnsi="Cambria" w:cs="Cambria"/>
      <w:color w:val="000000"/>
      <w:lang w:val="en-US"/>
    </w:rPr>
  </w:style>
  <w:style w:type="character" w:styleId="zmlenmeyenBahsetme">
    <w:name w:val="Unresolved Mention"/>
    <w:basedOn w:val="VarsaylanParagrafYazTipi"/>
    <w:uiPriority w:val="99"/>
    <w:rsid w:val="00622322"/>
    <w:rPr>
      <w:color w:val="605E5C"/>
      <w:shd w:val="clear" w:color="auto" w:fill="E1DFDD"/>
    </w:rPr>
  </w:style>
  <w:style w:type="paragraph" w:customStyle="1" w:styleId="LightGrid-Accent31">
    <w:name w:val="Light Grid - Accent 31"/>
    <w:basedOn w:val="Normal"/>
    <w:uiPriority w:val="99"/>
    <w:rsid w:val="000317E7"/>
    <w:pPr>
      <w:spacing w:after="200" w:line="276" w:lineRule="auto"/>
      <w:ind w:left="720"/>
      <w:contextualSpacing/>
      <w:jc w:val="left"/>
    </w:pPr>
    <w:rPr>
      <w:rFonts w:ascii="Cambria" w:eastAsia="MS Mincho" w:hAnsi="Cambria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rsid w:val="00141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413F5"/>
    <w:rPr>
      <w:rFonts w:ascii="Calibri" w:eastAsia="Calibri" w:hAnsi="Calibri" w:cs="Calibri"/>
      <w:color w:val="1F3863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413F5"/>
    <w:rPr>
      <w:rFonts w:ascii="Times New Roman" w:eastAsia="Times New Roman" w:hAnsi="Times New Roman" w:cs="Times New Roman"/>
      <w:b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413F5"/>
    <w:rPr>
      <w:rFonts w:ascii="Times New Roman" w:eastAsia="Times New Roman" w:hAnsi="Times New Roman" w:cs="Times New Roman"/>
      <w:b/>
      <w:sz w:val="22"/>
      <w:szCs w:val="22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413F5"/>
    <w:rPr>
      <w:rFonts w:ascii="Times New Roman" w:eastAsia="Times New Roman" w:hAnsi="Times New Roman" w:cs="Times New Roman"/>
      <w:b/>
      <w:sz w:val="20"/>
      <w:szCs w:val="20"/>
      <w:lang w:eastAsia="tr-TR"/>
    </w:rPr>
  </w:style>
  <w:style w:type="table" w:customStyle="1" w:styleId="TableNormal1">
    <w:name w:val="Table Normal1"/>
    <w:rsid w:val="001413F5"/>
    <w:pPr>
      <w:spacing w:after="60"/>
      <w:jc w:val="both"/>
    </w:pPr>
    <w:rPr>
      <w:rFonts w:ascii="Times New Roman" w:eastAsia="Times New Roman" w:hAnsi="Times New Roman" w:cs="Times New Roman"/>
      <w:lang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1413F5"/>
    <w:pPr>
      <w:keepNext/>
      <w:keepLines/>
      <w:spacing w:before="480" w:after="120"/>
    </w:pPr>
    <w:rPr>
      <w:rFonts w:eastAsia="Times New Roman"/>
      <w:b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13F5"/>
    <w:rPr>
      <w:rFonts w:ascii="Times New Roman" w:eastAsia="Times New Roman" w:hAnsi="Times New Roman" w:cs="Times New Roman"/>
      <w:b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1413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1413F5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87141"/>
    <w:pPr>
      <w:tabs>
        <w:tab w:val="left" w:pos="480"/>
        <w:tab w:val="right" w:pos="9202"/>
      </w:tabs>
      <w:spacing w:after="100"/>
    </w:pPr>
    <w:rPr>
      <w:rFonts w:eastAsia="Times New Roman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413F5"/>
    <w:pPr>
      <w:spacing w:after="100"/>
      <w:ind w:left="240"/>
    </w:pPr>
    <w:rPr>
      <w:rFonts w:eastAsia="Times New Roman"/>
      <w:lang w:eastAsia="tr-TR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1413F5"/>
    <w:rPr>
      <w:color w:val="605E5C"/>
      <w:shd w:val="clear" w:color="auto" w:fill="E1DFDD"/>
    </w:rPr>
  </w:style>
  <w:style w:type="paragraph" w:customStyle="1" w:styleId="Text1">
    <w:name w:val="Text 1"/>
    <w:basedOn w:val="Normal"/>
    <w:rsid w:val="001413F5"/>
    <w:pPr>
      <w:spacing w:after="240"/>
      <w:ind w:left="482"/>
    </w:pPr>
    <w:rPr>
      <w:rFonts w:eastAsia="Times New Roman"/>
      <w:snapToGrid w:val="0"/>
      <w:szCs w:val="20"/>
      <w:lang w:val="en-GB"/>
    </w:rPr>
  </w:style>
  <w:style w:type="paragraph" w:styleId="T3">
    <w:name w:val="toc 3"/>
    <w:basedOn w:val="Normal"/>
    <w:next w:val="Normal"/>
    <w:autoRedefine/>
    <w:uiPriority w:val="39"/>
    <w:unhideWhenUsed/>
    <w:rsid w:val="001413F5"/>
    <w:pPr>
      <w:spacing w:after="100"/>
      <w:ind w:left="480"/>
    </w:pPr>
    <w:rPr>
      <w:rFonts w:eastAsia="Times New Roman"/>
      <w:lang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1413F5"/>
    <w:rPr>
      <w:color w:val="954F72" w:themeColor="followed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CE3B4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E3B4E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E3B4E"/>
    <w:rPr>
      <w:rFonts w:ascii="Times New Roman" w:hAnsi="Times New Roman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E3B4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E3B4E"/>
    <w:rPr>
      <w:rFonts w:ascii="Times New Roman" w:hAnsi="Times New Roman" w:cs="Times New Roman"/>
      <w:b/>
      <w:bCs/>
      <w:sz w:val="20"/>
      <w:szCs w:val="20"/>
    </w:rPr>
  </w:style>
  <w:style w:type="paragraph" w:styleId="Dzeltme">
    <w:name w:val="Revision"/>
    <w:hidden/>
    <w:uiPriority w:val="99"/>
    <w:semiHidden/>
    <w:rsid w:val="00AC2B5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0B69A-C9B6-C845-A640-51EB9702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ceylan inceoglu</dc:creator>
  <cp:keywords/>
  <dc:description/>
  <cp:lastModifiedBy>merve kartal</cp:lastModifiedBy>
  <cp:revision>21</cp:revision>
  <cp:lastPrinted>2019-04-23T13:02:00Z</cp:lastPrinted>
  <dcterms:created xsi:type="dcterms:W3CDTF">2019-06-10T10:27:00Z</dcterms:created>
  <dcterms:modified xsi:type="dcterms:W3CDTF">2019-06-10T15:37:00Z</dcterms:modified>
</cp:coreProperties>
</file>