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535"/>
        <w:gridCol w:w="403"/>
        <w:gridCol w:w="1364"/>
        <w:gridCol w:w="253"/>
        <w:gridCol w:w="1515"/>
        <w:gridCol w:w="1768"/>
      </w:tblGrid>
      <w:tr w:rsidR="00491D4C" w:rsidRPr="00740EC5" w14:paraId="1E40E269" w14:textId="77777777" w:rsidTr="00D0300E">
        <w:tc>
          <w:tcPr>
            <w:tcW w:w="8838" w:type="dxa"/>
            <w:gridSpan w:val="6"/>
            <w:shd w:val="clear" w:color="auto" w:fill="auto"/>
          </w:tcPr>
          <w:p w14:paraId="0FF0A6EF" w14:textId="77777777" w:rsidR="00491D4C" w:rsidRPr="00541E50" w:rsidRDefault="00491D4C" w:rsidP="00711C8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541E50">
              <w:rPr>
                <w:rFonts w:asciiTheme="minorHAnsi" w:hAnsiTheme="minorHAnsi" w:cstheme="minorHAnsi"/>
                <w:b/>
                <w:sz w:val="28"/>
                <w:szCs w:val="28"/>
              </w:rPr>
              <w:t>Tabulador de precios del Comité de Ética</w:t>
            </w:r>
          </w:p>
        </w:tc>
      </w:tr>
      <w:tr w:rsidR="00491D4C" w:rsidRPr="00740EC5" w14:paraId="484BDAB3" w14:textId="77777777" w:rsidTr="00841781">
        <w:tc>
          <w:tcPr>
            <w:tcW w:w="555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A3AA9D7" w14:textId="77777777" w:rsidR="00491D4C" w:rsidRPr="00740EC5" w:rsidRDefault="00491D4C" w:rsidP="00711C8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79272D2" w14:textId="77777777" w:rsidR="00491D4C" w:rsidRPr="00740EC5" w:rsidRDefault="00491D4C" w:rsidP="00711C8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A52FD1" w:rsidRPr="00740EC5" w14:paraId="12AAD4C1" w14:textId="77777777" w:rsidTr="00841781">
        <w:tc>
          <w:tcPr>
            <w:tcW w:w="3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11DAF9" w14:textId="77777777" w:rsidR="00A52FD1" w:rsidRPr="00740EC5" w:rsidRDefault="00841781" w:rsidP="00A52FD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Tipo de revisión</w:t>
            </w:r>
          </w:p>
        </w:tc>
        <w:tc>
          <w:tcPr>
            <w:tcW w:w="17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0A430C" w14:textId="77777777" w:rsidR="00A52FD1" w:rsidRPr="00740EC5" w:rsidRDefault="00A52FD1" w:rsidP="00A52FD1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Observacional</w:t>
            </w:r>
          </w:p>
        </w:tc>
        <w:tc>
          <w:tcPr>
            <w:tcW w:w="1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BAECDD" w14:textId="77777777" w:rsidR="00A52FD1" w:rsidRPr="00740EC5" w:rsidRDefault="00A52FD1" w:rsidP="00A52FD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Bioequivalencia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1DBB64" w14:textId="77777777" w:rsidR="00A52FD1" w:rsidRPr="00740EC5" w:rsidRDefault="00A52FD1" w:rsidP="00A52FD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Ensayo clínico</w:t>
            </w:r>
          </w:p>
        </w:tc>
      </w:tr>
      <w:tr w:rsidR="00A52FD1" w:rsidRPr="00740EC5" w14:paraId="4F906E5A" w14:textId="77777777" w:rsidTr="00A52FD1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0B965" w14:textId="77777777" w:rsidR="00A52FD1" w:rsidRPr="00D0300E" w:rsidRDefault="00A52FD1" w:rsidP="0084178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0300E">
              <w:rPr>
                <w:rFonts w:asciiTheme="minorHAnsi" w:hAnsiTheme="minorHAnsi" w:cstheme="minorHAnsi"/>
                <w:sz w:val="22"/>
                <w:szCs w:val="22"/>
              </w:rPr>
              <w:t>Revisión inicial</w:t>
            </w:r>
          </w:p>
        </w:tc>
        <w:tc>
          <w:tcPr>
            <w:tcW w:w="17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523E5" w14:textId="77777777" w:rsidR="00A52FD1" w:rsidRPr="00841781" w:rsidRDefault="00A52FD1" w:rsidP="00841781">
            <w:pPr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841781">
              <w:rPr>
                <w:rFonts w:asciiTheme="minorHAnsi" w:hAnsiTheme="minorHAnsi" w:cstheme="minorHAnsi"/>
                <w:sz w:val="22"/>
                <w:szCs w:val="22"/>
              </w:rPr>
              <w:t>1,950</w:t>
            </w:r>
          </w:p>
        </w:tc>
        <w:tc>
          <w:tcPr>
            <w:tcW w:w="1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ED79D" w14:textId="77777777" w:rsidR="00A52FD1" w:rsidRPr="00841781" w:rsidRDefault="00A52FD1" w:rsidP="00841781">
            <w:pPr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841781">
              <w:rPr>
                <w:rFonts w:asciiTheme="minorHAnsi" w:hAnsiTheme="minorHAnsi" w:cstheme="minorHAnsi"/>
                <w:sz w:val="22"/>
                <w:szCs w:val="22"/>
              </w:rPr>
              <w:t>1,600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2908E" w14:textId="77777777" w:rsidR="00A52FD1" w:rsidRPr="00841781" w:rsidRDefault="00A52FD1" w:rsidP="00841781">
            <w:pPr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841781">
              <w:rPr>
                <w:rFonts w:asciiTheme="minorHAnsi" w:hAnsiTheme="minorHAnsi" w:cstheme="minorHAnsi"/>
                <w:sz w:val="22"/>
                <w:szCs w:val="22"/>
              </w:rPr>
              <w:t>2,900</w:t>
            </w:r>
          </w:p>
        </w:tc>
      </w:tr>
      <w:tr w:rsidR="00A52FD1" w:rsidRPr="00740EC5" w14:paraId="46164BC0" w14:textId="77777777" w:rsidTr="00A52FD1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65992" w14:textId="77777777" w:rsidR="00A52FD1" w:rsidRPr="00D0300E" w:rsidRDefault="00A52FD1" w:rsidP="0084178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0300E">
              <w:rPr>
                <w:rFonts w:asciiTheme="minorHAnsi" w:hAnsiTheme="minorHAnsi" w:cstheme="minorHAnsi"/>
                <w:sz w:val="22"/>
                <w:szCs w:val="22"/>
              </w:rPr>
              <w:t>Sitio adicional</w:t>
            </w:r>
          </w:p>
        </w:tc>
        <w:tc>
          <w:tcPr>
            <w:tcW w:w="17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71EF1" w14:textId="77777777" w:rsidR="00A52FD1" w:rsidRPr="00841781" w:rsidRDefault="00A52FD1" w:rsidP="00841781">
            <w:pPr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841781">
              <w:rPr>
                <w:rFonts w:asciiTheme="minorHAnsi" w:hAnsiTheme="minorHAnsi" w:cstheme="minorHAnsi"/>
                <w:sz w:val="22"/>
                <w:szCs w:val="22"/>
              </w:rPr>
              <w:t>1,000</w:t>
            </w:r>
          </w:p>
        </w:tc>
        <w:tc>
          <w:tcPr>
            <w:tcW w:w="1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AC26A" w14:textId="77777777" w:rsidR="00A52FD1" w:rsidRPr="00841781" w:rsidRDefault="00A52FD1" w:rsidP="00841781">
            <w:pPr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1458F" w14:textId="77777777" w:rsidR="00A52FD1" w:rsidRPr="00841781" w:rsidRDefault="00A52FD1" w:rsidP="00841781">
            <w:pPr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841781">
              <w:rPr>
                <w:rFonts w:asciiTheme="minorHAnsi" w:hAnsiTheme="minorHAnsi" w:cstheme="minorHAnsi"/>
                <w:sz w:val="22"/>
                <w:szCs w:val="22"/>
              </w:rPr>
              <w:t>1,200</w:t>
            </w:r>
          </w:p>
        </w:tc>
      </w:tr>
      <w:tr w:rsidR="00A6024D" w:rsidRPr="00740EC5" w14:paraId="2D4B577B" w14:textId="77777777" w:rsidTr="00A52FD1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60D37" w14:textId="36D38ADA" w:rsidR="00A6024D" w:rsidRPr="00D0300E" w:rsidRDefault="00A6024D" w:rsidP="0084178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Migración</w:t>
            </w:r>
          </w:p>
        </w:tc>
        <w:tc>
          <w:tcPr>
            <w:tcW w:w="17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5AA4E" w14:textId="32C801E3" w:rsidR="00A6024D" w:rsidRPr="00841781" w:rsidRDefault="00A6024D" w:rsidP="00841781">
            <w:pPr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900</w:t>
            </w:r>
          </w:p>
        </w:tc>
        <w:tc>
          <w:tcPr>
            <w:tcW w:w="1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35C6F" w14:textId="77777777" w:rsidR="00A6024D" w:rsidRPr="00841781" w:rsidRDefault="00A6024D" w:rsidP="00841781">
            <w:pPr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DEFF6" w14:textId="77777777" w:rsidR="00A6024D" w:rsidRPr="00841781" w:rsidRDefault="00A6024D" w:rsidP="00841781">
            <w:pPr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52FD1" w:rsidRPr="00740EC5" w14:paraId="170B064B" w14:textId="77777777" w:rsidTr="00A52FD1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4E58E" w14:textId="77777777" w:rsidR="00A52FD1" w:rsidRPr="00D0300E" w:rsidRDefault="00A52FD1" w:rsidP="0084178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0300E">
              <w:rPr>
                <w:rFonts w:asciiTheme="minorHAnsi" w:hAnsiTheme="minorHAnsi" w:cstheme="minorHAnsi"/>
                <w:sz w:val="22"/>
                <w:szCs w:val="22"/>
              </w:rPr>
              <w:t>Enmienda</w:t>
            </w:r>
          </w:p>
        </w:tc>
        <w:tc>
          <w:tcPr>
            <w:tcW w:w="17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76C81" w14:textId="77777777" w:rsidR="00A52FD1" w:rsidRPr="00841781" w:rsidRDefault="00A52FD1" w:rsidP="00841781">
            <w:pPr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841781">
              <w:rPr>
                <w:rFonts w:asciiTheme="minorHAnsi" w:hAnsiTheme="minorHAnsi" w:cstheme="minorHAnsi"/>
                <w:sz w:val="22"/>
                <w:szCs w:val="22"/>
              </w:rPr>
              <w:t>900</w:t>
            </w:r>
          </w:p>
        </w:tc>
        <w:tc>
          <w:tcPr>
            <w:tcW w:w="1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A4444" w14:textId="77777777" w:rsidR="00A52FD1" w:rsidRPr="00841781" w:rsidRDefault="00A52FD1" w:rsidP="00841781">
            <w:pPr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9AF68" w14:textId="77777777" w:rsidR="00A52FD1" w:rsidRPr="00841781" w:rsidRDefault="00A52FD1" w:rsidP="00841781">
            <w:pPr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841781">
              <w:rPr>
                <w:rFonts w:asciiTheme="minorHAnsi" w:hAnsiTheme="minorHAnsi" w:cstheme="minorHAnsi"/>
                <w:sz w:val="22"/>
                <w:szCs w:val="22"/>
              </w:rPr>
              <w:t>1,500</w:t>
            </w:r>
          </w:p>
        </w:tc>
      </w:tr>
      <w:tr w:rsidR="00A52FD1" w:rsidRPr="00740EC5" w14:paraId="4B1EF49E" w14:textId="77777777" w:rsidTr="00A52FD1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D3919" w14:textId="77777777" w:rsidR="00A52FD1" w:rsidRPr="00D0300E" w:rsidRDefault="00A52FD1" w:rsidP="0084178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Renovación anual</w:t>
            </w:r>
          </w:p>
        </w:tc>
        <w:tc>
          <w:tcPr>
            <w:tcW w:w="17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4435B" w14:textId="77777777" w:rsidR="00A52FD1" w:rsidRPr="00841781" w:rsidRDefault="00841781" w:rsidP="00841781">
            <w:pPr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841781">
              <w:rPr>
                <w:rFonts w:asciiTheme="minorHAnsi" w:hAnsiTheme="minorHAnsi" w:cstheme="minorHAnsi"/>
                <w:sz w:val="22"/>
                <w:szCs w:val="22"/>
              </w:rPr>
              <w:t>1,200</w:t>
            </w:r>
          </w:p>
        </w:tc>
        <w:tc>
          <w:tcPr>
            <w:tcW w:w="1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8DAA5" w14:textId="77777777" w:rsidR="00A52FD1" w:rsidRPr="00841781" w:rsidRDefault="00A52FD1" w:rsidP="00841781">
            <w:pPr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8A497" w14:textId="77777777" w:rsidR="00A52FD1" w:rsidRPr="00841781" w:rsidRDefault="00A52FD1" w:rsidP="00841781">
            <w:pPr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841781">
              <w:rPr>
                <w:rFonts w:asciiTheme="minorHAnsi" w:hAnsiTheme="minorHAnsi" w:cstheme="minorHAnsi"/>
                <w:sz w:val="22"/>
                <w:szCs w:val="22"/>
              </w:rPr>
              <w:t>1,800</w:t>
            </w:r>
          </w:p>
        </w:tc>
      </w:tr>
      <w:tr w:rsidR="00A52FD1" w:rsidRPr="00740EC5" w14:paraId="48268EAE" w14:textId="77777777" w:rsidTr="00D0300E">
        <w:tc>
          <w:tcPr>
            <w:tcW w:w="8838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7D9B4156" w14:textId="77777777" w:rsidR="00A52FD1" w:rsidRPr="00740EC5" w:rsidRDefault="00A52FD1" w:rsidP="00A52FD1">
            <w:pPr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740EC5">
              <w:rPr>
                <w:rFonts w:asciiTheme="minorHAnsi" w:hAnsiTheme="minorHAnsi" w:cstheme="minorHAnsi"/>
                <w:sz w:val="22"/>
                <w:szCs w:val="22"/>
              </w:rPr>
              <w:t>Precios en dólares americanos, no incluyen IVA. Vigencia hasta 31-dic-202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A52FD1" w:rsidRPr="00740EC5" w14:paraId="5037077A" w14:textId="77777777" w:rsidTr="00D0300E">
        <w:tc>
          <w:tcPr>
            <w:tcW w:w="8838" w:type="dxa"/>
            <w:gridSpan w:val="6"/>
            <w:shd w:val="clear" w:color="auto" w:fill="auto"/>
          </w:tcPr>
          <w:p w14:paraId="0A3C8E98" w14:textId="77777777" w:rsidR="00A52FD1" w:rsidRPr="00740EC5" w:rsidRDefault="00A52FD1" w:rsidP="00A52FD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A52FD1" w:rsidRPr="00740EC5" w14:paraId="6B5D3214" w14:textId="77777777" w:rsidTr="00D0300E">
        <w:tc>
          <w:tcPr>
            <w:tcW w:w="8838" w:type="dxa"/>
            <w:gridSpan w:val="6"/>
            <w:shd w:val="clear" w:color="auto" w:fill="auto"/>
          </w:tcPr>
          <w:p w14:paraId="6A26BE3E" w14:textId="77777777" w:rsidR="00A52FD1" w:rsidRPr="00740EC5" w:rsidRDefault="00A52FD1" w:rsidP="00A52FD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A52FD1" w:rsidRPr="00740EC5" w14:paraId="34F913B5" w14:textId="77777777" w:rsidTr="00D0300E">
        <w:tc>
          <w:tcPr>
            <w:tcW w:w="8838" w:type="dxa"/>
            <w:gridSpan w:val="6"/>
            <w:shd w:val="clear" w:color="auto" w:fill="auto"/>
          </w:tcPr>
          <w:p w14:paraId="71571622" w14:textId="77777777" w:rsidR="00A52FD1" w:rsidRPr="00740EC5" w:rsidRDefault="00A52FD1" w:rsidP="00A52FD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740EC5">
              <w:rPr>
                <w:rFonts w:asciiTheme="minorHAnsi" w:hAnsiTheme="minorHAnsi" w:cstheme="minorHAnsi"/>
                <w:b/>
                <w:sz w:val="28"/>
                <w:szCs w:val="28"/>
              </w:rPr>
              <w:t>Requisitos para someter</w:t>
            </w:r>
          </w:p>
        </w:tc>
      </w:tr>
      <w:tr w:rsidR="00A52FD1" w:rsidRPr="00740EC5" w14:paraId="0E8F4065" w14:textId="77777777" w:rsidTr="00D0300E">
        <w:tc>
          <w:tcPr>
            <w:tcW w:w="8838" w:type="dxa"/>
            <w:gridSpan w:val="6"/>
            <w:shd w:val="clear" w:color="auto" w:fill="auto"/>
          </w:tcPr>
          <w:p w14:paraId="5275DC3F" w14:textId="77777777" w:rsidR="00A52FD1" w:rsidRPr="00740EC5" w:rsidRDefault="00A52FD1" w:rsidP="00A52FD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A52FD1" w:rsidRPr="00740EC5" w14:paraId="07EF32D0" w14:textId="77777777" w:rsidTr="00D0300E">
        <w:tc>
          <w:tcPr>
            <w:tcW w:w="8838" w:type="dxa"/>
            <w:gridSpan w:val="6"/>
            <w:shd w:val="clear" w:color="auto" w:fill="auto"/>
          </w:tcPr>
          <w:p w14:paraId="28A61E90" w14:textId="77777777" w:rsidR="00A52FD1" w:rsidRPr="00740EC5" w:rsidRDefault="00A52FD1" w:rsidP="00A52FD1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740EC5">
              <w:rPr>
                <w:rFonts w:asciiTheme="minorHAnsi" w:hAnsiTheme="minorHAnsi" w:cstheme="minorHAnsi"/>
                <w:sz w:val="22"/>
                <w:szCs w:val="22"/>
              </w:rPr>
              <w:t xml:space="preserve">l investigador deberá registrarse en </w:t>
            </w:r>
            <w:hyperlink r:id="rId7" w:history="1">
              <w:r w:rsidRPr="00740EC5">
                <w:rPr>
                  <w:rStyle w:val="Hipervnculo"/>
                  <w:rFonts w:asciiTheme="minorHAnsi" w:hAnsiTheme="minorHAnsi" w:cstheme="minorHAnsi"/>
                  <w:sz w:val="22"/>
                  <w:szCs w:val="22"/>
                </w:rPr>
                <w:t>https://uis.com.mx/comite_de_etica</w:t>
              </w:r>
            </w:hyperlink>
            <w:r w:rsidRPr="00541E50">
              <w:rPr>
                <w:rStyle w:val="Hipervnculo"/>
                <w:rFonts w:asciiTheme="minorHAnsi" w:hAnsiTheme="minorHAnsi" w:cstheme="minorHAnsi"/>
                <w:color w:val="auto"/>
                <w:sz w:val="22"/>
                <w:szCs w:val="22"/>
                <w:u w:val="none"/>
              </w:rPr>
              <w:t>,</w:t>
            </w:r>
            <w:r w:rsidRPr="00740EC5">
              <w:rPr>
                <w:rFonts w:asciiTheme="minorHAnsi" w:hAnsiTheme="minorHAnsi" w:cstheme="minorHAnsi"/>
                <w:sz w:val="22"/>
                <w:szCs w:val="22"/>
              </w:rPr>
              <w:t xml:space="preserve"> en la opción </w:t>
            </w:r>
            <w:r w:rsidRPr="00740EC5">
              <w:rPr>
                <w:rFonts w:asciiTheme="minorHAnsi" w:hAnsiTheme="minorHAnsi" w:cstheme="minorHAnsi"/>
                <w:b/>
                <w:sz w:val="22"/>
                <w:szCs w:val="22"/>
              </w:rPr>
              <w:t>Someter</w:t>
            </w:r>
            <w:r w:rsidRPr="00740EC5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y desde ahí </w:t>
            </w:r>
            <w:r w:rsidRPr="00740EC5">
              <w:rPr>
                <w:rFonts w:asciiTheme="minorHAnsi" w:hAnsiTheme="minorHAnsi" w:cstheme="minorHAnsi"/>
                <w:sz w:val="22"/>
                <w:szCs w:val="22"/>
              </w:rPr>
              <w:t>adjuntar la versión electrónica de los siguientes documentos:</w:t>
            </w:r>
          </w:p>
        </w:tc>
      </w:tr>
      <w:tr w:rsidR="00A52FD1" w:rsidRPr="00740EC5" w14:paraId="1D915927" w14:textId="77777777" w:rsidTr="00D0300E">
        <w:tc>
          <w:tcPr>
            <w:tcW w:w="8838" w:type="dxa"/>
            <w:gridSpan w:val="6"/>
            <w:shd w:val="clear" w:color="auto" w:fill="auto"/>
          </w:tcPr>
          <w:p w14:paraId="7E7D0763" w14:textId="77777777" w:rsidR="00A52FD1" w:rsidRPr="00740EC5" w:rsidRDefault="00A52FD1" w:rsidP="00A52FD1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52FD1" w:rsidRPr="00740EC5" w14:paraId="377933E5" w14:textId="77777777" w:rsidTr="00D0300E">
        <w:tc>
          <w:tcPr>
            <w:tcW w:w="8838" w:type="dxa"/>
            <w:gridSpan w:val="6"/>
            <w:shd w:val="clear" w:color="auto" w:fill="auto"/>
          </w:tcPr>
          <w:p w14:paraId="6C15EE21" w14:textId="77777777" w:rsidR="00A52FD1" w:rsidRPr="00541E50" w:rsidRDefault="00A52FD1" w:rsidP="00A52FD1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1E50">
              <w:rPr>
                <w:rFonts w:asciiTheme="minorHAnsi" w:hAnsiTheme="minorHAnsi" w:cstheme="minorHAnsi"/>
                <w:sz w:val="22"/>
                <w:szCs w:val="22"/>
              </w:rPr>
              <w:t xml:space="preserve">Carta dirigida al </w:t>
            </w:r>
            <w:proofErr w:type="gramStart"/>
            <w:r w:rsidRPr="00541E50">
              <w:rPr>
                <w:rFonts w:asciiTheme="minorHAnsi" w:hAnsiTheme="minorHAnsi" w:cstheme="minorHAnsi"/>
                <w:sz w:val="22"/>
                <w:szCs w:val="22"/>
              </w:rPr>
              <w:t>Presidente</w:t>
            </w:r>
            <w:proofErr w:type="gramEnd"/>
            <w:r w:rsidRPr="00541E50">
              <w:rPr>
                <w:rFonts w:asciiTheme="minorHAnsi" w:hAnsiTheme="minorHAnsi" w:cstheme="minorHAnsi"/>
                <w:sz w:val="22"/>
                <w:szCs w:val="22"/>
              </w:rPr>
              <w:t xml:space="preserve"> del Comité de Ética en Investigación y otra al Presidente del Comité de Investigación. En ellas debe enlistar los documentos que somete a revisión.</w:t>
            </w:r>
          </w:p>
          <w:p w14:paraId="205D5456" w14:textId="77777777" w:rsidR="00A52FD1" w:rsidRPr="00740EC5" w:rsidRDefault="00A52FD1" w:rsidP="00A52FD1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52FD1" w:rsidRPr="00740EC5" w14:paraId="222394F6" w14:textId="77777777" w:rsidTr="00A52FD1">
        <w:tc>
          <w:tcPr>
            <w:tcW w:w="3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8AB10" w14:textId="77777777" w:rsidR="00A52FD1" w:rsidRPr="00740EC5" w:rsidRDefault="00841781" w:rsidP="00A52FD1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40EC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Dra. María Elena Martínez Tapia </w:t>
            </w:r>
          </w:p>
          <w:p w14:paraId="10575A9C" w14:textId="77777777" w:rsidR="00A52FD1" w:rsidRPr="00740EC5" w:rsidRDefault="00A52FD1" w:rsidP="00A52FD1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40EC5">
              <w:rPr>
                <w:rFonts w:asciiTheme="minorHAnsi" w:hAnsiTheme="minorHAnsi" w:cstheme="minorHAnsi"/>
                <w:sz w:val="22"/>
                <w:szCs w:val="22"/>
              </w:rPr>
              <w:t>Presidente del Comité de Ética en Investigación</w:t>
            </w:r>
          </w:p>
          <w:p w14:paraId="023BC554" w14:textId="77777777" w:rsidR="00A52FD1" w:rsidRPr="00740EC5" w:rsidRDefault="00A52FD1" w:rsidP="00A52FD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40EC5">
              <w:rPr>
                <w:rFonts w:asciiTheme="minorHAnsi" w:hAnsiTheme="minorHAnsi" w:cstheme="minorHAnsi"/>
                <w:sz w:val="22"/>
                <w:szCs w:val="22"/>
              </w:rPr>
              <w:t>Unidad de Investigación en Salud de Chihuahua, S.C.</w:t>
            </w:r>
          </w:p>
        </w:tc>
        <w:tc>
          <w:tcPr>
            <w:tcW w:w="4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DD2E6" w14:textId="77777777" w:rsidR="00A52FD1" w:rsidRPr="00740EC5" w:rsidRDefault="00841781" w:rsidP="00A52FD1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40EC5">
              <w:rPr>
                <w:rFonts w:asciiTheme="minorHAnsi" w:hAnsiTheme="minorHAnsi" w:cstheme="minorHAnsi"/>
                <w:b/>
                <w:sz w:val="22"/>
                <w:szCs w:val="22"/>
              </w:rPr>
              <w:t>Dr. Juan Carlos Cantú Reyes</w:t>
            </w:r>
          </w:p>
          <w:p w14:paraId="0F60A1EB" w14:textId="77777777" w:rsidR="00A52FD1" w:rsidRPr="00740EC5" w:rsidRDefault="00A52FD1" w:rsidP="00A52FD1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40EC5">
              <w:rPr>
                <w:rFonts w:asciiTheme="minorHAnsi" w:hAnsiTheme="minorHAnsi" w:cstheme="minorHAnsi"/>
                <w:sz w:val="22"/>
                <w:szCs w:val="22"/>
              </w:rPr>
              <w:t>Presidente del Comité de Investigación</w:t>
            </w:r>
          </w:p>
          <w:p w14:paraId="09306F1E" w14:textId="77777777" w:rsidR="00A52FD1" w:rsidRPr="00740EC5" w:rsidRDefault="00A52FD1" w:rsidP="00A52FD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40EC5">
              <w:rPr>
                <w:rFonts w:asciiTheme="minorHAnsi" w:hAnsiTheme="minorHAnsi" w:cstheme="minorHAnsi"/>
                <w:sz w:val="22"/>
                <w:szCs w:val="22"/>
              </w:rPr>
              <w:t>Unidad de Investigación en Salud de Chihuahua, S.C.</w:t>
            </w:r>
          </w:p>
        </w:tc>
      </w:tr>
      <w:tr w:rsidR="00A52FD1" w:rsidRPr="00740EC5" w14:paraId="5D3300A6" w14:textId="77777777" w:rsidTr="00D0300E">
        <w:tc>
          <w:tcPr>
            <w:tcW w:w="88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66AA6" w14:textId="77777777" w:rsidR="00A52FD1" w:rsidRPr="00740EC5" w:rsidRDefault="00A52FD1" w:rsidP="00A52FD1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740EC5">
              <w:rPr>
                <w:rFonts w:asciiTheme="minorHAnsi" w:hAnsiTheme="minorHAnsi" w:cstheme="minorHAnsi"/>
                <w:sz w:val="22"/>
                <w:szCs w:val="22"/>
              </w:rPr>
              <w:t>Calle. Trasviña y Retes No. 1317, Col. San Felipe, C.P. 31203, Chihuahua, Chihuahua, México.</w:t>
            </w:r>
          </w:p>
          <w:p w14:paraId="59062E81" w14:textId="77777777" w:rsidR="00A52FD1" w:rsidRPr="00740EC5" w:rsidRDefault="00A52FD1" w:rsidP="00A52FD1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40EC5">
              <w:rPr>
                <w:rFonts w:asciiTheme="minorHAnsi" w:hAnsiTheme="minorHAnsi" w:cstheme="minorHAnsi"/>
                <w:sz w:val="22"/>
                <w:szCs w:val="22"/>
              </w:rPr>
              <w:t xml:space="preserve">Teléfono (52) 614 437 28 37, Móvil (52) 614 345 8990, correo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740EC5">
              <w:rPr>
                <w:rFonts w:asciiTheme="minorHAnsi" w:hAnsiTheme="minorHAnsi" w:cstheme="minorHAnsi"/>
                <w:sz w:val="22"/>
                <w:szCs w:val="22"/>
              </w:rPr>
              <w:t>lectrónico: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hyperlink r:id="rId8" w:history="1">
              <w:r w:rsidRPr="00740EC5">
                <w:rPr>
                  <w:rStyle w:val="Hipervnculo"/>
                  <w:rFonts w:asciiTheme="minorHAnsi" w:hAnsiTheme="minorHAnsi" w:cstheme="minorHAnsi"/>
                  <w:sz w:val="22"/>
                  <w:szCs w:val="22"/>
                </w:rPr>
                <w:t>comite.etica@uis.com.mx</w:t>
              </w:r>
            </w:hyperlink>
            <w:r w:rsidRPr="00740EC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A52FD1" w:rsidRPr="00740EC5" w14:paraId="29652EC0" w14:textId="77777777" w:rsidTr="00D0300E">
        <w:tc>
          <w:tcPr>
            <w:tcW w:w="8838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08ACCED4" w14:textId="77777777" w:rsidR="00A52FD1" w:rsidRDefault="00A52FD1" w:rsidP="00A52FD1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8874B6B" w14:textId="77777777" w:rsidR="00A52FD1" w:rsidRPr="00740EC5" w:rsidRDefault="00A52FD1" w:rsidP="00A52FD1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52FD1" w:rsidRPr="00740EC5" w14:paraId="6617A43D" w14:textId="77777777" w:rsidTr="00D0300E">
        <w:tc>
          <w:tcPr>
            <w:tcW w:w="8838" w:type="dxa"/>
            <w:gridSpan w:val="6"/>
            <w:shd w:val="clear" w:color="auto" w:fill="auto"/>
          </w:tcPr>
          <w:p w14:paraId="29BF3E4A" w14:textId="77777777" w:rsidR="00A52FD1" w:rsidRPr="00740EC5" w:rsidRDefault="00A52FD1" w:rsidP="00A52FD1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40EC5">
              <w:rPr>
                <w:rFonts w:asciiTheme="minorHAnsi" w:hAnsiTheme="minorHAnsi" w:cstheme="minorHAnsi"/>
                <w:b/>
                <w:sz w:val="22"/>
                <w:szCs w:val="22"/>
              </w:rPr>
              <w:t>En sometimientos iniciales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 w:rsidRPr="00740EC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  <w:p w14:paraId="28C55BC0" w14:textId="77777777" w:rsidR="00A52FD1" w:rsidRPr="00740EC5" w:rsidRDefault="00A52FD1" w:rsidP="00A52FD1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40EC5">
              <w:rPr>
                <w:rFonts w:asciiTheme="minorHAnsi" w:hAnsiTheme="minorHAnsi" w:cstheme="minorHAnsi"/>
                <w:sz w:val="22"/>
                <w:szCs w:val="22"/>
              </w:rPr>
              <w:t>Protocolo de la investigación en versión español e inglés.</w:t>
            </w:r>
          </w:p>
          <w:p w14:paraId="365D9770" w14:textId="77777777" w:rsidR="00A52FD1" w:rsidRDefault="00A52FD1" w:rsidP="00A52FD1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40EC5">
              <w:rPr>
                <w:rFonts w:asciiTheme="minorHAnsi" w:hAnsiTheme="minorHAnsi" w:cstheme="minorHAnsi"/>
                <w:sz w:val="22"/>
                <w:szCs w:val="22"/>
              </w:rPr>
              <w:t xml:space="preserve">Forma de Consentimiento Informado en español y Forma de Asentimiento informado, en su caso, ambos personalizados y con los datos del </w:t>
            </w:r>
            <w:proofErr w:type="gramStart"/>
            <w:r w:rsidRPr="00740EC5">
              <w:rPr>
                <w:rFonts w:asciiTheme="minorHAnsi" w:hAnsiTheme="minorHAnsi" w:cstheme="minorHAnsi"/>
                <w:sz w:val="22"/>
                <w:szCs w:val="22"/>
              </w:rPr>
              <w:t>Presidente</w:t>
            </w:r>
            <w:proofErr w:type="gramEnd"/>
            <w:r w:rsidRPr="00740EC5">
              <w:rPr>
                <w:rFonts w:asciiTheme="minorHAnsi" w:hAnsiTheme="minorHAnsi" w:cstheme="minorHAnsi"/>
                <w:sz w:val="22"/>
                <w:szCs w:val="22"/>
              </w:rPr>
              <w:t xml:space="preserve"> del Comité de Ética en Investigación.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Por favor verifique que contengan las siguientes declaraciones:</w:t>
            </w:r>
            <w:r w:rsidRPr="00740EC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3F87707D" w14:textId="77777777" w:rsidR="00A52FD1" w:rsidRDefault="00A52FD1" w:rsidP="00A52FD1">
            <w:pPr>
              <w:numPr>
                <w:ilvl w:val="1"/>
                <w:numId w:val="1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estudio fue revisado por el Comité de Ética en Investigación de la Unidad de Investigación en Salud de Chihuahua, S. C.</w:t>
            </w:r>
          </w:p>
          <w:p w14:paraId="49F34C38" w14:textId="77777777" w:rsidR="00A52FD1" w:rsidRDefault="00A52FD1" w:rsidP="00A52FD1">
            <w:pPr>
              <w:numPr>
                <w:ilvl w:val="1"/>
                <w:numId w:val="1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Antes de decidir su participación, puede usted comentar su familia, médico u otra persona de su confianza.</w:t>
            </w:r>
          </w:p>
          <w:p w14:paraId="15BFCDE6" w14:textId="77777777" w:rsidR="00A52FD1" w:rsidRDefault="00A52FD1" w:rsidP="00A52FD1">
            <w:pPr>
              <w:numPr>
                <w:ilvl w:val="1"/>
                <w:numId w:val="1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Cuando aplique: En caso de que usted se embarace, se le dará seguimiento a lo largo y hasta el desenlace del embarazo, o hasta que un pediatra descarte anomalías en su hijo, y en su caso, establezca la probable causa de estas. El seguro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de la investigación aplicará solamente cuando se establezca una relación causal directa de daño al producto ocasionado por el medicamento del estudio. </w:t>
            </w:r>
          </w:p>
          <w:p w14:paraId="7A4AA3F4" w14:textId="77777777" w:rsidR="00A52FD1" w:rsidRPr="00740EC5" w:rsidRDefault="00A52FD1" w:rsidP="00A52FD1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40EC5">
              <w:rPr>
                <w:rFonts w:asciiTheme="minorHAnsi" w:hAnsiTheme="minorHAnsi" w:cstheme="minorHAnsi"/>
                <w:sz w:val="22"/>
                <w:szCs w:val="22"/>
              </w:rPr>
              <w:t>Manual del Investigador (para protocolos de investigación clínica) en versiones en español e inglés.</w:t>
            </w:r>
          </w:p>
          <w:p w14:paraId="1C80B8B6" w14:textId="77777777" w:rsidR="00A52FD1" w:rsidRDefault="00A52FD1" w:rsidP="00A52FD1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Materiales para el paciente.</w:t>
            </w:r>
          </w:p>
          <w:p w14:paraId="113AD558" w14:textId="77777777" w:rsidR="00A52FD1" w:rsidRPr="00740EC5" w:rsidRDefault="00A52FD1" w:rsidP="00A52FD1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40EC5">
              <w:rPr>
                <w:rFonts w:asciiTheme="minorHAnsi" w:hAnsiTheme="minorHAnsi" w:cstheme="minorHAnsi"/>
                <w:sz w:val="22"/>
                <w:szCs w:val="22"/>
              </w:rPr>
              <w:t>Aviso de funcionamiento del sitio.</w:t>
            </w:r>
          </w:p>
          <w:p w14:paraId="19173F6D" w14:textId="77777777" w:rsidR="00A52FD1" w:rsidRPr="00740EC5" w:rsidRDefault="00A52FD1" w:rsidP="00A52FD1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40EC5">
              <w:rPr>
                <w:rFonts w:asciiTheme="minorHAnsi" w:hAnsiTheme="minorHAnsi" w:cstheme="minorHAnsi"/>
                <w:sz w:val="22"/>
                <w:szCs w:val="22"/>
              </w:rPr>
              <w:t xml:space="preserve">Currículum vitae del investigador principal. </w:t>
            </w:r>
          </w:p>
          <w:p w14:paraId="2BE903C1" w14:textId="77777777" w:rsidR="00A52FD1" w:rsidRPr="00740EC5" w:rsidRDefault="00A52FD1" w:rsidP="00A52FD1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40EC5">
              <w:rPr>
                <w:rFonts w:asciiTheme="minorHAnsi" w:hAnsiTheme="minorHAnsi" w:cstheme="minorHAnsi"/>
                <w:sz w:val="22"/>
                <w:szCs w:val="22"/>
              </w:rPr>
              <w:t>Copia de la cédula profesional y comprobante de especialidad del investigador principal.</w:t>
            </w:r>
          </w:p>
          <w:p w14:paraId="2541BDB6" w14:textId="77777777" w:rsidR="00A52FD1" w:rsidRPr="00740EC5" w:rsidRDefault="00A52FD1" w:rsidP="00A52FD1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40EC5">
              <w:rPr>
                <w:rFonts w:asciiTheme="minorHAnsi" w:hAnsiTheme="minorHAnsi" w:cstheme="minorHAnsi"/>
                <w:sz w:val="22"/>
                <w:szCs w:val="22"/>
              </w:rPr>
              <w:t>Póliza del seguro de la investigación.</w:t>
            </w:r>
          </w:p>
        </w:tc>
      </w:tr>
      <w:tr w:rsidR="00A52FD1" w:rsidRPr="00740EC5" w14:paraId="32E287D0" w14:textId="77777777" w:rsidTr="00D80F9B">
        <w:tc>
          <w:tcPr>
            <w:tcW w:w="8838" w:type="dxa"/>
            <w:gridSpan w:val="6"/>
            <w:shd w:val="clear" w:color="auto" w:fill="auto"/>
          </w:tcPr>
          <w:p w14:paraId="3404B00C" w14:textId="77777777" w:rsidR="00A52FD1" w:rsidRPr="00740EC5" w:rsidRDefault="00A52FD1" w:rsidP="00A52FD1">
            <w:pPr>
              <w:spacing w:line="276" w:lineRule="auto"/>
              <w:ind w:left="7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52FD1" w:rsidRPr="00740EC5" w14:paraId="3C54E951" w14:textId="77777777" w:rsidTr="00D80F9B">
        <w:tc>
          <w:tcPr>
            <w:tcW w:w="8838" w:type="dxa"/>
            <w:gridSpan w:val="6"/>
            <w:shd w:val="clear" w:color="auto" w:fill="auto"/>
          </w:tcPr>
          <w:p w14:paraId="37810D08" w14:textId="77777777" w:rsidR="00A52FD1" w:rsidRPr="00740EC5" w:rsidRDefault="00A52FD1" w:rsidP="00A52FD1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40EC5">
              <w:rPr>
                <w:rFonts w:asciiTheme="minorHAnsi" w:hAnsiTheme="minorHAnsi" w:cstheme="minorHAnsi"/>
                <w:sz w:val="22"/>
                <w:szCs w:val="22"/>
              </w:rPr>
              <w:t xml:space="preserve">En </w:t>
            </w:r>
            <w:r w:rsidRPr="00740EC5">
              <w:rPr>
                <w:rFonts w:asciiTheme="minorHAnsi" w:hAnsiTheme="minorHAnsi" w:cstheme="minorHAnsi"/>
                <w:b/>
                <w:sz w:val="22"/>
                <w:szCs w:val="22"/>
              </w:rPr>
              <w:t>sometimientos subsecuentes,</w:t>
            </w:r>
            <w:r w:rsidRPr="00740EC5">
              <w:rPr>
                <w:rFonts w:asciiTheme="minorHAnsi" w:hAnsiTheme="minorHAnsi" w:cstheme="minorHAnsi"/>
                <w:sz w:val="22"/>
                <w:szCs w:val="22"/>
              </w:rPr>
              <w:t xml:space="preserve"> adjunte la versión electrónica de cada documento:</w:t>
            </w:r>
          </w:p>
          <w:p w14:paraId="6CDDB6E8" w14:textId="77777777" w:rsidR="00A52FD1" w:rsidRPr="00740EC5" w:rsidRDefault="00A52FD1" w:rsidP="00A52FD1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40EC5">
              <w:rPr>
                <w:rFonts w:asciiTheme="minorHAnsi" w:hAnsiTheme="minorHAnsi" w:cstheme="minorHAnsi"/>
                <w:sz w:val="22"/>
                <w:szCs w:val="22"/>
              </w:rPr>
              <w:t>Enmiendas.</w:t>
            </w:r>
          </w:p>
          <w:p w14:paraId="10BEDBAB" w14:textId="77777777" w:rsidR="00A52FD1" w:rsidRPr="00740EC5" w:rsidRDefault="00A52FD1" w:rsidP="00A52FD1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40EC5">
              <w:rPr>
                <w:rFonts w:asciiTheme="minorHAnsi" w:hAnsiTheme="minorHAnsi" w:cstheme="minorHAnsi"/>
                <w:sz w:val="22"/>
                <w:szCs w:val="22"/>
              </w:rPr>
              <w:t>Desviaciones.</w:t>
            </w:r>
          </w:p>
          <w:p w14:paraId="04FDEC7E" w14:textId="77777777" w:rsidR="00A52FD1" w:rsidRPr="00740EC5" w:rsidRDefault="00A52FD1" w:rsidP="00A52FD1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40EC5">
              <w:rPr>
                <w:rFonts w:asciiTheme="minorHAnsi" w:hAnsiTheme="minorHAnsi" w:cstheme="minorHAnsi"/>
                <w:sz w:val="22"/>
                <w:szCs w:val="22"/>
              </w:rPr>
              <w:t>Solicitud de renovación anual (adjunte informe anual del estudio).</w:t>
            </w:r>
          </w:p>
          <w:p w14:paraId="1C66482F" w14:textId="77777777" w:rsidR="00A52FD1" w:rsidRPr="00740EC5" w:rsidRDefault="00A52FD1" w:rsidP="00A52FD1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40EC5">
              <w:rPr>
                <w:rFonts w:asciiTheme="minorHAnsi" w:hAnsiTheme="minorHAnsi" w:cstheme="minorHAnsi"/>
                <w:sz w:val="22"/>
                <w:szCs w:val="22"/>
              </w:rPr>
              <w:t>Aviso de EAS – el investigador tiene un plazo máximo de 7 días para notificar al comité.</w:t>
            </w:r>
          </w:p>
          <w:p w14:paraId="1AEC0593" w14:textId="77777777" w:rsidR="00A52FD1" w:rsidRPr="00740EC5" w:rsidRDefault="00A52FD1" w:rsidP="00A52FD1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40EC5">
              <w:rPr>
                <w:rFonts w:asciiTheme="minorHAnsi" w:hAnsiTheme="minorHAnsi" w:cstheme="minorHAnsi"/>
                <w:sz w:val="22"/>
                <w:szCs w:val="22"/>
              </w:rPr>
              <w:t>Aviso de SUSAR.</w:t>
            </w:r>
          </w:p>
          <w:p w14:paraId="6B9E8B5A" w14:textId="77777777" w:rsidR="00A52FD1" w:rsidRPr="00740EC5" w:rsidRDefault="00A52FD1" w:rsidP="00A52FD1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40EC5">
              <w:rPr>
                <w:rFonts w:asciiTheme="minorHAnsi" w:hAnsiTheme="minorHAnsi" w:cstheme="minorHAnsi"/>
                <w:sz w:val="22"/>
                <w:szCs w:val="22"/>
              </w:rPr>
              <w:t>Aviso de terminación (adjunte informe final del estudio).</w:t>
            </w:r>
          </w:p>
        </w:tc>
      </w:tr>
      <w:tr w:rsidR="00D80F9B" w:rsidRPr="00740EC5" w14:paraId="77539129" w14:textId="77777777" w:rsidTr="00D80F9B">
        <w:tc>
          <w:tcPr>
            <w:tcW w:w="8838" w:type="dxa"/>
            <w:gridSpan w:val="6"/>
            <w:shd w:val="clear" w:color="auto" w:fill="auto"/>
          </w:tcPr>
          <w:p w14:paraId="012EB147" w14:textId="77777777" w:rsidR="00D80F9B" w:rsidRPr="00740EC5" w:rsidRDefault="00D80F9B" w:rsidP="00A52FD1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0F9B" w:rsidRPr="00D80F9B" w14:paraId="5CBE0132" w14:textId="77777777" w:rsidTr="00D80F9B">
        <w:tc>
          <w:tcPr>
            <w:tcW w:w="8838" w:type="dxa"/>
            <w:gridSpan w:val="6"/>
            <w:shd w:val="clear" w:color="auto" w:fill="auto"/>
          </w:tcPr>
          <w:p w14:paraId="19558426" w14:textId="77777777" w:rsidR="00D80F9B" w:rsidRDefault="00D80F9B" w:rsidP="00A52FD1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0F9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En migración de documentos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, </w:t>
            </w:r>
            <w:r w:rsidRPr="00D80F9B">
              <w:rPr>
                <w:rFonts w:asciiTheme="minorHAnsi" w:hAnsiTheme="minorHAnsi" w:cstheme="minorHAnsi"/>
                <w:sz w:val="22"/>
                <w:szCs w:val="22"/>
              </w:rPr>
              <w:t>además de documentos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80F9B">
              <w:rPr>
                <w:rFonts w:asciiTheme="minorHAnsi" w:hAnsiTheme="minorHAnsi" w:cstheme="minorHAnsi"/>
                <w:sz w:val="22"/>
                <w:szCs w:val="22"/>
              </w:rPr>
              <w:t>iniciales</w:t>
            </w:r>
            <w:r w:rsidRPr="00D80F9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</w:p>
          <w:p w14:paraId="5A148309" w14:textId="77777777" w:rsidR="00D80F9B" w:rsidRPr="00D80F9B" w:rsidRDefault="00D80F9B" w:rsidP="00D80F9B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0F9B">
              <w:rPr>
                <w:rFonts w:asciiTheme="minorHAnsi" w:hAnsiTheme="minorHAnsi" w:cstheme="minorHAnsi"/>
                <w:sz w:val="22"/>
                <w:szCs w:val="22"/>
              </w:rPr>
              <w:t>Autor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D80F9B">
              <w:rPr>
                <w:rFonts w:asciiTheme="minorHAnsi" w:hAnsiTheme="minorHAnsi" w:cstheme="minorHAnsi"/>
                <w:sz w:val="22"/>
                <w:szCs w:val="22"/>
              </w:rPr>
              <w:t>zación inicial del Comité de Investigación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14:paraId="38BC8F61" w14:textId="77777777" w:rsidR="00D80F9B" w:rsidRPr="00D80F9B" w:rsidRDefault="00D80F9B" w:rsidP="00D80F9B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Autorización inicial </w:t>
            </w:r>
            <w:r w:rsidRPr="00D80F9B">
              <w:rPr>
                <w:rFonts w:asciiTheme="minorHAnsi" w:hAnsiTheme="minorHAnsi" w:cstheme="minorHAnsi"/>
                <w:sz w:val="22"/>
                <w:szCs w:val="22"/>
              </w:rPr>
              <w:t>del Comité de Ética en Investigación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3D712EE" w14:textId="77777777" w:rsidR="00D80F9B" w:rsidRDefault="00D80F9B" w:rsidP="00D80F9B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80F9B">
              <w:rPr>
                <w:rFonts w:asciiTheme="minorHAnsi" w:hAnsiTheme="minorHAnsi" w:cstheme="minorHAnsi"/>
                <w:sz w:val="22"/>
                <w:szCs w:val="22"/>
              </w:rPr>
              <w:t>Autorización de COFEPRIS.</w:t>
            </w:r>
          </w:p>
          <w:p w14:paraId="571F098B" w14:textId="2A1250BE" w:rsidR="00D80F9B" w:rsidRPr="00D80F9B" w:rsidRDefault="00D80F9B" w:rsidP="00D80F9B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Llenar informe inicial.</w:t>
            </w:r>
          </w:p>
        </w:tc>
      </w:tr>
    </w:tbl>
    <w:p w14:paraId="20879860" w14:textId="77777777" w:rsidR="00764538" w:rsidRDefault="00764538"/>
    <w:sectPr w:rsidR="00764538" w:rsidSect="00887E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17" w:right="1701" w:bottom="1417" w:left="1701" w:header="708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8E600" w14:textId="77777777" w:rsidR="00D47F02" w:rsidRDefault="00D47F02">
      <w:r>
        <w:separator/>
      </w:r>
    </w:p>
  </w:endnote>
  <w:endnote w:type="continuationSeparator" w:id="0">
    <w:p w14:paraId="688491BF" w14:textId="77777777" w:rsidR="00D47F02" w:rsidRDefault="00D47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A82ED" w14:textId="77777777" w:rsidR="00841781" w:rsidRDefault="0084178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F15BA" w14:textId="1D913086" w:rsidR="00565D90" w:rsidRPr="00331AB5" w:rsidRDefault="00491D4C" w:rsidP="00887E8A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b/>
        <w:sz w:val="20"/>
        <w:szCs w:val="20"/>
        <w:lang w:val="es-MX"/>
      </w:rPr>
    </w:pPr>
    <w:r w:rsidRPr="005E32D9">
      <w:rPr>
        <w:rFonts w:ascii="Calibri" w:hAnsi="Calibri"/>
        <w:sz w:val="20"/>
        <w:szCs w:val="20"/>
        <w:lang w:val="es-MX"/>
      </w:rPr>
      <w:t>FC-</w:t>
    </w:r>
    <w:r>
      <w:rPr>
        <w:rFonts w:ascii="Calibri" w:hAnsi="Calibri"/>
        <w:sz w:val="20"/>
        <w:szCs w:val="20"/>
        <w:lang w:val="es-MX"/>
      </w:rPr>
      <w:t>CE</w:t>
    </w:r>
    <w:r w:rsidRPr="005E32D9">
      <w:rPr>
        <w:rFonts w:ascii="Calibri" w:hAnsi="Calibri"/>
        <w:sz w:val="20"/>
        <w:szCs w:val="20"/>
        <w:lang w:val="es-MX"/>
      </w:rPr>
      <w:t>-</w:t>
    </w:r>
    <w:r w:rsidR="002C595F">
      <w:rPr>
        <w:rFonts w:ascii="Calibri" w:hAnsi="Calibri"/>
        <w:sz w:val="20"/>
        <w:szCs w:val="20"/>
        <w:lang w:val="es-MX"/>
      </w:rPr>
      <w:t>2</w:t>
    </w:r>
    <w:r w:rsidR="001834DA">
      <w:rPr>
        <w:rFonts w:ascii="Calibri" w:hAnsi="Calibri"/>
        <w:sz w:val="20"/>
        <w:szCs w:val="20"/>
        <w:lang w:val="es-MX"/>
      </w:rPr>
      <w:t>1</w:t>
    </w:r>
    <w:r>
      <w:rPr>
        <w:rFonts w:ascii="Calibri" w:hAnsi="Calibri"/>
        <w:sz w:val="20"/>
        <w:szCs w:val="20"/>
        <w:lang w:val="es-MX"/>
      </w:rPr>
      <w:t>0</w:t>
    </w:r>
    <w:r w:rsidR="001834DA">
      <w:rPr>
        <w:rFonts w:ascii="Calibri" w:hAnsi="Calibri"/>
        <w:sz w:val="20"/>
        <w:szCs w:val="20"/>
        <w:lang w:val="es-MX"/>
      </w:rPr>
      <w:t>2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>
      <w:rPr>
        <w:rFonts w:ascii="Calibri" w:hAnsi="Calibri"/>
        <w:sz w:val="20"/>
        <w:szCs w:val="20"/>
        <w:lang w:val="es-MX"/>
      </w:rPr>
      <w:t>Requisitos para someter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A4052F">
      <w:rPr>
        <w:rFonts w:ascii="Calibri" w:hAnsi="Calibri"/>
        <w:sz w:val="20"/>
        <w:szCs w:val="20"/>
        <w:lang w:val="es-MX"/>
      </w:rPr>
      <w:t>v</w:t>
    </w:r>
    <w:r w:rsidR="00571BE0">
      <w:rPr>
        <w:rFonts w:ascii="Calibri" w:hAnsi="Calibri"/>
        <w:sz w:val="20"/>
        <w:szCs w:val="20"/>
        <w:lang w:val="es-MX"/>
      </w:rPr>
      <w:t>0</w:t>
    </w:r>
    <w:r w:rsidR="00A6024D">
      <w:rPr>
        <w:rFonts w:ascii="Calibri" w:hAnsi="Calibri"/>
        <w:sz w:val="20"/>
        <w:szCs w:val="20"/>
        <w:lang w:val="es-MX"/>
      </w:rPr>
      <w:t>8</w:t>
    </w:r>
    <w:r w:rsidR="003D7C82">
      <w:rPr>
        <w:rFonts w:ascii="Calibri" w:hAnsi="Calibri"/>
        <w:sz w:val="20"/>
        <w:szCs w:val="20"/>
        <w:lang w:val="es-MX"/>
      </w:rPr>
      <w:t>-</w:t>
    </w:r>
    <w:r w:rsidR="00A6024D">
      <w:rPr>
        <w:rFonts w:ascii="Calibri" w:hAnsi="Calibri"/>
        <w:sz w:val="20"/>
        <w:szCs w:val="20"/>
        <w:lang w:val="es-MX"/>
      </w:rPr>
      <w:t>mar</w:t>
    </w:r>
    <w:r w:rsidR="002C595F">
      <w:rPr>
        <w:rFonts w:ascii="Calibri" w:hAnsi="Calibri"/>
        <w:sz w:val="20"/>
        <w:szCs w:val="20"/>
        <w:lang w:val="es-MX"/>
      </w:rPr>
      <w:t>-202</w:t>
    </w:r>
    <w:r w:rsidR="00571BE0">
      <w:rPr>
        <w:rFonts w:ascii="Calibri" w:hAnsi="Calibri"/>
        <w:sz w:val="20"/>
        <w:szCs w:val="20"/>
        <w:lang w:val="es-MX"/>
      </w:rPr>
      <w:t>2</w:t>
    </w:r>
    <w:r w:rsidRPr="005E32D9">
      <w:rPr>
        <w:rFonts w:ascii="Calibri" w:hAnsi="Calibri"/>
      </w:rPr>
      <w:t xml:space="preserve"> </w:t>
    </w:r>
    <w:r>
      <w:rPr>
        <w:rFonts w:ascii="Calibri" w:hAnsi="Calibri"/>
        <w:lang w:val="es-MX"/>
      </w:rPr>
      <w:t xml:space="preserve">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4C0750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4C0750">
      <w:rPr>
        <w:rStyle w:val="Nmerodepgina"/>
        <w:rFonts w:ascii="Calibri" w:hAnsi="Calibri"/>
        <w:noProof/>
        <w:sz w:val="20"/>
        <w:szCs w:val="20"/>
      </w:rPr>
      <w:t>2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A6E90" w14:textId="77777777" w:rsidR="00841781" w:rsidRDefault="008417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3920D" w14:textId="77777777" w:rsidR="00D47F02" w:rsidRDefault="00D47F02">
      <w:r>
        <w:separator/>
      </w:r>
    </w:p>
  </w:footnote>
  <w:footnote w:type="continuationSeparator" w:id="0">
    <w:p w14:paraId="59827F41" w14:textId="77777777" w:rsidR="00D47F02" w:rsidRDefault="00D47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7811F" w14:textId="77777777" w:rsidR="00841781" w:rsidRDefault="0084178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52560" w14:textId="77777777" w:rsidR="00B9079F" w:rsidRDefault="00491D4C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9264" behindDoc="1" locked="0" layoutInCell="1" allowOverlap="1" wp14:anchorId="01E4A6C9" wp14:editId="3BDF2AB0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262EF" w14:textId="77777777" w:rsidR="00841781" w:rsidRDefault="0084178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639C"/>
    <w:multiLevelType w:val="hybridMultilevel"/>
    <w:tmpl w:val="62D047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E7BC1"/>
    <w:multiLevelType w:val="hybridMultilevel"/>
    <w:tmpl w:val="E5B61A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64D06"/>
    <w:multiLevelType w:val="hybridMultilevel"/>
    <w:tmpl w:val="54F0D7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065B0"/>
    <w:multiLevelType w:val="hybridMultilevel"/>
    <w:tmpl w:val="D6564F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F4CD5"/>
    <w:multiLevelType w:val="hybridMultilevel"/>
    <w:tmpl w:val="965020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251F3"/>
    <w:multiLevelType w:val="hybridMultilevel"/>
    <w:tmpl w:val="56709A5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D4C"/>
    <w:rsid w:val="000878A7"/>
    <w:rsid w:val="00103639"/>
    <w:rsid w:val="001834DA"/>
    <w:rsid w:val="00192969"/>
    <w:rsid w:val="002A45A8"/>
    <w:rsid w:val="002B543D"/>
    <w:rsid w:val="002C595F"/>
    <w:rsid w:val="00332B48"/>
    <w:rsid w:val="00340D9D"/>
    <w:rsid w:val="00361CA8"/>
    <w:rsid w:val="003D7C82"/>
    <w:rsid w:val="00491D4C"/>
    <w:rsid w:val="004A66C5"/>
    <w:rsid w:val="004C0750"/>
    <w:rsid w:val="005406D9"/>
    <w:rsid w:val="00541E50"/>
    <w:rsid w:val="005534D9"/>
    <w:rsid w:val="00571BE0"/>
    <w:rsid w:val="00582066"/>
    <w:rsid w:val="00622C91"/>
    <w:rsid w:val="0064574A"/>
    <w:rsid w:val="00740EC5"/>
    <w:rsid w:val="00764538"/>
    <w:rsid w:val="00841781"/>
    <w:rsid w:val="00882C77"/>
    <w:rsid w:val="008E3F8E"/>
    <w:rsid w:val="009C11E6"/>
    <w:rsid w:val="00A4052F"/>
    <w:rsid w:val="00A52FD1"/>
    <w:rsid w:val="00A6024D"/>
    <w:rsid w:val="00AA05BE"/>
    <w:rsid w:val="00B06013"/>
    <w:rsid w:val="00B11101"/>
    <w:rsid w:val="00B51AC3"/>
    <w:rsid w:val="00C1278D"/>
    <w:rsid w:val="00C37968"/>
    <w:rsid w:val="00D0300E"/>
    <w:rsid w:val="00D47F02"/>
    <w:rsid w:val="00D80F9B"/>
    <w:rsid w:val="00DF0DB4"/>
    <w:rsid w:val="00E77113"/>
    <w:rsid w:val="00EB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C2BB8"/>
  <w15:chartTrackingRefBased/>
  <w15:docId w15:val="{DA36E343-79A9-4FB8-A356-4AD4C4E2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D4C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491D4C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491D4C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491D4C"/>
    <w:rPr>
      <w:rFonts w:ascii="Arial" w:eastAsia="Times New Roman" w:hAnsi="Arial" w:cs="Times New Roman"/>
      <w:sz w:val="24"/>
      <w:szCs w:val="24"/>
      <w:lang w:val="x-none" w:eastAsia="es-ES"/>
    </w:rPr>
  </w:style>
  <w:style w:type="paragraph" w:styleId="Piedepgina">
    <w:name w:val="footer"/>
    <w:basedOn w:val="Normal"/>
    <w:link w:val="PiedepginaCar"/>
    <w:uiPriority w:val="99"/>
    <w:rsid w:val="00491D4C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91D4C"/>
    <w:rPr>
      <w:rFonts w:ascii="Arial" w:eastAsia="Times New Roman" w:hAnsi="Arial" w:cs="Times New Roman"/>
      <w:sz w:val="24"/>
      <w:szCs w:val="24"/>
      <w:lang w:val="x-none" w:eastAsia="es-ES"/>
    </w:rPr>
  </w:style>
  <w:style w:type="character" w:styleId="Nmerodepgina">
    <w:name w:val="page number"/>
    <w:basedOn w:val="Fuentedeprrafopredeter"/>
    <w:rsid w:val="00491D4C"/>
  </w:style>
  <w:style w:type="paragraph" w:styleId="Prrafodelista">
    <w:name w:val="List Paragraph"/>
    <w:basedOn w:val="Normal"/>
    <w:uiPriority w:val="34"/>
    <w:qFormat/>
    <w:rsid w:val="00541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mite.etica@uis.com.mx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uis.com.mx/comite_de_etica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477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Dra Merced Velázquez</cp:lastModifiedBy>
  <cp:revision>2</cp:revision>
  <dcterms:created xsi:type="dcterms:W3CDTF">2022-03-08T19:27:00Z</dcterms:created>
  <dcterms:modified xsi:type="dcterms:W3CDTF">2022-03-08T19:27:00Z</dcterms:modified>
</cp:coreProperties>
</file>