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7D52" w14:textId="77777777" w:rsidR="007E16B6" w:rsidRDefault="007E16B6" w:rsidP="007E16B6">
      <w:pPr>
        <w:spacing w:line="360" w:lineRule="auto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Instructivo para el Investigador P</w:t>
      </w:r>
      <w:r w:rsidRPr="009F63A3">
        <w:rPr>
          <w:rFonts w:ascii="Calibri" w:hAnsi="Calibri"/>
          <w:b/>
        </w:rPr>
        <w:t>rincipal</w:t>
      </w:r>
    </w:p>
    <w:p w14:paraId="15BF9FE3" w14:textId="77777777" w:rsidR="007E16B6" w:rsidRDefault="007E16B6" w:rsidP="007E16B6">
      <w:pPr>
        <w:spacing w:line="360" w:lineRule="auto"/>
        <w:jc w:val="center"/>
        <w:rPr>
          <w:rFonts w:ascii="Calibri" w:hAnsi="Calibri"/>
          <w:b/>
        </w:rPr>
      </w:pPr>
    </w:p>
    <w:p w14:paraId="73658CEC" w14:textId="77777777" w:rsidR="007E16B6" w:rsidRDefault="007E16B6" w:rsidP="007E16B6">
      <w:pPr>
        <w:spacing w:line="360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Estimado I</w:t>
      </w:r>
      <w:r w:rsidRPr="009F63A3">
        <w:rPr>
          <w:rFonts w:ascii="Calibri" w:hAnsi="Calibri"/>
          <w:b/>
          <w:sz w:val="22"/>
          <w:szCs w:val="22"/>
        </w:rPr>
        <w:t>nvestigador</w:t>
      </w:r>
      <w:r>
        <w:rPr>
          <w:rFonts w:ascii="Calibri" w:hAnsi="Calibri"/>
          <w:b/>
          <w:sz w:val="22"/>
          <w:szCs w:val="22"/>
        </w:rPr>
        <w:t xml:space="preserve"> Principal</w:t>
      </w:r>
      <w:r w:rsidRPr="009F63A3">
        <w:rPr>
          <w:rFonts w:ascii="Calibri" w:hAnsi="Calibri"/>
          <w:b/>
          <w:sz w:val="22"/>
          <w:szCs w:val="22"/>
        </w:rPr>
        <w:t>:</w:t>
      </w:r>
    </w:p>
    <w:p w14:paraId="19DC2230" w14:textId="77777777" w:rsidR="007E16B6" w:rsidRDefault="007E16B6" w:rsidP="007E16B6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14:paraId="2D184702" w14:textId="77777777" w:rsidR="007E16B6" w:rsidRDefault="007E16B6" w:rsidP="007E16B6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C</w:t>
      </w:r>
      <w:r w:rsidRPr="009F63A3">
        <w:rPr>
          <w:rFonts w:ascii="Calibri" w:hAnsi="Calibri"/>
          <w:sz w:val="22"/>
          <w:szCs w:val="22"/>
        </w:rPr>
        <w:t xml:space="preserve">omité de </w:t>
      </w:r>
      <w:r>
        <w:rPr>
          <w:rFonts w:ascii="Calibri" w:hAnsi="Calibri"/>
          <w:sz w:val="22"/>
          <w:szCs w:val="22"/>
        </w:rPr>
        <w:t xml:space="preserve">Investigación </w:t>
      </w:r>
      <w:r w:rsidRPr="009F63A3">
        <w:rPr>
          <w:rFonts w:ascii="Calibri" w:hAnsi="Calibri"/>
          <w:sz w:val="22"/>
          <w:szCs w:val="22"/>
        </w:rPr>
        <w:t xml:space="preserve">es una </w:t>
      </w:r>
      <w:r w:rsidRPr="009F63A3">
        <w:rPr>
          <w:rFonts w:ascii="Calibri" w:hAnsi="Calibri"/>
          <w:b/>
          <w:sz w:val="22"/>
          <w:szCs w:val="22"/>
        </w:rPr>
        <w:t>autoridad civil</w:t>
      </w:r>
      <w:r w:rsidRPr="009F63A3">
        <w:rPr>
          <w:rFonts w:ascii="Calibri" w:hAnsi="Calibri"/>
          <w:sz w:val="22"/>
          <w:szCs w:val="22"/>
        </w:rPr>
        <w:t xml:space="preserve"> encargada de salvaguardar la dignidad, derechos, seguridad y bienestar de todos los actuales o potenciales participantes en los proyectos de investigación</w:t>
      </w:r>
      <w:r>
        <w:rPr>
          <w:rFonts w:ascii="Calibri" w:hAnsi="Calibri"/>
          <w:sz w:val="22"/>
          <w:szCs w:val="22"/>
        </w:rPr>
        <w:t>,</w:t>
      </w:r>
      <w:r w:rsidRPr="009F63A3">
        <w:rPr>
          <w:rFonts w:ascii="Calibri" w:hAnsi="Calibri"/>
          <w:sz w:val="22"/>
          <w:szCs w:val="22"/>
        </w:rPr>
        <w:t xml:space="preserve"> como sujetos de estudio.</w:t>
      </w:r>
      <w:r w:rsidRPr="003969AC">
        <w:rPr>
          <w:rFonts w:ascii="Calibri" w:hAnsi="Calibri"/>
          <w:sz w:val="22"/>
          <w:szCs w:val="22"/>
        </w:rPr>
        <w:t xml:space="preserve"> </w:t>
      </w:r>
    </w:p>
    <w:p w14:paraId="1768DAB7" w14:textId="77777777" w:rsidR="007E16B6" w:rsidRDefault="007E16B6" w:rsidP="007E16B6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Como tal, es nuestro deber recordarle que la investigación clínica es una actividad con implicaciones legales, que requiere del médico una conducta profiláctica, orientada a garantizar la seguridad de los sujetos. Por ese motivo le solicitamos atender las siguientes instrucciones:</w:t>
      </w:r>
      <w:r w:rsidRPr="009F63A3">
        <w:rPr>
          <w:rFonts w:ascii="Calibri" w:hAnsi="Calibri"/>
          <w:sz w:val="22"/>
          <w:szCs w:val="22"/>
        </w:rPr>
        <w:t xml:space="preserve"> </w:t>
      </w:r>
    </w:p>
    <w:p w14:paraId="2C9B60CB" w14:textId="77777777" w:rsidR="007E16B6" w:rsidRDefault="007E16B6" w:rsidP="007E16B6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FDD1C11" w14:textId="77777777" w:rsidR="007E16B6" w:rsidRPr="001D5569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9F63A3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>o</w:t>
      </w:r>
      <w:r w:rsidRPr="009F63A3">
        <w:rPr>
          <w:rFonts w:ascii="Calibri" w:hAnsi="Calibri"/>
          <w:sz w:val="22"/>
          <w:szCs w:val="22"/>
        </w:rPr>
        <w:t xml:space="preserve"> reali</w:t>
      </w:r>
      <w:r>
        <w:rPr>
          <w:rFonts w:ascii="Calibri" w:hAnsi="Calibri"/>
          <w:sz w:val="22"/>
          <w:szCs w:val="22"/>
        </w:rPr>
        <w:t>ce</w:t>
      </w:r>
      <w:r w:rsidRPr="009F63A3">
        <w:rPr>
          <w:rFonts w:ascii="Calibri" w:hAnsi="Calibri"/>
          <w:sz w:val="22"/>
          <w:szCs w:val="22"/>
        </w:rPr>
        <w:t xml:space="preserve"> ninguna actividad del estudio</w:t>
      </w:r>
      <w:r>
        <w:rPr>
          <w:rFonts w:ascii="Calibri" w:hAnsi="Calibri"/>
          <w:sz w:val="22"/>
          <w:szCs w:val="22"/>
        </w:rPr>
        <w:t>,</w:t>
      </w:r>
      <w:r w:rsidRPr="009F63A3">
        <w:rPr>
          <w:rFonts w:ascii="Calibri" w:hAnsi="Calibri"/>
          <w:sz w:val="22"/>
          <w:szCs w:val="22"/>
        </w:rPr>
        <w:t xml:space="preserve"> hasta contar con la autorización de la COFEPRIS.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408AAD97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Envíe a este comité una copia de la Autorización de COFEPRIS.</w:t>
      </w:r>
    </w:p>
    <w:p w14:paraId="23324589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Obtenga la firma de Formato de Consentimiento Informado (ICF) antes de realizar cualquier actividad del estudio en cada sujeto.</w:t>
      </w:r>
    </w:p>
    <w:p w14:paraId="5AA25DC7" w14:textId="77777777" w:rsidR="007E16B6" w:rsidRPr="00316628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316628">
        <w:rPr>
          <w:rFonts w:ascii="Calibri" w:hAnsi="Calibri"/>
          <w:sz w:val="22"/>
          <w:szCs w:val="22"/>
        </w:rPr>
        <w:t xml:space="preserve">La aclaración de dudas del sujeto y la firma del ICF </w:t>
      </w:r>
      <w:r w:rsidRPr="00264E46">
        <w:rPr>
          <w:rFonts w:ascii="Calibri" w:hAnsi="Calibri"/>
          <w:sz w:val="22"/>
          <w:szCs w:val="22"/>
          <w:u w:val="single"/>
        </w:rPr>
        <w:t>sólo podrán ser realizadas por un médico</w:t>
      </w:r>
      <w:r w:rsidRPr="00316628">
        <w:rPr>
          <w:rFonts w:ascii="Calibri" w:hAnsi="Calibri"/>
          <w:sz w:val="22"/>
          <w:szCs w:val="22"/>
        </w:rPr>
        <w:t>, previamente delegado</w:t>
      </w:r>
      <w:r>
        <w:rPr>
          <w:rFonts w:ascii="Calibri" w:hAnsi="Calibri"/>
          <w:sz w:val="22"/>
          <w:szCs w:val="22"/>
        </w:rPr>
        <w:t xml:space="preserve">. Esto debe suceder </w:t>
      </w:r>
      <w:r w:rsidRPr="00316628">
        <w:rPr>
          <w:rFonts w:ascii="Calibri" w:hAnsi="Calibri"/>
          <w:sz w:val="22"/>
          <w:szCs w:val="22"/>
        </w:rPr>
        <w:t>en presencia de dos testigos.</w:t>
      </w:r>
    </w:p>
    <w:p w14:paraId="21F4804C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Para evitar la coerción o influencia indebida, cuando exista una relación previa de médico-paciente con un candidato al estudio, la firma del ICF deberá ser obtenida por un Sub-Investigador, previamente delegado.</w:t>
      </w:r>
    </w:p>
    <w:p w14:paraId="3BEAB7C1" w14:textId="77777777" w:rsidR="007E16B6" w:rsidRPr="00316628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316628">
        <w:rPr>
          <w:rFonts w:ascii="Calibri" w:hAnsi="Calibri"/>
          <w:sz w:val="22"/>
          <w:szCs w:val="22"/>
        </w:rPr>
        <w:t>Procure que los testigos no sean también sujetos de la misma investigación.</w:t>
      </w:r>
    </w:p>
    <w:p w14:paraId="36984047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>Entregue al sujeto una copia de cada ICF, debidamente llenado y con firmas originales.</w:t>
      </w:r>
    </w:p>
    <w:p w14:paraId="09E6C37B" w14:textId="77777777" w:rsidR="007E16B6" w:rsidRPr="003969AC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Documente todas las actividades en torno al estudio en notas médicas y/o notas al archivo.</w:t>
      </w:r>
    </w:p>
    <w:p w14:paraId="74E5F76F" w14:textId="77777777" w:rsidR="007E16B6" w:rsidRPr="008F4D04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Mantenga los documentos y materiales del estudio bajo resguardo. Maneje los datos relacionados a los sujetos en forma CONFIDENCIAL. </w:t>
      </w:r>
    </w:p>
    <w:p w14:paraId="35524E8B" w14:textId="77777777" w:rsidR="007E16B6" w:rsidRPr="001D5569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No implemente ninguna modificación, enmienda o documento que no haya sido revisado y aprobado previamente por este comité y por la COFEPRIS, salvo en situaciones que pongan en riesgo inminente la seguridad de los sujetos. En ese caso, informe a esté comité lo sucedido en un plazo no mayor a 24 horas.</w:t>
      </w:r>
    </w:p>
    <w:p w14:paraId="319BEFA8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Envíe a este comité una copia de la Autorización de COFEPRIS a cada enmienda, emitida antes de su implementación.</w:t>
      </w:r>
    </w:p>
    <w:p w14:paraId="4645CC9C" w14:textId="77777777" w:rsidR="007E16B6" w:rsidRPr="00A21AD3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 w:cs="Arial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t>Someta a este comité lo siguiente:</w:t>
      </w:r>
    </w:p>
    <w:p w14:paraId="7EC74892" w14:textId="77777777" w:rsidR="007E16B6" w:rsidRPr="00583EF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583EF3">
        <w:rPr>
          <w:rFonts w:ascii="Calibri" w:hAnsi="Calibri" w:cs="Arial"/>
          <w:sz w:val="22"/>
          <w:szCs w:val="22"/>
        </w:rPr>
        <w:t>Desviaciones, cuando sucedan.</w:t>
      </w:r>
    </w:p>
    <w:p w14:paraId="3E380951" w14:textId="77777777" w:rsidR="007E16B6" w:rsidRPr="00A21AD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t xml:space="preserve">Enmiendas a los documentos relacionados al protocolo, cuando se generen. </w:t>
      </w:r>
    </w:p>
    <w:p w14:paraId="06CA4112" w14:textId="77777777" w:rsidR="007E16B6" w:rsidRPr="00A21AD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t>Reportes de Eventos Adversos Serios (EAS) sucedidos en el sitio</w:t>
      </w:r>
      <w:r>
        <w:rPr>
          <w:rFonts w:ascii="Calibri" w:hAnsi="Calibri" w:cs="Arial"/>
          <w:sz w:val="22"/>
          <w:szCs w:val="22"/>
        </w:rPr>
        <w:t xml:space="preserve">. Deberá reportar el </w:t>
      </w:r>
      <w:r w:rsidRPr="00B53409">
        <w:rPr>
          <w:rFonts w:ascii="Calibri" w:hAnsi="Calibri" w:cs="Arial"/>
          <w:sz w:val="22"/>
          <w:szCs w:val="22"/>
        </w:rPr>
        <w:t>evento en un plazo máximo de 7 días, contados a partir de la fecha en que se sea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lastRenderedPageBreak/>
        <w:t>de conocimiento del médico. ANEXE UN RESUMEN CLÍNICO QUE PROPORCIONE EVIDENCIA DE LA ATENCIÓN AL EVENTO. Posteriormente, deberá enviar una copia del Reporte a COFEPRIS.</w:t>
      </w:r>
    </w:p>
    <w:p w14:paraId="182EFE72" w14:textId="77777777" w:rsidR="007E16B6" w:rsidRPr="00A21AD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t>Reportes</w:t>
      </w:r>
      <w:r w:rsidRPr="00A21AD3">
        <w:rPr>
          <w:rFonts w:ascii="Calibri" w:hAnsi="Calibri"/>
          <w:sz w:val="22"/>
          <w:szCs w:val="22"/>
        </w:rPr>
        <w:t xml:space="preserve"> de SUSAR relacionados al producto en investigación, en un plazo máximo de 30 días, contados a partir de la fecha en que los reciba del patrocinador.</w:t>
      </w:r>
    </w:p>
    <w:p w14:paraId="5DE42A03" w14:textId="77777777" w:rsidR="007E16B6" w:rsidRPr="00B73B5C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B73B5C">
        <w:rPr>
          <w:rFonts w:ascii="Calibri" w:hAnsi="Calibri"/>
          <w:sz w:val="22"/>
          <w:szCs w:val="22"/>
        </w:rPr>
        <w:t>Informe a est</w:t>
      </w:r>
      <w:r>
        <w:rPr>
          <w:rFonts w:ascii="Calibri" w:hAnsi="Calibri"/>
          <w:sz w:val="22"/>
          <w:szCs w:val="22"/>
        </w:rPr>
        <w:t xml:space="preserve">e </w:t>
      </w:r>
      <w:r w:rsidRPr="00B73B5C">
        <w:rPr>
          <w:rFonts w:ascii="Calibri" w:hAnsi="Calibri"/>
          <w:sz w:val="22"/>
          <w:szCs w:val="22"/>
        </w:rPr>
        <w:t xml:space="preserve">comité las actividades del proyecto en forma trimestral, a través de la liga </w:t>
      </w:r>
      <w:hyperlink r:id="rId7" w:history="1">
        <w:r w:rsidRPr="00B73B5C">
          <w:rPr>
            <w:rStyle w:val="Hipervnculo"/>
            <w:rFonts w:ascii="Calibri" w:hAnsi="Calibri"/>
            <w:sz w:val="22"/>
            <w:szCs w:val="22"/>
          </w:rPr>
          <w:t>http://www.uis.com.mx/acceso.php</w:t>
        </w:r>
      </w:hyperlink>
      <w:r w:rsidRPr="00B73B5C">
        <w:rPr>
          <w:rFonts w:ascii="Calibri" w:hAnsi="Calibri"/>
          <w:sz w:val="22"/>
          <w:szCs w:val="22"/>
        </w:rPr>
        <w:t xml:space="preserve">. Las fechas de informe son: 31 de </w:t>
      </w:r>
      <w:r>
        <w:rPr>
          <w:rFonts w:ascii="Calibri" w:hAnsi="Calibri"/>
          <w:sz w:val="22"/>
          <w:szCs w:val="22"/>
        </w:rPr>
        <w:t>e</w:t>
      </w:r>
      <w:r w:rsidRPr="00B73B5C">
        <w:rPr>
          <w:rFonts w:ascii="Calibri" w:hAnsi="Calibri"/>
          <w:sz w:val="22"/>
          <w:szCs w:val="22"/>
        </w:rPr>
        <w:t>nero, 30 de abril, 30 de julio y 31 de octubre</w:t>
      </w:r>
      <w:r>
        <w:rPr>
          <w:rFonts w:ascii="Calibri" w:hAnsi="Calibri"/>
          <w:sz w:val="22"/>
          <w:szCs w:val="22"/>
        </w:rPr>
        <w:t>.</w:t>
      </w:r>
    </w:p>
    <w:p w14:paraId="152CA3B0" w14:textId="77777777" w:rsidR="007E16B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B73B5C">
        <w:rPr>
          <w:rFonts w:ascii="Calibri" w:hAnsi="Calibri"/>
          <w:sz w:val="22"/>
          <w:szCs w:val="22"/>
        </w:rPr>
        <w:t xml:space="preserve">Solicite la renovación anual de esta autorización 30 días antes del vencimiento. Adjunte un reporte de la conducción del estudio, que contenga </w:t>
      </w:r>
      <w:r>
        <w:rPr>
          <w:rFonts w:ascii="Calibri" w:hAnsi="Calibri"/>
          <w:sz w:val="22"/>
          <w:szCs w:val="22"/>
        </w:rPr>
        <w:t>un informe de actividades realizadas en el proyecto</w:t>
      </w:r>
      <w:r w:rsidRPr="00B73B5C">
        <w:rPr>
          <w:rFonts w:ascii="Calibri" w:hAnsi="Calibri"/>
          <w:sz w:val="22"/>
          <w:szCs w:val="22"/>
        </w:rPr>
        <w:t>.</w:t>
      </w:r>
    </w:p>
    <w:p w14:paraId="6C904E4F" w14:textId="77777777" w:rsidR="007E16B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23356E">
        <w:rPr>
          <w:rFonts w:ascii="Calibri" w:hAnsi="Calibri"/>
          <w:sz w:val="22"/>
          <w:szCs w:val="22"/>
        </w:rPr>
        <w:t>Finalmente, le informo que sus actividades como investigador del estudio autorizado, son susceptibles de ser auditadas. Cuando eso suceda, se lo informaremos de manera oportuna.</w:t>
      </w:r>
    </w:p>
    <w:p w14:paraId="77190F74" w14:textId="77777777" w:rsidR="007E16B6" w:rsidRPr="0023356E" w:rsidRDefault="007E16B6" w:rsidP="007E16B6">
      <w:pPr>
        <w:spacing w:line="276" w:lineRule="auto"/>
        <w:ind w:left="714"/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91"/>
        <w:gridCol w:w="142"/>
        <w:gridCol w:w="140"/>
        <w:gridCol w:w="4265"/>
      </w:tblGrid>
      <w:tr w:rsidR="007E16B6" w:rsidRPr="008F05FD" w14:paraId="28058A08" w14:textId="77777777" w:rsidTr="0099447B">
        <w:tc>
          <w:tcPr>
            <w:tcW w:w="8838" w:type="dxa"/>
            <w:gridSpan w:val="4"/>
            <w:shd w:val="clear" w:color="auto" w:fill="auto"/>
          </w:tcPr>
          <w:p w14:paraId="1772BE91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/>
                <w:sz w:val="22"/>
                <w:szCs w:val="22"/>
              </w:rPr>
              <w:t>Reciba un cordial saludo. Atentamente,</w:t>
            </w:r>
          </w:p>
        </w:tc>
      </w:tr>
      <w:tr w:rsidR="007E16B6" w:rsidRPr="008F05FD" w14:paraId="343773A5" w14:textId="77777777" w:rsidTr="00B00F0E">
        <w:tc>
          <w:tcPr>
            <w:tcW w:w="4503" w:type="dxa"/>
            <w:gridSpan w:val="2"/>
            <w:shd w:val="clear" w:color="auto" w:fill="auto"/>
          </w:tcPr>
          <w:p w14:paraId="778D2813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0" w:type="dxa"/>
            <w:gridSpan w:val="2"/>
            <w:shd w:val="clear" w:color="auto" w:fill="auto"/>
          </w:tcPr>
          <w:p w14:paraId="7D475291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E16B6" w:rsidRPr="008F05FD" w14:paraId="443BF740" w14:textId="77777777" w:rsidTr="00B00F0E">
        <w:tc>
          <w:tcPr>
            <w:tcW w:w="4503" w:type="dxa"/>
            <w:gridSpan w:val="2"/>
            <w:shd w:val="clear" w:color="auto" w:fill="auto"/>
          </w:tcPr>
          <w:p w14:paraId="4E5C5B3B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0" w:type="dxa"/>
            <w:gridSpan w:val="2"/>
            <w:shd w:val="clear" w:color="auto" w:fill="auto"/>
          </w:tcPr>
          <w:p w14:paraId="4824BB8D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E16B6" w:rsidRPr="008F05FD" w14:paraId="48FEE6B4" w14:textId="77777777" w:rsidTr="00B00F0E">
        <w:tc>
          <w:tcPr>
            <w:tcW w:w="4361" w:type="dxa"/>
            <w:shd w:val="clear" w:color="auto" w:fill="auto"/>
          </w:tcPr>
          <w:p w14:paraId="4B8922B9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</w:tcPr>
          <w:p w14:paraId="6705F031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339" w:type="dxa"/>
            <w:shd w:val="clear" w:color="auto" w:fill="auto"/>
          </w:tcPr>
          <w:p w14:paraId="69DC7199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9447B" w:rsidRPr="003F53E1" w14:paraId="74A754D9" w14:textId="77777777" w:rsidTr="009423AC">
        <w:tc>
          <w:tcPr>
            <w:tcW w:w="8838" w:type="dxa"/>
            <w:gridSpan w:val="4"/>
            <w:shd w:val="clear" w:color="auto" w:fill="auto"/>
          </w:tcPr>
          <w:p w14:paraId="75E56559" w14:textId="77777777" w:rsidR="006B0985" w:rsidRPr="003F53E1" w:rsidRDefault="006B0985" w:rsidP="006B0985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Dr. Juan Carlos Cantú Reyes</w:t>
            </w:r>
          </w:p>
          <w:p w14:paraId="7C6DFEFD" w14:textId="77777777" w:rsidR="000D429A" w:rsidRPr="003F53E1" w:rsidRDefault="006B0985" w:rsidP="006B0985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Presidente</w:t>
            </w:r>
            <w:r w:rsidRPr="003F53E1">
              <w:rPr>
                <w:rFonts w:ascii="Calibri" w:hAnsi="Calibri"/>
                <w:sz w:val="20"/>
                <w:szCs w:val="20"/>
              </w:rPr>
              <w:t xml:space="preserve"> del Comité de Investigación</w:t>
            </w:r>
          </w:p>
          <w:p w14:paraId="22DC3343" w14:textId="77777777" w:rsidR="0099447B" w:rsidRPr="00AE462B" w:rsidRDefault="000D429A" w:rsidP="000D429A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526EFBEC" w14:textId="77777777" w:rsidR="007E16B6" w:rsidRDefault="007E16B6" w:rsidP="007E16B6">
      <w:pPr>
        <w:spacing w:line="276" w:lineRule="auto"/>
        <w:jc w:val="center"/>
        <w:rPr>
          <w:rFonts w:ascii="Calibri" w:hAnsi="Calibri"/>
          <w:sz w:val="22"/>
          <w:szCs w:val="22"/>
        </w:rPr>
      </w:pPr>
    </w:p>
    <w:p w14:paraId="06C36694" w14:textId="77777777" w:rsidR="007E16B6" w:rsidRDefault="007E16B6" w:rsidP="007E16B6">
      <w:pPr>
        <w:spacing w:line="276" w:lineRule="auto"/>
        <w:jc w:val="center"/>
        <w:rPr>
          <w:rFonts w:ascii="Calibri" w:hAnsi="Calibri"/>
          <w:sz w:val="22"/>
          <w:szCs w:val="22"/>
        </w:rPr>
      </w:pPr>
    </w:p>
    <w:p w14:paraId="1142E714" w14:textId="77777777" w:rsidR="007E16B6" w:rsidRDefault="007E16B6" w:rsidP="007E16B6">
      <w:pPr>
        <w:spacing w:line="276" w:lineRule="auto"/>
        <w:jc w:val="center"/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2"/>
        <w:gridCol w:w="4256"/>
      </w:tblGrid>
      <w:tr w:rsidR="007E16B6" w14:paraId="280031B6" w14:textId="77777777" w:rsidTr="00B00F0E">
        <w:tc>
          <w:tcPr>
            <w:tcW w:w="4644" w:type="dxa"/>
          </w:tcPr>
          <w:p w14:paraId="4EA79D4B" w14:textId="77777777" w:rsidR="007E16B6" w:rsidRDefault="007E16B6" w:rsidP="00B00F0E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 del Investigador Principal</w:t>
            </w:r>
          </w:p>
        </w:tc>
        <w:tc>
          <w:tcPr>
            <w:tcW w:w="4334" w:type="dxa"/>
            <w:tcBorders>
              <w:bottom w:val="single" w:sz="4" w:space="0" w:color="auto"/>
            </w:tcBorders>
          </w:tcPr>
          <w:p w14:paraId="0F4A1479" w14:textId="77777777" w:rsidR="007E16B6" w:rsidRDefault="007E16B6" w:rsidP="00B00F0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16B6" w14:paraId="091EF478" w14:textId="77777777" w:rsidTr="00B00F0E">
        <w:tc>
          <w:tcPr>
            <w:tcW w:w="4644" w:type="dxa"/>
          </w:tcPr>
          <w:p w14:paraId="2A7FDF19" w14:textId="77777777" w:rsidR="007E16B6" w:rsidRPr="008F4D04" w:rsidRDefault="007E16B6" w:rsidP="00B00F0E">
            <w:pPr>
              <w:spacing w:line="360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8F4D04"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  <w:tc>
          <w:tcPr>
            <w:tcW w:w="4334" w:type="dxa"/>
            <w:tcBorders>
              <w:top w:val="single" w:sz="4" w:space="0" w:color="auto"/>
              <w:bottom w:val="single" w:sz="4" w:space="0" w:color="auto"/>
            </w:tcBorders>
          </w:tcPr>
          <w:p w14:paraId="069E7C9B" w14:textId="77777777" w:rsidR="007E16B6" w:rsidRDefault="007E16B6" w:rsidP="00B00F0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16B6" w14:paraId="196DE622" w14:textId="77777777" w:rsidTr="00B00F0E">
        <w:tc>
          <w:tcPr>
            <w:tcW w:w="4644" w:type="dxa"/>
          </w:tcPr>
          <w:p w14:paraId="03954EE1" w14:textId="77777777" w:rsidR="007E16B6" w:rsidRPr="008F4D04" w:rsidRDefault="007E16B6" w:rsidP="00B00F0E">
            <w:pPr>
              <w:spacing w:line="360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8F4D04">
              <w:rPr>
                <w:rFonts w:ascii="Calibri" w:hAnsi="Calibri"/>
                <w:b/>
                <w:sz w:val="22"/>
                <w:szCs w:val="22"/>
              </w:rPr>
              <w:t>Firma</w:t>
            </w:r>
          </w:p>
        </w:tc>
        <w:tc>
          <w:tcPr>
            <w:tcW w:w="4334" w:type="dxa"/>
            <w:tcBorders>
              <w:top w:val="single" w:sz="4" w:space="0" w:color="auto"/>
              <w:bottom w:val="single" w:sz="4" w:space="0" w:color="auto"/>
            </w:tcBorders>
          </w:tcPr>
          <w:p w14:paraId="11FFB275" w14:textId="77777777" w:rsidR="007E16B6" w:rsidRDefault="007E16B6" w:rsidP="00B00F0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8225F99" w14:textId="77777777" w:rsidR="007E16B6" w:rsidRPr="008F4D04" w:rsidRDefault="007E16B6" w:rsidP="007E16B6">
      <w:pPr>
        <w:spacing w:before="120" w:line="276" w:lineRule="auto"/>
        <w:jc w:val="center"/>
        <w:rPr>
          <w:rFonts w:ascii="Calibri" w:hAnsi="Calibri"/>
          <w:b/>
          <w:sz w:val="22"/>
          <w:szCs w:val="22"/>
        </w:rPr>
      </w:pPr>
    </w:p>
    <w:p w14:paraId="49BA41BB" w14:textId="77777777" w:rsidR="0058614F" w:rsidRDefault="0058614F"/>
    <w:sectPr w:rsidR="0058614F" w:rsidSect="00E249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81672" w14:textId="77777777" w:rsidR="006E107A" w:rsidRDefault="006E107A">
      <w:r>
        <w:separator/>
      </w:r>
    </w:p>
  </w:endnote>
  <w:endnote w:type="continuationSeparator" w:id="0">
    <w:p w14:paraId="629927F9" w14:textId="77777777" w:rsidR="006E107A" w:rsidRDefault="006E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7ACE" w14:textId="77777777" w:rsidR="000D429A" w:rsidRDefault="000D42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3F4E" w14:textId="4635380D" w:rsidR="00565D90" w:rsidRPr="00331AB5" w:rsidRDefault="007E16B6" w:rsidP="00806657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>
      <w:rPr>
        <w:rFonts w:ascii="Calibri" w:hAnsi="Calibri"/>
        <w:sz w:val="20"/>
        <w:szCs w:val="20"/>
        <w:lang w:val="es-MX"/>
      </w:rPr>
      <w:t>CE</w:t>
    </w:r>
    <w:r w:rsidRPr="005E32D9">
      <w:rPr>
        <w:rFonts w:ascii="Calibri" w:hAnsi="Calibri"/>
        <w:sz w:val="20"/>
        <w:szCs w:val="20"/>
        <w:lang w:val="es-MX"/>
      </w:rPr>
      <w:t>-</w:t>
    </w:r>
    <w:r w:rsidR="00B44625">
      <w:rPr>
        <w:rFonts w:ascii="Calibri" w:hAnsi="Calibri"/>
        <w:sz w:val="20"/>
        <w:szCs w:val="20"/>
        <w:lang w:val="es-MX"/>
      </w:rPr>
      <w:t>3</w:t>
    </w:r>
    <w:r w:rsidR="00C559BD">
      <w:rPr>
        <w:rFonts w:ascii="Calibri" w:hAnsi="Calibri"/>
        <w:sz w:val="20"/>
        <w:szCs w:val="20"/>
        <w:lang w:val="es-MX"/>
      </w:rPr>
      <w:t>1</w:t>
    </w:r>
    <w:r>
      <w:rPr>
        <w:rFonts w:ascii="Calibri" w:hAnsi="Calibri"/>
        <w:sz w:val="20"/>
        <w:szCs w:val="20"/>
        <w:lang w:val="es-MX"/>
      </w:rPr>
      <w:t>1</w:t>
    </w:r>
    <w:r w:rsidR="009B676F">
      <w:rPr>
        <w:rFonts w:ascii="Calibri" w:hAnsi="Calibri"/>
        <w:sz w:val="20"/>
        <w:szCs w:val="20"/>
        <w:lang w:val="es-MX"/>
      </w:rPr>
      <w:t>1</w:t>
    </w:r>
    <w:r w:rsidR="0099447B">
      <w:rPr>
        <w:rFonts w:ascii="Calibri" w:hAnsi="Calibri"/>
        <w:sz w:val="20"/>
        <w:szCs w:val="20"/>
        <w:lang w:val="es-MX"/>
      </w:rPr>
      <w:t>_</w:t>
    </w:r>
    <w:r w:rsidR="000D429A">
      <w:rPr>
        <w:rFonts w:ascii="Calibri" w:hAnsi="Calibri"/>
        <w:sz w:val="20"/>
        <w:szCs w:val="20"/>
        <w:lang w:val="es-MX"/>
      </w:rPr>
      <w:t>B</w:t>
    </w:r>
    <w:r w:rsidR="00E34DBF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Instructivo investigador principal</w:t>
    </w:r>
    <w:r w:rsidR="0099447B">
      <w:rPr>
        <w:rFonts w:ascii="Calibri" w:hAnsi="Calibri"/>
        <w:sz w:val="20"/>
        <w:szCs w:val="20"/>
        <w:lang w:val="es-MX"/>
      </w:rPr>
      <w:t xml:space="preserve"> CI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A115D4">
      <w:rPr>
        <w:rFonts w:ascii="Calibri" w:hAnsi="Calibri"/>
        <w:sz w:val="20"/>
        <w:szCs w:val="20"/>
        <w:lang w:val="es-MX"/>
      </w:rPr>
      <w:t>v</w:t>
    </w:r>
    <w:r w:rsidR="00DD1AF8">
      <w:rPr>
        <w:rFonts w:ascii="Calibri" w:hAnsi="Calibri"/>
        <w:sz w:val="20"/>
        <w:szCs w:val="20"/>
        <w:lang w:val="es-MX"/>
      </w:rPr>
      <w:t>1</w:t>
    </w:r>
    <w:r w:rsidR="009B676F">
      <w:rPr>
        <w:rFonts w:ascii="Calibri" w:hAnsi="Calibri"/>
        <w:sz w:val="20"/>
        <w:szCs w:val="20"/>
        <w:lang w:val="es-MX"/>
      </w:rPr>
      <w:t>3-mar</w:t>
    </w:r>
    <w:r w:rsidR="00B44625">
      <w:rPr>
        <w:rFonts w:ascii="Calibri" w:hAnsi="Calibri"/>
        <w:sz w:val="20"/>
        <w:szCs w:val="20"/>
        <w:lang w:val="es-MX"/>
      </w:rPr>
      <w:t>-202</w:t>
    </w:r>
    <w:r w:rsidR="00A115D4">
      <w:rPr>
        <w:rFonts w:ascii="Calibri" w:hAnsi="Calibri"/>
        <w:sz w:val="20"/>
        <w:szCs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B0985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B0985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AF6E" w14:textId="77777777" w:rsidR="000D429A" w:rsidRDefault="000D42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85CD0" w14:textId="77777777" w:rsidR="006E107A" w:rsidRDefault="006E107A">
      <w:r>
        <w:separator/>
      </w:r>
    </w:p>
  </w:footnote>
  <w:footnote w:type="continuationSeparator" w:id="0">
    <w:p w14:paraId="6B7B0696" w14:textId="77777777" w:rsidR="006E107A" w:rsidRDefault="006E1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2444" w14:textId="77777777" w:rsidR="000D429A" w:rsidRDefault="000D42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90029" w14:textId="77777777" w:rsidR="000D429A" w:rsidRDefault="000D429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08B9" w14:textId="77777777" w:rsidR="000D429A" w:rsidRDefault="000D42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504"/>
    <w:multiLevelType w:val="hybridMultilevel"/>
    <w:tmpl w:val="02921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6B6"/>
    <w:rsid w:val="000324F7"/>
    <w:rsid w:val="000D429A"/>
    <w:rsid w:val="002775B2"/>
    <w:rsid w:val="002E537B"/>
    <w:rsid w:val="003640B8"/>
    <w:rsid w:val="00435932"/>
    <w:rsid w:val="00523E76"/>
    <w:rsid w:val="00532C50"/>
    <w:rsid w:val="00551DD3"/>
    <w:rsid w:val="0058614F"/>
    <w:rsid w:val="005E310B"/>
    <w:rsid w:val="00691A12"/>
    <w:rsid w:val="006B0985"/>
    <w:rsid w:val="006E107A"/>
    <w:rsid w:val="007E16B6"/>
    <w:rsid w:val="0099447B"/>
    <w:rsid w:val="009B676F"/>
    <w:rsid w:val="00A115D4"/>
    <w:rsid w:val="00A11AC2"/>
    <w:rsid w:val="00AA0C89"/>
    <w:rsid w:val="00B44625"/>
    <w:rsid w:val="00B53409"/>
    <w:rsid w:val="00C370EF"/>
    <w:rsid w:val="00C559BD"/>
    <w:rsid w:val="00C75FFE"/>
    <w:rsid w:val="00C96761"/>
    <w:rsid w:val="00CC328F"/>
    <w:rsid w:val="00CF367F"/>
    <w:rsid w:val="00DD1AF8"/>
    <w:rsid w:val="00E34DBF"/>
    <w:rsid w:val="00ED2D3E"/>
    <w:rsid w:val="00F4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2A00"/>
  <w15:chartTrackingRefBased/>
  <w15:docId w15:val="{9667843D-9D68-4AD4-BFB8-BF437D73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B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7E16B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7E16B6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7E16B6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7E16B6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E16B6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7E16B6"/>
  </w:style>
  <w:style w:type="table" w:styleId="Tablaconcuadrcula">
    <w:name w:val="Table Grid"/>
    <w:basedOn w:val="Tablanormal"/>
    <w:uiPriority w:val="59"/>
    <w:rsid w:val="007E16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uis.com.mx/acceso.ph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2022-03-14T00:18:00Z</dcterms:created>
  <dcterms:modified xsi:type="dcterms:W3CDTF">2022-03-14T00:18:00Z</dcterms:modified>
</cp:coreProperties>
</file>