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Chương 1, 2, 3, 4 và 5</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phần Giới thiệu, Phát biểu bài toán, Mô tả dữ liệu, Phương pháp thực hiện và Kết quả thực nghiệm. Phần Thảo luận, Kết luận và Tóm tắt sẽ được hoàn thiện sau khi toàn bộ kết quả đánh giá và biểu đồ tổng hợp được kiểm tra thống nhất.</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1. GIỚI THIỆU</w:t>
            </w:r>
          </w:p>
        </w:tc>
        <w:tc>
          <w:tcPr>
            <w:tcW w:type="dxa" w:w="648"/>
          </w:tcPr>
          <w:p>
            <w:pPr>
              <w:jc w:val="right"/>
            </w:pPr>
            <w:r>
              <w:rPr>
                <w:b/>
                <w:sz w:val="22"/>
              </w:rPr>
              <w:t>4</w:t>
            </w:r>
          </w:p>
        </w:tc>
      </w:tr>
      <w:tr>
        <w:tc>
          <w:tcPr>
            <w:tcW w:type="dxa" w:w="8423"/>
          </w:tcPr>
          <w:p>
            <w:pPr>
              <w:ind w:left="280"/>
              <w:jc w:val="left"/>
            </w:pPr>
            <w:r>
              <w:rPr>
                <w:b w:val="0"/>
                <w:sz w:val="22"/>
              </w:rPr>
              <w:t>1.1. Bối cảnh</w:t>
            </w:r>
          </w:p>
        </w:tc>
        <w:tc>
          <w:tcPr>
            <w:tcW w:type="dxa" w:w="648"/>
          </w:tcPr>
          <w:p>
            <w:pPr>
              <w:jc w:val="right"/>
            </w:pPr>
            <w:r>
              <w:rPr>
                <w:b w:val="0"/>
                <w:sz w:val="22"/>
              </w:rPr>
              <w:t>4</w:t>
            </w:r>
          </w:p>
        </w:tc>
      </w:tr>
      <w:tr>
        <w:tc>
          <w:tcPr>
            <w:tcW w:type="dxa" w:w="8423"/>
          </w:tcPr>
          <w:p>
            <w:pPr>
              <w:ind w:left="280"/>
              <w:jc w:val="left"/>
            </w:pPr>
            <w:r>
              <w:rPr>
                <w:b w:val="0"/>
                <w:sz w:val="22"/>
              </w:rPr>
              <w:t>1.2. Lý do chọn đề tài</w:t>
            </w:r>
          </w:p>
        </w:tc>
        <w:tc>
          <w:tcPr>
            <w:tcW w:type="dxa" w:w="648"/>
          </w:tcPr>
          <w:p>
            <w:pPr>
              <w:jc w:val="right"/>
            </w:pPr>
            <w:r>
              <w:rPr>
                <w:b w:val="0"/>
                <w:sz w:val="22"/>
              </w:rPr>
              <w:t>4</w:t>
            </w:r>
          </w:p>
        </w:tc>
      </w:tr>
      <w:tr>
        <w:tc>
          <w:tcPr>
            <w:tcW w:type="dxa" w:w="8423"/>
          </w:tcPr>
          <w:p>
            <w:pPr>
              <w:ind w:left="280"/>
              <w:jc w:val="left"/>
            </w:pPr>
            <w:r>
              <w:rPr>
                <w:b w:val="0"/>
                <w:sz w:val="22"/>
              </w:rPr>
              <w:t>1.3. Mục tiêu đề tài</w:t>
            </w:r>
          </w:p>
        </w:tc>
        <w:tc>
          <w:tcPr>
            <w:tcW w:type="dxa" w:w="648"/>
          </w:tcPr>
          <w:p>
            <w:pPr>
              <w:jc w:val="right"/>
            </w:pPr>
            <w:r>
              <w:rPr>
                <w:b w:val="0"/>
                <w:sz w:val="22"/>
              </w:rPr>
              <w:t>5</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5</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6</w:t>
            </w:r>
          </w:p>
        </w:tc>
      </w:tr>
      <w:tr>
        <w:tc>
          <w:tcPr>
            <w:tcW w:type="dxa" w:w="8423"/>
          </w:tcPr>
          <w:p>
            <w:pPr>
              <w:jc w:val="left"/>
            </w:pPr>
            <w:r>
              <w:rPr>
                <w:b/>
                <w:sz w:val="22"/>
              </w:rPr>
              <w:t>CHƯƠNG 2. PHÁT BIỂU BÀI TOÁN</w:t>
            </w:r>
          </w:p>
        </w:tc>
        <w:tc>
          <w:tcPr>
            <w:tcW w:type="dxa" w:w="648"/>
          </w:tcPr>
          <w:p>
            <w:pPr>
              <w:jc w:val="right"/>
            </w:pPr>
            <w:r>
              <w:rPr>
                <w:b/>
                <w:sz w:val="22"/>
              </w:rPr>
              <w:t>7</w:t>
            </w:r>
          </w:p>
        </w:tc>
      </w:tr>
      <w:tr>
        <w:tc>
          <w:tcPr>
            <w:tcW w:type="dxa" w:w="8423"/>
          </w:tcPr>
          <w:p>
            <w:pPr>
              <w:ind w:left="280"/>
              <w:jc w:val="left"/>
            </w:pPr>
            <w:r>
              <w:rPr>
                <w:b w:val="0"/>
                <w:sz w:val="22"/>
              </w:rPr>
              <w:t>2.1. Mô tả bài toán</w:t>
            </w:r>
          </w:p>
        </w:tc>
        <w:tc>
          <w:tcPr>
            <w:tcW w:type="dxa" w:w="648"/>
          </w:tcPr>
          <w:p>
            <w:pPr>
              <w:jc w:val="right"/>
            </w:pPr>
            <w:r>
              <w:rPr>
                <w:b w:val="0"/>
                <w:sz w:val="22"/>
              </w:rPr>
              <w:t>7</w:t>
            </w:r>
          </w:p>
        </w:tc>
      </w:tr>
      <w:tr>
        <w:tc>
          <w:tcPr>
            <w:tcW w:type="dxa" w:w="8423"/>
          </w:tcPr>
          <w:p>
            <w:pPr>
              <w:ind w:left="280"/>
              <w:jc w:val="left"/>
            </w:pPr>
            <w:r>
              <w:rPr>
                <w:b w:val="0"/>
                <w:sz w:val="22"/>
              </w:rPr>
              <w:t>2.2. Đầu vào và đầu ra</w:t>
            </w:r>
          </w:p>
        </w:tc>
        <w:tc>
          <w:tcPr>
            <w:tcW w:type="dxa" w:w="648"/>
          </w:tcPr>
          <w:p>
            <w:pPr>
              <w:jc w:val="right"/>
            </w:pPr>
            <w:r>
              <w:rPr>
                <w:b w:val="0"/>
                <w:sz w:val="22"/>
              </w:rPr>
              <w:t>7</w:t>
            </w:r>
          </w:p>
        </w:tc>
      </w:tr>
      <w:tr>
        <w:tc>
          <w:tcPr>
            <w:tcW w:type="dxa" w:w="8423"/>
          </w:tcPr>
          <w:p>
            <w:pPr>
              <w:ind w:left="280"/>
              <w:jc w:val="left"/>
            </w:pPr>
            <w:r>
              <w:rPr>
                <w:b w:val="0"/>
                <w:sz w:val="22"/>
              </w:rPr>
              <w:t>2.3. Các thách thức chính</w:t>
            </w:r>
          </w:p>
        </w:tc>
        <w:tc>
          <w:tcPr>
            <w:tcW w:type="dxa" w:w="648"/>
          </w:tcPr>
          <w:p>
            <w:pPr>
              <w:jc w:val="right"/>
            </w:pPr>
            <w:r>
              <w:rPr>
                <w:b w:val="0"/>
                <w:sz w:val="22"/>
              </w:rPr>
              <w:t>8</w:t>
            </w:r>
          </w:p>
        </w:tc>
      </w:tr>
      <w:tr>
        <w:tc>
          <w:tcPr>
            <w:tcW w:type="dxa" w:w="8423"/>
          </w:tcPr>
          <w:p>
            <w:pPr>
              <w:ind w:left="280"/>
              <w:jc w:val="left"/>
            </w:pPr>
            <w:r>
              <w:rPr>
                <w:b w:val="0"/>
                <w:sz w:val="22"/>
              </w:rPr>
              <w:t>2.4. Yêu cầu kỹ thuật</w:t>
            </w:r>
          </w:p>
        </w:tc>
        <w:tc>
          <w:tcPr>
            <w:tcW w:type="dxa" w:w="648"/>
          </w:tcPr>
          <w:p>
            <w:pPr>
              <w:jc w:val="right"/>
            </w:pPr>
            <w:r>
              <w:rPr>
                <w:b w:val="0"/>
                <w:sz w:val="22"/>
              </w:rPr>
              <w:t>8</w:t>
            </w:r>
          </w:p>
        </w:tc>
      </w:tr>
      <w:tr>
        <w:tc>
          <w:tcPr>
            <w:tcW w:type="dxa" w:w="8423"/>
          </w:tcPr>
          <w:p>
            <w:pPr>
              <w:ind w:left="280"/>
              <w:jc w:val="left"/>
            </w:pPr>
            <w:r>
              <w:rPr>
                <w:b w:val="0"/>
                <w:sz w:val="22"/>
              </w:rPr>
              <w:t>2.5. Câu hỏi nghiên cứu</w:t>
            </w:r>
          </w:p>
        </w:tc>
        <w:tc>
          <w:tcPr>
            <w:tcW w:type="dxa" w:w="648"/>
          </w:tcPr>
          <w:p>
            <w:pPr>
              <w:jc w:val="right"/>
            </w:pPr>
            <w:r>
              <w:rPr>
                <w:b w:val="0"/>
                <w:sz w:val="22"/>
              </w:rPr>
              <w:t>9</w:t>
            </w:r>
          </w:p>
        </w:tc>
      </w:tr>
      <w:tr>
        <w:tc>
          <w:tcPr>
            <w:tcW w:type="dxa" w:w="8423"/>
          </w:tcPr>
          <w:p>
            <w:pPr>
              <w:jc w:val="left"/>
            </w:pPr>
            <w:r>
              <w:rPr>
                <w:b/>
                <w:sz w:val="22"/>
              </w:rPr>
              <w:t>CHƯƠNG 3. MÔ TẢ DỮ LIỆU</w:t>
            </w:r>
          </w:p>
        </w:tc>
        <w:tc>
          <w:tcPr>
            <w:tcW w:type="dxa" w:w="648"/>
          </w:tcPr>
          <w:p>
            <w:pPr>
              <w:jc w:val="right"/>
            </w:pPr>
            <w:r>
              <w:rPr>
                <w:b/>
                <w:sz w:val="22"/>
              </w:rPr>
              <w:t>10</w:t>
            </w:r>
          </w:p>
        </w:tc>
      </w:tr>
      <w:tr>
        <w:tc>
          <w:tcPr>
            <w:tcW w:type="dxa" w:w="8423"/>
          </w:tcPr>
          <w:p>
            <w:pPr>
              <w:ind w:left="280"/>
              <w:jc w:val="left"/>
            </w:pPr>
            <w:r>
              <w:rPr>
                <w:b w:val="0"/>
                <w:sz w:val="22"/>
              </w:rPr>
              <w:t>3.1. Nguồn dữ liệu</w:t>
            </w:r>
          </w:p>
        </w:tc>
        <w:tc>
          <w:tcPr>
            <w:tcW w:type="dxa" w:w="648"/>
          </w:tcPr>
          <w:p>
            <w:pPr>
              <w:jc w:val="right"/>
            </w:pPr>
            <w:r>
              <w:rPr>
                <w:b w:val="0"/>
                <w:sz w:val="22"/>
              </w:rPr>
              <w:t>10</w:t>
            </w:r>
          </w:p>
        </w:tc>
      </w:tr>
      <w:tr>
        <w:tc>
          <w:tcPr>
            <w:tcW w:type="dxa" w:w="8423"/>
          </w:tcPr>
          <w:p>
            <w:pPr>
              <w:ind w:left="280"/>
              <w:jc w:val="left"/>
            </w:pPr>
            <w:r>
              <w:rPr>
                <w:b w:val="0"/>
                <w:sz w:val="22"/>
              </w:rPr>
              <w:t>3.2. Cấu trúc dữ liệu gốc</w:t>
            </w:r>
          </w:p>
        </w:tc>
        <w:tc>
          <w:tcPr>
            <w:tcW w:type="dxa" w:w="648"/>
          </w:tcPr>
          <w:p>
            <w:pPr>
              <w:jc w:val="right"/>
            </w:pPr>
            <w:r>
              <w:rPr>
                <w:b w:val="0"/>
                <w:sz w:val="22"/>
              </w:rPr>
              <w:t>10</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11</w:t>
            </w:r>
          </w:p>
        </w:tc>
      </w:tr>
      <w:tr>
        <w:tc>
          <w:tcPr>
            <w:tcW w:type="dxa" w:w="8423"/>
          </w:tcPr>
          <w:p>
            <w:pPr>
              <w:ind w:left="280"/>
              <w:jc w:val="left"/>
            </w:pPr>
            <w:r>
              <w:rPr>
                <w:b w:val="0"/>
                <w:sz w:val="22"/>
              </w:rPr>
              <w:t>3.4. Downsampling và chia tập</w:t>
            </w:r>
          </w:p>
        </w:tc>
        <w:tc>
          <w:tcPr>
            <w:tcW w:type="dxa" w:w="648"/>
          </w:tcPr>
          <w:p>
            <w:pPr>
              <w:jc w:val="right"/>
            </w:pPr>
            <w:r>
              <w:rPr>
                <w:b w:val="0"/>
                <w:sz w:val="22"/>
              </w:rPr>
              <w:t>11</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11</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12</w:t>
            </w:r>
          </w:p>
        </w:tc>
      </w:tr>
      <w:tr>
        <w:tc>
          <w:tcPr>
            <w:tcW w:type="dxa" w:w="8423"/>
          </w:tcPr>
          <w:p>
            <w:pPr>
              <w:ind w:left="280"/>
              <w:jc w:val="left"/>
            </w:pPr>
            <w:r>
              <w:rPr>
                <w:b w:val="0"/>
                <w:sz w:val="22"/>
              </w:rPr>
              <w:t>3.7. Kết luận chương</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4. PHƯƠNG PHÁP THỰC HIỆN</w:t>
            </w:r>
          </w:p>
        </w:tc>
        <w:tc>
          <w:tcPr>
            <w:tcW w:type="dxa" w:w="648"/>
          </w:tcPr>
          <w:p>
            <w:pPr>
              <w:jc w:val="right"/>
            </w:pPr>
            <w:r>
              <w:rPr>
                <w:b/>
                <w:sz w:val="22"/>
              </w:rPr>
              <w:t>14</w:t>
            </w:r>
          </w:p>
        </w:tc>
      </w:tr>
      <w:tr>
        <w:tc>
          <w:tcPr>
            <w:tcW w:type="dxa" w:w="8423"/>
          </w:tcPr>
          <w:p>
            <w:pPr>
              <w:ind w:left="280"/>
              <w:jc w:val="left"/>
            </w:pPr>
            <w:r>
              <w:rPr>
                <w:b w:val="0"/>
                <w:sz w:val="22"/>
              </w:rPr>
              <w:t>4.1. Quy trình thực nghiệm</w:t>
            </w:r>
          </w:p>
        </w:tc>
        <w:tc>
          <w:tcPr>
            <w:tcW w:type="dxa" w:w="648"/>
          </w:tcPr>
          <w:p>
            <w:pPr>
              <w:jc w:val="right"/>
            </w:pPr>
            <w:r>
              <w:rPr>
                <w:b w:val="0"/>
                <w:sz w:val="22"/>
              </w:rPr>
              <w:t>14</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14</w:t>
            </w:r>
          </w:p>
        </w:tc>
      </w:tr>
      <w:tr>
        <w:tc>
          <w:tcPr>
            <w:tcW w:type="dxa" w:w="8423"/>
          </w:tcPr>
          <w:p>
            <w:pPr>
              <w:ind w:left="280"/>
              <w:jc w:val="left"/>
            </w:pPr>
            <w:r>
              <w:rPr>
                <w:b w:val="0"/>
                <w:sz w:val="22"/>
              </w:rPr>
              <w:t>4.3. Xử lý mất cân bằng</w:t>
            </w:r>
          </w:p>
        </w:tc>
        <w:tc>
          <w:tcPr>
            <w:tcW w:type="dxa" w:w="648"/>
          </w:tcPr>
          <w:p>
            <w:pPr>
              <w:jc w:val="right"/>
            </w:pPr>
            <w:r>
              <w:rPr>
                <w:b w:val="0"/>
                <w:sz w:val="22"/>
              </w:rPr>
              <w:t>15</w:t>
            </w:r>
          </w:p>
        </w:tc>
      </w:tr>
      <w:tr>
        <w:tc>
          <w:tcPr>
            <w:tcW w:type="dxa" w:w="8423"/>
          </w:tcPr>
          <w:p>
            <w:pPr>
              <w:ind w:left="280"/>
              <w:jc w:val="left"/>
            </w:pPr>
            <w:r>
              <w:rPr>
                <w:b w:val="0"/>
                <w:sz w:val="22"/>
              </w:rPr>
              <w:t>4.4. Random Forest</w:t>
            </w:r>
          </w:p>
        </w:tc>
        <w:tc>
          <w:tcPr>
            <w:tcW w:type="dxa" w:w="648"/>
          </w:tcPr>
          <w:p>
            <w:pPr>
              <w:jc w:val="right"/>
            </w:pPr>
            <w:r>
              <w:rPr>
                <w:b w:val="0"/>
                <w:sz w:val="22"/>
              </w:rPr>
              <w:t>15</w:t>
            </w:r>
          </w:p>
        </w:tc>
      </w:tr>
      <w:tr>
        <w:tc>
          <w:tcPr>
            <w:tcW w:type="dxa" w:w="8423"/>
          </w:tcPr>
          <w:p>
            <w:pPr>
              <w:ind w:left="280"/>
              <w:jc w:val="left"/>
            </w:pPr>
            <w:r>
              <w:rPr>
                <w:b w:val="0"/>
                <w:sz w:val="22"/>
              </w:rPr>
              <w:t>4.5. XGBoost</w:t>
            </w:r>
          </w:p>
        </w:tc>
        <w:tc>
          <w:tcPr>
            <w:tcW w:type="dxa" w:w="648"/>
          </w:tcPr>
          <w:p>
            <w:pPr>
              <w:jc w:val="right"/>
            </w:pPr>
            <w:r>
              <w:rPr>
                <w:b w:val="0"/>
                <w:sz w:val="22"/>
              </w:rPr>
              <w:t>16</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16</w:t>
            </w:r>
          </w:p>
        </w:tc>
      </w:tr>
      <w:tr>
        <w:tc>
          <w:tcPr>
            <w:tcW w:type="dxa" w:w="8423"/>
          </w:tcPr>
          <w:p>
            <w:pPr>
              <w:ind w:left="280"/>
              <w:jc w:val="left"/>
            </w:pPr>
            <w:r>
              <w:rPr>
                <w:b w:val="0"/>
                <w:sz w:val="22"/>
              </w:rPr>
              <w:t>4.7. Quy trình đánh giá</w:t>
            </w:r>
          </w:p>
        </w:tc>
        <w:tc>
          <w:tcPr>
            <w:tcW w:type="dxa" w:w="648"/>
          </w:tcPr>
          <w:p>
            <w:pPr>
              <w:jc w:val="right"/>
            </w:pPr>
            <w:r>
              <w:rPr>
                <w:b w:val="0"/>
                <w:sz w:val="22"/>
              </w:rPr>
              <w:t>17</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17</w:t>
            </w:r>
          </w:p>
        </w:tc>
      </w:tr>
      <w:tr>
        <w:tc>
          <w:tcPr>
            <w:tcW w:type="dxa" w:w="8423"/>
          </w:tcPr>
          <w:p>
            <w:pPr>
              <w:ind w:left="280"/>
              <w:jc w:val="left"/>
            </w:pPr>
            <w:r>
              <w:rPr>
                <w:b w:val="0"/>
                <w:sz w:val="22"/>
              </w:rPr>
              <w:t>4.9. Kết luận chương</w:t>
            </w:r>
          </w:p>
        </w:tc>
        <w:tc>
          <w:tcPr>
            <w:tcW w:type="dxa" w:w="648"/>
          </w:tcPr>
          <w:p>
            <w:pPr>
              <w:jc w:val="right"/>
            </w:pPr>
            <w:r>
              <w:rPr>
                <w:b w:val="0"/>
                <w:sz w:val="22"/>
              </w:rPr>
              <w:t>17</w:t>
            </w:r>
          </w:p>
        </w:tc>
      </w:tr>
      <w:tr>
        <w:tc>
          <w:tcPr>
            <w:tcW w:type="dxa" w:w="8423"/>
          </w:tcPr>
          <w:p>
            <w:pPr>
              <w:jc w:val="left"/>
            </w:pPr>
            <w:r>
              <w:rPr>
                <w:b/>
                <w:sz w:val="22"/>
              </w:rPr>
              <w:t>CHƯƠNG 5. KẾT QUẢ THỰC NGHIỆM</w:t>
            </w:r>
          </w:p>
        </w:tc>
        <w:tc>
          <w:tcPr>
            <w:tcW w:type="dxa" w:w="648"/>
          </w:tcPr>
          <w:p>
            <w:pPr>
              <w:jc w:val="right"/>
            </w:pPr>
            <w:r>
              <w:rPr>
                <w:b/>
                <w:sz w:val="22"/>
              </w:rPr>
              <w:t>18</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18</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18</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19</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20</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20</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22</w:t>
            </w:r>
          </w:p>
        </w:tc>
      </w:tr>
      <w:tr>
        <w:tc>
          <w:tcPr>
            <w:tcW w:type="dxa" w:w="8423"/>
          </w:tcPr>
          <w:p>
            <w:pPr>
              <w:jc w:val="left"/>
            </w:pPr>
            <w:r>
              <w:rPr>
                <w:b/>
                <w:sz w:val="22"/>
              </w:rPr>
              <w:t>TÀI LIỆU THAM KHẢO</w:t>
            </w:r>
          </w:p>
        </w:tc>
        <w:tc>
          <w:tcPr>
            <w:tcW w:type="dxa" w:w="648"/>
          </w:tcPr>
          <w:p>
            <w:pPr>
              <w:jc w:val="right"/>
            </w:pPr>
            <w:r>
              <w:rPr>
                <w:b/>
                <w:sz w:val="22"/>
              </w:rPr>
              <w:t>23</w:t>
            </w:r>
          </w:p>
        </w:tc>
      </w:tr>
    </w:tbl>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24855"/>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24855"/>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76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76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và reports/ch5_metrics_recomputed.csv, kết quả tính lại toàn bộ chỉ số của Chương 5 từ nhãn thật và các tệp dự đoán đã lưu.</w:t>
      </w:r>
    </w:p>
    <w:p>
      <w:pPr>
        <w:pStyle w:val="Heading2"/>
      </w:pPr>
      <w:r>
        <w:t>Tài liệu tham khảo bên ngoài</w:t>
      </w:r>
    </w:p>
    <w:p>
      <w:pPr>
        <w:pStyle w:val="ReportBody"/>
        <w:ind w:left="567" w:hanging="567"/>
      </w:pPr>
      <w:r>
        <w:rPr>
          <w:b w:val="0"/>
        </w:rPr>
        <w:t>[1] A. Abdallah, M. A. Maarof, and A. Zainal, “Fraud detection system: A survey,” Journal of Network and Computer Applications, vol. 68, pp. 90–113, 2016, doi: https://doi.org/10.1016/j.jnca.2016.04.007.</w:t>
      </w:r>
    </w:p>
    <w:p>
      <w:pPr>
        <w:pStyle w:val="ReportBody"/>
        <w:ind w:left="567" w:hanging="567"/>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pPr>
      <w:r>
        <w:rPr>
          <w:b w:val="0"/>
        </w:rPr>
        <w:t>[3] E. Lopez-Rojas, “Synthetic Financial Datasets for Fraud Detection,” Kaggle. [Online]. Available: https://www.kaggle.com/datasets/ealaxi/paysim1. Accessed: Sep. 4, 2026.</w:t>
      </w:r>
    </w:p>
    <w:p>
      <w:pPr>
        <w:pStyle w:val="ReportBody"/>
        <w:ind w:left="567" w:hanging="567"/>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pPr>
      <w:r>
        <w:rPr>
          <w:b w:val="0"/>
        </w:rPr>
        <w:t>[6] L. Breiman, “Random Forests,” Machine Learning, vol. 45, no. 1, pp. 5–32, 2001, doi: https://doi.org/10.1023/A:1010933404324.</w:t>
      </w:r>
    </w:p>
    <w:p>
      <w:pPr>
        <w:pStyle w:val="ReportBody"/>
        <w:ind w:left="567" w:hanging="567"/>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