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E802" w14:textId="77777777" w:rsidR="00F1253E" w:rsidRDefault="00000000" w:rsidP="00695EA2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bản-hoàn-chỉnh-để-đưa-vào-báo-cáo"/>
      <w:r w:rsidRPr="00695EA2">
        <w:rPr>
          <w:rFonts w:ascii="Times New Roman" w:hAnsi="Times New Roman" w:cs="Times New Roman"/>
          <w:sz w:val="26"/>
          <w:szCs w:val="26"/>
        </w:rPr>
        <w:t>Bản hoàn chỉnh để đưa vào báo cáo</w:t>
      </w:r>
    </w:p>
    <w:p w14:paraId="18D06691" w14:textId="77777777" w:rsidR="00695EA2" w:rsidRPr="00695EA2" w:rsidRDefault="00695EA2" w:rsidP="00695EA2"/>
    <w:p w14:paraId="09835FBC" w14:textId="77777777" w:rsidR="00F1253E" w:rsidRPr="00695EA2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" w:name="chương-ii.-cơ-sở-toán-học"/>
      <w:r w:rsidRPr="00695EA2">
        <w:rPr>
          <w:rFonts w:ascii="Times New Roman" w:hAnsi="Times New Roman" w:cs="Times New Roman"/>
          <w:sz w:val="22"/>
          <w:szCs w:val="22"/>
        </w:rPr>
        <w:t>CHƯƠNG II. CƠ SỞ TOÁN HỌC</w:t>
      </w:r>
    </w:p>
    <w:p w14:paraId="0FFC5BF5" w14:textId="77777777" w:rsidR="00F1253E" w:rsidRPr="00695EA2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2" w:name="Xf28745253ff91ccb125e250b794dfbd0adced6a"/>
      <w:r w:rsidRPr="00695EA2">
        <w:rPr>
          <w:rFonts w:ascii="Times New Roman" w:hAnsi="Times New Roman" w:cs="Times New Roman"/>
          <w:sz w:val="22"/>
        </w:rPr>
        <w:t>2.1. Quá trình Quyết định Markov (MDP) và hàm mục tiêu</w:t>
      </w:r>
    </w:p>
    <w:p w14:paraId="5F60835E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Trong Reinforcement Learning, quá trình agent tương tác với môi trường được mô hình hóa bằng Markov Decision Process (MDP).</w:t>
      </w:r>
      <w:r w:rsidRPr="00695EA2">
        <w:rPr>
          <w:rFonts w:cs="Times New Roman"/>
          <w:sz w:val="22"/>
        </w:rPr>
        <w:br/>
        <w:t>MDP được ký hiệu bởi bộ:</w:t>
      </w:r>
    </w:p>
    <w:p w14:paraId="149CA44A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r>
            <w:rPr>
              <w:rFonts w:ascii="Cambria Math" w:hAnsi="Cambria Math" w:cs="Times New Roman"/>
              <w:sz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r>
            <w:rPr>
              <w:rFonts w:ascii="Cambria Math" w:hAnsi="Cambria Math" w:cs="Times New Roman"/>
              <w:sz w:val="22"/>
            </w:rPr>
            <m:t>γ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077A0BF1" w14:textId="77777777" w:rsid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Trong đó: </w:t>
      </w:r>
    </w:p>
    <w:p w14:paraId="0D343F41" w14:textId="5B280A75" w:rsidR="00695EA2" w:rsidRPr="00695EA2" w:rsidRDefault="00000000" w:rsidP="00695EA2">
      <w:pPr>
        <w:pStyle w:val="ListParagraph"/>
        <w:numPr>
          <w:ilvl w:val="0"/>
          <w:numId w:val="46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S</m:t>
        </m:r>
      </m:oMath>
      <w:r w:rsidRPr="00695EA2">
        <w:rPr>
          <w:rFonts w:cs="Times New Roman"/>
          <w:sz w:val="22"/>
        </w:rPr>
        <w:t xml:space="preserve">: không gian trạng thái </w:t>
      </w:r>
    </w:p>
    <w:p w14:paraId="374F55FF" w14:textId="15523288" w:rsidR="00695EA2" w:rsidRPr="00695EA2" w:rsidRDefault="00000000" w:rsidP="00695EA2">
      <w:pPr>
        <w:pStyle w:val="ListParagraph"/>
        <w:numPr>
          <w:ilvl w:val="0"/>
          <w:numId w:val="46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A</m:t>
        </m:r>
      </m:oMath>
      <w:r w:rsidRPr="00695EA2">
        <w:rPr>
          <w:rFonts w:cs="Times New Roman"/>
          <w:sz w:val="22"/>
        </w:rPr>
        <w:t xml:space="preserve">: không gian hành động </w:t>
      </w:r>
    </w:p>
    <w:p w14:paraId="78BB0226" w14:textId="61B9169C" w:rsidR="00695EA2" w:rsidRPr="00695EA2" w:rsidRDefault="00000000" w:rsidP="00695EA2">
      <w:pPr>
        <w:pStyle w:val="ListParagraph"/>
        <w:numPr>
          <w:ilvl w:val="0"/>
          <w:numId w:val="46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</m:t>
            </m:r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: dynamics chuyển trạng thái </w:t>
      </w:r>
    </w:p>
    <w:p w14:paraId="0DF7787B" w14:textId="3B9EF7E8" w:rsidR="00695EA2" w:rsidRPr="00695EA2" w:rsidRDefault="00000000" w:rsidP="00695EA2">
      <w:pPr>
        <w:pStyle w:val="ListParagraph"/>
        <w:numPr>
          <w:ilvl w:val="0"/>
          <w:numId w:val="46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: reward function </w:t>
      </w:r>
    </w:p>
    <w:p w14:paraId="58575704" w14:textId="3E3A1399" w:rsidR="00F1253E" w:rsidRPr="00695EA2" w:rsidRDefault="00000000" w:rsidP="00695EA2">
      <w:pPr>
        <w:pStyle w:val="ListParagraph"/>
        <w:numPr>
          <w:ilvl w:val="0"/>
          <w:numId w:val="46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γ</m:t>
        </m:r>
      </m:oMath>
      <w:r w:rsidRPr="00695EA2">
        <w:rPr>
          <w:rFonts w:cs="Times New Roman"/>
          <w:sz w:val="22"/>
        </w:rPr>
        <w:t>: hệ số chiết khấu</w:t>
      </w:r>
    </w:p>
    <w:p w14:paraId="47DAA27D" w14:textId="77777777" w:rsid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Với bài toán CartPole-v1, tại mỗi timestep </w:t>
      </w:r>
      <m:oMath>
        <m:r>
          <w:rPr>
            <w:rFonts w:ascii="Cambria Math" w:hAnsi="Cambria Math" w:cs="Times New Roman"/>
            <w:sz w:val="22"/>
          </w:rPr>
          <m:t>t</m:t>
        </m:r>
      </m:oMath>
      <w:r w:rsidRPr="00695EA2">
        <w:rPr>
          <w:rFonts w:cs="Times New Roman"/>
          <w:sz w:val="22"/>
        </w:rPr>
        <w:t xml:space="preserve">: </w:t>
      </w:r>
    </w:p>
    <w:p w14:paraId="57979FEE" w14:textId="57BF216C" w:rsidR="00695EA2" w:rsidRDefault="00000000" w:rsidP="00695EA2">
      <w:pPr>
        <w:pStyle w:val="BodyText"/>
        <w:numPr>
          <w:ilvl w:val="0"/>
          <w:numId w:val="4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agent quan sát trạng thái hiện tại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695EA2">
        <w:rPr>
          <w:rFonts w:cs="Times New Roman"/>
          <w:sz w:val="22"/>
        </w:rPr>
        <w:t xml:space="preserve"> </w:t>
      </w:r>
    </w:p>
    <w:p w14:paraId="0893B191" w14:textId="79706F1A" w:rsidR="00695EA2" w:rsidRDefault="00000000" w:rsidP="00695EA2">
      <w:pPr>
        <w:pStyle w:val="BodyText"/>
        <w:numPr>
          <w:ilvl w:val="0"/>
          <w:numId w:val="4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agent chọn hành động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695EA2">
        <w:rPr>
          <w:rFonts w:cs="Times New Roman"/>
          <w:sz w:val="22"/>
        </w:rPr>
        <w:t xml:space="preserve"> theo policy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π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</w:t>
      </w:r>
    </w:p>
    <w:p w14:paraId="29B20DC5" w14:textId="69633B1E" w:rsidR="00F1253E" w:rsidRPr="00695EA2" w:rsidRDefault="00000000" w:rsidP="00695EA2">
      <w:pPr>
        <w:pStyle w:val="BodyText"/>
        <w:numPr>
          <w:ilvl w:val="0"/>
          <w:numId w:val="4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môi trường trả reward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</m:t>
            </m:r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</m:oMath>
      <w:r w:rsidRPr="00695EA2">
        <w:rPr>
          <w:rFonts w:cs="Times New Roman"/>
          <w:sz w:val="22"/>
        </w:rPr>
        <w:t xml:space="preserve"> và trạng thái mới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</m:t>
            </m:r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</m:oMath>
    </w:p>
    <w:p w14:paraId="2EC705D3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Chuỗi tương tác đó tạo thành một trajectory:</w:t>
      </w:r>
    </w:p>
    <w:p w14:paraId="24373F87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6A4EB906" w14:textId="77777777" w:rsid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Ánh xạ vào CartPole-v1: </w:t>
      </w:r>
    </w:p>
    <w:p w14:paraId="1A2C6D3F" w14:textId="2FA7372B" w:rsidR="00695EA2" w:rsidRPr="00695EA2" w:rsidRDefault="00000000" w:rsidP="00695EA2">
      <w:pPr>
        <w:pStyle w:val="ListParagraph"/>
        <w:numPr>
          <w:ilvl w:val="0"/>
          <w:numId w:val="42"/>
        </w:numPr>
        <w:rPr>
          <w:rFonts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∈</m:t>
        </m:r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</w:rPr>
              <m:t>4</m:t>
            </m:r>
          </m:sup>
        </m:sSup>
      </m:oMath>
      <w:r w:rsidRPr="00695EA2">
        <w:rPr>
          <w:rFonts w:cs="Times New Roman"/>
          <w:sz w:val="22"/>
        </w:rPr>
        <w:t xml:space="preserve"> </w:t>
      </w:r>
    </w:p>
    <w:p w14:paraId="768CE9A5" w14:textId="3FB9E592" w:rsidR="00F1253E" w:rsidRPr="00695EA2" w:rsidRDefault="00000000" w:rsidP="00695EA2">
      <w:pPr>
        <w:pStyle w:val="ListParagraph"/>
        <w:numPr>
          <w:ilvl w:val="0"/>
          <w:numId w:val="42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>cụ thể:</w:t>
      </w:r>
    </w:p>
    <w:p w14:paraId="16EC4359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=[</m:t>
          </m:r>
          <m:r>
            <w:rPr>
              <w:rFonts w:ascii="Cambria Math" w:hAnsi="Cambria Math" w:cs="Times New Roman"/>
              <w:sz w:val="22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acc>
            <m:accPr>
              <m:chr m:val="̇"/>
              <m:ctrlPr>
                <w:rPr>
                  <w:rFonts w:ascii="Cambria Math" w:hAnsi="Cambria Math" w:cs="Times New Roman"/>
                  <w:sz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r>
            <w:rPr>
              <w:rFonts w:ascii="Cambria Math" w:hAnsi="Cambria Math" w:cs="Times New Roman"/>
              <w:sz w:val="22"/>
            </w:rPr>
            <m:t>ϕ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acc>
            <m:accPr>
              <m:chr m:val="̇"/>
              <m:ctrlPr>
                <w:rPr>
                  <w:rFonts w:ascii="Cambria Math" w:hAnsi="Cambria Math" w:cs="Times New Roman"/>
                  <w:sz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</w:rPr>
                <m:t>ϕ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</w:rPr>
            <m:t>]</m:t>
          </m:r>
        </m:oMath>
      </m:oMathPara>
    </w:p>
    <w:p w14:paraId="68232718" w14:textId="77777777" w:rsid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Trong đó </w:t>
      </w:r>
      <m:oMath>
        <m:r>
          <w:rPr>
            <w:rFonts w:ascii="Cambria Math" w:hAnsi="Cambria Math" w:cs="Times New Roman"/>
            <w:sz w:val="22"/>
          </w:rPr>
          <m:t>ϕ</m:t>
        </m:r>
      </m:oMath>
      <w:r w:rsidRPr="00695EA2">
        <w:rPr>
          <w:rFonts w:cs="Times New Roman"/>
          <w:sz w:val="22"/>
        </w:rPr>
        <w:t xml:space="preserve"> là góc nghiêng của cột.</w:t>
      </w:r>
      <w:r w:rsidRPr="00695EA2">
        <w:rPr>
          <w:rFonts w:cs="Times New Roman"/>
          <w:sz w:val="22"/>
        </w:rPr>
        <w:br/>
        <w:t xml:space="preserve">Ở đây giữ đúng quy ước: </w:t>
      </w:r>
    </w:p>
    <w:p w14:paraId="328BBBB1" w14:textId="10136A79" w:rsidR="00695EA2" w:rsidRPr="00695EA2" w:rsidRDefault="00000000" w:rsidP="00695EA2">
      <w:pPr>
        <w:pStyle w:val="ListParagraph"/>
        <w:numPr>
          <w:ilvl w:val="0"/>
          <w:numId w:val="40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ϕ</m:t>
        </m:r>
      </m:oMath>
      <w:r w:rsidRPr="00695EA2">
        <w:rPr>
          <w:rFonts w:cs="Times New Roman"/>
          <w:sz w:val="22"/>
        </w:rPr>
        <w:t xml:space="preserve"> dùng cho góc cột </w:t>
      </w:r>
    </w:p>
    <w:p w14:paraId="00E07019" w14:textId="174F6A48" w:rsidR="00F1253E" w:rsidRPr="00695EA2" w:rsidRDefault="00000000" w:rsidP="00695EA2">
      <w:pPr>
        <w:pStyle w:val="ListParagraph"/>
        <w:numPr>
          <w:ilvl w:val="0"/>
          <w:numId w:val="40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θ</m:t>
        </m:r>
      </m:oMath>
      <w:r w:rsidRPr="00695EA2">
        <w:rPr>
          <w:rFonts w:cs="Times New Roman"/>
          <w:sz w:val="22"/>
        </w:rPr>
        <w:t xml:space="preserve"> chỉ dùng cho tham số của policy</w:t>
      </w:r>
    </w:p>
    <w:p w14:paraId="3D391C7D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Không gian hành động:</w:t>
      </w:r>
    </w:p>
    <w:p w14:paraId="5306C419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={</m:t>
          </m:r>
          <m:r>
            <w:rPr>
              <w:rFonts w:ascii="Cambria Math" w:hAnsi="Cambria Math" w:cs="Times New Roman"/>
              <w:sz w:val="22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r>
            <w:rPr>
              <w:rFonts w:ascii="Cambria Math" w:hAnsi="Cambria Math" w:cs="Times New Roman"/>
              <w:sz w:val="22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}</m:t>
          </m:r>
        </m:oMath>
      </m:oMathPara>
    </w:p>
    <w:p w14:paraId="2A0F5BAC" w14:textId="77777777" w:rsid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với: </w:t>
      </w:r>
    </w:p>
    <w:p w14:paraId="71F9F908" w14:textId="1180B2FD" w:rsidR="00695EA2" w:rsidRPr="00695EA2" w:rsidRDefault="00000000" w:rsidP="00695EA2">
      <w:pPr>
        <w:pStyle w:val="ListParagraph"/>
        <w:numPr>
          <w:ilvl w:val="0"/>
          <w:numId w:val="38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w:lastRenderedPageBreak/>
          <m:t>0</m:t>
        </m:r>
      </m:oMath>
      <w:r w:rsidRPr="00695EA2">
        <w:rPr>
          <w:rFonts w:cs="Times New Roman"/>
          <w:sz w:val="22"/>
        </w:rPr>
        <w:t xml:space="preserve">: đẩy trái </w:t>
      </w:r>
    </w:p>
    <w:p w14:paraId="459DCC79" w14:textId="01BB4104" w:rsidR="00F1253E" w:rsidRPr="00695EA2" w:rsidRDefault="00000000" w:rsidP="00695EA2">
      <w:pPr>
        <w:pStyle w:val="ListParagraph"/>
        <w:numPr>
          <w:ilvl w:val="0"/>
          <w:numId w:val="38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1</m:t>
        </m:r>
      </m:oMath>
      <w:r w:rsidRPr="00695EA2">
        <w:rPr>
          <w:rFonts w:cs="Times New Roman"/>
          <w:sz w:val="22"/>
        </w:rPr>
        <w:t>: đẩy phải</w:t>
      </w:r>
    </w:p>
    <w:p w14:paraId="5C46C785" w14:textId="77777777" w:rsid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Reward của CartPole-v1 là: </w:t>
      </w:r>
    </w:p>
    <w:p w14:paraId="51BA0C2E" w14:textId="73FED8BB" w:rsidR="00F1253E" w:rsidRPr="00695EA2" w:rsidRDefault="00000000" w:rsidP="00695EA2">
      <w:pPr>
        <w:pStyle w:val="BodyText"/>
        <w:numPr>
          <w:ilvl w:val="0"/>
          <w:numId w:val="36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mỗi bước cột còn đứng thì nhận </w:t>
      </w:r>
      <m:oMath>
        <m:r>
          <m:rPr>
            <m:sty m:val="p"/>
          </m:rPr>
          <w:rPr>
            <w:rFonts w:ascii="Cambria Math" w:hAnsi="Cambria Math" w:cs="Times New Roman"/>
            <w:sz w:val="22"/>
          </w:rPr>
          <m:t>+</m:t>
        </m:r>
        <m:r>
          <w:rPr>
            <w:rFonts w:ascii="Cambria Math" w:hAnsi="Cambria Math" w:cs="Times New Roman"/>
            <w:sz w:val="22"/>
          </w:rPr>
          <m:t>1</m:t>
        </m:r>
      </m:oMath>
    </w:p>
    <w:p w14:paraId="697232D3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Mục tiêu chính của agent là tối ưu tham số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695EA2">
        <w:rPr>
          <w:rFonts w:cs="Times New Roman"/>
          <w:sz w:val="22"/>
        </w:rPr>
        <w:t xml:space="preserve"> của policy để expected return là lớn nhất:</w:t>
      </w:r>
    </w:p>
    <w:p w14:paraId="5D14BAFE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[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)]</m:t>
          </m:r>
        </m:oMath>
      </m:oMathPara>
    </w:p>
    <w:p w14:paraId="7F568327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Trong đó </w:t>
      </w: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là tổng reward của toàn trajectory.</w:t>
      </w:r>
    </w:p>
    <w:p w14:paraId="34F26A0D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Viết dạng rời rạc:</w:t>
      </w:r>
    </w:p>
    <w:p w14:paraId="52DB4A5D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2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41C0C33A" w14:textId="77777777" w:rsidR="00F1253E" w:rsidRPr="00695EA2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3" w:name="vì-sao-không-dùng-đạo-hàm-trực-tiếp"/>
      <w:bookmarkEnd w:id="2"/>
      <w:r w:rsidRPr="00695EA2">
        <w:rPr>
          <w:rFonts w:ascii="Times New Roman" w:hAnsi="Times New Roman" w:cs="Times New Roman"/>
          <w:sz w:val="22"/>
        </w:rPr>
        <w:t>2.1.1. Vì sao không dùng đạo hàm trực tiếp</w:t>
      </w:r>
    </w:p>
    <w:p w14:paraId="1B0E6210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Muốn tối ưu </w:t>
      </w:r>
      <m:oMath>
        <m:r>
          <w:rPr>
            <w:rFonts w:ascii="Cambria Math" w:hAnsi="Cambria Math" w:cs="Times New Roman"/>
            <w:sz w:val="22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>, về mặt hình thức ta cần:</w:t>
      </w:r>
    </w:p>
    <w:p w14:paraId="11D4B910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28CC4599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Nhưng bài toán RL không thuận như supervised learning.</w:t>
      </w:r>
    </w:p>
    <w:p w14:paraId="042274F0" w14:textId="77777777" w:rsid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Lý </w:t>
      </w:r>
      <w:proofErr w:type="gramStart"/>
      <w:r w:rsidRPr="00695EA2">
        <w:rPr>
          <w:rFonts w:cs="Times New Roman"/>
          <w:sz w:val="22"/>
        </w:rPr>
        <w:t>do</w:t>
      </w:r>
      <w:proofErr w:type="gramEnd"/>
      <w:r w:rsidRPr="00695EA2">
        <w:rPr>
          <w:rFonts w:cs="Times New Roman"/>
          <w:sz w:val="22"/>
        </w:rPr>
        <w:t xml:space="preserve">: </w:t>
      </w:r>
    </w:p>
    <w:p w14:paraId="6D00E11D" w14:textId="79EB1F86" w:rsidR="00695EA2" w:rsidRDefault="00000000" w:rsidP="00695EA2">
      <w:pPr>
        <w:pStyle w:val="BodyText"/>
        <w:numPr>
          <w:ilvl w:val="0"/>
          <w:numId w:val="3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reward không sinh ra ngay tại một bước cố định </w:t>
      </w:r>
    </w:p>
    <w:p w14:paraId="1A57533F" w14:textId="5E696F9D" w:rsidR="00695EA2" w:rsidRDefault="00000000" w:rsidP="00695EA2">
      <w:pPr>
        <w:pStyle w:val="BodyText"/>
        <w:numPr>
          <w:ilvl w:val="0"/>
          <w:numId w:val="3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trajectory phụ thuộc vào cả policy lẫn dynamics môi trường </w:t>
      </w:r>
    </w:p>
    <w:p w14:paraId="3F96CD8F" w14:textId="0DEBB4A0" w:rsidR="00F1253E" w:rsidRPr="00695EA2" w:rsidRDefault="00000000" w:rsidP="00695EA2">
      <w:pPr>
        <w:pStyle w:val="BodyText"/>
        <w:numPr>
          <w:ilvl w:val="0"/>
          <w:numId w:val="3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>ta không có một phương trình giải tích tường minh của toàn bộ môi trường CartPole để đạo hàm xuyên qua</w:t>
      </w:r>
    </w:p>
    <w:p w14:paraId="500A184F" w14:textId="77777777" w:rsid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Ngoài ra còn có vấn đề temporal credit assignment: </w:t>
      </w:r>
    </w:p>
    <w:p w14:paraId="52231931" w14:textId="4CA316F6" w:rsidR="00695EA2" w:rsidRDefault="00000000" w:rsidP="00695EA2">
      <w:pPr>
        <w:pStyle w:val="BodyText"/>
        <w:numPr>
          <w:ilvl w:val="0"/>
          <w:numId w:val="32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nếu cột ngã ở giây thứ 10 thì không có nghĩa là hành động ở giây thứ 10 là sai duy nhất </w:t>
      </w:r>
    </w:p>
    <w:p w14:paraId="1758ABA9" w14:textId="6F4744F0" w:rsidR="00F1253E" w:rsidRPr="00695EA2" w:rsidRDefault="00000000" w:rsidP="00695EA2">
      <w:pPr>
        <w:pStyle w:val="BodyText"/>
        <w:numPr>
          <w:ilvl w:val="0"/>
          <w:numId w:val="32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>sai lầm có thể bắt đầu từ vài bước trước</w:t>
      </w:r>
    </w:p>
    <w:p w14:paraId="3FBE3B86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Cho nên cần một cách biến đổi khác để đưa bài toán về dạng tính được.</w:t>
      </w:r>
    </w:p>
    <w:p w14:paraId="7FFE684E" w14:textId="77777777" w:rsidR="00F1253E" w:rsidRPr="00695EA2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4" w:name="định-lý-policy-gradient"/>
      <w:bookmarkEnd w:id="3"/>
      <w:r w:rsidRPr="00695EA2">
        <w:rPr>
          <w:rFonts w:ascii="Times New Roman" w:hAnsi="Times New Roman" w:cs="Times New Roman"/>
          <w:sz w:val="22"/>
        </w:rPr>
        <w:t>2.2. Định lý Policy Gradient</w:t>
      </w:r>
    </w:p>
    <w:p w14:paraId="5DF4765D" w14:textId="77777777" w:rsidR="00F1253E" w:rsidRPr="00695EA2" w:rsidRDefault="00000000">
      <w:pPr>
        <w:pStyle w:val="Heading4"/>
        <w:rPr>
          <w:rFonts w:ascii="Times New Roman" w:hAnsi="Times New Roman" w:cs="Times New Roman"/>
          <w:sz w:val="22"/>
        </w:rPr>
      </w:pPr>
      <w:bookmarkStart w:id="5" w:name="log-derivative-trick"/>
      <w:r w:rsidRPr="00695EA2">
        <w:rPr>
          <w:rFonts w:ascii="Times New Roman" w:hAnsi="Times New Roman" w:cs="Times New Roman"/>
          <w:sz w:val="22"/>
        </w:rPr>
        <w:t>2.2.1. Log-derivative Trick</w:t>
      </w:r>
    </w:p>
    <w:p w14:paraId="066DBB8F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Ta dùng đồng nhất thức:</w:t>
      </w:r>
    </w:p>
    <w:p w14:paraId="3AC11466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r>
            <w:rPr>
              <w:rFonts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1C38506B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Chứng minh đồng nhất thức trên: áp dụng quy tắc đạo hàm hàm hợp cho </w:t>
      </w:r>
      <m:oMath>
        <m:r>
          <m:rPr>
            <m:sty m:val="p"/>
          </m:rPr>
          <w:rPr>
            <w:rFonts w:ascii="Cambria Math" w:hAnsi="Cambria Math" w:cs="Times New Roman"/>
            <w:sz w:val="22"/>
          </w:rPr>
          <m:t>log</m:t>
        </m:r>
        <m:r>
          <w:rPr>
            <w:rFonts w:ascii="Cambria Math" w:hAnsi="Cambria Math" w:cs="Times New Roman"/>
            <w:sz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>:</w:t>
      </w:r>
    </w:p>
    <w:p w14:paraId="3771D7A9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r>
            <w:rPr>
              <w:rFonts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)⋅</m:t>
          </m:r>
          <m:f>
            <m:fPr>
              <m:ctrlPr>
                <w:rPr>
                  <w:rFonts w:ascii="Cambria Math" w:hAnsi="Cambria Math" w:cs="Times New Roman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w:rPr>
                  <w:rFonts w:ascii="Cambria Math" w:hAnsi="Cambria Math" w:cs="Times New Roman"/>
                  <w:sz w:val="22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2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256B507A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lastRenderedPageBreak/>
        <w:t xml:space="preserve">Đẳng thức thành lập khi </w:t>
      </w:r>
      <m:oMath>
        <m:r>
          <w:rPr>
            <w:rFonts w:ascii="Cambria Math" w:hAnsi="Cambria Math" w:cs="Times New Roman"/>
            <w:sz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)&gt;</m:t>
        </m:r>
        <m:r>
          <w:rPr>
            <w:rFonts w:ascii="Cambria Math" w:hAnsi="Cambria Math" w:cs="Times New Roman"/>
            <w:sz w:val="22"/>
          </w:rPr>
          <m:t>0</m:t>
        </m:r>
      </m:oMath>
      <w:r w:rsidRPr="00695EA2">
        <w:rPr>
          <w:rFonts w:cs="Times New Roman"/>
          <w:sz w:val="22"/>
        </w:rPr>
        <w:t xml:space="preserve">, điều kiện này thỏa mãn vì </w:t>
      </w: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)&gt;</m:t>
        </m:r>
        <m:r>
          <w:rPr>
            <w:rFonts w:ascii="Cambria Math" w:hAnsi="Cambria Math" w:cs="Times New Roman"/>
            <w:sz w:val="22"/>
          </w:rPr>
          <m:t>0</m:t>
        </m:r>
      </m:oMath>
      <w:r w:rsidRPr="00695EA2">
        <w:rPr>
          <w:rFonts w:cs="Times New Roman"/>
          <w:sz w:val="22"/>
        </w:rPr>
        <w:t xml:space="preserve"> với mọi trajectory có xác suất dương.</w:t>
      </w:r>
    </w:p>
    <w:p w14:paraId="20FB293F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Áp dụng cho xác suất trajectory:</w:t>
      </w:r>
    </w:p>
    <w:p w14:paraId="5E6A0FF4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25F2FB14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Mẹo này quan trọng vì nó đổi bài toán từ đạo hàm trực tiếp của xác suất sang đạo hàm của log xác suất.</w:t>
      </w:r>
    </w:p>
    <w:p w14:paraId="7596F645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Một hệ quả đáng chú ý của việc dùng log-prob là: vì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log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π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∇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θ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θ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θ</m:t>
                </m:r>
              </m:sub>
            </m:sSub>
          </m:den>
        </m:f>
      </m:oMath>
      <w:r w:rsidRPr="00695EA2">
        <w:rPr>
          <w:rFonts w:cs="Times New Roman"/>
          <w:sz w:val="22"/>
        </w:rPr>
        <w:t>, action đang có xác suất thấp sẽ có gradient tương đối lớn hơn, giúp quá trình học không bỏ sót các action hiếm nhưng có giá trị.</w:t>
      </w:r>
    </w:p>
    <w:p w14:paraId="3B72A443" w14:textId="77777777" w:rsidR="00F1253E" w:rsidRPr="00695EA2" w:rsidRDefault="00000000">
      <w:pPr>
        <w:pStyle w:val="Heading4"/>
        <w:rPr>
          <w:rFonts w:ascii="Times New Roman" w:hAnsi="Times New Roman" w:cs="Times New Roman"/>
          <w:sz w:val="22"/>
        </w:rPr>
      </w:pPr>
      <w:bookmarkStart w:id="6" w:name="chứng-minh-policy-gradient-theorem"/>
      <w:bookmarkEnd w:id="5"/>
      <w:r w:rsidRPr="00695EA2">
        <w:rPr>
          <w:rFonts w:ascii="Times New Roman" w:hAnsi="Times New Roman" w:cs="Times New Roman"/>
          <w:sz w:val="22"/>
        </w:rPr>
        <w:t>2.2.2. Chứng minh Policy Gradient Theorem</w:t>
      </w:r>
    </w:p>
    <w:p w14:paraId="38146719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Bắt đầu từ hàm mục tiêu:</w:t>
      </w:r>
    </w:p>
    <w:p w14:paraId="01C3EBE0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2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543C8FEB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Lấy gradient:</w:t>
      </w:r>
    </w:p>
    <w:p w14:paraId="326A1645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2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2AE53520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Áp dụng Log-derivative Trick:</w:t>
      </w:r>
    </w:p>
    <w:p w14:paraId="3633E138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2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7F53FDF4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Đưa về dạng kỳ vọng:</w:t>
      </w:r>
    </w:p>
    <w:p w14:paraId="544266F6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r>
                <w:rPr>
                  <w:rFonts w:ascii="Cambria Math" w:hAnsi="Cambria Math" w:cs="Times New Roman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r>
                <w:rPr>
                  <w:rFonts w:ascii="Cambria Math" w:hAnsi="Cambria Math" w:cs="Times New Roman"/>
                  <w:sz w:val="22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  <m:r>
                <w:rPr>
                  <w:rFonts w:ascii="Cambria Math" w:hAnsi="Cambria Math" w:cs="Times New Roman"/>
                  <w:sz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e>
          </m:d>
        </m:oMath>
      </m:oMathPara>
    </w:p>
    <w:p w14:paraId="1274C5CF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Theo định nghĩa kỳ vọng rời rạc, việc đổi từ tổng sang kỳ vọng ở bước trên là hợp lệ vì:</w:t>
      </w:r>
    </w:p>
    <w:p w14:paraId="24D552E5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 w:cs="Times New Roman"/>
              <w:sz w:val="22"/>
            </w:rPr>
            <m:t>E[</m:t>
          </m:r>
          <m:r>
            <w:rPr>
              <w:rFonts w:ascii="Cambria Math" w:hAnsi="Cambria Math" w:cs="Times New Roman"/>
              <w:sz w:val="22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]=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x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2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X</m:t>
          </m:r>
        </m:oMath>
      </m:oMathPara>
    </w:p>
    <w:p w14:paraId="03663F7B" w14:textId="77777777" w:rsid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Trong bài này: </w:t>
      </w:r>
    </w:p>
    <w:p w14:paraId="3F60AEBC" w14:textId="00E07A57" w:rsidR="00695EA2" w:rsidRPr="00695EA2" w:rsidRDefault="00000000" w:rsidP="00695EA2">
      <w:pPr>
        <w:pStyle w:val="ListParagraph"/>
        <w:numPr>
          <w:ilvl w:val="0"/>
          <w:numId w:val="30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đóng vai trò là </w:t>
      </w: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</w:t>
      </w:r>
    </w:p>
    <w:p w14:paraId="26D9D39D" w14:textId="162D87E5" w:rsidR="00F1253E" w:rsidRPr="00695EA2" w:rsidRDefault="00000000" w:rsidP="00695EA2">
      <w:pPr>
        <w:pStyle w:val="ListParagraph"/>
        <w:numPr>
          <w:ilvl w:val="0"/>
          <w:numId w:val="30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X</m:t>
        </m:r>
      </m:oMath>
      <w:r w:rsidRPr="00695EA2">
        <w:rPr>
          <w:rFonts w:cs="Times New Roman"/>
          <w:sz w:val="22"/>
        </w:rPr>
        <w:t xml:space="preserve"> đóng vai trò là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log</m:t>
        </m:r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</w:p>
    <w:p w14:paraId="0D97FF43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Mặt khác, xác suất của trajectory là:</w:t>
      </w:r>
    </w:p>
    <w:p w14:paraId="1B285CEC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76818A52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Lấy log:</w:t>
      </w:r>
    </w:p>
    <w:p w14:paraId="62A45BA8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w:lastRenderedPageBreak/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</m:e>
          </m:nary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565D1D36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Lấy gradient theo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695EA2">
        <w:rPr>
          <w:rFonts w:cs="Times New Roman"/>
          <w:sz w:val="22"/>
        </w:rPr>
        <w:t>:</w:t>
      </w:r>
    </w:p>
    <w:p w14:paraId="4D369102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1827764D" w14:textId="77777777" w:rsid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Do: </w:t>
      </w:r>
    </w:p>
    <w:p w14:paraId="2F2DBB49" w14:textId="5545E7E4" w:rsidR="00695EA2" w:rsidRPr="00695EA2" w:rsidRDefault="00000000" w:rsidP="00695EA2">
      <w:pPr>
        <w:pStyle w:val="ListParagraph"/>
        <w:numPr>
          <w:ilvl w:val="0"/>
          <w:numId w:val="28"/>
        </w:numPr>
        <w:rPr>
          <w:rFonts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ρ</m:t>
            </m:r>
          </m:e>
          <m:sub>
            <m:r>
              <w:rPr>
                <w:rFonts w:ascii="Cambria Math" w:hAnsi="Cambria Math" w:cs="Times New Roman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không phụ thuộc vào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695EA2">
        <w:rPr>
          <w:rFonts w:cs="Times New Roman"/>
          <w:sz w:val="22"/>
        </w:rPr>
        <w:t xml:space="preserve"> </w:t>
      </w:r>
    </w:p>
    <w:p w14:paraId="4165E540" w14:textId="63F317B0" w:rsidR="00F1253E" w:rsidRPr="00695EA2" w:rsidRDefault="00000000" w:rsidP="00695EA2">
      <w:pPr>
        <w:pStyle w:val="ListParagraph"/>
        <w:numPr>
          <w:ilvl w:val="0"/>
          <w:numId w:val="28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</m:t>
            </m:r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không phụ thuộc vào </w:t>
      </w:r>
      <m:oMath>
        <m:r>
          <w:rPr>
            <w:rFonts w:ascii="Cambria Math" w:hAnsi="Cambria Math" w:cs="Times New Roman"/>
            <w:sz w:val="22"/>
          </w:rPr>
          <m:t>θ</m:t>
        </m:r>
      </m:oMath>
    </w:p>
    <w:p w14:paraId="7D1894D3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nên hai thành phần đó triệt tiêu khi lấy gradient theo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695EA2">
        <w:rPr>
          <w:rFonts w:cs="Times New Roman"/>
          <w:sz w:val="22"/>
        </w:rPr>
        <w:t>.</w:t>
      </w:r>
    </w:p>
    <w:p w14:paraId="7DE77D34" w14:textId="77777777" w:rsid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Nói ngắn hơn: </w:t>
      </w:r>
    </w:p>
    <w:p w14:paraId="0E489D32" w14:textId="1B7390A2" w:rsidR="00695EA2" w:rsidRDefault="00000000" w:rsidP="00695EA2">
      <w:pPr>
        <w:pStyle w:val="BodyText"/>
        <w:numPr>
          <w:ilvl w:val="0"/>
          <w:numId w:val="26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đây không phải là bỏ qua tùy tiện </w:t>
      </w:r>
    </w:p>
    <w:p w14:paraId="64F5AB09" w14:textId="31C296C3" w:rsidR="00695EA2" w:rsidRDefault="00000000" w:rsidP="00695EA2">
      <w:pPr>
        <w:pStyle w:val="BodyText"/>
        <w:numPr>
          <w:ilvl w:val="0"/>
          <w:numId w:val="26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đây là dùng đúng quy tắc đạo hàm của hằng số theo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695EA2">
        <w:rPr>
          <w:rFonts w:cs="Times New Roman"/>
          <w:sz w:val="22"/>
        </w:rPr>
        <w:t xml:space="preserve"> </w:t>
      </w:r>
    </w:p>
    <w:p w14:paraId="331254EB" w14:textId="111E83CB" w:rsidR="00F1253E" w:rsidRPr="00695EA2" w:rsidRDefault="00000000" w:rsidP="00695EA2">
      <w:pPr>
        <w:pStyle w:val="BodyText"/>
        <w:numPr>
          <w:ilvl w:val="0"/>
          <w:numId w:val="26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mọi thứ thuộc về môi trường nhưng không chứa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695EA2">
        <w:rPr>
          <w:rFonts w:cs="Times New Roman"/>
          <w:sz w:val="22"/>
        </w:rPr>
        <w:t xml:space="preserve"> đều cho đạo hàm bằng 0</w:t>
      </w:r>
    </w:p>
    <w:p w14:paraId="6150955C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Kết quả còn lại:</w:t>
      </w:r>
    </w:p>
    <w:p w14:paraId="6B7ECA07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7A19660D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Thế ngược vào công thức trước:</w:t>
      </w:r>
    </w:p>
    <w:p w14:paraId="3B6CF623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</w:rPr>
                        <m:t>θ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e>
          </m:d>
        </m:oMath>
      </m:oMathPara>
    </w:p>
    <w:p w14:paraId="5E2B6877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Đây là Policy Gradient Theorem dạng cơ bản.</w:t>
      </w:r>
    </w:p>
    <w:p w14:paraId="465D91C8" w14:textId="77777777" w:rsid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Ý nghĩa của công thức này là: </w:t>
      </w:r>
    </w:p>
    <w:p w14:paraId="5583B225" w14:textId="082F0ABD" w:rsidR="00695EA2" w:rsidRDefault="00000000" w:rsidP="00695EA2">
      <w:pPr>
        <w:pStyle w:val="BodyText"/>
        <w:numPr>
          <w:ilvl w:val="0"/>
          <w:numId w:val="2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không cần đạo hàm qua quy luật vật lý của môi trường </w:t>
      </w:r>
    </w:p>
    <w:p w14:paraId="5CAE3F9F" w14:textId="72B0BD53" w:rsidR="00695EA2" w:rsidRDefault="00000000" w:rsidP="00695EA2">
      <w:pPr>
        <w:pStyle w:val="BodyText"/>
        <w:numPr>
          <w:ilvl w:val="0"/>
          <w:numId w:val="2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chỉ cần lấy log-prob của các action đã được policy chọn </w:t>
      </w:r>
    </w:p>
    <w:p w14:paraId="42538F92" w14:textId="015C01D5" w:rsidR="00F1253E" w:rsidRPr="00695EA2" w:rsidRDefault="00000000" w:rsidP="00695EA2">
      <w:pPr>
        <w:pStyle w:val="BodyText"/>
        <w:numPr>
          <w:ilvl w:val="0"/>
          <w:numId w:val="2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>rồi nhân với return của trajectory để update policy</w:t>
      </w:r>
    </w:p>
    <w:p w14:paraId="1AB7B4ED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Đây là chỗ mấu chốt giúp Policy Gradient làm việc được trong môi trường mà ta không có mô hình giải tích đầy đủ.</w:t>
      </w:r>
    </w:p>
    <w:p w14:paraId="14A49642" w14:textId="77777777" w:rsidR="00F1253E" w:rsidRPr="00695EA2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7" w:name="Xb11e2430b595f91939c5e2746cb7a39546244e0"/>
      <w:bookmarkEnd w:id="4"/>
      <w:bookmarkEnd w:id="6"/>
      <w:r w:rsidRPr="00695EA2">
        <w:rPr>
          <w:rFonts w:ascii="Times New Roman" w:hAnsi="Times New Roman" w:cs="Times New Roman"/>
          <w:sz w:val="22"/>
        </w:rPr>
        <w:t>2.3. Thuật toán REINFORCE và phân tích phương sai</w:t>
      </w:r>
    </w:p>
    <w:p w14:paraId="09251143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REINFORCE là Monte Carlo Policy Gradient.</w:t>
      </w:r>
    </w:p>
    <w:p w14:paraId="6E13DC0D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Thay vì tính kỳ vọng trên toàn bộ trajectory có thể có, thuật toán lấy mẫu episode thật để ước lượng gradient.</w:t>
      </w:r>
    </w:p>
    <w:p w14:paraId="0AEDDF14" w14:textId="77777777" w:rsidR="00F1253E" w:rsidRPr="00695EA2" w:rsidRDefault="00000000">
      <w:pPr>
        <w:pStyle w:val="Heading4"/>
        <w:rPr>
          <w:rFonts w:ascii="Times New Roman" w:hAnsi="Times New Roman" w:cs="Times New Roman"/>
          <w:sz w:val="22"/>
        </w:rPr>
      </w:pPr>
      <w:bookmarkStart w:id="8" w:name="gradient-ascent-và-hiện-thực-trong-code"/>
      <w:r w:rsidRPr="00695EA2">
        <w:rPr>
          <w:rFonts w:ascii="Times New Roman" w:hAnsi="Times New Roman" w:cs="Times New Roman"/>
          <w:sz w:val="22"/>
        </w:rPr>
        <w:lastRenderedPageBreak/>
        <w:t>2.3.1. Gradient ascent và hiện thực trong code</w:t>
      </w:r>
    </w:p>
    <w:p w14:paraId="6293BB96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Về mặt toán học, Policy Gradient tối ưu theo hướng:</w:t>
      </w:r>
    </w:p>
    <w:p w14:paraId="5890419B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←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+</m:t>
          </m:r>
          <m:r>
            <w:rPr>
              <w:rFonts w:ascii="Cambria Math" w:hAnsi="Cambria Math" w:cs="Times New Roman"/>
              <w:sz w:val="22"/>
            </w:rPr>
            <m:t>α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3131C887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Đây là gradient ascent vì ta muốn tăng expected return.</w:t>
      </w:r>
    </w:p>
    <w:p w14:paraId="5DE6A820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Nhưng trong PyTorch, optimizer lại minimize loss.</w:t>
      </w:r>
      <w:r w:rsidRPr="00695EA2">
        <w:rPr>
          <w:rFonts w:cs="Times New Roman"/>
          <w:sz w:val="22"/>
        </w:rPr>
        <w:br/>
        <w:t>Cho nên khi hiện thực, ta dùng loss âm:</w:t>
      </w:r>
    </w:p>
    <w:p w14:paraId="74CCBF98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</m:oMath>
      </m:oMathPara>
    </w:p>
    <w:p w14:paraId="6DDF209A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Tối thiểu hóa </w:t>
      </w:r>
      <m:oMath>
        <m:r>
          <w:rPr>
            <w:rFonts w:ascii="Cambria Math" w:hAnsi="Cambria Math" w:cs="Times New Roman"/>
            <w:sz w:val="22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tương đương với tối đa hóa </w:t>
      </w:r>
      <m:oMath>
        <m:r>
          <w:rPr>
            <w:rFonts w:ascii="Cambria Math" w:hAnsi="Cambria Math" w:cs="Times New Roman"/>
            <w:sz w:val="22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>.</w:t>
      </w:r>
    </w:p>
    <w:p w14:paraId="23F2B3DA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Đây là lý do trong code xuất hiện dạng:</w:t>
      </w:r>
    </w:p>
    <w:p w14:paraId="30EA6812" w14:textId="77777777" w:rsidR="00F1253E" w:rsidRPr="00695EA2" w:rsidRDefault="00000000">
      <w:pPr>
        <w:pStyle w:val="SourceCode"/>
        <w:rPr>
          <w:rFonts w:cs="Times New Roman"/>
          <w:sz w:val="22"/>
        </w:rPr>
      </w:pPr>
      <w:r w:rsidRPr="00695EA2">
        <w:rPr>
          <w:rStyle w:val="NormalTok"/>
          <w:rFonts w:cs="Times New Roman"/>
          <w:sz w:val="22"/>
        </w:rPr>
        <w:t>policy_</w:t>
      </w:r>
      <w:proofErr w:type="gramStart"/>
      <w:r w:rsidRPr="00695EA2">
        <w:rPr>
          <w:rStyle w:val="NormalTok"/>
          <w:rFonts w:cs="Times New Roman"/>
          <w:sz w:val="22"/>
        </w:rPr>
        <w:t>loss.append</w:t>
      </w:r>
      <w:proofErr w:type="gramEnd"/>
      <w:r w:rsidRPr="00695EA2">
        <w:rPr>
          <w:rStyle w:val="NormalTok"/>
          <w:rFonts w:cs="Times New Roman"/>
          <w:sz w:val="22"/>
        </w:rPr>
        <w:t>(</w:t>
      </w:r>
      <w:r w:rsidRPr="00695EA2">
        <w:rPr>
          <w:rStyle w:val="OperatorTok"/>
          <w:rFonts w:cs="Times New Roman"/>
          <w:sz w:val="22"/>
        </w:rPr>
        <w:t>-</w:t>
      </w:r>
      <w:r w:rsidRPr="00695EA2">
        <w:rPr>
          <w:rStyle w:val="NormalTok"/>
          <w:rFonts w:cs="Times New Roman"/>
          <w:sz w:val="22"/>
        </w:rPr>
        <w:t xml:space="preserve">log_prob </w:t>
      </w:r>
      <w:r w:rsidRPr="00695EA2">
        <w:rPr>
          <w:rStyle w:val="OperatorTok"/>
          <w:rFonts w:cs="Times New Roman"/>
          <w:sz w:val="22"/>
        </w:rPr>
        <w:t>*</w:t>
      </w:r>
      <w:r w:rsidRPr="00695EA2">
        <w:rPr>
          <w:rStyle w:val="NormalTok"/>
          <w:rFonts w:cs="Times New Roman"/>
          <w:sz w:val="22"/>
        </w:rPr>
        <w:t xml:space="preserve"> G_t)</w:t>
      </w:r>
    </w:p>
    <w:p w14:paraId="2BA74505" w14:textId="77777777" w:rsidR="00F1253E" w:rsidRPr="00695EA2" w:rsidRDefault="00000000">
      <w:pPr>
        <w:pStyle w:val="Heading4"/>
        <w:rPr>
          <w:rFonts w:ascii="Times New Roman" w:hAnsi="Times New Roman" w:cs="Times New Roman"/>
          <w:sz w:val="22"/>
        </w:rPr>
      </w:pPr>
      <w:bookmarkStart w:id="9" w:name="causality-và-reward-to-go"/>
      <w:bookmarkEnd w:id="8"/>
      <w:r w:rsidRPr="00695EA2">
        <w:rPr>
          <w:rFonts w:ascii="Times New Roman" w:hAnsi="Times New Roman" w:cs="Times New Roman"/>
          <w:sz w:val="22"/>
        </w:rPr>
        <w:t>2.3.2. Causality và reward-to-go</w:t>
      </w:r>
    </w:p>
    <w:p w14:paraId="4B0F996C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Trong theorem gốc, mọi timestep đều nhân với </w:t>
      </w: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>.</w:t>
      </w:r>
    </w:p>
    <w:p w14:paraId="57F22204" w14:textId="77777777" w:rsid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Nhưng có một điểm chưa hợp lý: </w:t>
      </w:r>
    </w:p>
    <w:p w14:paraId="307D9E73" w14:textId="51409E15" w:rsidR="00F1253E" w:rsidRPr="00695EA2" w:rsidRDefault="00000000" w:rsidP="00695EA2">
      <w:pPr>
        <w:pStyle w:val="BodyText"/>
        <w:numPr>
          <w:ilvl w:val="0"/>
          <w:numId w:val="22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>action hiện tại không thể làm thay đổi reward quá khứ</w:t>
      </w:r>
    </w:p>
    <w:p w14:paraId="5E346FED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Cho nên REINFORCE thay </w:t>
      </w: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bằng reward-to-go:</w:t>
      </w:r>
    </w:p>
    <w:p w14:paraId="1CB6C23F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</w:rPr>
                    <m:t>γ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</m:oMath>
      </m:oMathPara>
    </w:p>
    <w:p w14:paraId="2A46BAFD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Lúc đó gradient estimator có dạng:</w:t>
      </w:r>
    </w:p>
    <w:p w14:paraId="7680360D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</w:rPr>
                        <m:t>θ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</m:e>
          </m:d>
        </m:oMath>
      </m:oMathPara>
    </w:p>
    <w:p w14:paraId="1CFE5F84" w14:textId="77777777" w:rsid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Cách viết này hợp logic hơn vì: </w:t>
      </w:r>
    </w:p>
    <w:p w14:paraId="2FA68F21" w14:textId="490CEAF8" w:rsidR="00F1253E" w:rsidRPr="00695EA2" w:rsidRDefault="00000000" w:rsidP="00695EA2">
      <w:pPr>
        <w:pStyle w:val="ListParagraph"/>
        <w:numPr>
          <w:ilvl w:val="0"/>
          <w:numId w:val="20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action tại thời điểm </w:t>
      </w:r>
      <m:oMath>
        <m:r>
          <w:rPr>
            <w:rFonts w:ascii="Cambria Math" w:hAnsi="Cambria Math" w:cs="Times New Roman"/>
            <w:sz w:val="22"/>
          </w:rPr>
          <m:t>t</m:t>
        </m:r>
      </m:oMath>
      <w:r w:rsidRPr="00695EA2">
        <w:rPr>
          <w:rFonts w:cs="Times New Roman"/>
          <w:sz w:val="22"/>
        </w:rPr>
        <w:t xml:space="preserve"> chỉ nên chịu trách nhiệm cho phần reward từ </w:t>
      </w:r>
      <m:oMath>
        <m:r>
          <w:rPr>
            <w:rFonts w:ascii="Cambria Math" w:hAnsi="Cambria Math" w:cs="Times New Roman"/>
            <w:sz w:val="22"/>
          </w:rPr>
          <m:t>t</m:t>
        </m:r>
      </m:oMath>
      <w:r w:rsidRPr="00695EA2">
        <w:rPr>
          <w:rFonts w:cs="Times New Roman"/>
          <w:sz w:val="22"/>
        </w:rPr>
        <w:t xml:space="preserve"> trở đi</w:t>
      </w:r>
    </w:p>
    <w:p w14:paraId="23CDA8F3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Nói cách khác, REINFORCE thay dạng theorem gốc bằng dạng thuận hơn cho lúc triển khai để tín hiệu học bớt nhiễu.</w:t>
      </w:r>
    </w:p>
    <w:p w14:paraId="23D74274" w14:textId="77777777" w:rsidR="00F1253E" w:rsidRPr="00695EA2" w:rsidRDefault="00000000">
      <w:pPr>
        <w:pStyle w:val="Heading4"/>
        <w:rPr>
          <w:rFonts w:ascii="Times New Roman" w:hAnsi="Times New Roman" w:cs="Times New Roman"/>
          <w:sz w:val="22"/>
        </w:rPr>
      </w:pPr>
      <w:bookmarkStart w:id="10" w:name="X90fab03b1a9ca4d94121e56399fc9b95cdd0355"/>
      <w:bookmarkEnd w:id="9"/>
      <w:r w:rsidRPr="00695EA2">
        <w:rPr>
          <w:rFonts w:ascii="Times New Roman" w:hAnsi="Times New Roman" w:cs="Times New Roman"/>
          <w:sz w:val="22"/>
        </w:rPr>
        <w:t>2.3.3. Giảm phương sai bằng baseline subtraction</w:t>
      </w:r>
    </w:p>
    <w:p w14:paraId="141D1D42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Với CartPole-v1, reward mỗi bước sống sót là dương.</w:t>
      </w:r>
    </w:p>
    <w:p w14:paraId="3913131E" w14:textId="77777777" w:rsid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Điều đó dẫn tới chuyện: </w:t>
      </w:r>
    </w:p>
    <w:p w14:paraId="12FD6490" w14:textId="2A153FB9" w:rsidR="00695EA2" w:rsidRDefault="00000000" w:rsidP="00695EA2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trajectory yếu vẫn có return dương </w:t>
      </w:r>
    </w:p>
    <w:p w14:paraId="3BF81A89" w14:textId="47FE2177" w:rsidR="00F1253E" w:rsidRPr="00695EA2" w:rsidRDefault="00000000" w:rsidP="00695EA2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>nếu không xử lý thêm thì gần như action nào cũng bị “khen”</w:t>
      </w:r>
    </w:p>
    <w:p w14:paraId="381EBE08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lastRenderedPageBreak/>
        <w:t>Nên gradient có variance cao.</w:t>
      </w:r>
    </w:p>
    <w:p w14:paraId="0E6CFE98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Giải pháp là đưa baseline vào:</w:t>
      </w:r>
    </w:p>
    <w:p w14:paraId="066FBDDA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</w:rPr>
                        <m:t>θ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))</m:t>
              </m:r>
            </m:e>
          </m:d>
        </m:oMath>
      </m:oMathPara>
    </w:p>
    <w:p w14:paraId="07D30341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Về mặt lý thuyết, baseline chuẩn </w:t>
      </w:r>
      <m:oMath>
        <m:r>
          <w:rPr>
            <w:rFonts w:ascii="Cambria Math" w:hAnsi="Cambria Math" w:cs="Times New Roman"/>
            <w:sz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là một hàm chỉ phụ thuộc vào state, thường là value function </w:t>
      </w:r>
      <m:oMath>
        <m:r>
          <w:rPr>
            <w:rFonts w:ascii="Cambria Math" w:hAnsi="Cambria Math" w:cs="Times New Roman"/>
            <w:sz w:val="22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>.</w:t>
      </w:r>
    </w:p>
    <w:p w14:paraId="45308AC9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Trong code của nhóm, cách đơn giản hơn đang dùng là chuẩn hóa return trên toàn episode:</w:t>
      </w:r>
    </w:p>
    <w:p w14:paraId="7249275E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←</m:t>
          </m:r>
          <m:f>
            <m:fPr>
              <m:ctrlPr>
                <w:rPr>
                  <w:rFonts w:ascii="Cambria Math" w:hAnsi="Cambria Math" w:cs="Times New Roman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)+</m:t>
              </m:r>
              <m:r>
                <w:rPr>
                  <w:rFonts w:ascii="Cambria Math" w:hAnsi="Cambria Math" w:cs="Times New Roman"/>
                  <w:sz w:val="22"/>
                </w:rPr>
                <m:t>ε</m:t>
              </m:r>
            </m:den>
          </m:f>
        </m:oMath>
      </m:oMathPara>
    </w:p>
    <w:p w14:paraId="7B7845FE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Cần lưu ý: chuẩn hóa return </w:t>
      </w:r>
      <w:r w:rsidRPr="00695EA2">
        <w:rPr>
          <w:rFonts w:cs="Times New Roman"/>
          <w:b/>
          <w:bCs/>
          <w:sz w:val="22"/>
        </w:rPr>
        <w:t>không hoàn toàn tương đương</w:t>
      </w:r>
      <w:r w:rsidRPr="00695EA2">
        <w:rPr>
          <w:rFonts w:cs="Times New Roman"/>
          <w:sz w:val="22"/>
        </w:rPr>
        <w:t xml:space="preserve"> với baseline </w:t>
      </w:r>
      <m:oMath>
        <m:r>
          <w:rPr>
            <w:rFonts w:ascii="Cambria Math" w:hAnsi="Cambria Math" w:cs="Times New Roman"/>
            <w:sz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trong công thức trên. Baseline chuẩn </w:t>
      </w:r>
      <m:oMath>
        <m:r>
          <w:rPr>
            <w:rFonts w:ascii="Cambria Math" w:hAnsi="Cambria Math" w:cs="Times New Roman"/>
            <w:sz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chỉ phụ thuộc vào state hiện tại, trong khi </w:t>
      </w:r>
      <m:oMath>
        <m:r>
          <w:rPr>
            <w:rFonts w:ascii="Cambria Math" w:hAnsi="Cambria Math" w:cs="Times New Roman"/>
            <w:sz w:val="22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tính trung bình trên toàn episode (tức phụ thuộc vào cả chuỗi action). Tuy nhiên, trong thực nghiệm, chuẩn hóa return vẫn có hiệu quả tương tự: giảm variance bằng cách dịch chuyển tín hiệu return về quanh 0, giúp phân biệt rõ hơn giữa trajectory tốt và kém.</w:t>
      </w:r>
    </w:p>
    <w:p w14:paraId="26775478" w14:textId="77777777" w:rsid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Điều này giúp: </w:t>
      </w:r>
    </w:p>
    <w:p w14:paraId="7E11B21E" w14:textId="4D333520" w:rsidR="00695EA2" w:rsidRDefault="00000000" w:rsidP="00695EA2">
      <w:pPr>
        <w:pStyle w:val="BodyText"/>
        <w:numPr>
          <w:ilvl w:val="0"/>
          <w:numId w:val="16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trajectory tốt hơn mức trung bình được đẩy mạnh hơn </w:t>
      </w:r>
    </w:p>
    <w:p w14:paraId="5022236C" w14:textId="21F0BC43" w:rsidR="00F1253E" w:rsidRPr="00695EA2" w:rsidRDefault="00000000" w:rsidP="00695EA2">
      <w:pPr>
        <w:pStyle w:val="BodyText"/>
        <w:numPr>
          <w:ilvl w:val="0"/>
          <w:numId w:val="16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>trajectory kém hơn mức trung bình bị kéo xuống</w:t>
      </w:r>
    </w:p>
    <w:p w14:paraId="48B5D3B4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Nhóm chọn cách này vì nó đơn giản, không cần thêm mạng ước lượng value riêng, phù hợp với quy mô bài toán CartPole-v1.</w:t>
      </w:r>
    </w:p>
    <w:p w14:paraId="028788B2" w14:textId="77777777" w:rsidR="00F1253E" w:rsidRPr="00695EA2" w:rsidRDefault="00000000">
      <w:pPr>
        <w:pStyle w:val="Heading4"/>
        <w:rPr>
          <w:rFonts w:ascii="Times New Roman" w:hAnsi="Times New Roman" w:cs="Times New Roman"/>
          <w:sz w:val="22"/>
        </w:rPr>
      </w:pPr>
      <w:bookmarkStart w:id="11" w:name="vì-sao-baseline-không-làm-lệch-hướng-học"/>
      <w:bookmarkEnd w:id="10"/>
      <w:r w:rsidRPr="00695EA2">
        <w:rPr>
          <w:rFonts w:ascii="Times New Roman" w:hAnsi="Times New Roman" w:cs="Times New Roman"/>
          <w:sz w:val="22"/>
        </w:rPr>
        <w:t>2.3.4. Vì sao baseline không làm lệch hướng học</w:t>
      </w:r>
    </w:p>
    <w:p w14:paraId="2493C226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Ta chứng minh rằng với baseline chuẩn </w:t>
      </w:r>
      <m:oMath>
        <m:r>
          <w:rPr>
            <w:rFonts w:ascii="Cambria Math" w:hAnsi="Cambria Math" w:cs="Times New Roman"/>
            <w:sz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chỉ phụ thuộc state (không phụ thuộc action), phần baseline có kỳ vọng gradient bằng 0.</w:t>
      </w:r>
    </w:p>
    <w:p w14:paraId="538BE919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Xét kỳ vọng của phần baseline:</w:t>
      </w:r>
    </w:p>
    <w:p w14:paraId="397A44E4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(⋅∣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  <m:r>
                <w:rPr>
                  <w:rFonts w:ascii="Cambria Math" w:hAnsi="Cambria Math" w:cs="Times New Roman"/>
                  <w:sz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e>
          </m:d>
        </m:oMath>
      </m:oMathPara>
    </w:p>
    <w:p w14:paraId="22B1AC62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Khai triển:</w:t>
      </w:r>
    </w:p>
    <w:p w14:paraId="152EDF01" w14:textId="77777777" w:rsidR="00F1253E" w:rsidRPr="00695EA2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den>
          </m:f>
          <m:r>
            <w:rPr>
              <w:rFonts w:ascii="Cambria Math" w:hAnsi="Cambria Math" w:cs="Times New Roman"/>
              <w:sz w:val="22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422DF411" w14:textId="77777777" w:rsidR="00F1253E" w:rsidRPr="00695EA2" w:rsidRDefault="00000000">
      <w:pPr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r>
            <w:rPr>
              <w:rFonts w:ascii="Cambria Math" w:hAnsi="Cambria Math" w:cs="Times New Roman"/>
              <w:sz w:val="22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77F90DAF" w14:textId="77777777" w:rsidR="00F1253E" w:rsidRPr="00695EA2" w:rsidRDefault="00000000">
      <w:pPr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r>
            <w:rPr>
              <w:rFonts w:ascii="Cambria Math" w:hAnsi="Cambria Math" w:cs="Times New Roman"/>
              <w:sz w:val="22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r>
            <w:rPr>
              <w:rFonts w:ascii="Cambria Math" w:hAnsi="Cambria Math" w:cs="Times New Roman"/>
              <w:sz w:val="22"/>
            </w:rPr>
            <m:t>0</m:t>
          </m:r>
        </m:oMath>
      </m:oMathPara>
    </w:p>
    <w:p w14:paraId="288EE6CA" w14:textId="77777777" w:rsidR="00F1253E" w:rsidRP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Vậy baseline chuẩn </w:t>
      </w:r>
      <m:oMath>
        <m:r>
          <w:rPr>
            <w:rFonts w:ascii="Cambria Math" w:hAnsi="Cambria Math" w:cs="Times New Roman"/>
            <w:sz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không tạo bias cho gradient.</w:t>
      </w:r>
    </w:p>
    <w:p w14:paraId="0D38A2BC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Nó chỉ có tác dụng giảm variance, giúp quá trình học ổn định hơn.</w:t>
      </w:r>
    </w:p>
    <w:p w14:paraId="50C7C77C" w14:textId="646F125D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lastRenderedPageBreak/>
        <w:t xml:space="preserve">Điểm này quan trọng vì baseline chỉ giảm variance, không đổi mục tiêu tối ưu. Chứng minh trên yêu cầu </w:t>
      </w:r>
      <m:oMath>
        <m:r>
          <w:rPr>
            <w:rFonts w:ascii="Cambria Math" w:hAnsi="Cambria Math" w:cs="Times New Roman"/>
            <w:sz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không phụ thuộc vào action </w:t>
      </w:r>
      <w:r w:rsidR="00695EA2">
        <w:rPr>
          <w:rFonts w:cs="Times New Roman"/>
          <w:sz w:val="22"/>
        </w:rPr>
        <w:t>-</w:t>
      </w:r>
      <w:r w:rsidRPr="00695EA2">
        <w:rPr>
          <w:rFonts w:cs="Times New Roman"/>
          <w:sz w:val="22"/>
        </w:rPr>
        <w:t xml:space="preserve"> đây là lý do baseline chuẩn phải là hàm của state. Chuẩn hóa return trong code của nhóm là một xấp xỉ thực tế của ý tưởng này.</w:t>
      </w:r>
    </w:p>
    <w:p w14:paraId="1B3CBAF0" w14:textId="77777777" w:rsidR="00F1253E" w:rsidRPr="00695EA2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12" w:name="kết-luận"/>
      <w:bookmarkEnd w:id="7"/>
      <w:bookmarkEnd w:id="11"/>
      <w:r w:rsidRPr="00695EA2">
        <w:rPr>
          <w:rFonts w:ascii="Times New Roman" w:hAnsi="Times New Roman" w:cs="Times New Roman"/>
          <w:sz w:val="22"/>
        </w:rPr>
        <w:t>2.4. Kết luận</w:t>
      </w:r>
    </w:p>
    <w:p w14:paraId="373D9269" w14:textId="77777777" w:rsidR="00695EA2" w:rsidRDefault="00000000">
      <w:pPr>
        <w:rPr>
          <w:rFonts w:cs="Times New Roman"/>
          <w:sz w:val="22"/>
        </w:rPr>
      </w:pPr>
      <w:r w:rsidRPr="00695EA2">
        <w:rPr>
          <w:rFonts w:cs="Times New Roman"/>
          <w:sz w:val="22"/>
        </w:rPr>
        <w:t>Từ MDP, hàm mục tiêu và Log-derivative Trick, ta suy ra được Policy Gradient Theorem.</w:t>
      </w:r>
      <w:r w:rsidRPr="00695EA2">
        <w:rPr>
          <w:rFonts w:cs="Times New Roman"/>
          <w:sz w:val="22"/>
        </w:rPr>
        <w:br/>
        <w:t xml:space="preserve">Từ theorem đó, thuật toán REINFORCE được hình thành bằng cách: </w:t>
      </w:r>
    </w:p>
    <w:p w14:paraId="72E8CE55" w14:textId="5792A158" w:rsidR="00695EA2" w:rsidRPr="00695EA2" w:rsidRDefault="00000000" w:rsidP="00695EA2">
      <w:pPr>
        <w:pStyle w:val="ListParagraph"/>
        <w:numPr>
          <w:ilvl w:val="0"/>
          <w:numId w:val="1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dùng episode thật để ước lượng gradient </w:t>
      </w:r>
    </w:p>
    <w:p w14:paraId="0CA5A8DA" w14:textId="7A27E8CE" w:rsidR="00695EA2" w:rsidRPr="00695EA2" w:rsidRDefault="00000000" w:rsidP="00695EA2">
      <w:pPr>
        <w:pStyle w:val="ListParagraph"/>
        <w:numPr>
          <w:ilvl w:val="0"/>
          <w:numId w:val="1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thay </w:t>
      </w: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695EA2">
        <w:rPr>
          <w:rFonts w:cs="Times New Roman"/>
          <w:sz w:val="22"/>
        </w:rPr>
        <w:t xml:space="preserve"> bằng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695EA2">
        <w:rPr>
          <w:rFonts w:cs="Times New Roman"/>
          <w:sz w:val="22"/>
        </w:rPr>
        <w:t xml:space="preserve"> để đảm bảo causality </w:t>
      </w:r>
    </w:p>
    <w:p w14:paraId="4B94704D" w14:textId="26E2EE94" w:rsidR="00695EA2" w:rsidRPr="00695EA2" w:rsidRDefault="00000000" w:rsidP="00695EA2">
      <w:pPr>
        <w:pStyle w:val="ListParagraph"/>
        <w:numPr>
          <w:ilvl w:val="0"/>
          <w:numId w:val="1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dùng loss âm để hiện thực bằng PyTorch </w:t>
      </w:r>
    </w:p>
    <w:p w14:paraId="03DC4955" w14:textId="077A7024" w:rsidR="00F1253E" w:rsidRPr="00695EA2" w:rsidRDefault="00000000" w:rsidP="00695EA2">
      <w:pPr>
        <w:pStyle w:val="ListParagraph"/>
        <w:numPr>
          <w:ilvl w:val="0"/>
          <w:numId w:val="14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>dùng baseline hoặc chuẩn hóa return để giảm variance</w:t>
      </w:r>
    </w:p>
    <w:p w14:paraId="0F018F3B" w14:textId="77777777" w:rsid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Điểm quan trọng nhất là: </w:t>
      </w:r>
    </w:p>
    <w:p w14:paraId="44FA7D6D" w14:textId="635F6E4C" w:rsidR="00695EA2" w:rsidRDefault="00000000" w:rsidP="00695EA2">
      <w:pPr>
        <w:pStyle w:val="BodyText"/>
        <w:numPr>
          <w:ilvl w:val="0"/>
          <w:numId w:val="12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 xml:space="preserve">phần toán không đứng tách riêng </w:t>
      </w:r>
    </w:p>
    <w:p w14:paraId="34F5E193" w14:textId="437949A6" w:rsidR="00F1253E" w:rsidRPr="00695EA2" w:rsidRDefault="00000000" w:rsidP="00695EA2">
      <w:pPr>
        <w:pStyle w:val="BodyText"/>
        <w:numPr>
          <w:ilvl w:val="0"/>
          <w:numId w:val="12"/>
        </w:numPr>
        <w:rPr>
          <w:rFonts w:cs="Times New Roman"/>
          <w:sz w:val="22"/>
        </w:rPr>
      </w:pPr>
      <w:r w:rsidRPr="00695EA2">
        <w:rPr>
          <w:rFonts w:cs="Times New Roman"/>
          <w:sz w:val="22"/>
        </w:rPr>
        <w:t>nó nối thẳng sang logic update của code</w:t>
      </w:r>
    </w:p>
    <w:p w14:paraId="57DB97DF" w14:textId="77777777" w:rsidR="00F1253E" w:rsidRPr="00695EA2" w:rsidRDefault="00000000">
      <w:pPr>
        <w:pStyle w:val="BodyText"/>
        <w:rPr>
          <w:rFonts w:cs="Times New Roman"/>
          <w:sz w:val="22"/>
        </w:rPr>
      </w:pPr>
      <w:r w:rsidRPr="00695EA2">
        <w:rPr>
          <w:rFonts w:cs="Times New Roman"/>
          <w:sz w:val="22"/>
        </w:rPr>
        <w:t>Đó là nền tảng để nhóm hiện thực được policy network và training pipeline ở chương sau.</w:t>
      </w:r>
      <w:bookmarkEnd w:id="0"/>
      <w:bookmarkEnd w:id="1"/>
      <w:bookmarkEnd w:id="12"/>
    </w:p>
    <w:sectPr w:rsidR="00F1253E" w:rsidRPr="00695EA2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C84C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45026BD"/>
    <w:multiLevelType w:val="hybridMultilevel"/>
    <w:tmpl w:val="7B6E8BA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F53E57"/>
    <w:multiLevelType w:val="hybridMultilevel"/>
    <w:tmpl w:val="94F2B23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2A596D"/>
    <w:multiLevelType w:val="hybridMultilevel"/>
    <w:tmpl w:val="1F30DDC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583185"/>
    <w:multiLevelType w:val="hybridMultilevel"/>
    <w:tmpl w:val="CD585D5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15097D"/>
    <w:multiLevelType w:val="hybridMultilevel"/>
    <w:tmpl w:val="8690D548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684AE7"/>
    <w:multiLevelType w:val="hybridMultilevel"/>
    <w:tmpl w:val="480C6A5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CA5FBD"/>
    <w:multiLevelType w:val="hybridMultilevel"/>
    <w:tmpl w:val="CA38817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AE7F11"/>
    <w:multiLevelType w:val="hybridMultilevel"/>
    <w:tmpl w:val="92AA166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8265D9"/>
    <w:multiLevelType w:val="hybridMultilevel"/>
    <w:tmpl w:val="048498D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313990"/>
    <w:multiLevelType w:val="hybridMultilevel"/>
    <w:tmpl w:val="72D6134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20D20"/>
    <w:multiLevelType w:val="hybridMultilevel"/>
    <w:tmpl w:val="7E76E1E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445B8C"/>
    <w:multiLevelType w:val="hybridMultilevel"/>
    <w:tmpl w:val="CD9E9E58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931B43"/>
    <w:multiLevelType w:val="hybridMultilevel"/>
    <w:tmpl w:val="9AAE9F18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6C236B"/>
    <w:multiLevelType w:val="hybridMultilevel"/>
    <w:tmpl w:val="D486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05127A"/>
    <w:multiLevelType w:val="hybridMultilevel"/>
    <w:tmpl w:val="2560550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A77E6"/>
    <w:multiLevelType w:val="hybridMultilevel"/>
    <w:tmpl w:val="F84C077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5B4104"/>
    <w:multiLevelType w:val="hybridMultilevel"/>
    <w:tmpl w:val="1D580C1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CF0024"/>
    <w:multiLevelType w:val="hybridMultilevel"/>
    <w:tmpl w:val="048A61B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116685"/>
    <w:multiLevelType w:val="hybridMultilevel"/>
    <w:tmpl w:val="9112E356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C427E3"/>
    <w:multiLevelType w:val="hybridMultilevel"/>
    <w:tmpl w:val="B91284E6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02319A"/>
    <w:multiLevelType w:val="hybridMultilevel"/>
    <w:tmpl w:val="19EE395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F3170F"/>
    <w:multiLevelType w:val="hybridMultilevel"/>
    <w:tmpl w:val="3F4804F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0A0867"/>
    <w:multiLevelType w:val="hybridMultilevel"/>
    <w:tmpl w:val="2368912A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481934"/>
    <w:multiLevelType w:val="hybridMultilevel"/>
    <w:tmpl w:val="7822103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2B36DA"/>
    <w:multiLevelType w:val="hybridMultilevel"/>
    <w:tmpl w:val="C2BADE8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C953AC"/>
    <w:multiLevelType w:val="hybridMultilevel"/>
    <w:tmpl w:val="6550346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1344FD"/>
    <w:multiLevelType w:val="hybridMultilevel"/>
    <w:tmpl w:val="58BED01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3623EC"/>
    <w:multiLevelType w:val="hybridMultilevel"/>
    <w:tmpl w:val="A022C78A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7D00C8"/>
    <w:multiLevelType w:val="hybridMultilevel"/>
    <w:tmpl w:val="F4AC2F4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2E6604"/>
    <w:multiLevelType w:val="hybridMultilevel"/>
    <w:tmpl w:val="E1D8D80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A230A3"/>
    <w:multiLevelType w:val="hybridMultilevel"/>
    <w:tmpl w:val="1598E036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8812BA"/>
    <w:multiLevelType w:val="hybridMultilevel"/>
    <w:tmpl w:val="502068A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4C527A"/>
    <w:multiLevelType w:val="hybridMultilevel"/>
    <w:tmpl w:val="C7A22C5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A26817"/>
    <w:multiLevelType w:val="hybridMultilevel"/>
    <w:tmpl w:val="C6F2B0F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6D3CE1"/>
    <w:multiLevelType w:val="hybridMultilevel"/>
    <w:tmpl w:val="787CB036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AE24E8"/>
    <w:multiLevelType w:val="hybridMultilevel"/>
    <w:tmpl w:val="41FAA8F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023401">
    <w:abstractNumId w:val="8"/>
  </w:num>
  <w:num w:numId="2" w16cid:durableId="312833463">
    <w:abstractNumId w:val="6"/>
  </w:num>
  <w:num w:numId="3" w16cid:durableId="1840540256">
    <w:abstractNumId w:val="5"/>
  </w:num>
  <w:num w:numId="4" w16cid:durableId="1886257833">
    <w:abstractNumId w:val="4"/>
  </w:num>
  <w:num w:numId="5" w16cid:durableId="1583641766">
    <w:abstractNumId w:val="7"/>
  </w:num>
  <w:num w:numId="6" w16cid:durableId="1729112075">
    <w:abstractNumId w:val="3"/>
  </w:num>
  <w:num w:numId="7" w16cid:durableId="181820916">
    <w:abstractNumId w:val="2"/>
  </w:num>
  <w:num w:numId="8" w16cid:durableId="679549997">
    <w:abstractNumId w:val="1"/>
  </w:num>
  <w:num w:numId="9" w16cid:durableId="1772974737">
    <w:abstractNumId w:val="0"/>
  </w:num>
  <w:num w:numId="10" w16cid:durableId="1906986460">
    <w:abstractNumId w:val="9"/>
  </w:num>
  <w:num w:numId="11" w16cid:durableId="1527406599">
    <w:abstractNumId w:val="23"/>
  </w:num>
  <w:num w:numId="12" w16cid:durableId="345793991">
    <w:abstractNumId w:val="10"/>
  </w:num>
  <w:num w:numId="13" w16cid:durableId="709649430">
    <w:abstractNumId w:val="45"/>
  </w:num>
  <w:num w:numId="14" w16cid:durableId="1957563910">
    <w:abstractNumId w:val="36"/>
  </w:num>
  <w:num w:numId="15" w16cid:durableId="1106735855">
    <w:abstractNumId w:val="11"/>
  </w:num>
  <w:num w:numId="16" w16cid:durableId="1269577988">
    <w:abstractNumId w:val="26"/>
  </w:num>
  <w:num w:numId="17" w16cid:durableId="2105875374">
    <w:abstractNumId w:val="18"/>
  </w:num>
  <w:num w:numId="18" w16cid:durableId="1156453170">
    <w:abstractNumId w:val="15"/>
  </w:num>
  <w:num w:numId="19" w16cid:durableId="809861009">
    <w:abstractNumId w:val="20"/>
  </w:num>
  <w:num w:numId="20" w16cid:durableId="1973293122">
    <w:abstractNumId w:val="43"/>
  </w:num>
  <w:num w:numId="21" w16cid:durableId="117964991">
    <w:abstractNumId w:val="30"/>
  </w:num>
  <w:num w:numId="22" w16cid:durableId="1524780824">
    <w:abstractNumId w:val="40"/>
  </w:num>
  <w:num w:numId="23" w16cid:durableId="2066561799">
    <w:abstractNumId w:val="27"/>
  </w:num>
  <w:num w:numId="24" w16cid:durableId="1121145254">
    <w:abstractNumId w:val="24"/>
  </w:num>
  <w:num w:numId="25" w16cid:durableId="1724405978">
    <w:abstractNumId w:val="39"/>
  </w:num>
  <w:num w:numId="26" w16cid:durableId="631206063">
    <w:abstractNumId w:val="33"/>
  </w:num>
  <w:num w:numId="27" w16cid:durableId="247077891">
    <w:abstractNumId w:val="32"/>
  </w:num>
  <w:num w:numId="28" w16cid:durableId="807891712">
    <w:abstractNumId w:val="12"/>
  </w:num>
  <w:num w:numId="29" w16cid:durableId="1858304004">
    <w:abstractNumId w:val="14"/>
  </w:num>
  <w:num w:numId="30" w16cid:durableId="1695228350">
    <w:abstractNumId w:val="19"/>
  </w:num>
  <w:num w:numId="31" w16cid:durableId="590747455">
    <w:abstractNumId w:val="13"/>
  </w:num>
  <w:num w:numId="32" w16cid:durableId="322240726">
    <w:abstractNumId w:val="22"/>
  </w:num>
  <w:num w:numId="33" w16cid:durableId="1234244691">
    <w:abstractNumId w:val="37"/>
  </w:num>
  <w:num w:numId="34" w16cid:durableId="1953128713">
    <w:abstractNumId w:val="34"/>
  </w:num>
  <w:num w:numId="35" w16cid:durableId="1202400413">
    <w:abstractNumId w:val="28"/>
  </w:num>
  <w:num w:numId="36" w16cid:durableId="1936132645">
    <w:abstractNumId w:val="16"/>
  </w:num>
  <w:num w:numId="37" w16cid:durableId="190806272">
    <w:abstractNumId w:val="35"/>
  </w:num>
  <w:num w:numId="38" w16cid:durableId="1635331402">
    <w:abstractNumId w:val="31"/>
  </w:num>
  <w:num w:numId="39" w16cid:durableId="1272470288">
    <w:abstractNumId w:val="29"/>
  </w:num>
  <w:num w:numId="40" w16cid:durableId="1209686028">
    <w:abstractNumId w:val="38"/>
  </w:num>
  <w:num w:numId="41" w16cid:durableId="1404329354">
    <w:abstractNumId w:val="25"/>
  </w:num>
  <w:num w:numId="42" w16cid:durableId="1466923298">
    <w:abstractNumId w:val="21"/>
  </w:num>
  <w:num w:numId="43" w16cid:durableId="1649431920">
    <w:abstractNumId w:val="44"/>
  </w:num>
  <w:num w:numId="44" w16cid:durableId="592008849">
    <w:abstractNumId w:val="17"/>
  </w:num>
  <w:num w:numId="45" w16cid:durableId="1282345489">
    <w:abstractNumId w:val="41"/>
  </w:num>
  <w:num w:numId="46" w16cid:durableId="133282951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D37"/>
    <w:rsid w:val="001B7018"/>
    <w:rsid w:val="0029639D"/>
    <w:rsid w:val="002E4208"/>
    <w:rsid w:val="00326F90"/>
    <w:rsid w:val="00695EA2"/>
    <w:rsid w:val="00AA1D8D"/>
    <w:rsid w:val="00AF159B"/>
    <w:rsid w:val="00B47730"/>
    <w:rsid w:val="00CB0664"/>
    <w:rsid w:val="00F125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A3EEF3"/>
  <w15:docId w15:val="{9BACB96F-C936-A04B-B58C-F966B8FD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1273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Dang Chi Thanh</cp:lastModifiedBy>
  <cp:revision>2</cp:revision>
  <dcterms:created xsi:type="dcterms:W3CDTF">2026-05-29T11:04:00Z</dcterms:created>
  <dcterms:modified xsi:type="dcterms:W3CDTF">2026-05-29T11:23:00Z</dcterms:modified>
</cp:coreProperties>
</file>