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rFonts w:ascii="Times New Roman" w:hAnsi="Times New Roman"/>
          <w:b/>
          <w:sz w:val="28"/>
        </w:rPr>
        <w:t>ĐẠI HỌC CÔNG NGHỆ THÔNG TIN</w:t>
      </w:r>
    </w:p>
    <w:p>
      <w:pPr>
        <w:spacing w:after="40"/>
        <w:jc w:val="center"/>
      </w:pPr>
      <w:r>
        <w:rPr>
          <w:rFonts w:ascii="Times New Roman" w:hAnsi="Times New Roman"/>
          <w:b/>
          <w:sz w:val="28"/>
        </w:rPr>
        <w:t>KHOA KHOA HỌC MÁY TÍNH</w:t>
      </w:r>
    </w:p>
    <w:p>
      <w:pPr>
        <w:spacing w:after="400"/>
        <w:jc w:val="center"/>
      </w:pPr>
      <w:r>
        <w:rPr>
          <w:rFonts w:ascii="Times New Roman" w:hAnsi="Times New Roman"/>
          <w:b w:val="0"/>
          <w:sz w:val="26"/>
        </w:rPr>
        <w:t>───────────────</w:t>
      </w:r>
    </w:p>
    <w:p>
      <w:pPr>
        <w:spacing w:after="120"/>
        <w:jc w:val="center"/>
      </w:pPr>
      <w:r>
        <w:rPr>
          <w:rFonts w:ascii="Times New Roman" w:hAnsi="Times New Roman"/>
          <w:b/>
          <w:sz w:val="32"/>
        </w:rPr>
        <w:t>BÁO CÁO ĐỒ ÁN</w:t>
      </w:r>
    </w:p>
    <w:p/>
    <w:p>
      <w:pPr>
        <w:spacing w:after="80"/>
        <w:jc w:val="center"/>
      </w:pPr>
      <w:r>
        <w:rPr>
          <w:rFonts w:ascii="Times New Roman" w:hAnsi="Times New Roman"/>
          <w:b/>
          <w:sz w:val="40"/>
        </w:rPr>
        <w:t>NGHIÊN CỨU MÔ HÌNH LIGHTWEIGHT MLLM</w:t>
      </w:r>
    </w:p>
    <w:p>
      <w:pPr>
        <w:spacing w:after="200"/>
        <w:jc w:val="center"/>
      </w:pPr>
      <w:r>
        <w:rPr>
          <w:rFonts w:ascii="Times New Roman" w:hAnsi="Times New Roman"/>
          <w:b/>
          <w:sz w:val="40"/>
        </w:rPr>
        <w:t>CHO OCR TIẾNG VIỆT</w:t>
      </w:r>
    </w:p>
    <w:p/>
    <w:p>
      <w:pPr>
        <w:spacing w:after="600"/>
        <w:jc w:val="center"/>
      </w:pPr>
      <w:r>
        <w:rPr>
          <w:rFonts w:ascii="Times New Roman" w:hAnsi="Times New Roman"/>
          <w:b w:val="0"/>
          <w:sz w:val="26"/>
        </w:rPr>
        <w:t>Research on Lightweight Multimodal Large Language Models</w:t>
      </w:r>
    </w:p>
    <w:p/>
    <w:p/>
    <w:p/>
    <w:p>
      <w:pPr>
        <w:spacing w:after="120"/>
        <w:jc w:val="center"/>
      </w:pPr>
      <w:r>
        <w:rPr>
          <w:rFonts w:ascii="Times New Roman" w:hAnsi="Times New Roman"/>
          <w:b/>
          <w:sz w:val="26"/>
        </w:rPr>
        <w:t>Nhóm sinh viên thực hiện:</w:t>
      </w:r>
    </w:p>
    <w:p>
      <w:pPr>
        <w:spacing w:after="40"/>
        <w:jc w:val="center"/>
      </w:pPr>
      <w:r>
        <w:rPr>
          <w:rFonts w:ascii="Times New Roman" w:hAnsi="Times New Roman"/>
          <w:sz w:val="26"/>
        </w:rPr>
        <w:t>250201052  –  Nguyễn Tuấn Dũng</w:t>
      </w:r>
    </w:p>
    <w:p>
      <w:pPr>
        <w:spacing w:after="40"/>
        <w:jc w:val="center"/>
      </w:pPr>
      <w:r>
        <w:rPr>
          <w:rFonts w:ascii="Times New Roman" w:hAnsi="Times New Roman"/>
          <w:sz w:val="26"/>
        </w:rPr>
        <w:t>250201068  –  Nguyễn Trọng Kiên</w:t>
      </w:r>
    </w:p>
    <w:p>
      <w:pPr>
        <w:spacing w:after="40"/>
        <w:jc w:val="center"/>
      </w:pPr>
      <w:r>
        <w:rPr>
          <w:rFonts w:ascii="Times New Roman" w:hAnsi="Times New Roman"/>
          <w:sz w:val="26"/>
        </w:rPr>
        <w:t>250201072  –  Phạm Nhật Linh</w:t>
      </w:r>
    </w:p>
    <w:p/>
    <w:p>
      <w:pPr>
        <w:jc w:val="center"/>
      </w:pPr>
      <w:r>
        <w:rPr>
          <w:rFonts w:ascii="Times New Roman" w:hAnsi="Times New Roman"/>
          <w:b/>
          <w:sz w:val="26"/>
        </w:rPr>
        <w:t xml:space="preserve">Giảng viên hướng dẫn: </w:t>
      </w:r>
    </w:p>
    <w:p/>
    <w:p/>
    <w:p/>
    <w:p>
      <w:pPr>
        <w:spacing w:after="0"/>
        <w:jc w:val="center"/>
      </w:pPr>
      <w:r>
        <w:rPr>
          <w:rFonts w:ascii="Times New Roman" w:hAnsi="Times New Roman"/>
          <w:b/>
          <w:sz w:val="28"/>
        </w:rPr>
        <w:t>TP. Hồ Chí Minh, Tháng 5/2026</w:t>
      </w:r>
    </w:p>
    <w:p>
      <w:r>
        <w:br w:type="page"/>
      </w:r>
    </w:p>
    <w:p>
      <w:pPr>
        <w:spacing w:after="240"/>
        <w:jc w:val="center"/>
      </w:pPr>
      <w:r>
        <w:rPr>
          <w:rFonts w:ascii="Times New Roman" w:hAnsi="Times New Roman"/>
          <w:b/>
          <w:sz w:val="32"/>
        </w:rPr>
        <w:t>MỤC LỤC</w:t>
      </w:r>
    </w:p>
    <w:p>
      <w:pPr>
        <w:spacing w:after="40"/>
      </w:pPr>
      <w:r>
        <w:rPr>
          <w:rFonts w:ascii="Times New Roman" w:hAnsi="Times New Roman"/>
          <w:b/>
          <w:sz w:val="26"/>
        </w:rPr>
        <w:t>Chương 1. Giới thiệu</w:t>
      </w:r>
    </w:p>
    <w:p>
      <w:pPr>
        <w:spacing w:after="40"/>
      </w:pPr>
      <w:r>
        <w:rPr>
          <w:rFonts w:ascii="Times New Roman" w:hAnsi="Times New Roman"/>
          <w:sz w:val="26"/>
        </w:rPr>
        <w:t xml:space="preserve">  1.1. Bối cảnh và động cơ</w:t>
      </w:r>
    </w:p>
    <w:p>
      <w:pPr>
        <w:spacing w:after="40"/>
      </w:pPr>
      <w:r>
        <w:rPr>
          <w:rFonts w:ascii="Times New Roman" w:hAnsi="Times New Roman"/>
          <w:sz w:val="26"/>
        </w:rPr>
        <w:t xml:space="preserve">  1.2. Tình hình nghiên cứu VLM cho OCR</w:t>
      </w:r>
    </w:p>
    <w:p>
      <w:pPr>
        <w:spacing w:after="40"/>
      </w:pPr>
      <w:r>
        <w:rPr>
          <w:rFonts w:ascii="Times New Roman" w:hAnsi="Times New Roman"/>
          <w:sz w:val="26"/>
        </w:rPr>
        <w:t xml:space="preserve">  1.3. Mục tiêu đồ án</w:t>
      </w:r>
    </w:p>
    <w:p>
      <w:pPr>
        <w:spacing w:after="40"/>
      </w:pPr>
      <w:r>
        <w:rPr>
          <w:rFonts w:ascii="Times New Roman" w:hAnsi="Times New Roman"/>
          <w:sz w:val="26"/>
        </w:rPr>
        <w:t xml:space="preserve">  1.4. Phạm vi nghiên cứu</w:t>
      </w:r>
    </w:p>
    <w:p>
      <w:pPr>
        <w:spacing w:after="40"/>
      </w:pPr>
      <w:r>
        <w:rPr>
          <w:rFonts w:ascii="Times New Roman" w:hAnsi="Times New Roman"/>
          <w:b/>
          <w:sz w:val="26"/>
        </w:rPr>
        <w:t>Chương 2. Giới thiệu về GLM-OCR</w:t>
      </w:r>
    </w:p>
    <w:p>
      <w:pPr>
        <w:spacing w:after="40"/>
      </w:pPr>
      <w:r>
        <w:rPr>
          <w:rFonts w:ascii="Times New Roman" w:hAnsi="Times New Roman"/>
          <w:sz w:val="26"/>
        </w:rPr>
        <w:t xml:space="preserve">  2.1. Tổng quan kiến trúc GLM-OCR</w:t>
      </w:r>
    </w:p>
    <w:p>
      <w:pPr>
        <w:spacing w:after="40"/>
      </w:pPr>
      <w:r>
        <w:rPr>
          <w:rFonts w:ascii="Times New Roman" w:hAnsi="Times New Roman"/>
          <w:sz w:val="26"/>
        </w:rPr>
        <w:t xml:space="preserve">  2.2. Visual Encoder — CogViT</w:t>
      </w:r>
    </w:p>
    <w:p>
      <w:pPr>
        <w:spacing w:after="40"/>
      </w:pPr>
      <w:r>
        <w:rPr>
          <w:rFonts w:ascii="Times New Roman" w:hAnsi="Times New Roman"/>
          <w:sz w:val="26"/>
        </w:rPr>
        <w:t xml:space="preserve">  2.3. Cross-Modal Connector</w:t>
      </w:r>
    </w:p>
    <w:p>
      <w:pPr>
        <w:spacing w:after="40"/>
      </w:pPr>
      <w:r>
        <w:rPr>
          <w:rFonts w:ascii="Times New Roman" w:hAnsi="Times New Roman"/>
          <w:sz w:val="26"/>
        </w:rPr>
        <w:t xml:space="preserve">  2.4. Language Decoder với Multi-Token Prediction</w:t>
      </w:r>
    </w:p>
    <w:p>
      <w:pPr>
        <w:spacing w:after="40"/>
      </w:pPr>
      <w:r>
        <w:rPr>
          <w:rFonts w:ascii="Times New Roman" w:hAnsi="Times New Roman"/>
          <w:sz w:val="26"/>
        </w:rPr>
        <w:t xml:space="preserve">  2.5. Two-Stage Pipeline hệ thống</w:t>
      </w:r>
    </w:p>
    <w:p>
      <w:pPr>
        <w:spacing w:after="40"/>
      </w:pPr>
      <w:r>
        <w:rPr>
          <w:rFonts w:ascii="Times New Roman" w:hAnsi="Times New Roman"/>
          <w:b/>
          <w:sz w:val="26"/>
        </w:rPr>
        <w:t>Chương 3. Phương pháp Fine-tune</w:t>
      </w:r>
    </w:p>
    <w:p>
      <w:pPr>
        <w:spacing w:after="40"/>
      </w:pPr>
      <w:r>
        <w:rPr>
          <w:rFonts w:ascii="Times New Roman" w:hAnsi="Times New Roman"/>
          <w:sz w:val="26"/>
        </w:rPr>
        <w:t xml:space="preserve">  3.1. Phương pháp LoRA</w:t>
      </w:r>
    </w:p>
    <w:p>
      <w:pPr>
        <w:spacing w:after="40"/>
      </w:pPr>
      <w:r>
        <w:rPr>
          <w:rFonts w:ascii="Times New Roman" w:hAnsi="Times New Roman"/>
          <w:sz w:val="26"/>
        </w:rPr>
        <w:t xml:space="preserve">  3.2. Two-Stage Curriculum Learning</w:t>
      </w:r>
    </w:p>
    <w:p>
      <w:pPr>
        <w:spacing w:after="40"/>
      </w:pPr>
      <w:r>
        <w:rPr>
          <w:rFonts w:ascii="Times New Roman" w:hAnsi="Times New Roman"/>
          <w:sz w:val="26"/>
        </w:rPr>
        <w:t xml:space="preserve">  3.3. Xây dựng từ điển tiếng Việt</w:t>
      </w:r>
    </w:p>
    <w:p>
      <w:pPr>
        <w:spacing w:after="40"/>
      </w:pPr>
      <w:r>
        <w:rPr>
          <w:rFonts w:ascii="Times New Roman" w:hAnsi="Times New Roman"/>
          <w:sz w:val="26"/>
        </w:rPr>
        <w:t xml:space="preserve">  3.4. Sinh dữ liệu Synthetic (Stage 1)</w:t>
      </w:r>
    </w:p>
    <w:p>
      <w:pPr>
        <w:spacing w:after="40"/>
      </w:pPr>
      <w:r>
        <w:rPr>
          <w:rFonts w:ascii="Times New Roman" w:hAnsi="Times New Roman"/>
          <w:sz w:val="26"/>
        </w:rPr>
        <w:t xml:space="preserve">  3.5. Crawler tin tức (Stage 2)</w:t>
      </w:r>
    </w:p>
    <w:p>
      <w:pPr>
        <w:spacing w:after="40"/>
      </w:pPr>
      <w:r>
        <w:rPr>
          <w:rFonts w:ascii="Times New Roman" w:hAnsi="Times New Roman"/>
          <w:sz w:val="26"/>
        </w:rPr>
        <w:t xml:space="preserve">  3.6. Data Augmentation</w:t>
      </w:r>
    </w:p>
    <w:p>
      <w:pPr>
        <w:spacing w:after="40"/>
      </w:pPr>
      <w:r>
        <w:rPr>
          <w:rFonts w:ascii="Times New Roman" w:hAnsi="Times New Roman"/>
          <w:b/>
          <w:sz w:val="26"/>
        </w:rPr>
        <w:t>Chương 4. Huấn luyện và tối ưu</w:t>
      </w:r>
    </w:p>
    <w:p>
      <w:pPr>
        <w:spacing w:after="40"/>
      </w:pPr>
      <w:r>
        <w:rPr>
          <w:rFonts w:ascii="Times New Roman" w:hAnsi="Times New Roman"/>
          <w:sz w:val="26"/>
        </w:rPr>
        <w:t xml:space="preserve">  4.1. Cấu hình Stage 1 — Line-level SFT</w:t>
      </w:r>
    </w:p>
    <w:p>
      <w:pPr>
        <w:spacing w:after="40"/>
      </w:pPr>
      <w:r>
        <w:rPr>
          <w:rFonts w:ascii="Times New Roman" w:hAnsi="Times New Roman"/>
          <w:sz w:val="26"/>
        </w:rPr>
        <w:t xml:space="preserve">  4.2. Cấu hình Stage 2 — Document-level SFT</w:t>
      </w:r>
    </w:p>
    <w:p>
      <w:pPr>
        <w:spacing w:after="40"/>
      </w:pPr>
      <w:r>
        <w:rPr>
          <w:rFonts w:ascii="Times New Roman" w:hAnsi="Times New Roman"/>
          <w:sz w:val="26"/>
        </w:rPr>
        <w:t xml:space="preserve">  4.3. Chiến lược Anti-bias</w:t>
      </w:r>
    </w:p>
    <w:p>
      <w:pPr>
        <w:spacing w:after="40"/>
      </w:pPr>
      <w:r>
        <w:rPr>
          <w:rFonts w:ascii="Times New Roman" w:hAnsi="Times New Roman"/>
          <w:sz w:val="26"/>
        </w:rPr>
        <w:t xml:space="preserve">  4.4. Tối ưu cho Google Colab T4</w:t>
      </w:r>
    </w:p>
    <w:p>
      <w:pPr>
        <w:spacing w:after="40"/>
      </w:pPr>
      <w:r>
        <w:rPr>
          <w:rFonts w:ascii="Times New Roman" w:hAnsi="Times New Roman"/>
          <w:b/>
          <w:sz w:val="26"/>
        </w:rPr>
        <w:t>Chương 5. Đánh giá và kết quả</w:t>
      </w:r>
    </w:p>
    <w:p>
      <w:pPr>
        <w:spacing w:after="40"/>
      </w:pPr>
      <w:r>
        <w:rPr>
          <w:rFonts w:ascii="Times New Roman" w:hAnsi="Times New Roman"/>
          <w:sz w:val="26"/>
        </w:rPr>
        <w:t xml:space="preserve">  5.1. Hệ thống đánh giá</w:t>
      </w:r>
    </w:p>
    <w:p>
      <w:pPr>
        <w:spacing w:after="40"/>
      </w:pPr>
      <w:r>
        <w:rPr>
          <w:rFonts w:ascii="Times New Roman" w:hAnsi="Times New Roman"/>
          <w:sz w:val="26"/>
        </w:rPr>
        <w:t xml:space="preserve">  5.2. Dataset đã tạo</w:t>
      </w:r>
    </w:p>
    <w:p>
      <w:pPr>
        <w:spacing w:after="40"/>
      </w:pPr>
      <w:r>
        <w:rPr>
          <w:rFonts w:ascii="Times New Roman" w:hAnsi="Times New Roman"/>
          <w:sz w:val="26"/>
        </w:rPr>
        <w:t xml:space="preserve">  5.3. Mô hình đã fine-tune</w:t>
      </w:r>
    </w:p>
    <w:p>
      <w:pPr>
        <w:spacing w:after="40"/>
      </w:pPr>
      <w:r>
        <w:rPr>
          <w:rFonts w:ascii="Times New Roman" w:hAnsi="Times New Roman"/>
          <w:b/>
          <w:sz w:val="26"/>
        </w:rPr>
        <w:t>Chương 6. Triển khai</w:t>
      </w:r>
    </w:p>
    <w:p>
      <w:pPr>
        <w:spacing w:after="40"/>
      </w:pPr>
      <w:r>
        <w:rPr>
          <w:rFonts w:ascii="Times New Roman" w:hAnsi="Times New Roman"/>
          <w:sz w:val="26"/>
        </w:rPr>
        <w:t xml:space="preserve">  6.1. Merge LoRA Adapter</w:t>
      </w:r>
    </w:p>
    <w:p>
      <w:pPr>
        <w:spacing w:after="40"/>
      </w:pPr>
      <w:r>
        <w:rPr>
          <w:rFonts w:ascii="Times New Roman" w:hAnsi="Times New Roman"/>
          <w:sz w:val="26"/>
        </w:rPr>
        <w:t xml:space="preserve">  6.2. Inference Local</w:t>
      </w:r>
    </w:p>
    <w:p>
      <w:pPr>
        <w:spacing w:after="40"/>
      </w:pPr>
      <w:r>
        <w:rPr>
          <w:rFonts w:ascii="Times New Roman" w:hAnsi="Times New Roman"/>
          <w:sz w:val="26"/>
        </w:rPr>
        <w:t xml:space="preserve">  6.3. Deploy Ollama</w:t>
      </w:r>
    </w:p>
    <w:p>
      <w:pPr>
        <w:spacing w:after="40"/>
      </w:pPr>
      <w:r>
        <w:rPr>
          <w:rFonts w:ascii="Times New Roman" w:hAnsi="Times New Roman"/>
          <w:b/>
          <w:sz w:val="26"/>
        </w:rPr>
        <w:t>Chương 7. Kết luận</w:t>
      </w:r>
    </w:p>
    <w:p>
      <w:pPr>
        <w:spacing w:after="40"/>
      </w:pPr>
      <w:r>
        <w:rPr>
          <w:rFonts w:ascii="Times New Roman" w:hAnsi="Times New Roman"/>
          <w:sz w:val="26"/>
        </w:rPr>
        <w:t xml:space="preserve">  7.1. Tổng kết</w:t>
      </w:r>
    </w:p>
    <w:p>
      <w:pPr>
        <w:spacing w:after="40"/>
      </w:pPr>
      <w:r>
        <w:rPr>
          <w:rFonts w:ascii="Times New Roman" w:hAnsi="Times New Roman"/>
          <w:sz w:val="26"/>
        </w:rPr>
        <w:t xml:space="preserve">  7.2. Đóng góp chính</w:t>
      </w:r>
    </w:p>
    <w:p>
      <w:pPr>
        <w:spacing w:after="40"/>
      </w:pPr>
      <w:r>
        <w:rPr>
          <w:rFonts w:ascii="Times New Roman" w:hAnsi="Times New Roman"/>
          <w:sz w:val="26"/>
        </w:rPr>
        <w:t xml:space="preserve">  7.3. Hướng phát triển</w:t>
      </w:r>
    </w:p>
    <w:p>
      <w:pPr>
        <w:spacing w:after="40"/>
      </w:pPr>
      <w:r>
        <w:rPr>
          <w:rFonts w:ascii="Times New Roman" w:hAnsi="Times New Roman"/>
          <w:b/>
          <w:sz w:val="26"/>
        </w:rPr>
        <w:t>Tài liệu tham khảo</w:t>
      </w:r>
    </w:p>
    <w:p>
      <w:r>
        <w:br w:type="page"/>
      </w:r>
    </w:p>
    <w:p>
      <w:pPr>
        <w:pStyle w:val="Heading1"/>
      </w:pPr>
      <w:r>
        <w:t>Chương 1. Giới thiệu</w:t>
      </w:r>
    </w:p>
    <w:p>
      <w:pPr>
        <w:pStyle w:val="Heading2"/>
      </w:pPr>
      <w:r>
        <w:t>1.1. Bối cảnh và động cơ</w:t>
      </w:r>
    </w:p>
    <w:p>
      <w:pPr>
        <w:spacing w:after="80" w:line="360" w:lineRule="auto"/>
        <w:ind w:firstLine="720"/>
        <w:jc w:val="both"/>
      </w:pPr>
      <w:r>
        <w:rPr>
          <w:rFonts w:ascii="Times New Roman" w:hAnsi="Times New Roman"/>
          <w:b w:val="0"/>
          <w:sz w:val="26"/>
        </w:rPr>
        <w:t>Optical Character Recognition (OCR) là một trong những bài toán nền tảng và quan trọng nhất trong lĩnh vực xử lý tài liệu số hóa. Trong những năm gần đây, sự phát triển của các mô hình Vision-Language (VLM) đã tạo ra bước ngoặt lớn trong lĩnh vực này, chuyển từ các hệ thống pipeline truyền thống sang các mô hình end-to-end có khả năng hiểu ngữ nghĩa trực tiếp từ hình ảnh tài liệu.</w:t>
      </w:r>
    </w:p>
    <w:p>
      <w:pPr>
        <w:spacing w:after="80" w:line="360" w:lineRule="auto"/>
        <w:ind w:firstLine="720"/>
        <w:jc w:val="both"/>
      </w:pPr>
      <w:r>
        <w:rPr>
          <w:rFonts w:ascii="Times New Roman" w:hAnsi="Times New Roman"/>
          <w:b w:val="0"/>
          <w:sz w:val="26"/>
        </w:rPr>
        <w:t>Tiếng Việt là ngôn ngữ sử dụng hệ thống dấu thanh phức tạp với 5 thanh điệu (ngang, sắc, huyền, hỏi, ngã, nặng) và nhiều ký tự có dấu kép (ă, â, ê, ô, ơ, ư, đ). Việc nhận diện chính xác các dấu thanh là đặc biệt quan trọng vì sai một dấu có thể thay đổi hoàn toàn ý nghĩa của từ. Ví dụ: "ma" (ma quỷ), "má" (mẹ), "mà" (liên từ), "mả" (mồ mả), "mã" (mã hàng), "mạ" (giống lúa) — sáu từ chỉ khác nhau ở dấu thanh nhưng mang ý nghĩa hoàn toàn khác biệt.</w:t>
      </w:r>
    </w:p>
    <w:p>
      <w:pPr>
        <w:spacing w:after="80" w:line="360" w:lineRule="auto"/>
        <w:ind w:firstLine="720"/>
        <w:jc w:val="both"/>
      </w:pPr>
      <w:r>
        <w:rPr>
          <w:rFonts w:ascii="Times New Roman" w:hAnsi="Times New Roman"/>
          <w:b w:val="0"/>
          <w:sz w:val="26"/>
        </w:rPr>
        <w:t>Các mô hình OCR hiện tại, bao gồm cả GLM-OCR của zai-org (~0.9 tỷ tham số), dù hoạt động rất tốt với tiếng Anh và tiếng Trung, lại nhận diện kém các dấu tiếng Việt. Nguyên nhân chính là do tập dữ liệu pre-train của các mô hình này thiếu vắng dữ liệu tiếng Việt chất lượng cao, đặc biệt là các mẫu có chứa dấu thanh phức tạp.</w:t>
      </w:r>
    </w:p>
    <w:p>
      <w:pPr>
        <w:pStyle w:val="Heading2"/>
      </w:pPr>
      <w:r>
        <w:t>1.2. Tình hình nghiên cứu VLM cho OCR</w:t>
      </w:r>
    </w:p>
    <w:p>
      <w:pPr>
        <w:spacing w:after="80" w:line="360" w:lineRule="auto"/>
        <w:ind w:firstLine="720"/>
        <w:jc w:val="both"/>
      </w:pPr>
      <w:r>
        <w:rPr>
          <w:rFonts w:ascii="Times New Roman" w:hAnsi="Times New Roman"/>
          <w:b w:val="0"/>
          <w:sz w:val="26"/>
        </w:rPr>
        <w:t>Lĩnh vực OCR đã trải qua sự chuyển đổi lớn từ các hệ thống pipeline truyền thống sang các mô hình Vision-Language end-to-end. Hình 1.1 minh họa quá trình tiến hóa này.</w:t>
      </w:r>
    </w:p>
    <w:p>
      <w:pPr>
        <w:spacing w:before="120" w:after="40"/>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vlm_ocr_evolution.png"/>
                    <pic:cNvPicPr/>
                  </pic:nvPicPr>
                  <pic:blipFill>
                    <a:blip r:embed="rId9"/>
                    <a:stretch>
                      <a:fillRect/>
                    </a:stretch>
                  </pic:blipFill>
                  <pic:spPr>
                    <a:xfrm>
                      <a:off x="0" y="0"/>
                      <a:ext cx="5040000" cy="5040000"/>
                    </a:xfrm>
                    <a:prstGeom prst="rect"/>
                  </pic:spPr>
                </pic:pic>
              </a:graphicData>
            </a:graphic>
          </wp:inline>
        </w:drawing>
      </w:r>
    </w:p>
    <w:p>
      <w:pPr>
        <w:spacing w:after="160"/>
        <w:jc w:val="center"/>
      </w:pPr>
      <w:r>
        <w:rPr>
          <w:rFonts w:ascii="Times New Roman" w:hAnsi="Times New Roman"/>
          <w:i/>
          <w:sz w:val="22"/>
        </w:rPr>
        <w:t>Hình 1.1: Tiến hóa của công nghệ OCR từ pipeline truyền thống sang VLM chuyên dụng</w:t>
      </w:r>
    </w:p>
    <w:p>
      <w:pPr>
        <w:spacing w:after="80" w:line="360" w:lineRule="auto"/>
        <w:ind w:firstLine="720"/>
        <w:jc w:val="both"/>
      </w:pPr>
      <w:r>
        <w:rPr>
          <w:rFonts w:ascii="Times New Roman" w:hAnsi="Times New Roman"/>
          <w:b w:val="0"/>
          <w:sz w:val="26"/>
        </w:rPr>
        <w:t>Giai đoạn 1 — OCR truyền thống (2010s): Các hệ thống như Tesseract, PaddleOCR sử dụng pipeline nhiều bước: phát hiện vùng text → phân đoạn → nhận dạng ký tự. Mặc dù hiệu quả với văn bản in đơn giản, các hệ thống này gặp khó khăn với layout phức tạp, thứ tự đọc, và các phần tử phi text như bảng biểu, công thức.</w:t>
      </w:r>
    </w:p>
    <w:p>
      <w:pPr>
        <w:spacing w:after="80" w:line="360" w:lineRule="auto"/>
        <w:ind w:firstLine="720"/>
        <w:jc w:val="both"/>
      </w:pPr>
      <w:r>
        <w:rPr>
          <w:rFonts w:ascii="Times New Roman" w:hAnsi="Times New Roman"/>
          <w:b w:val="0"/>
          <w:sz w:val="26"/>
        </w:rPr>
        <w:t>Giai đoạn 2 — VLM tổng quát (2023-2024): Các mô hình như Qwen2-VL, GPT-4o, Gemini 2.0 đưa OCR về bài toán hiểu ngữ nghĩa thống nhất, xử lý tài liệu trong một pass duy nhất. Tuy nhiên, các mô hình tổng quát này thường cồng kềnh (7B-70B tham số), tốn tài nguyên và chưa tối ưu cho bài toán OCR chuyên biệt.</w:t>
      </w:r>
    </w:p>
    <w:p>
      <w:pPr>
        <w:spacing w:after="80" w:line="360" w:lineRule="auto"/>
        <w:ind w:firstLine="720"/>
        <w:jc w:val="both"/>
      </w:pPr>
      <w:r>
        <w:rPr>
          <w:rFonts w:ascii="Times New Roman" w:hAnsi="Times New Roman"/>
          <w:b w:val="0"/>
          <w:sz w:val="26"/>
        </w:rPr>
        <w:t>Giai đoạn 3 — VLM chuyên dụng cho OCR (2025-2026): Sự ra đời của các mô hình compact như GLM-OCR (0.9B), OlmOCR-2 (8B), dots.ocr (3B), Chandra (9B) đánh dấu xu hướng tối ưu cho document understanding. Các mô hình này kết hợp hiệu quả tính toán với hiệu năng nhận diện cạnh tranh, phù hợp cả cho edge deployment lẫn hệ thống production lớn.</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D9E2F3"/>
          </w:tcPr>
          <w:p>
            <w:pPr>
              <w:jc w:val="center"/>
            </w:pPr>
            <w:r/>
            <w:r>
              <w:rPr>
                <w:rFonts w:ascii="Times New Roman" w:hAnsi="Times New Roman"/>
                <w:b/>
                <w:sz w:val="24"/>
              </w:rPr>
              <w:t>Loại mô hình</w:t>
            </w:r>
          </w:p>
        </w:tc>
        <w:tc>
          <w:tcPr>
            <w:tcW w:type="dxa" w:w="2835"/>
            <w:shd w:fill="D9E2F3"/>
          </w:tcPr>
          <w:p>
            <w:pPr>
              <w:jc w:val="center"/>
            </w:pPr>
            <w:r/>
            <w:r>
              <w:rPr>
                <w:rFonts w:ascii="Times New Roman" w:hAnsi="Times New Roman"/>
                <w:b/>
                <w:sz w:val="24"/>
              </w:rPr>
              <w:t>Ví dụ</w:t>
            </w:r>
          </w:p>
        </w:tc>
        <w:tc>
          <w:tcPr>
            <w:tcW w:type="dxa" w:w="4252"/>
            <w:shd w:fill="D9E2F3"/>
          </w:tcPr>
          <w:p>
            <w:pPr>
              <w:jc w:val="center"/>
            </w:pPr>
            <w:r/>
            <w:r>
              <w:rPr>
                <w:rFonts w:ascii="Times New Roman" w:hAnsi="Times New Roman"/>
                <w:b/>
                <w:sz w:val="24"/>
              </w:rPr>
              <w:t>Đặc điểm</w:t>
            </w:r>
          </w:p>
        </w:tc>
      </w:tr>
      <w:tr>
        <w:tc>
          <w:tcPr>
            <w:tcW w:type="dxa" w:w="1984"/>
          </w:tcPr>
          <w:p>
            <w:pPr>
              <w:jc w:val="left"/>
            </w:pPr>
            <w:r/>
            <w:r>
              <w:rPr>
                <w:rFonts w:ascii="Times New Roman" w:hAnsi="Times New Roman"/>
                <w:sz w:val="24"/>
              </w:rPr>
              <w:t>VLM Tổng quát</w:t>
            </w:r>
          </w:p>
        </w:tc>
        <w:tc>
          <w:tcPr>
            <w:tcW w:type="dxa" w:w="2835"/>
          </w:tcPr>
          <w:p>
            <w:pPr>
              <w:jc w:val="left"/>
            </w:pPr>
            <w:r/>
            <w:r>
              <w:rPr>
                <w:rFonts w:ascii="Times New Roman" w:hAnsi="Times New Roman"/>
                <w:sz w:val="24"/>
              </w:rPr>
              <w:t>Qwen2.5-VL, GPT-4o, Gemini 2.5</w:t>
            </w:r>
          </w:p>
        </w:tc>
        <w:tc>
          <w:tcPr>
            <w:tcW w:type="dxa" w:w="4252"/>
          </w:tcPr>
          <w:p>
            <w:pPr>
              <w:jc w:val="left"/>
            </w:pPr>
            <w:r/>
            <w:r>
              <w:rPr>
                <w:rFonts w:ascii="Times New Roman" w:hAnsi="Times New Roman"/>
                <w:sz w:val="24"/>
              </w:rPr>
              <w:t>Khả năng reasoning mạnh, context dài, tốn tài nguyên</w:t>
            </w:r>
          </w:p>
        </w:tc>
      </w:tr>
      <w:tr>
        <w:tc>
          <w:tcPr>
            <w:tcW w:type="dxa" w:w="1984"/>
          </w:tcPr>
          <w:p>
            <w:pPr>
              <w:jc w:val="left"/>
            </w:pPr>
            <w:r/>
            <w:r>
              <w:rPr>
                <w:rFonts w:ascii="Times New Roman" w:hAnsi="Times New Roman"/>
                <w:sz w:val="24"/>
              </w:rPr>
              <w:t>VLM chuyên OCR</w:t>
            </w:r>
          </w:p>
        </w:tc>
        <w:tc>
          <w:tcPr>
            <w:tcW w:type="dxa" w:w="2835"/>
          </w:tcPr>
          <w:p>
            <w:pPr>
              <w:jc w:val="left"/>
            </w:pPr>
            <w:r/>
            <w:r>
              <w:rPr>
                <w:rFonts w:ascii="Times New Roman" w:hAnsi="Times New Roman"/>
                <w:sz w:val="24"/>
              </w:rPr>
              <w:t>GLM-OCR, OlmOCR-2, dots.ocr</w:t>
            </w:r>
          </w:p>
        </w:tc>
        <w:tc>
          <w:tcPr>
            <w:tcW w:type="dxa" w:w="4252"/>
          </w:tcPr>
          <w:p>
            <w:pPr>
              <w:jc w:val="left"/>
            </w:pPr>
            <w:r/>
            <w:r>
              <w:rPr>
                <w:rFonts w:ascii="Times New Roman" w:hAnsi="Times New Roman"/>
                <w:sz w:val="24"/>
              </w:rPr>
              <w:t>Tối ưu text extraction, layout analysis, output có cấu trúc</w:t>
            </w:r>
          </w:p>
        </w:tc>
      </w:tr>
      <w:tr>
        <w:tc>
          <w:tcPr>
            <w:tcW w:type="dxa" w:w="1984"/>
          </w:tcPr>
          <w:p>
            <w:pPr>
              <w:jc w:val="left"/>
            </w:pPr>
            <w:r/>
            <w:r>
              <w:rPr>
                <w:rFonts w:ascii="Times New Roman" w:hAnsi="Times New Roman"/>
                <w:sz w:val="24"/>
              </w:rPr>
              <w:t>Compact/Efficient</w:t>
            </w:r>
          </w:p>
        </w:tc>
        <w:tc>
          <w:tcPr>
            <w:tcW w:type="dxa" w:w="2835"/>
          </w:tcPr>
          <w:p>
            <w:pPr>
              <w:jc w:val="left"/>
            </w:pPr>
            <w:r/>
            <w:r>
              <w:rPr>
                <w:rFonts w:ascii="Times New Roman" w:hAnsi="Times New Roman"/>
                <w:sz w:val="24"/>
              </w:rPr>
              <w:t>GLM-OCR, PaddleOCR-VL</w:t>
            </w:r>
          </w:p>
        </w:tc>
        <w:tc>
          <w:tcPr>
            <w:tcW w:type="dxa" w:w="4252"/>
          </w:tcPr>
          <w:p>
            <w:pPr>
              <w:jc w:val="left"/>
            </w:pPr>
            <w:r/>
            <w:r>
              <w:rPr>
                <w:rFonts w:ascii="Times New Roman" w:hAnsi="Times New Roman"/>
                <w:sz w:val="24"/>
              </w:rPr>
              <w:t>&lt;1B tham số, phù hợp edge deployment</w:t>
            </w:r>
          </w:p>
        </w:tc>
      </w:tr>
    </w:tbl>
    <w:p/>
    <w:p>
      <w:pPr>
        <w:pStyle w:val="Heading2"/>
      </w:pPr>
      <w:r>
        <w:t>1.3. Mục tiêu đồ án</w:t>
      </w:r>
    </w:p>
    <w:p>
      <w:pPr>
        <w:spacing w:after="80" w:line="360" w:lineRule="auto"/>
        <w:ind w:firstLine="720"/>
        <w:jc w:val="both"/>
      </w:pPr>
      <w:r>
        <w:rPr>
          <w:rFonts w:ascii="Times New Roman" w:hAnsi="Times New Roman"/>
          <w:b w:val="0"/>
          <w:sz w:val="26"/>
        </w:rPr>
        <w:t>Đồ án này nhằm nghiên cứu và áp dụng mô hình VLM (GLM-OCR) cho bài toán OCR tiếng Việt, với các mục tiêu cụ thể:</w:t>
      </w:r>
    </w:p>
    <w:p>
      <w:pPr>
        <w:pStyle w:val="ListBullet"/>
        <w:spacing w:after="40" w:line="360" w:lineRule="auto"/>
      </w:pPr>
      <w:r>
        <w:rPr>
          <w:rFonts w:ascii="Times New Roman" w:hAnsi="Times New Roman"/>
          <w:sz w:val="26"/>
        </w:rPr>
        <w:t>Nghiên cứu kiến trúc GLM-OCR và phương pháp LoRA fine-tuning</w:t>
      </w:r>
    </w:p>
    <w:p>
      <w:pPr>
        <w:pStyle w:val="ListBullet"/>
        <w:spacing w:after="40" w:line="360" w:lineRule="auto"/>
      </w:pPr>
      <w:r>
        <w:rPr>
          <w:rFonts w:ascii="Times New Roman" w:hAnsi="Times New Roman"/>
          <w:sz w:val="26"/>
        </w:rPr>
        <w:t>Xây dựng pipeline sinh dữ liệu synthetic chất lượng cao cho tiếng Việt với augmentation đa dạng</w:t>
      </w:r>
    </w:p>
    <w:p>
      <w:pPr>
        <w:pStyle w:val="ListBullet"/>
        <w:spacing w:after="40" w:line="360" w:lineRule="auto"/>
      </w:pPr>
      <w:r>
        <w:rPr>
          <w:rFonts w:ascii="Times New Roman" w:hAnsi="Times New Roman"/>
          <w:sz w:val="26"/>
        </w:rPr>
        <w:t>Thiết kế chiến lược training two-stage curriculum learning phù hợp</w:t>
      </w:r>
    </w:p>
    <w:p>
      <w:pPr>
        <w:pStyle w:val="ListBullet"/>
        <w:spacing w:after="40" w:line="360" w:lineRule="auto"/>
      </w:pPr>
      <w:r>
        <w:rPr>
          <w:rFonts w:ascii="Times New Roman" w:hAnsi="Times New Roman"/>
          <w:sz w:val="26"/>
        </w:rPr>
        <w:t>Giải quyết vấn đề hallucination dấu tiếng Việt thông qua anti-bias strategy</w:t>
      </w:r>
    </w:p>
    <w:p>
      <w:pPr>
        <w:pStyle w:val="ListBullet"/>
        <w:spacing w:after="40" w:line="360" w:lineRule="auto"/>
      </w:pPr>
      <w:r>
        <w:rPr>
          <w:rFonts w:ascii="Times New Roman" w:hAnsi="Times New Roman"/>
          <w:sz w:val="26"/>
        </w:rPr>
        <w:t>Xây dựng bộ công cụ đánh giá chi tiết: CER, WER, diacritic accuracy, false positive rate</w:t>
      </w:r>
    </w:p>
    <w:p>
      <w:pPr>
        <w:pStyle w:val="ListBullet"/>
        <w:spacing w:after="40" w:line="360" w:lineRule="auto"/>
      </w:pPr>
      <w:r>
        <w:rPr>
          <w:rFonts w:ascii="Times New Roman" w:hAnsi="Times New Roman"/>
          <w:sz w:val="26"/>
        </w:rPr>
        <w:t>Triển khai mô hình fine-tuned trên Ollama để sử dụng thực tế</w:t>
      </w:r>
    </w:p>
    <w:p>
      <w:pPr>
        <w:pStyle w:val="Heading2"/>
      </w:pPr>
      <w:r>
        <w:t>1.4. Phạm vi nghiên cứu</w:t>
      </w:r>
    </w:p>
    <w:p>
      <w:pPr>
        <w:spacing w:after="80" w:line="360" w:lineRule="auto"/>
        <w:ind w:firstLine="720"/>
        <w:jc w:val="both"/>
      </w:pPr>
      <w:r>
        <w:rPr>
          <w:rFonts w:ascii="Times New Roman" w:hAnsi="Times New Roman"/>
          <w:b w:val="0"/>
          <w:sz w:val="26"/>
        </w:rPr>
        <w:t>Đồ án tập trung vào bài toán Text Recognition (nhận dạng text từ ảnh) cho tiếng Việt, sử dụng mô hình GLM-OCR với LoRA fine-tuning. Phạm vi bao gồm: sinh dữ liệu synthetic từ từ điển, thu thập dữ liệu thực tế từ báo chí Việt Nam, huấn luyện trên Google Colab T4, đánh giá và so sánh với model gốc. Đồ án không bao gồm Table Recognition hay Formula Recognition.</w:t>
      </w:r>
    </w:p>
    <w:p>
      <w:r>
        <w:br w:type="page"/>
      </w:r>
    </w:p>
    <w:p>
      <w:pPr>
        <w:pStyle w:val="Heading1"/>
      </w:pPr>
      <w:r>
        <w:t>Chương 2. Giới thiệu về GLM-OCR</w:t>
      </w:r>
    </w:p>
    <w:p>
      <w:pPr>
        <w:pStyle w:val="Heading2"/>
      </w:pPr>
      <w:r>
        <w:t>2.1. Tổng quan kiến trúc GLM-OCR</w:t>
      </w:r>
    </w:p>
    <w:p>
      <w:pPr>
        <w:spacing w:after="80" w:line="360" w:lineRule="auto"/>
        <w:ind w:firstLine="720"/>
        <w:jc w:val="both"/>
      </w:pPr>
      <w:r>
        <w:rPr>
          <w:rFonts w:ascii="Times New Roman" w:hAnsi="Times New Roman"/>
          <w:b w:val="0"/>
          <w:sz w:val="26"/>
        </w:rPr>
        <w:t>GLM-OCR là mô hình multimodal compact được phát triển bởi Zhipu AI (Z.ai), được công bố trong bài báo kỹ thuật "GLM-OCR: An Efficient 0.9B-Parameter Compact Multimodal Model for Real-World Document Understanding" (arXiv:2603.10910, 2025). Với chỉ 0.9 tỷ tham số, GLM-OCR đạt được cân bằng tốt giữa hiệu quả tính toán và chất lượng nhận dạng, phù hợp cho cả edge deployment lẫn hệ thống production quy mô lớn.</w:t>
      </w:r>
    </w:p>
    <w:p>
      <w:pPr>
        <w:spacing w:after="80" w:line="360" w:lineRule="auto"/>
        <w:ind w:firstLine="720"/>
        <w:jc w:val="both"/>
      </w:pPr>
      <w:r>
        <w:rPr>
          <w:rFonts w:ascii="Times New Roman" w:hAnsi="Times New Roman"/>
          <w:b w:val="0"/>
          <w:sz w:val="26"/>
        </w:rPr>
        <w:t>Kiến trúc của GLM-OCR bao gồm ba thành phần chính: Visual Encoder (CogViT, 0.4B tham số), Cross-Modal Connector, và Language Decoder (GLM, 0.5B tham số). Hình 2.1 minh họa tổng quan kiến trúc của mô hình.</w:t>
      </w:r>
    </w:p>
    <w:p>
      <w:pPr>
        <w:spacing w:before="120" w:after="40"/>
        <w:jc w:val="center"/>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glm_ocr_architecture.png"/>
                    <pic:cNvPicPr/>
                  </pic:nvPicPr>
                  <pic:blipFill>
                    <a:blip r:embed="rId10"/>
                    <a:stretch>
                      <a:fillRect/>
                    </a:stretch>
                  </pic:blipFill>
                  <pic:spPr>
                    <a:xfrm>
                      <a:off x="0" y="0"/>
                      <a:ext cx="5040000" cy="5040000"/>
                    </a:xfrm>
                    <a:prstGeom prst="rect"/>
                  </pic:spPr>
                </pic:pic>
              </a:graphicData>
            </a:graphic>
          </wp:inline>
        </w:drawing>
      </w:r>
    </w:p>
    <w:p>
      <w:pPr>
        <w:spacing w:after="160"/>
        <w:jc w:val="center"/>
      </w:pPr>
      <w:r>
        <w:rPr>
          <w:rFonts w:ascii="Times New Roman" w:hAnsi="Times New Roman"/>
          <w:i/>
          <w:sz w:val="22"/>
        </w:rPr>
        <w:t>Hình 2.1: Kiến trúc tổng quan của GLM-OCR — Pipeline xử lý tài liệu end-to-end</w:t>
      </w:r>
    </w:p>
    <w:p>
      <w:pPr>
        <w:pStyle w:val="Heading2"/>
      </w:pPr>
      <w:r>
        <w:t>2.2. Visual Encoder — CogViT</w:t>
      </w:r>
    </w:p>
    <w:p>
      <w:pPr>
        <w:spacing w:after="80" w:line="360" w:lineRule="auto"/>
        <w:ind w:firstLine="720"/>
        <w:jc w:val="both"/>
      </w:pPr>
      <w:r>
        <w:rPr>
          <w:rFonts w:ascii="Times New Roman" w:hAnsi="Times New Roman"/>
          <w:b w:val="0"/>
          <w:sz w:val="26"/>
        </w:rPr>
        <w:t>CogViT là backbone thị giác với 0.4 tỷ tham số, được pre-train trên dữ liệu image-text đại trà để trích xuất đặc trưng visual dày đặc từ layout tài liệu phức tạp, bảng biểu và công thức toán học. Thông số kỹ thuật:</w:t>
      </w:r>
    </w:p>
    <w:tbl>
      <w:tblPr>
        <w:tblStyle w:val="TableGrid"/>
        <w:tblW w:type="auto" w:w="0"/>
        <w:jc w:val="center"/>
        <w:tblLook w:firstColumn="1" w:firstRow="1" w:lastColumn="0" w:lastRow="0" w:noHBand="0" w:noVBand="1" w:val="04A0"/>
      </w:tblPr>
      <w:tblGrid>
        <w:gridCol w:w="4513"/>
        <w:gridCol w:w="4513"/>
      </w:tblGrid>
      <w:tr>
        <w:tc>
          <w:tcPr>
            <w:tcW w:type="dxa" w:w="2835"/>
            <w:shd w:fill="D9E2F3"/>
          </w:tcPr>
          <w:p>
            <w:pPr>
              <w:jc w:val="center"/>
            </w:pPr>
            <w:r/>
            <w:r>
              <w:rPr>
                <w:rFonts w:ascii="Times New Roman" w:hAnsi="Times New Roman"/>
                <w:b/>
                <w:sz w:val="24"/>
              </w:rPr>
              <w:t>Thông số</w:t>
            </w:r>
          </w:p>
        </w:tc>
        <w:tc>
          <w:tcPr>
            <w:tcW w:type="dxa" w:w="6236"/>
            <w:shd w:fill="D9E2F3"/>
          </w:tcPr>
          <w:p>
            <w:pPr>
              <w:jc w:val="center"/>
            </w:pPr>
            <w:r/>
            <w:r>
              <w:rPr>
                <w:rFonts w:ascii="Times New Roman" w:hAnsi="Times New Roman"/>
                <w:b/>
                <w:sz w:val="24"/>
              </w:rPr>
              <w:t>Giá trị</w:t>
            </w:r>
          </w:p>
        </w:tc>
      </w:tr>
      <w:tr>
        <w:tc>
          <w:tcPr>
            <w:tcW w:type="dxa" w:w="2835"/>
          </w:tcPr>
          <w:p>
            <w:pPr>
              <w:jc w:val="left"/>
            </w:pPr>
            <w:r/>
            <w:r>
              <w:rPr>
                <w:rFonts w:ascii="Times New Roman" w:hAnsi="Times New Roman"/>
                <w:sz w:val="24"/>
              </w:rPr>
              <w:t>Số layers</w:t>
            </w:r>
          </w:p>
        </w:tc>
        <w:tc>
          <w:tcPr>
            <w:tcW w:type="dxa" w:w="6236"/>
          </w:tcPr>
          <w:p>
            <w:pPr>
              <w:jc w:val="left"/>
            </w:pPr>
            <w:r/>
            <w:r>
              <w:rPr>
                <w:rFonts w:ascii="Times New Roman" w:hAnsi="Times New Roman"/>
                <w:sz w:val="24"/>
              </w:rPr>
              <w:t>24</w:t>
            </w:r>
          </w:p>
        </w:tc>
      </w:tr>
      <w:tr>
        <w:tc>
          <w:tcPr>
            <w:tcW w:type="dxa" w:w="2835"/>
          </w:tcPr>
          <w:p>
            <w:pPr>
              <w:jc w:val="left"/>
            </w:pPr>
            <w:r/>
            <w:r>
              <w:rPr>
                <w:rFonts w:ascii="Times New Roman" w:hAnsi="Times New Roman"/>
                <w:sz w:val="24"/>
              </w:rPr>
              <w:t>Hidden size</w:t>
            </w:r>
          </w:p>
        </w:tc>
        <w:tc>
          <w:tcPr>
            <w:tcW w:type="dxa" w:w="6236"/>
          </w:tcPr>
          <w:p>
            <w:pPr>
              <w:jc w:val="left"/>
            </w:pPr>
            <w:r/>
            <w:r>
              <w:rPr>
                <w:rFonts w:ascii="Times New Roman" w:hAnsi="Times New Roman"/>
                <w:sz w:val="24"/>
              </w:rPr>
              <w:t>1024</w:t>
            </w:r>
          </w:p>
        </w:tc>
      </w:tr>
      <w:tr>
        <w:tc>
          <w:tcPr>
            <w:tcW w:type="dxa" w:w="2835"/>
          </w:tcPr>
          <w:p>
            <w:pPr>
              <w:jc w:val="left"/>
            </w:pPr>
            <w:r/>
            <w:r>
              <w:rPr>
                <w:rFonts w:ascii="Times New Roman" w:hAnsi="Times New Roman"/>
                <w:sz w:val="24"/>
              </w:rPr>
              <w:t>Kích thước ảnh đầu vào</w:t>
            </w:r>
          </w:p>
        </w:tc>
        <w:tc>
          <w:tcPr>
            <w:tcW w:type="dxa" w:w="6236"/>
          </w:tcPr>
          <w:p>
            <w:pPr>
              <w:jc w:val="left"/>
            </w:pPr>
            <w:r/>
            <w:r>
              <w:rPr>
                <w:rFonts w:ascii="Times New Roman" w:hAnsi="Times New Roman"/>
                <w:sz w:val="24"/>
              </w:rPr>
              <w:t>336 × 336 pixels</w:t>
            </w:r>
          </w:p>
        </w:tc>
      </w:tr>
      <w:tr>
        <w:tc>
          <w:tcPr>
            <w:tcW w:type="dxa" w:w="2835"/>
          </w:tcPr>
          <w:p>
            <w:pPr>
              <w:jc w:val="left"/>
            </w:pPr>
            <w:r/>
            <w:r>
              <w:rPr>
                <w:rFonts w:ascii="Times New Roman" w:hAnsi="Times New Roman"/>
                <w:sz w:val="24"/>
              </w:rPr>
              <w:t>Patch size</w:t>
            </w:r>
          </w:p>
        </w:tc>
        <w:tc>
          <w:tcPr>
            <w:tcW w:type="dxa" w:w="6236"/>
          </w:tcPr>
          <w:p>
            <w:pPr>
              <w:jc w:val="left"/>
            </w:pPr>
            <w:r/>
            <w:r>
              <w:rPr>
                <w:rFonts w:ascii="Times New Roman" w:hAnsi="Times New Roman"/>
                <w:sz w:val="24"/>
              </w:rPr>
              <w:t>14 × 14</w:t>
            </w:r>
          </w:p>
        </w:tc>
      </w:tr>
      <w:tr>
        <w:tc>
          <w:tcPr>
            <w:tcW w:type="dxa" w:w="2835"/>
          </w:tcPr>
          <w:p>
            <w:pPr>
              <w:jc w:val="left"/>
            </w:pPr>
            <w:r/>
            <w:r>
              <w:rPr>
                <w:rFonts w:ascii="Times New Roman" w:hAnsi="Times New Roman"/>
                <w:sz w:val="24"/>
              </w:rPr>
              <w:t>Spatial merge size</w:t>
            </w:r>
          </w:p>
        </w:tc>
        <w:tc>
          <w:tcPr>
            <w:tcW w:type="dxa" w:w="6236"/>
          </w:tcPr>
          <w:p>
            <w:pPr>
              <w:jc w:val="left"/>
            </w:pPr>
            <w:r/>
            <w:r>
              <w:rPr>
                <w:rFonts w:ascii="Times New Roman" w:hAnsi="Times New Roman"/>
                <w:sz w:val="24"/>
              </w:rPr>
              <w:t>2 (downsampling 2× spatial)</w:t>
            </w:r>
          </w:p>
        </w:tc>
      </w:tr>
      <w:tr>
        <w:tc>
          <w:tcPr>
            <w:tcW w:type="dxa" w:w="2835"/>
          </w:tcPr>
          <w:p>
            <w:pPr>
              <w:jc w:val="left"/>
            </w:pPr>
            <w:r/>
            <w:r>
              <w:rPr>
                <w:rFonts w:ascii="Times New Roman" w:hAnsi="Times New Roman"/>
                <w:sz w:val="24"/>
              </w:rPr>
              <w:t>Attention heads</w:t>
            </w:r>
          </w:p>
        </w:tc>
        <w:tc>
          <w:tcPr>
            <w:tcW w:type="dxa" w:w="6236"/>
          </w:tcPr>
          <w:p>
            <w:pPr>
              <w:jc w:val="left"/>
            </w:pPr>
            <w:r/>
            <w:r>
              <w:rPr>
                <w:rFonts w:ascii="Times New Roman" w:hAnsi="Times New Roman"/>
                <w:sz w:val="24"/>
              </w:rPr>
              <w:t>16</w:t>
            </w:r>
          </w:p>
        </w:tc>
      </w:tr>
      <w:tr>
        <w:tc>
          <w:tcPr>
            <w:tcW w:type="dxa" w:w="2835"/>
          </w:tcPr>
          <w:p>
            <w:pPr>
              <w:jc w:val="left"/>
            </w:pPr>
            <w:r/>
            <w:r>
              <w:rPr>
                <w:rFonts w:ascii="Times New Roman" w:hAnsi="Times New Roman"/>
                <w:sz w:val="24"/>
              </w:rPr>
              <w:t>Hidden act</w:t>
            </w:r>
          </w:p>
        </w:tc>
        <w:tc>
          <w:tcPr>
            <w:tcW w:type="dxa" w:w="6236"/>
          </w:tcPr>
          <w:p>
            <w:pPr>
              <w:jc w:val="left"/>
            </w:pPr>
            <w:r/>
            <w:r>
              <w:rPr>
                <w:rFonts w:ascii="Times New Roman" w:hAnsi="Times New Roman"/>
                <w:sz w:val="24"/>
              </w:rPr>
              <w:t>SiLU</w:t>
            </w:r>
          </w:p>
        </w:tc>
      </w:tr>
      <w:tr>
        <w:tc>
          <w:tcPr>
            <w:tcW w:type="dxa" w:w="2835"/>
          </w:tcPr>
          <w:p>
            <w:pPr>
              <w:jc w:val="left"/>
            </w:pPr>
            <w:r/>
            <w:r>
              <w:rPr>
                <w:rFonts w:ascii="Times New Roman" w:hAnsi="Times New Roman"/>
                <w:sz w:val="24"/>
              </w:rPr>
              <w:t>Số tham số</w:t>
            </w:r>
          </w:p>
        </w:tc>
        <w:tc>
          <w:tcPr>
            <w:tcW w:type="dxa" w:w="6236"/>
          </w:tcPr>
          <w:p>
            <w:pPr>
              <w:jc w:val="left"/>
            </w:pPr>
            <w:r/>
            <w:r>
              <w:rPr>
                <w:rFonts w:ascii="Times New Roman" w:hAnsi="Times New Roman"/>
                <w:sz w:val="24"/>
              </w:rPr>
              <w:t>~0.4B</w:t>
            </w:r>
          </w:p>
        </w:tc>
      </w:tr>
    </w:tbl>
    <w:p/>
    <w:p>
      <w:pPr>
        <w:spacing w:after="80" w:line="360" w:lineRule="auto"/>
        <w:ind w:firstLine="720"/>
        <w:jc w:val="both"/>
      </w:pPr>
      <w:r>
        <w:rPr>
          <w:rFonts w:ascii="Times New Roman" w:hAnsi="Times New Roman"/>
          <w:b w:val="0"/>
          <w:sz w:val="26"/>
        </w:rPr>
        <w:t>Ảnh đầu vào được chia thành các patch 14×14, sau đó qua spatial merge (downsampling 2×) để giảm độ dài sequence. Với ảnh đầu vào 336×336, mô hình tạo ra khoảng 999 visual tokens sau khi merge — số lượng hiệu quả cho việc xử lý trên GPU có VRAM hạn chế.</w:t>
      </w:r>
    </w:p>
    <w:p>
      <w:pPr>
        <w:pStyle w:val="Heading2"/>
      </w:pPr>
      <w:r>
        <w:t>2.3. Cross-Modal Connector</w:t>
      </w:r>
    </w:p>
    <w:p>
      <w:pPr>
        <w:spacing w:after="80" w:line="360" w:lineRule="auto"/>
        <w:ind w:firstLine="720"/>
        <w:jc w:val="both"/>
      </w:pPr>
      <w:r>
        <w:rPr>
          <w:rFonts w:ascii="Times New Roman" w:hAnsi="Times New Roman"/>
          <w:b w:val="0"/>
          <w:sz w:val="26"/>
        </w:rPr>
        <w:t>Cross-Modal Connector (còn gọi là Multi-modal Projector) là module nhẹ đảm nhiệm việc ánh xạ visual tokens từ không gian thị giác sang không gian ngôn ngữ. Module này thực hiện token downsampling để giảm độ dài sequence visual, giúp tăng hiệu quả tính toán trước khi đưa vào Language Decoder.</w:t>
      </w:r>
    </w:p>
    <w:p>
      <w:pPr>
        <w:spacing w:after="80" w:line="360" w:lineRule="auto"/>
        <w:ind w:firstLine="720"/>
        <w:jc w:val="both"/>
      </w:pPr>
      <w:r>
        <w:rPr>
          <w:rFonts w:ascii="Times New Roman" w:hAnsi="Times New Roman"/>
          <w:b w:val="0"/>
          <w:sz w:val="26"/>
        </w:rPr>
        <w:t>Đây là thành phần then chốt trong việc fine-tune cho tiếng Việt: khi đóng băng Visual Encoder, chỉ mở khóa Projector, mô hình xây dựng "từ điển thị giác" mới cho dấu tiếng Việt mà không làm mất kiến thức thị giác đã pre-train.</w:t>
      </w:r>
    </w:p>
    <w:p>
      <w:pPr>
        <w:pStyle w:val="Heading2"/>
      </w:pPr>
      <w:r>
        <w:t>2.4. Language Decoder với Multi-Token Prediction (MTP)</w:t>
      </w:r>
    </w:p>
    <w:p>
      <w:pPr>
        <w:spacing w:after="80" w:line="360" w:lineRule="auto"/>
        <w:ind w:firstLine="720"/>
        <w:jc w:val="both"/>
      </w:pPr>
      <w:r>
        <w:rPr>
          <w:rFonts w:ascii="Times New Roman" w:hAnsi="Times New Roman"/>
          <w:b w:val="0"/>
          <w:sz w:val="26"/>
        </w:rPr>
        <w:t>GLM-OCR sử dụng GLM language decoder với 0.5 tỷ tham số, chuyên biệt hóa cho việc transcription tài liệu và tạo output có cấu trúc (Markdown, JSON, LaTeX). Điểm sáng của decoder này là cơ chế Multi-Token Prediction (MTP).</w:t>
      </w:r>
    </w:p>
    <w:p>
      <w:pPr>
        <w:spacing w:after="80" w:line="360" w:lineRule="auto"/>
        <w:ind w:firstLine="720"/>
        <w:jc w:val="both"/>
      </w:pPr>
      <w:r>
        <w:rPr>
          <w:rFonts w:ascii="Times New Roman" w:hAnsi="Times New Roman"/>
          <w:b w:val="0"/>
          <w:sz w:val="26"/>
        </w:rPr>
        <w:t>Trong autoregressive decoder thông thường, mỗi bước chỉ dự đoán 1 token — điều này gây kém hiệu quả trong các tác vụ OCR mang tính xác định (deterministic). GLM-OCR giải quyết bằng MTP: dự đoán nhiều tokens mỗi bước (thường 10 tokens), đạt tốc độ generate trung bình 5.2 tokens/step, tăng khoảng 50% throughput inference mà vẫn giữ overhead bộ nhớ thấp nhờ chia sẻ tham số.</w:t>
      </w:r>
    </w:p>
    <w:tbl>
      <w:tblPr>
        <w:tblStyle w:val="TableGrid"/>
        <w:tblW w:type="auto" w:w="0"/>
        <w:jc w:val="center"/>
        <w:tblLook w:firstColumn="1" w:firstRow="1" w:lastColumn="0" w:lastRow="0" w:noHBand="0" w:noVBand="1" w:val="04A0"/>
      </w:tblPr>
      <w:tblGrid>
        <w:gridCol w:w="4513"/>
        <w:gridCol w:w="4513"/>
      </w:tblGrid>
      <w:tr>
        <w:tc>
          <w:tcPr>
            <w:tcW w:type="dxa" w:w="2835"/>
            <w:shd w:fill="D9E2F3"/>
          </w:tcPr>
          <w:p>
            <w:pPr>
              <w:jc w:val="center"/>
            </w:pPr>
            <w:r/>
            <w:r>
              <w:rPr>
                <w:rFonts w:ascii="Times New Roman" w:hAnsi="Times New Roman"/>
                <w:b/>
                <w:sz w:val="24"/>
              </w:rPr>
              <w:t>Thông số LLM</w:t>
            </w:r>
          </w:p>
        </w:tc>
        <w:tc>
          <w:tcPr>
            <w:tcW w:type="dxa" w:w="6236"/>
            <w:shd w:fill="D9E2F3"/>
          </w:tcPr>
          <w:p>
            <w:pPr>
              <w:jc w:val="center"/>
            </w:pPr>
            <w:r/>
            <w:r>
              <w:rPr>
                <w:rFonts w:ascii="Times New Roman" w:hAnsi="Times New Roman"/>
                <w:b/>
                <w:sz w:val="24"/>
              </w:rPr>
              <w:t>Giá trị</w:t>
            </w:r>
          </w:p>
        </w:tc>
      </w:tr>
      <w:tr>
        <w:tc>
          <w:tcPr>
            <w:tcW w:type="dxa" w:w="2835"/>
          </w:tcPr>
          <w:p>
            <w:pPr>
              <w:jc w:val="left"/>
            </w:pPr>
            <w:r/>
            <w:r>
              <w:rPr>
                <w:rFonts w:ascii="Times New Roman" w:hAnsi="Times New Roman"/>
                <w:sz w:val="24"/>
              </w:rPr>
              <w:t>Số layers</w:t>
            </w:r>
          </w:p>
        </w:tc>
        <w:tc>
          <w:tcPr>
            <w:tcW w:type="dxa" w:w="6236"/>
          </w:tcPr>
          <w:p>
            <w:pPr>
              <w:jc w:val="left"/>
            </w:pPr>
            <w:r/>
            <w:r>
              <w:rPr>
                <w:rFonts w:ascii="Times New Roman" w:hAnsi="Times New Roman"/>
                <w:sz w:val="24"/>
              </w:rPr>
              <w:t>16</w:t>
            </w:r>
          </w:p>
        </w:tc>
      </w:tr>
      <w:tr>
        <w:tc>
          <w:tcPr>
            <w:tcW w:type="dxa" w:w="2835"/>
          </w:tcPr>
          <w:p>
            <w:pPr>
              <w:jc w:val="left"/>
            </w:pPr>
            <w:r/>
            <w:r>
              <w:rPr>
                <w:rFonts w:ascii="Times New Roman" w:hAnsi="Times New Roman"/>
                <w:sz w:val="24"/>
              </w:rPr>
              <w:t>Hidden size</w:t>
            </w:r>
          </w:p>
        </w:tc>
        <w:tc>
          <w:tcPr>
            <w:tcW w:type="dxa" w:w="6236"/>
          </w:tcPr>
          <w:p>
            <w:pPr>
              <w:jc w:val="left"/>
            </w:pPr>
            <w:r/>
            <w:r>
              <w:rPr>
                <w:rFonts w:ascii="Times New Roman" w:hAnsi="Times New Roman"/>
                <w:sz w:val="24"/>
              </w:rPr>
              <w:t>1536</w:t>
            </w:r>
          </w:p>
        </w:tc>
      </w:tr>
      <w:tr>
        <w:tc>
          <w:tcPr>
            <w:tcW w:type="dxa" w:w="2835"/>
          </w:tcPr>
          <w:p>
            <w:pPr>
              <w:jc w:val="left"/>
            </w:pPr>
            <w:r/>
            <w:r>
              <w:rPr>
                <w:rFonts w:ascii="Times New Roman" w:hAnsi="Times New Roman"/>
                <w:sz w:val="24"/>
              </w:rPr>
              <w:t>Attention heads</w:t>
            </w:r>
          </w:p>
        </w:tc>
        <w:tc>
          <w:tcPr>
            <w:tcW w:type="dxa" w:w="6236"/>
          </w:tcPr>
          <w:p>
            <w:pPr>
              <w:jc w:val="left"/>
            </w:pPr>
            <w:r/>
            <w:r>
              <w:rPr>
                <w:rFonts w:ascii="Times New Roman" w:hAnsi="Times New Roman"/>
                <w:sz w:val="24"/>
              </w:rPr>
              <w:t>16</w:t>
            </w:r>
          </w:p>
        </w:tc>
      </w:tr>
      <w:tr>
        <w:tc>
          <w:tcPr>
            <w:tcW w:type="dxa" w:w="2835"/>
          </w:tcPr>
          <w:p>
            <w:pPr>
              <w:jc w:val="left"/>
            </w:pPr>
            <w:r/>
            <w:r>
              <w:rPr>
                <w:rFonts w:ascii="Times New Roman" w:hAnsi="Times New Roman"/>
                <w:sz w:val="24"/>
              </w:rPr>
              <w:t>KV heads (GQA)</w:t>
            </w:r>
          </w:p>
        </w:tc>
        <w:tc>
          <w:tcPr>
            <w:tcW w:type="dxa" w:w="6236"/>
          </w:tcPr>
          <w:p>
            <w:pPr>
              <w:jc w:val="left"/>
            </w:pPr>
            <w:r/>
            <w:r>
              <w:rPr>
                <w:rFonts w:ascii="Times New Roman" w:hAnsi="Times New Roman"/>
                <w:sz w:val="24"/>
              </w:rPr>
              <w:t>8</w:t>
            </w:r>
          </w:p>
        </w:tc>
      </w:tr>
      <w:tr>
        <w:tc>
          <w:tcPr>
            <w:tcW w:type="dxa" w:w="2835"/>
          </w:tcPr>
          <w:p>
            <w:pPr>
              <w:jc w:val="left"/>
            </w:pPr>
            <w:r/>
            <w:r>
              <w:rPr>
                <w:rFonts w:ascii="Times New Roman" w:hAnsi="Times New Roman"/>
                <w:sz w:val="24"/>
              </w:rPr>
              <w:t>Vocab size</w:t>
            </w:r>
          </w:p>
        </w:tc>
        <w:tc>
          <w:tcPr>
            <w:tcW w:type="dxa" w:w="6236"/>
          </w:tcPr>
          <w:p>
            <w:pPr>
              <w:jc w:val="left"/>
            </w:pPr>
            <w:r/>
            <w:r>
              <w:rPr>
                <w:rFonts w:ascii="Times New Roman" w:hAnsi="Times New Roman"/>
                <w:sz w:val="24"/>
              </w:rPr>
              <w:t>59.392</w:t>
            </w:r>
          </w:p>
        </w:tc>
      </w:tr>
      <w:tr>
        <w:tc>
          <w:tcPr>
            <w:tcW w:type="dxa" w:w="2835"/>
          </w:tcPr>
          <w:p>
            <w:pPr>
              <w:jc w:val="left"/>
            </w:pPr>
            <w:r/>
            <w:r>
              <w:rPr>
                <w:rFonts w:ascii="Times New Roman" w:hAnsi="Times New Roman"/>
                <w:sz w:val="24"/>
              </w:rPr>
              <w:t>Max position embeddings</w:t>
            </w:r>
          </w:p>
        </w:tc>
        <w:tc>
          <w:tcPr>
            <w:tcW w:type="dxa" w:w="6236"/>
          </w:tcPr>
          <w:p>
            <w:pPr>
              <w:jc w:val="left"/>
            </w:pPr>
            <w:r/>
            <w:r>
              <w:rPr>
                <w:rFonts w:ascii="Times New Roman" w:hAnsi="Times New Roman"/>
                <w:sz w:val="24"/>
              </w:rPr>
              <w:t>131.072</w:t>
            </w:r>
          </w:p>
        </w:tc>
      </w:tr>
      <w:tr>
        <w:tc>
          <w:tcPr>
            <w:tcW w:type="dxa" w:w="2835"/>
          </w:tcPr>
          <w:p>
            <w:pPr>
              <w:jc w:val="left"/>
            </w:pPr>
            <w:r/>
            <w:r>
              <w:rPr>
                <w:rFonts w:ascii="Times New Roman" w:hAnsi="Times New Roman"/>
                <w:sz w:val="24"/>
              </w:rPr>
              <w:t>Head dimension</w:t>
            </w:r>
          </w:p>
        </w:tc>
        <w:tc>
          <w:tcPr>
            <w:tcW w:type="dxa" w:w="6236"/>
          </w:tcPr>
          <w:p>
            <w:pPr>
              <w:jc w:val="left"/>
            </w:pPr>
            <w:r/>
            <w:r>
              <w:rPr>
                <w:rFonts w:ascii="Times New Roman" w:hAnsi="Times New Roman"/>
                <w:sz w:val="24"/>
              </w:rPr>
              <w:t>128</w:t>
            </w:r>
          </w:p>
        </w:tc>
      </w:tr>
      <w:tr>
        <w:tc>
          <w:tcPr>
            <w:tcW w:type="dxa" w:w="2835"/>
          </w:tcPr>
          <w:p>
            <w:pPr>
              <w:jc w:val="left"/>
            </w:pPr>
            <w:r/>
            <w:r>
              <w:rPr>
                <w:rFonts w:ascii="Times New Roman" w:hAnsi="Times New Roman"/>
                <w:sz w:val="24"/>
              </w:rPr>
              <w:t>Số tham số</w:t>
            </w:r>
          </w:p>
        </w:tc>
        <w:tc>
          <w:tcPr>
            <w:tcW w:type="dxa" w:w="6236"/>
          </w:tcPr>
          <w:p>
            <w:pPr>
              <w:jc w:val="left"/>
            </w:pPr>
            <w:r/>
            <w:r>
              <w:rPr>
                <w:rFonts w:ascii="Times New Roman" w:hAnsi="Times New Roman"/>
                <w:sz w:val="24"/>
              </w:rPr>
              <w:t>~0.5B</w:t>
            </w:r>
          </w:p>
        </w:tc>
      </w:tr>
    </w:tbl>
    <w:p/>
    <w:p>
      <w:pPr>
        <w:spacing w:after="80" w:line="360" w:lineRule="auto"/>
        <w:ind w:firstLine="720"/>
        <w:jc w:val="both"/>
      </w:pPr>
      <w:r>
        <w:rPr>
          <w:rFonts w:ascii="Times New Roman" w:hAnsi="Times New Roman"/>
          <w:b w:val="0"/>
          <w:sz w:val="26"/>
        </w:rPr>
        <w:t>Tokenizer với vocab 59,392 đã chứa các âm tiết tiếng Việt phổ biến. Tuy nhiên, từ phức tạp (như "Nguyễn") vẫn bị tách thành 2-3 tokens. Điều này đòi hỏi Projector phải ánh xạ visual features sang nhiều tokens, yêu cầu khả năng phân biệt fine-grained ở cấp độ dấu thanh.</w:t>
      </w:r>
    </w:p>
    <w:p>
      <w:pPr>
        <w:pStyle w:val="Heading2"/>
      </w:pPr>
      <w:r>
        <w:t>2.5. Two-Stage Pipeline hệ thống</w:t>
      </w:r>
    </w:p>
    <w:p>
      <w:pPr>
        <w:spacing w:after="80" w:line="360" w:lineRule="auto"/>
        <w:ind w:firstLine="720"/>
        <w:jc w:val="both"/>
      </w:pPr>
      <w:r>
        <w:rPr>
          <w:rFonts w:ascii="Times New Roman" w:hAnsi="Times New Roman"/>
          <w:b w:val="0"/>
          <w:sz w:val="26"/>
        </w:rPr>
        <w:t>Ở cấp độ hệ thống, GLM-OCR sử dụng pipeline hai giai đoạn:</w:t>
      </w:r>
    </w:p>
    <w:p>
      <w:pPr>
        <w:pStyle w:val="ListBullet"/>
        <w:spacing w:after="40" w:line="360" w:lineRule="auto"/>
      </w:pPr>
      <w:r>
        <w:rPr>
          <w:rFonts w:ascii="Times New Roman" w:hAnsi="Times New Roman"/>
          <w:sz w:val="26"/>
        </w:rPr>
        <w:t xml:space="preserve">Giai đoạn 1 — Layout Analysis: </w:t>
      </w:r>
    </w:p>
    <w:p>
      <w:pPr>
        <w:pStyle w:val="ListBullet"/>
        <w:spacing w:after="40" w:line="360" w:lineRule="auto"/>
        <w:ind w:left="720"/>
      </w:pPr>
      <w:r>
        <w:rPr>
          <w:rFonts w:ascii="Times New Roman" w:hAnsi="Times New Roman"/>
          <w:sz w:val="26"/>
        </w:rPr>
        <w:t>Sử dụng PP-DocLayout-V3 để phát hiện và phân đoạn các vùng có cấu trúc (text blocks, bảng biểu, công thức, tiêu đề).</w:t>
      </w:r>
    </w:p>
    <w:p>
      <w:pPr>
        <w:pStyle w:val="ListBullet"/>
        <w:spacing w:after="40" w:line="360" w:lineRule="auto"/>
      </w:pPr>
      <w:r>
        <w:rPr>
          <w:rFonts w:ascii="Times New Roman" w:hAnsi="Times New Roman"/>
          <w:sz w:val="26"/>
        </w:rPr>
        <w:t xml:space="preserve">Giai đoạn 2 — Parallel Recognition: </w:t>
      </w:r>
    </w:p>
    <w:p>
      <w:pPr>
        <w:pStyle w:val="ListBullet"/>
        <w:spacing w:after="40" w:line="360" w:lineRule="auto"/>
        <w:ind w:left="720"/>
      </w:pPr>
      <w:r>
        <w:rPr>
          <w:rFonts w:ascii="Times New Roman" w:hAnsi="Times New Roman"/>
          <w:sz w:val="26"/>
        </w:rPr>
        <w:t>Thực hiện nhận dạng song song ở cấp độ vùng (region-level), tăng cả robustness lẫn tốc độ khi xử lý tài liệu phức tạp.</w:t>
      </w:r>
    </w:p>
    <w:p>
      <w:pPr>
        <w:spacing w:after="80" w:line="360" w:lineRule="auto"/>
        <w:ind w:firstLine="720"/>
        <w:jc w:val="both"/>
      </w:pPr>
      <w:r>
        <w:rPr>
          <w:rFonts w:ascii="Times New Roman" w:hAnsi="Times New Roman"/>
          <w:b w:val="0"/>
          <w:sz w:val="26"/>
        </w:rPr>
        <w:t>Thiết kế này cho phép xử lý tài liệu phức tạp một cách hiệu quả: thay vì xử lý toàn bộ trang trong một pass, mô hình phân tích layout trước rồi nhận dạng từng vùng độc lập, song song.</w:t>
      </w:r>
    </w:p>
    <w:p>
      <w:r>
        <w:br w:type="page"/>
      </w:r>
    </w:p>
    <w:p>
      <w:pPr>
        <w:pStyle w:val="Heading1"/>
      </w:pPr>
      <w:r>
        <w:t>Chương 3. Phương pháp Fine-tune</w:t>
      </w:r>
    </w:p>
    <w:p>
      <w:pPr>
        <w:pStyle w:val="Heading2"/>
      </w:pPr>
      <w:r>
        <w:t>3.1. Phương pháp LoRA (Low-Rank Adaptation)</w:t>
      </w:r>
    </w:p>
    <w:p>
      <w:pPr>
        <w:spacing w:after="80" w:line="360" w:lineRule="auto"/>
        <w:ind w:firstLine="720"/>
        <w:jc w:val="both"/>
      </w:pPr>
      <w:r>
        <w:rPr>
          <w:rFonts w:ascii="Times New Roman" w:hAnsi="Times New Roman"/>
          <w:b w:val="0"/>
          <w:sz w:val="26"/>
        </w:rPr>
        <w:t>Thay vì fine-tune toàn bộ 0.9 tỷ tham số của GLM-OCR (đòi hỏi GPU VRAM lớn), đồ án sử dụng LoRA — phương pháp Low-Rank Adaptation được đề xuất bởi Hu et al. (2022). LoRA chèn các ma trận thấp rank vào các linear layers, giảm đáng kể số tham số cần huấn luyện.</w:t>
      </w:r>
    </w:p>
    <w:p>
      <w:pPr>
        <w:spacing w:before="120" w:after="40"/>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lora_architecture.png"/>
                    <pic:cNvPicPr/>
                  </pic:nvPicPr>
                  <pic:blipFill>
                    <a:blip r:embed="rId11"/>
                    <a:stretch>
                      <a:fillRect/>
                    </a:stretch>
                  </pic:blipFill>
                  <pic:spPr>
                    <a:xfrm>
                      <a:off x="0" y="0"/>
                      <a:ext cx="5040000" cy="5040000"/>
                    </a:xfrm>
                    <a:prstGeom prst="rect"/>
                  </pic:spPr>
                </pic:pic>
              </a:graphicData>
            </a:graphic>
          </wp:inline>
        </w:drawing>
      </w:r>
    </w:p>
    <w:p>
      <w:pPr>
        <w:spacing w:after="160"/>
        <w:jc w:val="center"/>
      </w:pPr>
      <w:r>
        <w:rPr>
          <w:rFonts w:ascii="Times New Roman" w:hAnsi="Times New Roman"/>
          <w:i/>
          <w:sz w:val="22"/>
        </w:rPr>
        <w:t>Hình 3.1: Kiến trúc LoRA — Thêm ma trận thấp rank ΔW = BA vào weight matrix W</w:t>
      </w:r>
    </w:p>
    <w:p>
      <w:pPr>
        <w:spacing w:after="80" w:line="360" w:lineRule="auto"/>
        <w:ind w:firstLine="720"/>
        <w:jc w:val="both"/>
      </w:pPr>
      <w:r>
        <w:rPr>
          <w:rFonts w:ascii="Times New Roman" w:hAnsi="Times New Roman"/>
          <w:b w:val="0"/>
          <w:sz w:val="26"/>
        </w:rPr>
        <w:t>Công thức cơ bản: h = Wx + BAx, trong đó W là ma trận weight gốc (đóng băng), A ∈ ℝ^(d×r) và B ∈ ℝ^(r×k) là hai ma trận thấp rank (có thể train), với r &lt;&lt; min(d, k).</w:t>
      </w:r>
    </w:p>
    <w:tbl>
      <w:tblPr>
        <w:tblStyle w:val="TableGrid"/>
        <w:tblW w:type="auto" w:w="0"/>
        <w:jc w:val="center"/>
        <w:tblLook w:firstColumn="1" w:firstRow="1" w:lastColumn="0" w:lastRow="0" w:noHBand="0" w:noVBand="1" w:val="04A0"/>
      </w:tblPr>
      <w:tblGrid>
        <w:gridCol w:w="3009"/>
        <w:gridCol w:w="3009"/>
        <w:gridCol w:w="3009"/>
      </w:tblGrid>
      <w:tr>
        <w:tc>
          <w:tcPr>
            <w:tcW w:type="dxa" w:w="2268"/>
            <w:shd w:fill="D9E2F3"/>
          </w:tcPr>
          <w:p>
            <w:pPr>
              <w:jc w:val="center"/>
            </w:pPr>
            <w:r/>
            <w:r>
              <w:rPr>
                <w:rFonts w:ascii="Times New Roman" w:hAnsi="Times New Roman"/>
                <w:b/>
                <w:sz w:val="24"/>
              </w:rPr>
              <w:t>Tham số LoRA</w:t>
            </w:r>
          </w:p>
        </w:tc>
        <w:tc>
          <w:tcPr>
            <w:tcW w:type="dxa" w:w="1984"/>
            <w:shd w:fill="D9E2F3"/>
          </w:tcPr>
          <w:p>
            <w:pPr>
              <w:jc w:val="center"/>
            </w:pPr>
            <w:r/>
            <w:r>
              <w:rPr>
                <w:rFonts w:ascii="Times New Roman" w:hAnsi="Times New Roman"/>
                <w:b/>
                <w:sz w:val="24"/>
              </w:rPr>
              <w:t>Giá trị</w:t>
            </w:r>
          </w:p>
        </w:tc>
        <w:tc>
          <w:tcPr>
            <w:tcW w:type="dxa" w:w="4819"/>
            <w:shd w:fill="D9E2F3"/>
          </w:tcPr>
          <w:p>
            <w:pPr>
              <w:jc w:val="center"/>
            </w:pPr>
            <w:r/>
            <w:r>
              <w:rPr>
                <w:rFonts w:ascii="Times New Roman" w:hAnsi="Times New Roman"/>
                <w:b/>
                <w:sz w:val="24"/>
              </w:rPr>
              <w:t>Ghi chú</w:t>
            </w:r>
          </w:p>
        </w:tc>
      </w:tr>
      <w:tr>
        <w:tc>
          <w:tcPr>
            <w:tcW w:type="dxa" w:w="2268"/>
          </w:tcPr>
          <w:p>
            <w:pPr>
              <w:jc w:val="left"/>
            </w:pPr>
            <w:r/>
            <w:r>
              <w:rPr>
                <w:rFonts w:ascii="Times New Roman" w:hAnsi="Times New Roman"/>
                <w:sz w:val="24"/>
              </w:rPr>
              <w:t>Rank (r)</w:t>
            </w:r>
          </w:p>
        </w:tc>
        <w:tc>
          <w:tcPr>
            <w:tcW w:type="dxa" w:w="1984"/>
          </w:tcPr>
          <w:p>
            <w:pPr>
              <w:jc w:val="left"/>
            </w:pPr>
            <w:r/>
            <w:r>
              <w:rPr>
                <w:rFonts w:ascii="Times New Roman" w:hAnsi="Times New Roman"/>
                <w:sz w:val="24"/>
              </w:rPr>
              <w:t>16</w:t>
            </w:r>
          </w:p>
        </w:tc>
        <w:tc>
          <w:tcPr>
            <w:tcW w:type="dxa" w:w="4819"/>
          </w:tcPr>
          <w:p>
            <w:pPr>
              <w:jc w:val="left"/>
            </w:pPr>
            <w:r/>
            <w:r>
              <w:rPr>
                <w:rFonts w:ascii="Times New Roman" w:hAnsi="Times New Roman"/>
                <w:sz w:val="24"/>
              </w:rPr>
              <w:t>Cân bằng giữa capacity và VRAM</w:t>
            </w:r>
          </w:p>
        </w:tc>
      </w:tr>
      <w:tr>
        <w:tc>
          <w:tcPr>
            <w:tcW w:type="dxa" w:w="2268"/>
          </w:tcPr>
          <w:p>
            <w:pPr>
              <w:jc w:val="left"/>
            </w:pPr>
            <w:r/>
            <w:r>
              <w:rPr>
                <w:rFonts w:ascii="Times New Roman" w:hAnsi="Times New Roman"/>
                <w:sz w:val="24"/>
              </w:rPr>
              <w:t>Alpha</w:t>
            </w:r>
          </w:p>
        </w:tc>
        <w:tc>
          <w:tcPr>
            <w:tcW w:type="dxa" w:w="1984"/>
          </w:tcPr>
          <w:p>
            <w:pPr>
              <w:jc w:val="left"/>
            </w:pPr>
            <w:r/>
            <w:r>
              <w:rPr>
                <w:rFonts w:ascii="Times New Roman" w:hAnsi="Times New Roman"/>
                <w:sz w:val="24"/>
              </w:rPr>
              <w:t>32</w:t>
            </w:r>
          </w:p>
        </w:tc>
        <w:tc>
          <w:tcPr>
            <w:tcW w:type="dxa" w:w="4819"/>
          </w:tcPr>
          <w:p>
            <w:pPr>
              <w:jc w:val="left"/>
            </w:pPr>
            <w:r/>
            <w:r>
              <w:rPr>
                <w:rFonts w:ascii="Times New Roman" w:hAnsi="Times New Roman"/>
                <w:sz w:val="24"/>
              </w:rPr>
              <w:t>Scaling factor = alpha/rank = 2</w:t>
            </w:r>
          </w:p>
        </w:tc>
      </w:tr>
      <w:tr>
        <w:tc>
          <w:tcPr>
            <w:tcW w:type="dxa" w:w="2268"/>
          </w:tcPr>
          <w:p>
            <w:pPr>
              <w:jc w:val="left"/>
            </w:pPr>
            <w:r/>
            <w:r>
              <w:rPr>
                <w:rFonts w:ascii="Times New Roman" w:hAnsi="Times New Roman"/>
                <w:sz w:val="24"/>
              </w:rPr>
              <w:t>Dropout</w:t>
            </w:r>
          </w:p>
        </w:tc>
        <w:tc>
          <w:tcPr>
            <w:tcW w:type="dxa" w:w="1984"/>
          </w:tcPr>
          <w:p>
            <w:pPr>
              <w:jc w:val="left"/>
            </w:pPr>
            <w:r/>
            <w:r>
              <w:rPr>
                <w:rFonts w:ascii="Times New Roman" w:hAnsi="Times New Roman"/>
                <w:sz w:val="24"/>
              </w:rPr>
              <w:t>0.1</w:t>
            </w:r>
          </w:p>
        </w:tc>
        <w:tc>
          <w:tcPr>
            <w:tcW w:type="dxa" w:w="4819"/>
          </w:tcPr>
          <w:p>
            <w:pPr>
              <w:jc w:val="left"/>
            </w:pPr>
            <w:r/>
            <w:r>
              <w:rPr>
                <w:rFonts w:ascii="Times New Roman" w:hAnsi="Times New Roman"/>
                <w:sz w:val="24"/>
              </w:rPr>
              <w:t>Regularization</w:t>
            </w:r>
          </w:p>
        </w:tc>
      </w:tr>
      <w:tr>
        <w:tc>
          <w:tcPr>
            <w:tcW w:type="dxa" w:w="2268"/>
          </w:tcPr>
          <w:p>
            <w:pPr>
              <w:jc w:val="left"/>
            </w:pPr>
            <w:r/>
            <w:r>
              <w:rPr>
                <w:rFonts w:ascii="Times New Roman" w:hAnsi="Times New Roman"/>
                <w:sz w:val="24"/>
              </w:rPr>
              <w:t>Target modules</w:t>
            </w:r>
          </w:p>
        </w:tc>
        <w:tc>
          <w:tcPr>
            <w:tcW w:type="dxa" w:w="1984"/>
          </w:tcPr>
          <w:p>
            <w:pPr>
              <w:jc w:val="left"/>
            </w:pPr>
            <w:r/>
            <w:r>
              <w:rPr>
                <w:rFonts w:ascii="Times New Roman" w:hAnsi="Times New Roman"/>
                <w:sz w:val="24"/>
              </w:rPr>
              <w:t>all linear layers</w:t>
            </w:r>
          </w:p>
        </w:tc>
        <w:tc>
          <w:tcPr>
            <w:tcW w:type="dxa" w:w="4819"/>
          </w:tcPr>
          <w:p>
            <w:pPr>
              <w:jc w:val="left"/>
            </w:pPr>
            <w:r/>
            <w:r>
              <w:rPr>
                <w:rFonts w:ascii="Times New Roman" w:hAnsi="Times New Roman"/>
                <w:sz w:val="24"/>
              </w:rPr>
              <w:t>q/k/v/o_proj, gate/up/down_proj, lm_head</w:t>
            </w:r>
          </w:p>
        </w:tc>
      </w:tr>
      <w:tr>
        <w:tc>
          <w:tcPr>
            <w:tcW w:type="dxa" w:w="2268"/>
          </w:tcPr>
          <w:p>
            <w:pPr>
              <w:jc w:val="left"/>
            </w:pPr>
            <w:r/>
            <w:r>
              <w:rPr>
                <w:rFonts w:ascii="Times New Roman" w:hAnsi="Times New Roman"/>
                <w:sz w:val="24"/>
              </w:rPr>
              <w:t>Trainable params</w:t>
            </w:r>
          </w:p>
        </w:tc>
        <w:tc>
          <w:tcPr>
            <w:tcW w:type="dxa" w:w="1984"/>
          </w:tcPr>
          <w:p>
            <w:pPr>
              <w:jc w:val="left"/>
            </w:pPr>
            <w:r/>
            <w:r>
              <w:rPr>
                <w:rFonts w:ascii="Times New Roman" w:hAnsi="Times New Roman"/>
                <w:sz w:val="24"/>
              </w:rPr>
              <w:t>~7.5M</w:t>
            </w:r>
          </w:p>
        </w:tc>
        <w:tc>
          <w:tcPr>
            <w:tcW w:type="dxa" w:w="4819"/>
          </w:tcPr>
          <w:p>
            <w:pPr>
              <w:jc w:val="left"/>
            </w:pPr>
            <w:r/>
            <w:r>
              <w:rPr>
                <w:rFonts w:ascii="Times New Roman" w:hAnsi="Times New Roman"/>
                <w:sz w:val="24"/>
              </w:rPr>
              <w:t>Chỉ 0.68% tổng số tham số</w:t>
            </w:r>
          </w:p>
        </w:tc>
      </w:tr>
    </w:tbl>
    <w:p/>
    <w:p>
      <w:pPr>
        <w:spacing w:after="80" w:line="360" w:lineRule="auto"/>
        <w:ind w:firstLine="720"/>
        <w:jc w:val="both"/>
      </w:pPr>
      <w:r>
        <w:rPr>
          <w:rFonts w:ascii="Times New Roman" w:hAnsi="Times New Roman"/>
          <w:b w:val="0"/>
          <w:sz w:val="26"/>
        </w:rPr>
        <w:t>Với thiết lập này, chỉ cần ~7.5 triệu tham số trainable (0.68% tổng số), yêu cầu VRAM thấp hơn nhiều so với full fine-tuning — phù hợp cho Google Colab T4 chỉ có 16GB VRAM.</w:t>
      </w:r>
    </w:p>
    <w:p>
      <w:pPr>
        <w:pStyle w:val="Heading2"/>
      </w:pPr>
      <w:r>
        <w:t>3.2. Two-Stage Curriculum Learning</w:t>
      </w:r>
    </w:p>
    <w:p>
      <w:pPr>
        <w:spacing w:after="80" w:line="360" w:lineRule="auto"/>
        <w:ind w:firstLine="720"/>
        <w:jc w:val="both"/>
      </w:pPr>
      <w:r>
        <w:rPr>
          <w:rFonts w:ascii="Times New Roman" w:hAnsi="Times New Roman"/>
          <w:b w:val="0"/>
          <w:sz w:val="26"/>
        </w:rPr>
        <w:t>Đồ án áp dụng chiến lược huấn luyện theo chương trình học (curriculum learning) gồm hai giai đoạn, lấy cảm hứng từ các phương pháp VARY, TrOCR và Monkey:</w:t>
      </w:r>
    </w:p>
    <w:p>
      <w:pPr>
        <w:spacing w:before="120" w:after="40"/>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finetune_pipeline.png"/>
                    <pic:cNvPicPr/>
                  </pic:nvPicPr>
                  <pic:blipFill>
                    <a:blip r:embed="rId12"/>
                    <a:stretch>
                      <a:fillRect/>
                    </a:stretch>
                  </pic:blipFill>
                  <pic:spPr>
                    <a:xfrm>
                      <a:off x="0" y="0"/>
                      <a:ext cx="5040000" cy="5040000"/>
                    </a:xfrm>
                    <a:prstGeom prst="rect"/>
                  </pic:spPr>
                </pic:pic>
              </a:graphicData>
            </a:graphic>
          </wp:inline>
        </w:drawing>
      </w:r>
    </w:p>
    <w:p>
      <w:pPr>
        <w:spacing w:after="160"/>
        <w:jc w:val="center"/>
      </w:pPr>
      <w:r>
        <w:rPr>
          <w:rFonts w:ascii="Times New Roman" w:hAnsi="Times New Roman"/>
          <w:i/>
          <w:sz w:val="22"/>
        </w:rPr>
        <w:t>Hình 3.2: Pipeline fine-tune GLM-OCR cho tiếng Việt — Two-Stage Curriculum Learning</w:t>
      </w:r>
    </w:p>
    <w:p>
      <w:pPr>
        <w:pStyle w:val="ListBullet"/>
        <w:spacing w:after="40" w:line="360" w:lineRule="auto"/>
      </w:pPr>
      <w:r>
        <w:rPr>
          <w:rFonts w:ascii="Times New Roman" w:hAnsi="Times New Roman"/>
          <w:sz w:val="26"/>
        </w:rPr>
        <w:t xml:space="preserve">Stage 1 — Line-level SFT: </w:t>
      </w:r>
    </w:p>
    <w:p>
      <w:pPr>
        <w:pStyle w:val="ListBullet"/>
        <w:spacing w:after="40" w:line="360" w:lineRule="auto"/>
        <w:ind w:left="720"/>
      </w:pPr>
      <w:r>
        <w:rPr>
          <w:rFonts w:ascii="Times New Roman" w:hAnsi="Times New Roman"/>
          <w:sz w:val="26"/>
        </w:rPr>
        <w:t>Dữ liệu synthetic ngắn (6-8 từ/dòng), tập trung dạy Projector nhận diện dấu cơ bản. Vision Encoder đóng băng, chỉ mở khóa Projector + LoRA layers.</w:t>
      </w:r>
    </w:p>
    <w:p>
      <w:pPr>
        <w:pStyle w:val="ListBullet"/>
        <w:spacing w:after="40" w:line="360" w:lineRule="auto"/>
      </w:pPr>
      <w:r>
        <w:rPr>
          <w:rFonts w:ascii="Times New Roman" w:hAnsi="Times New Roman"/>
          <w:sz w:val="26"/>
        </w:rPr>
        <w:t xml:space="preserve">Stage 2 — Document-level SFT: </w:t>
      </w:r>
    </w:p>
    <w:p>
      <w:pPr>
        <w:pStyle w:val="ListBullet"/>
        <w:spacing w:after="40" w:line="360" w:lineRule="auto"/>
        <w:ind w:left="720"/>
      </w:pPr>
      <w:r>
        <w:rPr>
          <w:rFonts w:ascii="Times New Roman" w:hAnsi="Times New Roman"/>
          <w:sz w:val="26"/>
        </w:rPr>
        <w:t>Dữ liệu tin tức thực tế (nhiều dòng, đoạn văn), học context dài và ổn định output. Load adapter từ Stage 1, tiếp tục train với LR thấp hơn.</w:t>
      </w:r>
    </w:p>
    <w:p>
      <w:pPr>
        <w:spacing w:after="80" w:line="360" w:lineRule="auto"/>
        <w:ind w:firstLine="720"/>
        <w:jc w:val="both"/>
      </w:pPr>
      <w:r>
        <w:rPr>
          <w:rFonts w:ascii="Times New Roman" w:hAnsi="Times New Roman"/>
          <w:b w:val="0"/>
          <w:sz w:val="26"/>
        </w:rPr>
        <w:t>Chiến lược này giúp mô hình học từ đơn giản đến phức tạp, tương tự cách con người học đọc: nhận diện ký tự → từ → câu → đoạn văn.</w:t>
      </w:r>
    </w:p>
    <w:p>
      <w:pPr>
        <w:pStyle w:val="Heading2"/>
      </w:pPr>
      <w:r>
        <w:t>3.3. Xây dựng từ điển tiếng Việt</w:t>
      </w:r>
    </w:p>
    <w:p>
      <w:pPr>
        <w:spacing w:after="80" w:line="360" w:lineRule="auto"/>
        <w:ind w:firstLine="720"/>
        <w:jc w:val="both"/>
      </w:pPr>
      <w:r>
        <w:rPr>
          <w:rFonts w:ascii="Times New Roman" w:hAnsi="Times New Roman"/>
          <w:b w:val="0"/>
          <w:sz w:val="26"/>
        </w:rPr>
        <w:t>Nền tảng của dữ liệu synthetic là bộ từ điển tiếng Việt được xử lý cẩn thận. Module filter_vietnamese.py phân loại từ theo nhóm dấu (ă, â, ê, ô, ơ, ư, đ) và tìm các cặp confusion (edit distance = 1).</w:t>
      </w:r>
    </w:p>
    <w:tbl>
      <w:tblPr>
        <w:tblStyle w:val="TableGrid"/>
        <w:tblW w:type="auto" w:w="0"/>
        <w:jc w:val="center"/>
        <w:tblLook w:firstColumn="1" w:firstRow="1" w:lastColumn="0" w:lastRow="0" w:noHBand="0" w:noVBand="1" w:val="04A0"/>
      </w:tblPr>
      <w:tblGrid>
        <w:gridCol w:w="3009"/>
        <w:gridCol w:w="3009"/>
        <w:gridCol w:w="3009"/>
      </w:tblGrid>
      <w:tr>
        <w:tc>
          <w:tcPr>
            <w:tcW w:type="dxa" w:w="2551"/>
            <w:shd w:fill="D9E2F3"/>
          </w:tcPr>
          <w:p>
            <w:pPr>
              <w:jc w:val="center"/>
            </w:pPr>
            <w:r/>
            <w:r>
              <w:rPr>
                <w:rFonts w:ascii="Times New Roman" w:hAnsi="Times New Roman"/>
                <w:b/>
                <w:sz w:val="24"/>
              </w:rPr>
              <w:t>File</w:t>
            </w:r>
          </w:p>
        </w:tc>
        <w:tc>
          <w:tcPr>
            <w:tcW w:type="dxa" w:w="1417"/>
            <w:shd w:fill="D9E2F3"/>
          </w:tcPr>
          <w:p>
            <w:pPr>
              <w:jc w:val="center"/>
            </w:pPr>
            <w:r/>
            <w:r>
              <w:rPr>
                <w:rFonts w:ascii="Times New Roman" w:hAnsi="Times New Roman"/>
                <w:b/>
                <w:sz w:val="24"/>
              </w:rPr>
              <w:t>Số lượng</w:t>
            </w:r>
          </w:p>
        </w:tc>
        <w:tc>
          <w:tcPr>
            <w:tcW w:type="dxa" w:w="5102"/>
            <w:shd w:fill="D9E2F3"/>
          </w:tcPr>
          <w:p>
            <w:pPr>
              <w:jc w:val="center"/>
            </w:pPr>
            <w:r/>
            <w:r>
              <w:rPr>
                <w:rFonts w:ascii="Times New Roman" w:hAnsi="Times New Roman"/>
                <w:b/>
                <w:sz w:val="24"/>
              </w:rPr>
              <w:t>Mô tả</w:t>
            </w:r>
          </w:p>
        </w:tc>
      </w:tr>
      <w:tr>
        <w:tc>
          <w:tcPr>
            <w:tcW w:type="dxa" w:w="2551"/>
          </w:tcPr>
          <w:p>
            <w:pPr>
              <w:jc w:val="left"/>
            </w:pPr>
            <w:r/>
            <w:r>
              <w:rPr>
                <w:rFonts w:ascii="Times New Roman" w:hAnsi="Times New Roman"/>
                <w:sz w:val="24"/>
              </w:rPr>
              <w:t>vietnamese_words.txt</w:t>
            </w:r>
          </w:p>
        </w:tc>
        <w:tc>
          <w:tcPr>
            <w:tcW w:type="dxa" w:w="1417"/>
          </w:tcPr>
          <w:p>
            <w:pPr>
              <w:jc w:val="left"/>
            </w:pPr>
            <w:r/>
            <w:r>
              <w:rPr>
                <w:rFonts w:ascii="Times New Roman" w:hAnsi="Times New Roman"/>
                <w:sz w:val="24"/>
              </w:rPr>
              <w:t>36.534 từ</w:t>
            </w:r>
          </w:p>
        </w:tc>
        <w:tc>
          <w:tcPr>
            <w:tcW w:type="dxa" w:w="5102"/>
          </w:tcPr>
          <w:p>
            <w:pPr>
              <w:jc w:val="left"/>
            </w:pPr>
            <w:r/>
            <w:r>
              <w:rPr>
                <w:rFonts w:ascii="Times New Roman" w:hAnsi="Times New Roman"/>
                <w:sz w:val="24"/>
              </w:rPr>
              <w:t>Từ điển gốc</w:t>
            </w:r>
          </w:p>
        </w:tc>
      </w:tr>
      <w:tr>
        <w:tc>
          <w:tcPr>
            <w:tcW w:type="dxa" w:w="2551"/>
          </w:tcPr>
          <w:p>
            <w:pPr>
              <w:jc w:val="left"/>
            </w:pPr>
            <w:r/>
            <w:r>
              <w:rPr>
                <w:rFonts w:ascii="Times New Roman" w:hAnsi="Times New Roman"/>
                <w:sz w:val="24"/>
              </w:rPr>
              <w:t>vietnamese_words_clean.txt</w:t>
            </w:r>
          </w:p>
        </w:tc>
        <w:tc>
          <w:tcPr>
            <w:tcW w:type="dxa" w:w="1417"/>
          </w:tcPr>
          <w:p>
            <w:pPr>
              <w:jc w:val="left"/>
            </w:pPr>
            <w:r/>
            <w:r>
              <w:rPr>
                <w:rFonts w:ascii="Times New Roman" w:hAnsi="Times New Roman"/>
                <w:sz w:val="24"/>
              </w:rPr>
              <w:t>35.501 từ</w:t>
            </w:r>
          </w:p>
        </w:tc>
        <w:tc>
          <w:tcPr>
            <w:tcW w:type="dxa" w:w="5102"/>
          </w:tcPr>
          <w:p>
            <w:pPr>
              <w:jc w:val="left"/>
            </w:pPr>
            <w:r/>
            <w:r>
              <w:rPr>
                <w:rFonts w:ascii="Times New Roman" w:hAnsi="Times New Roman"/>
                <w:sz w:val="24"/>
              </w:rPr>
              <w:t>Đã loại từ không phải tiếng Việt</w:t>
            </w:r>
          </w:p>
        </w:tc>
      </w:tr>
      <w:tr>
        <w:tc>
          <w:tcPr>
            <w:tcW w:type="dxa" w:w="2551"/>
          </w:tcPr>
          <w:p>
            <w:pPr>
              <w:jc w:val="left"/>
            </w:pPr>
            <w:r/>
            <w:r>
              <w:rPr>
                <w:rFonts w:ascii="Times New Roman" w:hAnsi="Times New Roman"/>
                <w:sz w:val="24"/>
              </w:rPr>
              <w:t>vietnamese_hard_words.txt</w:t>
            </w:r>
          </w:p>
        </w:tc>
        <w:tc>
          <w:tcPr>
            <w:tcW w:type="dxa" w:w="1417"/>
          </w:tcPr>
          <w:p>
            <w:pPr>
              <w:jc w:val="left"/>
            </w:pPr>
            <w:r/>
            <w:r>
              <w:rPr>
                <w:rFonts w:ascii="Times New Roman" w:hAnsi="Times New Roman"/>
                <w:sz w:val="24"/>
              </w:rPr>
              <w:t>3.544 từ</w:t>
            </w:r>
          </w:p>
        </w:tc>
        <w:tc>
          <w:tcPr>
            <w:tcW w:type="dxa" w:w="5102"/>
          </w:tcPr>
          <w:p>
            <w:pPr>
              <w:jc w:val="left"/>
            </w:pPr>
            <w:r/>
            <w:r>
              <w:rPr>
                <w:rFonts w:ascii="Times New Roman" w:hAnsi="Times New Roman"/>
                <w:sz w:val="24"/>
              </w:rPr>
              <w:t>Từ khó chứa dấu kép (lọc thủ công từ 20.378 ứng viên)</w:t>
            </w:r>
          </w:p>
        </w:tc>
      </w:tr>
      <w:tr>
        <w:tc>
          <w:tcPr>
            <w:tcW w:type="dxa" w:w="2551"/>
          </w:tcPr>
          <w:p>
            <w:pPr>
              <w:jc w:val="left"/>
            </w:pPr>
            <w:r/>
            <w:r>
              <w:rPr>
                <w:rFonts w:ascii="Times New Roman" w:hAnsi="Times New Roman"/>
                <w:sz w:val="24"/>
              </w:rPr>
              <w:t>removed_words.txt</w:t>
            </w:r>
          </w:p>
        </w:tc>
        <w:tc>
          <w:tcPr>
            <w:tcW w:type="dxa" w:w="1417"/>
          </w:tcPr>
          <w:p>
            <w:pPr>
              <w:jc w:val="left"/>
            </w:pPr>
            <w:r/>
            <w:r>
              <w:rPr>
                <w:rFonts w:ascii="Times New Roman" w:hAnsi="Times New Roman"/>
                <w:sz w:val="24"/>
              </w:rPr>
              <w:t>677 từ</w:t>
            </w:r>
          </w:p>
        </w:tc>
        <w:tc>
          <w:tcPr>
            <w:tcW w:type="dxa" w:w="5102"/>
          </w:tcPr>
          <w:p>
            <w:pPr>
              <w:jc w:val="left"/>
            </w:pPr>
            <w:r/>
            <w:r>
              <w:rPr>
                <w:rFonts w:ascii="Times New Roman" w:hAnsi="Times New Roman"/>
                <w:sz w:val="24"/>
              </w:rPr>
              <w:t>Từ đã loại (từ mượn Anh/Pháp, viết tắt)</w:t>
            </w:r>
          </w:p>
        </w:tc>
      </w:tr>
    </w:tbl>
    <w:p/>
    <w:p>
      <w:pPr>
        <w:pStyle w:val="Heading2"/>
      </w:pPr>
      <w:r>
        <w:t>3.4. Sinh dữ liệu Synthetic — Stage 1</w:t>
      </w:r>
    </w:p>
    <w:p>
      <w:pPr>
        <w:spacing w:after="80" w:line="360" w:lineRule="auto"/>
        <w:ind w:firstLine="720"/>
        <w:jc w:val="both"/>
      </w:pPr>
      <w:r>
        <w:rPr>
          <w:rFonts w:ascii="Times New Roman" w:hAnsi="Times New Roman"/>
          <w:b w:val="0"/>
          <w:sz w:val="26"/>
        </w:rPr>
        <w:t>Module generate_vietnamese_dataset_v3.py sinh dữ liệu synthetic với 7 loại mẫu đa dạng, sử dụng 58 font Windows đã verify render đúng dấu tiếng Việt (Arial, Calibri, Cambria, Times New Roman, Segoe UI, v.v. — mỗi font có biến thể regular/bold/italic/light/semibold/black):</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fill="D9E2F3"/>
          </w:tcPr>
          <w:p>
            <w:pPr>
              <w:jc w:val="center"/>
            </w:pPr>
            <w:r/>
            <w:r>
              <w:rPr>
                <w:rFonts w:ascii="Times New Roman" w:hAnsi="Times New Roman"/>
                <w:b/>
                <w:sz w:val="24"/>
              </w:rPr>
              <w:t>#</w:t>
            </w:r>
          </w:p>
        </w:tc>
        <w:tc>
          <w:tcPr>
            <w:tcW w:type="dxa" w:w="1984"/>
            <w:shd w:fill="D9E2F3"/>
          </w:tcPr>
          <w:p>
            <w:pPr>
              <w:jc w:val="center"/>
            </w:pPr>
            <w:r/>
            <w:r>
              <w:rPr>
                <w:rFonts w:ascii="Times New Roman" w:hAnsi="Times New Roman"/>
                <w:b/>
                <w:sz w:val="24"/>
              </w:rPr>
              <w:t>Generator</w:t>
            </w:r>
          </w:p>
        </w:tc>
        <w:tc>
          <w:tcPr>
            <w:tcW w:type="dxa" w:w="850"/>
            <w:shd w:fill="D9E2F3"/>
          </w:tcPr>
          <w:p>
            <w:pPr>
              <w:jc w:val="center"/>
            </w:pPr>
            <w:r/>
            <w:r>
              <w:rPr>
                <w:rFonts w:ascii="Times New Roman" w:hAnsi="Times New Roman"/>
                <w:b/>
                <w:sz w:val="24"/>
              </w:rPr>
              <w:t>Tỷ lệ</w:t>
            </w:r>
          </w:p>
        </w:tc>
        <w:tc>
          <w:tcPr>
            <w:tcW w:type="dxa" w:w="5669"/>
            <w:shd w:fill="D9E2F3"/>
          </w:tcPr>
          <w:p>
            <w:pPr>
              <w:jc w:val="center"/>
            </w:pPr>
            <w:r/>
            <w:r>
              <w:rPr>
                <w:rFonts w:ascii="Times New Roman" w:hAnsi="Times New Roman"/>
                <w:b/>
                <w:sz w:val="24"/>
              </w:rPr>
              <w:t>Mô tả</w:t>
            </w:r>
          </w:p>
        </w:tc>
      </w:tr>
      <w:tr>
        <w:tc>
          <w:tcPr>
            <w:tcW w:type="dxa" w:w="567"/>
          </w:tcPr>
          <w:p>
            <w:pPr>
              <w:jc w:val="left"/>
            </w:pPr>
            <w:r/>
            <w:r>
              <w:rPr>
                <w:rFonts w:ascii="Times New Roman" w:hAnsi="Times New Roman"/>
                <w:sz w:val="24"/>
              </w:rPr>
              <w:t>1</w:t>
            </w:r>
          </w:p>
        </w:tc>
        <w:tc>
          <w:tcPr>
            <w:tcW w:type="dxa" w:w="1984"/>
          </w:tcPr>
          <w:p>
            <w:pPr>
              <w:jc w:val="left"/>
            </w:pPr>
            <w:r/>
            <w:r>
              <w:rPr>
                <w:rFonts w:ascii="Times New Roman" w:hAnsi="Times New Roman"/>
                <w:sz w:val="24"/>
              </w:rPr>
              <w:t>gen_word_list</w:t>
            </w:r>
          </w:p>
        </w:tc>
        <w:tc>
          <w:tcPr>
            <w:tcW w:type="dxa" w:w="850"/>
          </w:tcPr>
          <w:p>
            <w:pPr>
              <w:jc w:val="left"/>
            </w:pPr>
            <w:r/>
            <w:r>
              <w:rPr>
                <w:rFonts w:ascii="Times New Roman" w:hAnsi="Times New Roman"/>
                <w:sz w:val="24"/>
              </w:rPr>
              <w:t>10%</w:t>
            </w:r>
          </w:p>
        </w:tc>
        <w:tc>
          <w:tcPr>
            <w:tcW w:type="dxa" w:w="5669"/>
          </w:tcPr>
          <w:p>
            <w:pPr>
              <w:jc w:val="left"/>
            </w:pPr>
            <w:r/>
            <w:r>
              <w:rPr>
                <w:rFonts w:ascii="Times New Roman" w:hAnsi="Times New Roman"/>
                <w:sz w:val="24"/>
              </w:rPr>
              <w:t>8-16 từ ngẫu nhiên</w:t>
            </w:r>
          </w:p>
        </w:tc>
      </w:tr>
      <w:tr>
        <w:tc>
          <w:tcPr>
            <w:tcW w:type="dxa" w:w="567"/>
          </w:tcPr>
          <w:p>
            <w:pPr>
              <w:jc w:val="left"/>
            </w:pPr>
            <w:r/>
            <w:r>
              <w:rPr>
                <w:rFonts w:ascii="Times New Roman" w:hAnsi="Times New Roman"/>
                <w:sz w:val="24"/>
              </w:rPr>
              <w:t>2</w:t>
            </w:r>
          </w:p>
        </w:tc>
        <w:tc>
          <w:tcPr>
            <w:tcW w:type="dxa" w:w="1984"/>
          </w:tcPr>
          <w:p>
            <w:pPr>
              <w:jc w:val="left"/>
            </w:pPr>
            <w:r/>
            <w:r>
              <w:rPr>
                <w:rFonts w:ascii="Times New Roman" w:hAnsi="Times New Roman"/>
                <w:sz w:val="24"/>
              </w:rPr>
              <w:t>gen_phrase_list</w:t>
            </w:r>
          </w:p>
        </w:tc>
        <w:tc>
          <w:tcPr>
            <w:tcW w:type="dxa" w:w="850"/>
          </w:tcPr>
          <w:p>
            <w:pPr>
              <w:jc w:val="left"/>
            </w:pPr>
            <w:r/>
            <w:r>
              <w:rPr>
                <w:rFonts w:ascii="Times New Roman" w:hAnsi="Times New Roman"/>
                <w:sz w:val="24"/>
              </w:rPr>
              <w:t>25%</w:t>
            </w:r>
          </w:p>
        </w:tc>
        <w:tc>
          <w:tcPr>
            <w:tcW w:type="dxa" w:w="5669"/>
          </w:tcPr>
          <w:p>
            <w:pPr>
              <w:jc w:val="left"/>
            </w:pPr>
            <w:r/>
            <w:r>
              <w:rPr>
                <w:rFonts w:ascii="Times New Roman" w:hAnsi="Times New Roman"/>
                <w:sz w:val="24"/>
              </w:rPr>
              <w:t>2-4 cụm từ nối bằng dấu phẩy</w:t>
            </w:r>
          </w:p>
        </w:tc>
      </w:tr>
      <w:tr>
        <w:tc>
          <w:tcPr>
            <w:tcW w:type="dxa" w:w="567"/>
          </w:tcPr>
          <w:p>
            <w:pPr>
              <w:jc w:val="left"/>
            </w:pPr>
            <w:r/>
            <w:r>
              <w:rPr>
                <w:rFonts w:ascii="Times New Roman" w:hAnsi="Times New Roman"/>
                <w:sz w:val="24"/>
              </w:rPr>
              <w:t>3</w:t>
            </w:r>
          </w:p>
        </w:tc>
        <w:tc>
          <w:tcPr>
            <w:tcW w:type="dxa" w:w="1984"/>
          </w:tcPr>
          <w:p>
            <w:pPr>
              <w:jc w:val="left"/>
            </w:pPr>
            <w:r/>
            <w:r>
              <w:rPr>
                <w:rFonts w:ascii="Times New Roman" w:hAnsi="Times New Roman"/>
                <w:sz w:val="24"/>
              </w:rPr>
              <w:t>gen_confusion_pair</w:t>
            </w:r>
          </w:p>
        </w:tc>
        <w:tc>
          <w:tcPr>
            <w:tcW w:type="dxa" w:w="850"/>
          </w:tcPr>
          <w:p>
            <w:pPr>
              <w:jc w:val="left"/>
            </w:pPr>
            <w:r/>
            <w:r>
              <w:rPr>
                <w:rFonts w:ascii="Times New Roman" w:hAnsi="Times New Roman"/>
                <w:sz w:val="24"/>
              </w:rPr>
              <w:t>15%</w:t>
            </w:r>
          </w:p>
        </w:tc>
        <w:tc>
          <w:tcPr>
            <w:tcW w:type="dxa" w:w="5669"/>
          </w:tcPr>
          <w:p>
            <w:pPr>
              <w:jc w:val="left"/>
            </w:pPr>
            <w:r/>
            <w:r>
              <w:rPr>
                <w:rFonts w:ascii="Times New Roman" w:hAnsi="Times New Roman"/>
                <w:sz w:val="24"/>
              </w:rPr>
              <w:t>Cặp từ gần giống (edit dist=1), vd: "chuồng" vs "chuộng"</w:t>
            </w:r>
          </w:p>
        </w:tc>
      </w:tr>
      <w:tr>
        <w:tc>
          <w:tcPr>
            <w:tcW w:type="dxa" w:w="567"/>
          </w:tcPr>
          <w:p>
            <w:pPr>
              <w:jc w:val="left"/>
            </w:pPr>
            <w:r/>
            <w:r>
              <w:rPr>
                <w:rFonts w:ascii="Times New Roman" w:hAnsi="Times New Roman"/>
                <w:sz w:val="24"/>
              </w:rPr>
              <w:t>4</w:t>
            </w:r>
          </w:p>
        </w:tc>
        <w:tc>
          <w:tcPr>
            <w:tcW w:type="dxa" w:w="1984"/>
          </w:tcPr>
          <w:p>
            <w:pPr>
              <w:jc w:val="left"/>
            </w:pPr>
            <w:r/>
            <w:r>
              <w:rPr>
                <w:rFonts w:ascii="Times New Roman" w:hAnsi="Times New Roman"/>
                <w:sz w:val="24"/>
              </w:rPr>
              <w:t>gen_grouped_words</w:t>
            </w:r>
          </w:p>
        </w:tc>
        <w:tc>
          <w:tcPr>
            <w:tcW w:type="dxa" w:w="850"/>
          </w:tcPr>
          <w:p>
            <w:pPr>
              <w:jc w:val="left"/>
            </w:pPr>
            <w:r/>
            <w:r>
              <w:rPr>
                <w:rFonts w:ascii="Times New Roman" w:hAnsi="Times New Roman"/>
                <w:sz w:val="24"/>
              </w:rPr>
              <w:t>10%</w:t>
            </w:r>
          </w:p>
        </w:tc>
        <w:tc>
          <w:tcPr>
            <w:tcW w:type="dxa" w:w="5669"/>
          </w:tcPr>
          <w:p>
            <w:pPr>
              <w:jc w:val="left"/>
            </w:pPr>
            <w:r/>
            <w:r>
              <w:rPr>
                <w:rFonts w:ascii="Times New Roman" w:hAnsi="Times New Roman"/>
                <w:sz w:val="24"/>
              </w:rPr>
              <w:t>Từ cùng nhóm dấu (ă, â, ê, ô, ơ, ư)</w:t>
            </w:r>
          </w:p>
        </w:tc>
      </w:tr>
      <w:tr>
        <w:tc>
          <w:tcPr>
            <w:tcW w:type="dxa" w:w="567"/>
          </w:tcPr>
          <w:p>
            <w:pPr>
              <w:jc w:val="left"/>
            </w:pPr>
            <w:r/>
            <w:r>
              <w:rPr>
                <w:rFonts w:ascii="Times New Roman" w:hAnsi="Times New Roman"/>
                <w:sz w:val="24"/>
              </w:rPr>
              <w:t>5</w:t>
            </w:r>
          </w:p>
        </w:tc>
        <w:tc>
          <w:tcPr>
            <w:tcW w:type="dxa" w:w="1984"/>
          </w:tcPr>
          <w:p>
            <w:pPr>
              <w:jc w:val="left"/>
            </w:pPr>
            <w:r/>
            <w:r>
              <w:rPr>
                <w:rFonts w:ascii="Times New Roman" w:hAnsi="Times New Roman"/>
                <w:sz w:val="24"/>
              </w:rPr>
              <w:t>gen_mixed_line</w:t>
            </w:r>
          </w:p>
        </w:tc>
        <w:tc>
          <w:tcPr>
            <w:tcW w:type="dxa" w:w="850"/>
          </w:tcPr>
          <w:p>
            <w:pPr>
              <w:jc w:val="left"/>
            </w:pPr>
            <w:r/>
            <w:r>
              <w:rPr>
                <w:rFonts w:ascii="Times New Roman" w:hAnsi="Times New Roman"/>
                <w:sz w:val="24"/>
              </w:rPr>
              <w:t>15%</w:t>
            </w:r>
          </w:p>
        </w:tc>
        <w:tc>
          <w:tcPr>
            <w:tcW w:type="dxa" w:w="5669"/>
          </w:tcPr>
          <w:p>
            <w:pPr>
              <w:jc w:val="left"/>
            </w:pPr>
            <w:r/>
            <w:r>
              <w:rPr>
                <w:rFonts w:ascii="Times New Roman" w:hAnsi="Times New Roman"/>
                <w:sz w:val="24"/>
              </w:rPr>
              <w:t>Cụm từ + từ trên 2 dòng</w:t>
            </w:r>
          </w:p>
        </w:tc>
      </w:tr>
      <w:tr>
        <w:tc>
          <w:tcPr>
            <w:tcW w:type="dxa" w:w="567"/>
          </w:tcPr>
          <w:p>
            <w:pPr>
              <w:jc w:val="left"/>
            </w:pPr>
            <w:r/>
            <w:r>
              <w:rPr>
                <w:rFonts w:ascii="Times New Roman" w:hAnsi="Times New Roman"/>
                <w:sz w:val="24"/>
              </w:rPr>
              <w:t>6</w:t>
            </w:r>
          </w:p>
        </w:tc>
        <w:tc>
          <w:tcPr>
            <w:tcW w:type="dxa" w:w="1984"/>
          </w:tcPr>
          <w:p>
            <w:pPr>
              <w:jc w:val="left"/>
            </w:pPr>
            <w:r/>
            <w:r>
              <w:rPr>
                <w:rFonts w:ascii="Times New Roman" w:hAnsi="Times New Roman"/>
                <w:sz w:val="24"/>
              </w:rPr>
              <w:t>gen_dense_sentence</w:t>
            </w:r>
          </w:p>
        </w:tc>
        <w:tc>
          <w:tcPr>
            <w:tcW w:type="dxa" w:w="850"/>
          </w:tcPr>
          <w:p>
            <w:pPr>
              <w:jc w:val="left"/>
            </w:pPr>
            <w:r/>
            <w:r>
              <w:rPr>
                <w:rFonts w:ascii="Times New Roman" w:hAnsi="Times New Roman"/>
                <w:sz w:val="24"/>
              </w:rPr>
              <w:t>25%</w:t>
            </w:r>
          </w:p>
        </w:tc>
        <w:tc>
          <w:tcPr>
            <w:tcW w:type="dxa" w:w="5669"/>
          </w:tcPr>
          <w:p>
            <w:pPr>
              <w:jc w:val="left"/>
            </w:pPr>
            <w:r/>
            <w:r>
              <w:rPr>
                <w:rFonts w:ascii="Times New Roman" w:hAnsi="Times New Roman"/>
                <w:sz w:val="24"/>
              </w:rPr>
              <w:t>Cụm từ với dấu chấm, tạo câu dày</w:t>
            </w:r>
          </w:p>
        </w:tc>
      </w:tr>
      <w:tr>
        <w:tc>
          <w:tcPr>
            <w:tcW w:type="dxa" w:w="567"/>
          </w:tcPr>
          <w:p>
            <w:pPr>
              <w:jc w:val="left"/>
            </w:pPr>
            <w:r/>
            <w:r>
              <w:rPr>
                <w:rFonts w:ascii="Times New Roman" w:hAnsi="Times New Roman"/>
                <w:sz w:val="24"/>
              </w:rPr>
              <w:t>7</w:t>
            </w:r>
          </w:p>
        </w:tc>
        <w:tc>
          <w:tcPr>
            <w:tcW w:type="dxa" w:w="1984"/>
          </w:tcPr>
          <w:p>
            <w:pPr>
              <w:jc w:val="left"/>
            </w:pPr>
            <w:r/>
            <w:r>
              <w:rPr>
                <w:rFonts w:ascii="Times New Roman" w:hAnsi="Times New Roman"/>
                <w:sz w:val="24"/>
              </w:rPr>
              <w:t>gen_plain_words</w:t>
            </w:r>
          </w:p>
        </w:tc>
        <w:tc>
          <w:tcPr>
            <w:tcW w:type="dxa" w:w="850"/>
          </w:tcPr>
          <w:p>
            <w:pPr>
              <w:jc w:val="left"/>
            </w:pPr>
            <w:r/>
            <w:r>
              <w:rPr>
                <w:rFonts w:ascii="Times New Roman" w:hAnsi="Times New Roman"/>
                <w:sz w:val="24"/>
              </w:rPr>
              <w:t>10%</w:t>
            </w:r>
          </w:p>
        </w:tc>
        <w:tc>
          <w:tcPr>
            <w:tcW w:type="dxa" w:w="5669"/>
          </w:tcPr>
          <w:p>
            <w:pPr>
              <w:jc w:val="left"/>
            </w:pPr>
            <w:r/>
            <w:r>
              <w:rPr>
                <w:rFonts w:ascii="Times New Roman" w:hAnsi="Times New Roman"/>
                <w:sz w:val="24"/>
              </w:rPr>
              <w:t>Anti-bias: trộn từ có dấu + không dấu</w:t>
            </w:r>
          </w:p>
        </w:tc>
      </w:tr>
    </w:tbl>
    <w:p/>
    <w:p>
      <w:pPr>
        <w:spacing w:after="80" w:line="360" w:lineRule="auto"/>
        <w:ind w:firstLine="720"/>
        <w:jc w:val="both"/>
      </w:pPr>
      <w:r>
        <w:rPr>
          <w:rFonts w:ascii="Times New Roman" w:hAnsi="Times New Roman"/>
          <w:b w:val="0"/>
          <w:sz w:val="26"/>
        </w:rPr>
        <w:t>Đặc biệt, generator sinh tối đa 5.000 cặp confusion — những từ chỉ khác nhau 1 ký tự (ví dụ: "lặng" vs "lẫm", "hổ" vs "hỗ") — giúp mô hình học phân biệt fine-grained giữa các dấu có hình thức tương tự. 60% mẫu được áp dụng random capitalization (sentence case, title case, ALL CAPS, proper name).</w:t>
      </w:r>
    </w:p>
    <w:p>
      <w:pPr>
        <w:pStyle w:val="Heading2"/>
      </w:pPr>
      <w:r>
        <w:t>3.5. Crawler tin tức — Stage 2</w:t>
      </w:r>
    </w:p>
    <w:p>
      <w:pPr>
        <w:spacing w:after="80" w:line="360" w:lineRule="auto"/>
        <w:ind w:firstLine="720"/>
        <w:jc w:val="both"/>
      </w:pPr>
      <w:r>
        <w:rPr>
          <w:rFonts w:ascii="Times New Roman" w:hAnsi="Times New Roman"/>
          <w:b w:val="0"/>
          <w:sz w:val="26"/>
        </w:rPr>
        <w:t>Module crawl_vi_news.py thu thập dữ liệu văn bản thực tế từ báo chí Việt Nam:</w:t>
      </w:r>
    </w:p>
    <w:p>
      <w:pPr>
        <w:pStyle w:val="ListBullet"/>
        <w:spacing w:after="40" w:line="360" w:lineRule="auto"/>
      </w:pPr>
      <w:r>
        <w:rPr>
          <w:rFonts w:ascii="Times New Roman" w:hAnsi="Times New Roman"/>
          <w:sz w:val="26"/>
        </w:rPr>
        <w:t xml:space="preserve">Nguồn: </w:t>
      </w:r>
    </w:p>
    <w:p>
      <w:pPr>
        <w:pStyle w:val="ListBullet"/>
        <w:spacing w:after="40" w:line="360" w:lineRule="auto"/>
        <w:ind w:left="720"/>
      </w:pPr>
      <w:r>
        <w:rPr>
          <w:rFonts w:ascii="Times New Roman" w:hAnsi="Times New Roman"/>
          <w:sz w:val="26"/>
        </w:rPr>
        <w:t>15 RSS feeds: VNExpress (11 chuyên mục), Tuổi Trẻ (4), Thanh Niên (1)</w:t>
      </w:r>
    </w:p>
    <w:p>
      <w:pPr>
        <w:pStyle w:val="ListBullet"/>
        <w:spacing w:after="40" w:line="360" w:lineRule="auto"/>
      </w:pPr>
      <w:r>
        <w:rPr>
          <w:rFonts w:ascii="Times New Roman" w:hAnsi="Times New Roman"/>
          <w:sz w:val="26"/>
        </w:rPr>
        <w:t xml:space="preserve">Pipeline: </w:t>
      </w:r>
    </w:p>
    <w:p>
      <w:pPr>
        <w:pStyle w:val="ListBullet"/>
        <w:spacing w:after="40" w:line="360" w:lineRule="auto"/>
        <w:ind w:left="720"/>
      </w:pPr>
      <w:r>
        <w:rPr>
          <w:rFonts w:ascii="Times New Roman" w:hAnsi="Times New Roman"/>
          <w:sz w:val="26"/>
        </w:rPr>
        <w:t>RSS → Extract URLs → Fetch articles → Extract &lt;p&gt; paragraphs → Filter (length &gt; 50 chars, &gt; 60% alphabetic) → Chunk 2-10 dòng, 8-25 từ/dòng</w:t>
      </w:r>
    </w:p>
    <w:p>
      <w:pPr>
        <w:pStyle w:val="ListBullet"/>
        <w:spacing w:after="40" w:line="360" w:lineRule="auto"/>
      </w:pPr>
      <w:r>
        <w:rPr>
          <w:rFonts w:ascii="Times New Roman" w:hAnsi="Times New Roman"/>
          <w:sz w:val="26"/>
        </w:rPr>
        <w:t xml:space="preserve">Strip diacritics 30%: </w:t>
      </w:r>
    </w:p>
    <w:p>
      <w:pPr>
        <w:pStyle w:val="ListBullet"/>
        <w:spacing w:after="40" w:line="360" w:lineRule="auto"/>
        <w:ind w:left="720"/>
      </w:pPr>
      <w:r>
        <w:rPr>
          <w:rFonts w:ascii="Times New Roman" w:hAnsi="Times New Roman"/>
          <w:sz w:val="26"/>
        </w:rPr>
        <w:t>Dùng unicodedata NFD decomposition để loại dấu thanh trên 30% chunks. Mục đích: dạy model KHÔNG tự thêm dấu khi text gốc không có dấu.</w:t>
      </w:r>
    </w:p>
    <w:p>
      <w:pPr>
        <w:pStyle w:val="Heading2"/>
      </w:pPr>
      <w:r>
        <w:t>3.6. Data Augmentation</w:t>
      </w:r>
    </w:p>
    <w:p>
      <w:pPr>
        <w:spacing w:after="80" w:line="360" w:lineRule="auto"/>
        <w:ind w:firstLine="720"/>
        <w:jc w:val="both"/>
      </w:pPr>
      <w:r>
        <w:rPr>
          <w:rFonts w:ascii="Times New Roman" w:hAnsi="Times New Roman"/>
          <w:b w:val="0"/>
          <w:sz w:val="26"/>
        </w:rPr>
        <w:t>Hệ thống áp dụng 14 loại augmentation: 40% giữ nguyên (học dấu sạch), 60% áp dụng augmentation (tăng robustness):</w:t>
      </w:r>
    </w:p>
    <w:tbl>
      <w:tblPr>
        <w:tblStyle w:val="TableGrid"/>
        <w:tblW w:type="auto" w:w="0"/>
        <w:jc w:val="center"/>
        <w:tblLook w:firstColumn="1" w:firstRow="1" w:lastColumn="0" w:lastRow="0" w:noHBand="0" w:noVBand="1" w:val="04A0"/>
      </w:tblPr>
      <w:tblGrid>
        <w:gridCol w:w="3009"/>
        <w:gridCol w:w="3009"/>
        <w:gridCol w:w="3009"/>
      </w:tblGrid>
      <w:tr>
        <w:tc>
          <w:tcPr>
            <w:tcW w:type="dxa" w:w="2268"/>
            <w:shd w:fill="D9E2F3"/>
          </w:tcPr>
          <w:p>
            <w:pPr>
              <w:jc w:val="center"/>
            </w:pPr>
            <w:r/>
            <w:r>
              <w:rPr>
                <w:rFonts w:ascii="Times New Roman" w:hAnsi="Times New Roman"/>
                <w:b/>
                <w:sz w:val="24"/>
              </w:rPr>
              <w:t>Loại augmentation</w:t>
            </w:r>
          </w:p>
        </w:tc>
        <w:tc>
          <w:tcPr>
            <w:tcW w:type="dxa" w:w="2268"/>
            <w:shd w:fill="D9E2F3"/>
          </w:tcPr>
          <w:p>
            <w:pPr>
              <w:jc w:val="center"/>
            </w:pPr>
            <w:r/>
            <w:r>
              <w:rPr>
                <w:rFonts w:ascii="Times New Roman" w:hAnsi="Times New Roman"/>
                <w:b/>
                <w:sz w:val="24"/>
              </w:rPr>
              <w:t>Thông số</w:t>
            </w:r>
          </w:p>
        </w:tc>
        <w:tc>
          <w:tcPr>
            <w:tcW w:type="dxa" w:w="4535"/>
            <w:shd w:fill="D9E2F3"/>
          </w:tcPr>
          <w:p>
            <w:pPr>
              <w:jc w:val="center"/>
            </w:pPr>
            <w:r/>
            <w:r>
              <w:rPr>
                <w:rFonts w:ascii="Times New Roman" w:hAnsi="Times New Roman"/>
                <w:b/>
                <w:sz w:val="24"/>
              </w:rPr>
              <w:t>Mô phỏng</w:t>
            </w:r>
          </w:p>
        </w:tc>
      </w:tr>
      <w:tr>
        <w:tc>
          <w:tcPr>
            <w:tcW w:type="dxa" w:w="2268"/>
          </w:tcPr>
          <w:p>
            <w:pPr>
              <w:jc w:val="left"/>
            </w:pPr>
            <w:r/>
            <w:r>
              <w:rPr>
                <w:rFonts w:ascii="Times New Roman" w:hAnsi="Times New Roman"/>
                <w:sz w:val="24"/>
              </w:rPr>
              <w:t>Gaussian Blur</w:t>
            </w:r>
          </w:p>
        </w:tc>
        <w:tc>
          <w:tcPr>
            <w:tcW w:type="dxa" w:w="2268"/>
          </w:tcPr>
          <w:p>
            <w:pPr>
              <w:jc w:val="left"/>
            </w:pPr>
            <w:r/>
            <w:r>
              <w:rPr>
                <w:rFonts w:ascii="Times New Roman" w:hAnsi="Times New Roman"/>
                <w:sz w:val="24"/>
              </w:rPr>
              <w:t>Radius 0.3-0.8</w:t>
            </w:r>
          </w:p>
        </w:tc>
        <w:tc>
          <w:tcPr>
            <w:tcW w:type="dxa" w:w="4535"/>
          </w:tcPr>
          <w:p>
            <w:pPr>
              <w:jc w:val="left"/>
            </w:pPr>
            <w:r/>
            <w:r>
              <w:rPr>
                <w:rFonts w:ascii="Times New Roman" w:hAnsi="Times New Roman"/>
                <w:sz w:val="24"/>
              </w:rPr>
              <w:t>Mờ do camera</w:t>
            </w:r>
          </w:p>
        </w:tc>
      </w:tr>
      <w:tr>
        <w:tc>
          <w:tcPr>
            <w:tcW w:type="dxa" w:w="2268"/>
          </w:tcPr>
          <w:p>
            <w:pPr>
              <w:jc w:val="left"/>
            </w:pPr>
            <w:r/>
            <w:r>
              <w:rPr>
                <w:rFonts w:ascii="Times New Roman" w:hAnsi="Times New Roman"/>
                <w:sz w:val="24"/>
              </w:rPr>
              <w:t>Gaussian Noise</w:t>
            </w:r>
          </w:p>
        </w:tc>
        <w:tc>
          <w:tcPr>
            <w:tcW w:type="dxa" w:w="2268"/>
          </w:tcPr>
          <w:p>
            <w:pPr>
              <w:jc w:val="left"/>
            </w:pPr>
            <w:r/>
            <w:r>
              <w:rPr>
                <w:rFonts w:ascii="Times New Roman" w:hAnsi="Times New Roman"/>
                <w:sz w:val="24"/>
              </w:rPr>
              <w:t>Intensity 15-35</w:t>
            </w:r>
          </w:p>
        </w:tc>
        <w:tc>
          <w:tcPr>
            <w:tcW w:type="dxa" w:w="4535"/>
          </w:tcPr>
          <w:p>
            <w:pPr>
              <w:jc w:val="left"/>
            </w:pPr>
            <w:r/>
            <w:r>
              <w:rPr>
                <w:rFonts w:ascii="Times New Roman" w:hAnsi="Times New Roman"/>
                <w:sz w:val="24"/>
              </w:rPr>
              <w:t>Nhiễu hình ảnh</w:t>
            </w:r>
          </w:p>
        </w:tc>
      </w:tr>
      <w:tr>
        <w:tc>
          <w:tcPr>
            <w:tcW w:type="dxa" w:w="2268"/>
          </w:tcPr>
          <w:p>
            <w:pPr>
              <w:jc w:val="left"/>
            </w:pPr>
            <w:r/>
            <w:r>
              <w:rPr>
                <w:rFonts w:ascii="Times New Roman" w:hAnsi="Times New Roman"/>
                <w:sz w:val="24"/>
              </w:rPr>
              <w:t>Contrast Up/Down</w:t>
            </w:r>
          </w:p>
        </w:tc>
        <w:tc>
          <w:tcPr>
            <w:tcW w:type="dxa" w:w="2268"/>
          </w:tcPr>
          <w:p>
            <w:pPr>
              <w:jc w:val="left"/>
            </w:pPr>
            <w:r/>
            <w:r>
              <w:rPr>
                <w:rFonts w:ascii="Times New Roman" w:hAnsi="Times New Roman"/>
                <w:sz w:val="24"/>
              </w:rPr>
              <w:t>1.1-1.5× / 0.65-0.9×</w:t>
            </w:r>
          </w:p>
        </w:tc>
        <w:tc>
          <w:tcPr>
            <w:tcW w:type="dxa" w:w="4535"/>
          </w:tcPr>
          <w:p>
            <w:pPr>
              <w:jc w:val="left"/>
            </w:pPr>
            <w:r/>
            <w:r>
              <w:rPr>
                <w:rFonts w:ascii="Times New Roman" w:hAnsi="Times New Roman"/>
                <w:sz w:val="24"/>
              </w:rPr>
              <w:t>Sáng/tối bất thường</w:t>
            </w:r>
          </w:p>
        </w:tc>
      </w:tr>
      <w:tr>
        <w:tc>
          <w:tcPr>
            <w:tcW w:type="dxa" w:w="2268"/>
          </w:tcPr>
          <w:p>
            <w:pPr>
              <w:jc w:val="left"/>
            </w:pPr>
            <w:r/>
            <w:r>
              <w:rPr>
                <w:rFonts w:ascii="Times New Roman" w:hAnsi="Times New Roman"/>
                <w:sz w:val="24"/>
              </w:rPr>
              <w:t>JPEG Compression</w:t>
            </w:r>
          </w:p>
        </w:tc>
        <w:tc>
          <w:tcPr>
            <w:tcW w:type="dxa" w:w="2268"/>
          </w:tcPr>
          <w:p>
            <w:pPr>
              <w:jc w:val="left"/>
            </w:pPr>
            <w:r/>
            <w:r>
              <w:rPr>
                <w:rFonts w:ascii="Times New Roman" w:hAnsi="Times New Roman"/>
                <w:sz w:val="24"/>
              </w:rPr>
              <w:t>Quality 55-80</w:t>
            </w:r>
          </w:p>
        </w:tc>
        <w:tc>
          <w:tcPr>
            <w:tcW w:type="dxa" w:w="4535"/>
          </w:tcPr>
          <w:p>
            <w:pPr>
              <w:jc w:val="left"/>
            </w:pPr>
            <w:r/>
            <w:r>
              <w:rPr>
                <w:rFonts w:ascii="Times New Roman" w:hAnsi="Times New Roman"/>
                <w:sz w:val="24"/>
              </w:rPr>
              <w:t>Nén ảnh</w:t>
            </w:r>
          </w:p>
        </w:tc>
      </w:tr>
      <w:tr>
        <w:tc>
          <w:tcPr>
            <w:tcW w:type="dxa" w:w="2268"/>
          </w:tcPr>
          <w:p>
            <w:pPr>
              <w:jc w:val="left"/>
            </w:pPr>
            <w:r/>
            <w:r>
              <w:rPr>
                <w:rFonts w:ascii="Times New Roman" w:hAnsi="Times New Roman"/>
                <w:sz w:val="24"/>
              </w:rPr>
              <w:t>Rotation</w:t>
            </w:r>
          </w:p>
        </w:tc>
        <w:tc>
          <w:tcPr>
            <w:tcW w:type="dxa" w:w="2268"/>
          </w:tcPr>
          <w:p>
            <w:pPr>
              <w:jc w:val="left"/>
            </w:pPr>
            <w:r/>
            <w:r>
              <w:rPr>
                <w:rFonts w:ascii="Times New Roman" w:hAnsi="Times New Roman"/>
                <w:sz w:val="24"/>
              </w:rPr>
              <w:t>±3°</w:t>
            </w:r>
          </w:p>
        </w:tc>
        <w:tc>
          <w:tcPr>
            <w:tcW w:type="dxa" w:w="4535"/>
          </w:tcPr>
          <w:p>
            <w:pPr>
              <w:jc w:val="left"/>
            </w:pPr>
            <w:r/>
            <w:r>
              <w:rPr>
                <w:rFonts w:ascii="Times New Roman" w:hAnsi="Times New Roman"/>
                <w:sz w:val="24"/>
              </w:rPr>
              <w:t>Scan nghiêng</w:t>
            </w:r>
          </w:p>
        </w:tc>
      </w:tr>
      <w:tr>
        <w:tc>
          <w:tcPr>
            <w:tcW w:type="dxa" w:w="2268"/>
          </w:tcPr>
          <w:p>
            <w:pPr>
              <w:jc w:val="left"/>
            </w:pPr>
            <w:r/>
            <w:r>
              <w:rPr>
                <w:rFonts w:ascii="Times New Roman" w:hAnsi="Times New Roman"/>
                <w:sz w:val="24"/>
              </w:rPr>
              <w:t>Shadow</w:t>
            </w:r>
          </w:p>
        </w:tc>
        <w:tc>
          <w:tcPr>
            <w:tcW w:type="dxa" w:w="2268"/>
          </w:tcPr>
          <w:p>
            <w:pPr>
              <w:jc w:val="left"/>
            </w:pPr>
            <w:r/>
            <w:r>
              <w:rPr>
                <w:rFonts w:ascii="Times New Roman" w:hAnsi="Times New Roman"/>
                <w:sz w:val="24"/>
              </w:rPr>
              <w:t>Gradient 5 hướng</w:t>
            </w:r>
          </w:p>
        </w:tc>
        <w:tc>
          <w:tcPr>
            <w:tcW w:type="dxa" w:w="4535"/>
          </w:tcPr>
          <w:p>
            <w:pPr>
              <w:jc w:val="left"/>
            </w:pPr>
            <w:r/>
            <w:r>
              <w:rPr>
                <w:rFonts w:ascii="Times New Roman" w:hAnsi="Times New Roman"/>
                <w:sz w:val="24"/>
              </w:rPr>
              <w:t>Bóng đổ</w:t>
            </w:r>
          </w:p>
        </w:tc>
      </w:tr>
      <w:tr>
        <w:tc>
          <w:tcPr>
            <w:tcW w:type="dxa" w:w="2268"/>
          </w:tcPr>
          <w:p>
            <w:pPr>
              <w:jc w:val="left"/>
            </w:pPr>
            <w:r/>
            <w:r>
              <w:rPr>
                <w:rFonts w:ascii="Times New Roman" w:hAnsi="Times New Roman"/>
                <w:sz w:val="24"/>
              </w:rPr>
              <w:t>Glare</w:t>
            </w:r>
          </w:p>
        </w:tc>
        <w:tc>
          <w:tcPr>
            <w:tcW w:type="dxa" w:w="2268"/>
          </w:tcPr>
          <w:p>
            <w:pPr>
              <w:jc w:val="left"/>
            </w:pPr>
            <w:r/>
            <w:r>
              <w:rPr>
                <w:rFonts w:ascii="Times New Roman" w:hAnsi="Times New Roman"/>
                <w:sz w:val="24"/>
              </w:rPr>
              <w:t>Vùng sáng chói</w:t>
            </w:r>
          </w:p>
        </w:tc>
        <w:tc>
          <w:tcPr>
            <w:tcW w:type="dxa" w:w="4535"/>
          </w:tcPr>
          <w:p>
            <w:pPr>
              <w:jc w:val="left"/>
            </w:pPr>
            <w:r/>
            <w:r>
              <w:rPr>
                <w:rFonts w:ascii="Times New Roman" w:hAnsi="Times New Roman"/>
                <w:sz w:val="24"/>
              </w:rPr>
              <w:t>Chói sáng</w:t>
            </w:r>
          </w:p>
        </w:tc>
      </w:tr>
      <w:tr>
        <w:tc>
          <w:tcPr>
            <w:tcW w:type="dxa" w:w="2268"/>
          </w:tcPr>
          <w:p>
            <w:pPr>
              <w:jc w:val="left"/>
            </w:pPr>
            <w:r/>
            <w:r>
              <w:rPr>
                <w:rFonts w:ascii="Times New Roman" w:hAnsi="Times New Roman"/>
                <w:sz w:val="24"/>
              </w:rPr>
              <w:t>Perspective</w:t>
            </w:r>
          </w:p>
        </w:tc>
        <w:tc>
          <w:tcPr>
            <w:tcW w:type="dxa" w:w="2268"/>
          </w:tcPr>
          <w:p>
            <w:pPr>
              <w:jc w:val="left"/>
            </w:pPr>
            <w:r/>
            <w:r>
              <w:rPr>
                <w:rFonts w:ascii="Times New Roman" w:hAnsi="Times New Roman"/>
                <w:sz w:val="24"/>
              </w:rPr>
              <w:t>Homography 2-7%</w:t>
            </w:r>
          </w:p>
        </w:tc>
        <w:tc>
          <w:tcPr>
            <w:tcW w:type="dxa" w:w="4535"/>
          </w:tcPr>
          <w:p>
            <w:pPr>
              <w:jc w:val="left"/>
            </w:pPr>
            <w:r/>
            <w:r>
              <w:rPr>
                <w:rFonts w:ascii="Times New Roman" w:hAnsi="Times New Roman"/>
                <w:sz w:val="24"/>
              </w:rPr>
              <w:t>Méo góc nhìn</w:t>
            </w:r>
          </w:p>
        </w:tc>
      </w:tr>
      <w:tr>
        <w:tc>
          <w:tcPr>
            <w:tcW w:type="dxa" w:w="2268"/>
          </w:tcPr>
          <w:p>
            <w:pPr>
              <w:jc w:val="left"/>
            </w:pPr>
            <w:r/>
            <w:r>
              <w:rPr>
                <w:rFonts w:ascii="Times New Roman" w:hAnsi="Times New Roman"/>
                <w:sz w:val="24"/>
              </w:rPr>
              <w:t>Downscale</w:t>
            </w:r>
          </w:p>
        </w:tc>
        <w:tc>
          <w:tcPr>
            <w:tcW w:type="dxa" w:w="2268"/>
          </w:tcPr>
          <w:p>
            <w:pPr>
              <w:jc w:val="left"/>
            </w:pPr>
            <w:r/>
            <w:r>
              <w:rPr>
                <w:rFonts w:ascii="Times New Roman" w:hAnsi="Times New Roman"/>
                <w:sz w:val="24"/>
              </w:rPr>
              <w:t>0.75-0.92×</w:t>
            </w:r>
          </w:p>
        </w:tc>
        <w:tc>
          <w:tcPr>
            <w:tcW w:type="dxa" w:w="4535"/>
          </w:tcPr>
          <w:p>
            <w:pPr>
              <w:jc w:val="left"/>
            </w:pPr>
            <w:r/>
            <w:r>
              <w:rPr>
                <w:rFonts w:ascii="Times New Roman" w:hAnsi="Times New Roman"/>
                <w:sz w:val="24"/>
              </w:rPr>
              <w:t>Phân giải thấp</w:t>
            </w:r>
          </w:p>
        </w:tc>
      </w:tr>
      <w:tr>
        <w:tc>
          <w:tcPr>
            <w:tcW w:type="dxa" w:w="2268"/>
          </w:tcPr>
          <w:p>
            <w:pPr>
              <w:jc w:val="left"/>
            </w:pPr>
            <w:r/>
            <w:r>
              <w:rPr>
                <w:rFonts w:ascii="Times New Roman" w:hAnsi="Times New Roman"/>
                <w:sz w:val="24"/>
              </w:rPr>
              <w:t>Wave</w:t>
            </w:r>
          </w:p>
        </w:tc>
        <w:tc>
          <w:tcPr>
            <w:tcW w:type="dxa" w:w="2268"/>
          </w:tcPr>
          <w:p>
            <w:pPr>
              <w:jc w:val="left"/>
            </w:pPr>
            <w:r/>
            <w:r>
              <w:rPr>
                <w:rFonts w:ascii="Times New Roman" w:hAnsi="Times New Roman"/>
                <w:sz w:val="24"/>
              </w:rPr>
              <w:t>Sinusoidal 2-10px</w:t>
            </w:r>
          </w:p>
        </w:tc>
        <w:tc>
          <w:tcPr>
            <w:tcW w:type="dxa" w:w="4535"/>
          </w:tcPr>
          <w:p>
            <w:pPr>
              <w:jc w:val="left"/>
            </w:pPr>
            <w:r/>
            <w:r>
              <w:rPr>
                <w:rFonts w:ascii="Times New Roman" w:hAnsi="Times New Roman"/>
                <w:sz w:val="24"/>
              </w:rPr>
              <w:t>Trang cong</w:t>
            </w:r>
          </w:p>
        </w:tc>
      </w:tr>
      <w:tr>
        <w:tc>
          <w:tcPr>
            <w:tcW w:type="dxa" w:w="2268"/>
          </w:tcPr>
          <w:p>
            <w:pPr>
              <w:jc w:val="left"/>
            </w:pPr>
            <w:r/>
            <w:r>
              <w:rPr>
                <w:rFonts w:ascii="Times New Roman" w:hAnsi="Times New Roman"/>
                <w:sz w:val="24"/>
              </w:rPr>
              <w:t>Elastic</w:t>
            </w:r>
          </w:p>
        </w:tc>
        <w:tc>
          <w:tcPr>
            <w:tcW w:type="dxa" w:w="2268"/>
          </w:tcPr>
          <w:p>
            <w:pPr>
              <w:jc w:val="left"/>
            </w:pPr>
            <w:r/>
            <w:r>
              <w:rPr>
                <w:rFonts w:ascii="Times New Roman" w:hAnsi="Times New Roman"/>
                <w:sz w:val="24"/>
              </w:rPr>
              <w:t>Scale 4-9, sigma 3-6</w:t>
            </w:r>
          </w:p>
        </w:tc>
        <w:tc>
          <w:tcPr>
            <w:tcW w:type="dxa" w:w="4535"/>
          </w:tcPr>
          <w:p>
            <w:pPr>
              <w:jc w:val="left"/>
            </w:pPr>
            <w:r/>
            <w:r>
              <w:rPr>
                <w:rFonts w:ascii="Times New Roman" w:hAnsi="Times New Roman"/>
                <w:sz w:val="24"/>
              </w:rPr>
              <w:t>Biến dạng</w:t>
            </w:r>
          </w:p>
        </w:tc>
      </w:tr>
      <w:tr>
        <w:tc>
          <w:tcPr>
            <w:tcW w:type="dxa" w:w="2268"/>
          </w:tcPr>
          <w:p>
            <w:pPr>
              <w:jc w:val="left"/>
            </w:pPr>
            <w:r/>
            <w:r>
              <w:rPr>
                <w:rFonts w:ascii="Times New Roman" w:hAnsi="Times New Roman"/>
                <w:sz w:val="24"/>
              </w:rPr>
              <w:t>Motion Blur</w:t>
            </w:r>
          </w:p>
        </w:tc>
        <w:tc>
          <w:tcPr>
            <w:tcW w:type="dxa" w:w="2268"/>
          </w:tcPr>
          <w:p>
            <w:pPr>
              <w:jc w:val="left"/>
            </w:pPr>
            <w:r/>
            <w:r>
              <w:rPr>
                <w:rFonts w:ascii="Times New Roman" w:hAnsi="Times New Roman"/>
                <w:sz w:val="24"/>
              </w:rPr>
              <w:t>Kernel 5-12px</w:t>
            </w:r>
          </w:p>
        </w:tc>
        <w:tc>
          <w:tcPr>
            <w:tcW w:type="dxa" w:w="4535"/>
          </w:tcPr>
          <w:p>
            <w:pPr>
              <w:jc w:val="left"/>
            </w:pPr>
            <w:r/>
            <w:r>
              <w:rPr>
                <w:rFonts w:ascii="Times New Roman" w:hAnsi="Times New Roman"/>
                <w:sz w:val="24"/>
              </w:rPr>
              <w:t>Mờ chuyển động</w:t>
            </w:r>
          </w:p>
        </w:tc>
      </w:tr>
      <w:tr>
        <w:tc>
          <w:tcPr>
            <w:tcW w:type="dxa" w:w="2268"/>
          </w:tcPr>
          <w:p>
            <w:pPr>
              <w:jc w:val="left"/>
            </w:pPr>
            <w:r/>
            <w:r>
              <w:rPr>
                <w:rFonts w:ascii="Times New Roman" w:hAnsi="Times New Roman"/>
                <w:sz w:val="24"/>
              </w:rPr>
              <w:t>Defocus</w:t>
            </w:r>
          </w:p>
        </w:tc>
        <w:tc>
          <w:tcPr>
            <w:tcW w:type="dxa" w:w="2268"/>
          </w:tcPr>
          <w:p>
            <w:pPr>
              <w:jc w:val="left"/>
            </w:pPr>
            <w:r/>
            <w:r>
              <w:rPr>
                <w:rFonts w:ascii="Times New Roman" w:hAnsi="Times New Roman"/>
                <w:sz w:val="24"/>
              </w:rPr>
              <w:t>Blur + noise</w:t>
            </w:r>
          </w:p>
        </w:tc>
        <w:tc>
          <w:tcPr>
            <w:tcW w:type="dxa" w:w="4535"/>
          </w:tcPr>
          <w:p>
            <w:pPr>
              <w:jc w:val="left"/>
            </w:pPr>
            <w:r/>
            <w:r>
              <w:rPr>
                <w:rFonts w:ascii="Times New Roman" w:hAnsi="Times New Roman"/>
                <w:sz w:val="24"/>
              </w:rPr>
              <w:t>Lấy nét sai</w:t>
            </w:r>
          </w:p>
        </w:tc>
      </w:tr>
    </w:tbl>
    <w:p/>
    <w:p>
      <w:r>
        <w:br w:type="page"/>
      </w:r>
    </w:p>
    <w:p>
      <w:pPr>
        <w:pStyle w:val="Heading1"/>
      </w:pPr>
      <w:r>
        <w:t>Chương 4. Huấn luyện và tối ưu</w:t>
      </w:r>
    </w:p>
    <w:p>
      <w:pPr>
        <w:pStyle w:val="Heading2"/>
      </w:pPr>
      <w:r>
        <w:t>4.1. Cấu hình Stage 1 — Line-level SFT</w:t>
      </w:r>
    </w:p>
    <w:p>
      <w:pPr>
        <w:spacing w:after="80" w:line="360" w:lineRule="auto"/>
        <w:ind w:firstLine="720"/>
        <w:jc w:val="both"/>
      </w:pPr>
      <w:r>
        <w:rPr>
          <w:rFonts w:ascii="Times New Roman" w:hAnsi="Times New Roman"/>
          <w:b w:val="0"/>
          <w:sz w:val="26"/>
        </w:rPr>
        <w:t>Stage 1 tập trung dạy mô hình nhận diện dấu tiếng Việt ở cấp độ dòng:</w:t>
      </w:r>
    </w:p>
    <w:p>
      <w:pPr>
        <w:spacing w:before="80" w:after="80" w:line="240" w:lineRule="auto"/>
        <w:shd w:fill="F5F5F5" w:val="clear"/>
      </w:pPr>
      <w:r>
        <w:rPr>
          <w:rFonts w:ascii="Consolas" w:hAnsi="Consolas"/>
          <w:sz w:val="20"/>
        </w:rPr>
        <w:t>LoRA config:</w:t>
        <w:br/>
        <w:t xml:space="preserve">  rank = 16, alpha = 32, dropout = 0.1</w:t>
        <w:br/>
        <w:t xml:space="preserve">  target = all linear layers</w:t>
        <w:br/>
        <w:t xml:space="preserve">  freeze_vision_tower = true</w:t>
        <w:br/>
        <w:t xml:space="preserve">  freeze_multi_modal_projector = false  ← KEY: mở khóa Projector</w:t>
        <w:br/>
        <w:br/>
        <w:t>Training config:</w:t>
        <w:br/>
        <w:t xml:space="preserve">  learning_rate = 1e-4</w:t>
        <w:br/>
        <w:t xml:space="preserve">  scheduler = constant_with_warmup (5% warmup)</w:t>
        <w:br/>
        <w:t xml:space="preserve">  batch = 8 per_device × 8 accum = 64 effective</w:t>
        <w:br/>
        <w:t xml:space="preserve">  fp16 = true (T4)</w:t>
        <w:br/>
        <w:t xml:space="preserve">  cutoff_len = 2048</w:t>
        <w:br/>
        <w:t xml:space="preserve">  dataset = 50.000 synthetic images</w:t>
      </w:r>
    </w:p>
    <w:p>
      <w:pPr>
        <w:spacing w:after="80" w:line="360" w:lineRule="auto"/>
        <w:ind w:firstLine="720"/>
        <w:jc w:val="both"/>
      </w:pPr>
      <w:r>
        <w:rPr>
          <w:rFonts w:ascii="Times New Roman" w:hAnsi="Times New Roman"/>
          <w:b w:val="0"/>
          <w:sz w:val="26"/>
        </w:rPr>
        <w:t>Quyết định thiết kế quan trọng nhất: unfreeze Multi-modal Projector trong khi đóng băng Vision Encoder. Projector là cầu nối giữa thị giác và ngôn ngữ. Khi mở khóa, Projector xây dựng "từ điển thị giác" mới cho dấu tiếng Việt, ánh xạ visual features của các dấu thanh sang tokens tương ứng, mà không làm mất kiến thức thị giác đã pre-train của ViT.</w:t>
      </w:r>
    </w:p>
    <w:p>
      <w:pPr>
        <w:pStyle w:val="Heading2"/>
      </w:pPr>
      <w:r>
        <w:t>4.2. Cấu hình Stage 2 — Document-level SFT</w:t>
      </w:r>
    </w:p>
    <w:p>
      <w:pPr>
        <w:spacing w:after="80" w:line="360" w:lineRule="auto"/>
        <w:ind w:firstLine="720"/>
        <w:jc w:val="both"/>
      </w:pPr>
      <w:r>
        <w:rPr>
          <w:rFonts w:ascii="Times New Roman" w:hAnsi="Times New Roman"/>
          <w:b w:val="0"/>
          <w:sz w:val="26"/>
        </w:rPr>
        <w:t>Stage 2 tiếp tục từ Stage 1, chuyển sang học văn bản dài thực tế:</w:t>
      </w:r>
    </w:p>
    <w:p>
      <w:pPr>
        <w:spacing w:before="80" w:after="80" w:line="240" w:lineRule="auto"/>
        <w:shd w:fill="F5F5F5" w:val="clear"/>
      </w:pPr>
      <w:r>
        <w:rPr>
          <w:rFonts w:ascii="Consolas" w:hAnsi="Consolas"/>
          <w:sz w:val="20"/>
        </w:rPr>
        <w:t>Stage 2 config:</w:t>
        <w:br/>
        <w:t xml:space="preserve">  load = Stage 1 adapter (optimizer reset)</w:t>
        <w:br/>
        <w:t xml:space="preserve">  cutoff_len = 4096</w:t>
        <w:br/>
        <w:t xml:space="preserve">  batch = 2 per_device × 8 accum = 16 effective</w:t>
        <w:br/>
        <w:t xml:space="preserve">  learning_rate = 5e-5 (thấp hơn S1)</w:t>
        <w:br/>
        <w:t xml:space="preserve">  dataset = 10.000 news images</w:t>
        <w:br/>
        <w:t xml:space="preserve">  early_stopping patience = 3</w:t>
        <w:br/>
        <w:t xml:space="preserve">  eval every 200 steps on 50 val samples</w:t>
      </w:r>
    </w:p>
    <w:p>
      <w:pPr>
        <w:spacing w:after="80" w:line="360" w:lineRule="auto"/>
        <w:ind w:firstLine="720"/>
        <w:jc w:val="both"/>
      </w:pPr>
      <w:r>
        <w:rPr>
          <w:rFonts w:ascii="Times New Roman" w:hAnsi="Times New Roman"/>
          <w:b w:val="0"/>
          <w:sz w:val="26"/>
        </w:rPr>
        <w:t>Stage 2 sử dụng learning rate thấp hơn (5e-5 vs 1e-4) và cutoff dài hơn (4096 vs 2048) để fine-tune trên văn bản thực tế mà không làm quên kiến thức Stage 1. Optimizer được reset khi load adapter Stage 1, bắt đầu quá trình tối ưu mới.</w:t>
      </w:r>
    </w:p>
    <w:p>
      <w:pPr>
        <w:pStyle w:val="Heading2"/>
      </w:pPr>
      <w:r>
        <w:t>4.3. Chiến lược Anti-bias</w:t>
      </w:r>
    </w:p>
    <w:p>
      <w:pPr>
        <w:spacing w:after="80" w:line="360" w:lineRule="auto"/>
        <w:ind w:firstLine="720"/>
        <w:jc w:val="both"/>
      </w:pPr>
      <w:r>
        <w:rPr>
          <w:rFonts w:ascii="Times New Roman" w:hAnsi="Times New Roman"/>
          <w:b w:val="0"/>
          <w:sz w:val="26"/>
        </w:rPr>
        <w:t>Một vấn đề phổ biến khi fine-tune OCR cho tiếng Việt là mô hình có xu hướng "hallucinate" — tự thêm dấu vào text vốn không có dấu. Đồ án giải quyết bằng hai cơ chế:</w:t>
      </w:r>
    </w:p>
    <w:p>
      <w:pPr>
        <w:pStyle w:val="ListBullet"/>
        <w:spacing w:after="40" w:line="360" w:lineRule="auto"/>
      </w:pPr>
      <w:r>
        <w:rPr>
          <w:rFonts w:ascii="Times New Roman" w:hAnsi="Times New Roman"/>
          <w:sz w:val="26"/>
        </w:rPr>
        <w:t xml:space="preserve">gen_plain_words (10% train data): </w:t>
      </w:r>
    </w:p>
    <w:p>
      <w:pPr>
        <w:pStyle w:val="ListBullet"/>
        <w:spacing w:after="40" w:line="360" w:lineRule="auto"/>
        <w:ind w:left="720"/>
      </w:pPr>
      <w:r>
        <w:rPr>
          <w:rFonts w:ascii="Times New Roman" w:hAnsi="Times New Roman"/>
          <w:sz w:val="26"/>
        </w:rPr>
        <w:t>Trộn từ không dấu vào tập huấn luyện, dạy model rằng text không dấu là hợp lệ và không cần thêm dấu.</w:t>
      </w:r>
    </w:p>
    <w:p>
      <w:pPr>
        <w:pStyle w:val="ListBullet"/>
        <w:spacing w:after="40" w:line="360" w:lineRule="auto"/>
      </w:pPr>
      <w:r>
        <w:rPr>
          <w:rFonts w:ascii="Times New Roman" w:hAnsi="Times New Roman"/>
          <w:sz w:val="26"/>
        </w:rPr>
        <w:t xml:space="preserve">30% strip diacritics (Stage 2): </w:t>
      </w:r>
    </w:p>
    <w:p>
      <w:pPr>
        <w:pStyle w:val="ListBullet"/>
        <w:spacing w:after="40" w:line="360" w:lineRule="auto"/>
        <w:ind w:left="720"/>
      </w:pPr>
      <w:r>
        <w:rPr>
          <w:rFonts w:ascii="Times New Roman" w:hAnsi="Times New Roman"/>
          <w:sz w:val="26"/>
        </w:rPr>
        <w:t>Crawler loại bỏ dấu trên 30% chunks tin tức, reinforce hành vi không thêm dấu.</w:t>
      </w:r>
    </w:p>
    <w:p>
      <w:pPr>
        <w:spacing w:after="80" w:line="360" w:lineRule="auto"/>
        <w:ind w:firstLine="720"/>
        <w:jc w:val="both"/>
      </w:pPr>
      <w:r>
        <w:rPr>
          <w:rFonts w:ascii="Times New Roman" w:hAnsi="Times New Roman"/>
          <w:b w:val="0"/>
          <w:sz w:val="26"/>
        </w:rPr>
        <w:t>Để đo lường, mô hình được đánh giá thêm metric False Positive Rate — tỷ lệ model tự thêm dấu sai (a→ă, e→ê, o→ô, u→ư, d→đ).</w:t>
      </w:r>
    </w:p>
    <w:p>
      <w:pPr>
        <w:pStyle w:val="Heading2"/>
      </w:pPr>
      <w:r>
        <w:t>4.4. Tối ưu cho Google Colab T4</w:t>
      </w:r>
    </w:p>
    <w:p>
      <w:pPr>
        <w:spacing w:after="80" w:line="360" w:lineRule="auto"/>
        <w:ind w:firstLine="720"/>
        <w:jc w:val="both"/>
      </w:pPr>
      <w:r>
        <w:rPr>
          <w:rFonts w:ascii="Times New Roman" w:hAnsi="Times New Roman"/>
          <w:b w:val="0"/>
          <w:sz w:val="26"/>
        </w:rPr>
        <w:t>Nhiều tối ưu được thực hiện để training trên Colab T4 (16GB VRAM):</w:t>
      </w:r>
    </w:p>
    <w:tbl>
      <w:tblPr>
        <w:tblStyle w:val="TableGrid"/>
        <w:tblW w:type="auto" w:w="0"/>
        <w:jc w:val="center"/>
        <w:tblLook w:firstColumn="1" w:firstRow="1" w:lastColumn="0" w:lastRow="0" w:noHBand="0" w:noVBand="1" w:val="04A0"/>
      </w:tblPr>
      <w:tblGrid>
        <w:gridCol w:w="4513"/>
        <w:gridCol w:w="4513"/>
      </w:tblGrid>
      <w:tr>
        <w:tc>
          <w:tcPr>
            <w:tcW w:type="dxa" w:w="2268"/>
            <w:shd w:fill="D9E2F3"/>
          </w:tcPr>
          <w:p>
            <w:pPr>
              <w:jc w:val="center"/>
            </w:pPr>
            <w:r/>
            <w:r>
              <w:rPr>
                <w:rFonts w:ascii="Times New Roman" w:hAnsi="Times New Roman"/>
                <w:b/>
                <w:sz w:val="24"/>
              </w:rPr>
              <w:t>Tối ưu</w:t>
            </w:r>
          </w:p>
        </w:tc>
        <w:tc>
          <w:tcPr>
            <w:tcW w:type="dxa" w:w="6803"/>
            <w:shd w:fill="D9E2F3"/>
          </w:tcPr>
          <w:p>
            <w:pPr>
              <w:jc w:val="center"/>
            </w:pPr>
            <w:r/>
            <w:r>
              <w:rPr>
                <w:rFonts w:ascii="Times New Roman" w:hAnsi="Times New Roman"/>
                <w:b/>
                <w:sz w:val="24"/>
              </w:rPr>
              <w:t>Chi tiết</w:t>
            </w:r>
          </w:p>
        </w:tc>
      </w:tr>
      <w:tr>
        <w:tc>
          <w:tcPr>
            <w:tcW w:type="dxa" w:w="2268"/>
          </w:tcPr>
          <w:p>
            <w:pPr>
              <w:jc w:val="left"/>
            </w:pPr>
            <w:r/>
            <w:r>
              <w:rPr>
                <w:rFonts w:ascii="Times New Roman" w:hAnsi="Times New Roman"/>
                <w:sz w:val="24"/>
              </w:rPr>
              <w:t>VRAM usage</w:t>
            </w:r>
          </w:p>
        </w:tc>
        <w:tc>
          <w:tcPr>
            <w:tcW w:type="dxa" w:w="6803"/>
          </w:tcPr>
          <w:p>
            <w:pPr>
              <w:jc w:val="left"/>
            </w:pPr>
            <w:r/>
            <w:r>
              <w:rPr>
                <w:rFonts w:ascii="Times New Roman" w:hAnsi="Times New Roman"/>
                <w:sz w:val="24"/>
              </w:rPr>
              <w:t>~6.9/16 GB — còn dư room</w:t>
            </w:r>
          </w:p>
        </w:tc>
      </w:tr>
      <w:tr>
        <w:tc>
          <w:tcPr>
            <w:tcW w:type="dxa" w:w="2268"/>
          </w:tcPr>
          <w:p>
            <w:pPr>
              <w:jc w:val="left"/>
            </w:pPr>
            <w:r/>
            <w:r>
              <w:rPr>
                <w:rFonts w:ascii="Times New Roman" w:hAnsi="Times New Roman"/>
                <w:sz w:val="24"/>
              </w:rPr>
              <w:t>Tốc độ</w:t>
            </w:r>
          </w:p>
        </w:tc>
        <w:tc>
          <w:tcPr>
            <w:tcW w:type="dxa" w:w="6803"/>
          </w:tcPr>
          <w:p>
            <w:pPr>
              <w:jc w:val="left"/>
            </w:pPr>
            <w:r/>
            <w:r>
              <w:rPr>
                <w:rFonts w:ascii="Times New Roman" w:hAnsi="Times New Roman"/>
                <w:sz w:val="24"/>
              </w:rPr>
              <w:t>~1.6 giây/step</w:t>
            </w:r>
          </w:p>
        </w:tc>
      </w:tr>
      <w:tr>
        <w:tc>
          <w:tcPr>
            <w:tcW w:type="dxa" w:w="2268"/>
          </w:tcPr>
          <w:p>
            <w:pPr>
              <w:jc w:val="left"/>
            </w:pPr>
            <w:r/>
            <w:r>
              <w:rPr>
                <w:rFonts w:ascii="Times New Roman" w:hAnsi="Times New Roman"/>
                <w:sz w:val="24"/>
              </w:rPr>
              <w:t>Auto-resume</w:t>
            </w:r>
          </w:p>
        </w:tc>
        <w:tc>
          <w:tcPr>
            <w:tcW w:type="dxa" w:w="6803"/>
          </w:tcPr>
          <w:p>
            <w:pPr>
              <w:jc w:val="left"/>
            </w:pPr>
            <w:r/>
            <w:r>
              <w:rPr>
                <w:rFonts w:ascii="Times New Roman" w:hAnsi="Times New Roman"/>
                <w:sz w:val="24"/>
              </w:rPr>
              <w:t>Detect checkpoint cuối trên Drive, tự tính epoch tiếp theo</w:t>
            </w:r>
          </w:p>
        </w:tc>
      </w:tr>
      <w:tr>
        <w:tc>
          <w:tcPr>
            <w:tcW w:type="dxa" w:w="2268"/>
          </w:tcPr>
          <w:p>
            <w:pPr>
              <w:jc w:val="left"/>
            </w:pPr>
            <w:r/>
            <w:r>
              <w:rPr>
                <w:rFonts w:ascii="Times New Roman" w:hAnsi="Times New Roman"/>
                <w:sz w:val="24"/>
              </w:rPr>
              <w:t>Auto-save</w:t>
            </w:r>
          </w:p>
        </w:tc>
        <w:tc>
          <w:tcPr>
            <w:tcW w:type="dxa" w:w="6803"/>
          </w:tcPr>
          <w:p>
            <w:pPr>
              <w:jc w:val="left"/>
            </w:pPr>
            <w:r/>
            <w:r>
              <w:rPr>
                <w:rFonts w:ascii="Times New Roman" w:hAnsi="Times New Roman"/>
                <w:sz w:val="24"/>
              </w:rPr>
              <w:t>Lưu checkpoint trực tiếp lên Google Drive</w:t>
            </w:r>
          </w:p>
        </w:tc>
      </w:tr>
      <w:tr>
        <w:tc>
          <w:tcPr>
            <w:tcW w:type="dxa" w:w="2268"/>
          </w:tcPr>
          <w:p>
            <w:pPr>
              <w:jc w:val="left"/>
            </w:pPr>
            <w:r/>
            <w:r>
              <w:rPr>
                <w:rFonts w:ascii="Times New Roman" w:hAnsi="Times New Roman"/>
                <w:sz w:val="24"/>
              </w:rPr>
              <w:t>FP16 training</w:t>
            </w:r>
          </w:p>
        </w:tc>
        <w:tc>
          <w:tcPr>
            <w:tcW w:type="dxa" w:w="6803"/>
          </w:tcPr>
          <w:p>
            <w:pPr>
              <w:jc w:val="left"/>
            </w:pPr>
            <w:r/>
            <w:r>
              <w:rPr>
                <w:rFonts w:ascii="Times New Roman" w:hAnsi="Times New Roman"/>
                <w:sz w:val="24"/>
              </w:rPr>
              <w:t>Sử dụng half-precision trên T4</w:t>
            </w:r>
          </w:p>
        </w:tc>
      </w:tr>
      <w:tr>
        <w:tc>
          <w:tcPr>
            <w:tcW w:type="dxa" w:w="2268"/>
          </w:tcPr>
          <w:p>
            <w:pPr>
              <w:jc w:val="left"/>
            </w:pPr>
            <w:r/>
            <w:r>
              <w:rPr>
                <w:rFonts w:ascii="Times New Roman" w:hAnsi="Times New Roman"/>
                <w:sz w:val="24"/>
              </w:rPr>
              <w:t>Eval strategy</w:t>
            </w:r>
          </w:p>
        </w:tc>
        <w:tc>
          <w:tcPr>
            <w:tcW w:type="dxa" w:w="6803"/>
          </w:tcPr>
          <w:p>
            <w:pPr>
              <w:jc w:val="left"/>
            </w:pPr>
            <w:r/>
            <w:r>
              <w:rPr>
                <w:rFonts w:ascii="Times New Roman" w:hAnsi="Times New Roman"/>
                <w:sz w:val="24"/>
              </w:rPr>
              <w:t>Đánh giá mỗi 200 steps, early stopping patience=3</w:t>
            </w:r>
          </w:p>
        </w:tc>
      </w:tr>
      <w:tr>
        <w:tc>
          <w:tcPr>
            <w:tcW w:type="dxa" w:w="2268"/>
          </w:tcPr>
          <w:p>
            <w:pPr>
              <w:jc w:val="left"/>
            </w:pPr>
            <w:r/>
            <w:r>
              <w:rPr>
                <w:rFonts w:ascii="Times New Roman" w:hAnsi="Times New Roman"/>
                <w:sz w:val="24"/>
              </w:rPr>
              <w:t>Thời gian ước tính</w:t>
            </w:r>
          </w:p>
        </w:tc>
        <w:tc>
          <w:tcPr>
            <w:tcW w:type="dxa" w:w="6803"/>
          </w:tcPr>
          <w:p>
            <w:pPr>
              <w:jc w:val="left"/>
            </w:pPr>
            <w:r/>
            <w:r>
              <w:rPr>
                <w:rFonts w:ascii="Times New Roman" w:hAnsi="Times New Roman"/>
                <w:sz w:val="24"/>
              </w:rPr>
              <w:t>~2 giờ/epoch (Stage 1, 50K samples)</w:t>
            </w:r>
          </w:p>
        </w:tc>
      </w:tr>
    </w:tbl>
    <w:p/>
    <w:p>
      <w:pPr>
        <w:spacing w:after="80" w:line="360" w:lineRule="auto"/>
        <w:ind w:firstLine="720"/>
        <w:jc w:val="both"/>
      </w:pPr>
      <w:r>
        <w:rPr>
          <w:rFonts w:ascii="Times New Roman" w:hAnsi="Times New Roman"/>
          <w:b w:val="0"/>
          <w:sz w:val="26"/>
        </w:rPr>
        <w:t>Việc tự động resume rất quan trọng vì Colab thường ngắt kết nối sau vài giờ. Notebook đọc meta.json từ dataset để xác định chính xác số lượng samples, từ đó tính steps_per_epoch = len(dataset) // (batch_size × accum_steps). Dùng constant_with_warmup scheduler thay vì cosine — cho phép resume training qua nhiều epoch mà LR không giảm về 0.</w:t>
      </w:r>
    </w:p>
    <w:p>
      <w:r>
        <w:br w:type="page"/>
      </w:r>
    </w:p>
    <w:p>
      <w:pPr>
        <w:pStyle w:val="Heading1"/>
      </w:pPr>
      <w:r>
        <w:t>Chương 5. Đánh giá và kết quả</w:t>
      </w:r>
    </w:p>
    <w:p>
      <w:pPr>
        <w:pStyle w:val="Heading2"/>
      </w:pPr>
      <w:r>
        <w:t>5.1. Hệ thống đánh giá</w:t>
      </w:r>
    </w:p>
    <w:p>
      <w:pPr>
        <w:spacing w:after="80" w:line="360" w:lineRule="auto"/>
        <w:ind w:firstLine="720"/>
        <w:jc w:val="both"/>
      </w:pPr>
      <w:r>
        <w:rPr>
          <w:rFonts w:ascii="Times New Roman" w:hAnsi="Times New Roman"/>
          <w:b w:val="0"/>
          <w:sz w:val="26"/>
        </w:rPr>
        <w:t>Module compare_models.py đánh giá toàn diện với nhiều metrics:</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D9E2F3"/>
          </w:tcPr>
          <w:p>
            <w:pPr>
              <w:jc w:val="center"/>
            </w:pPr>
            <w:r/>
            <w:r>
              <w:rPr>
                <w:rFonts w:ascii="Times New Roman" w:hAnsi="Times New Roman"/>
                <w:b/>
                <w:sz w:val="24"/>
              </w:rPr>
              <w:t>Metric</w:t>
            </w:r>
          </w:p>
        </w:tc>
        <w:tc>
          <w:tcPr>
            <w:tcW w:type="dxa" w:w="3118"/>
            <w:shd w:fill="D9E2F3"/>
          </w:tcPr>
          <w:p>
            <w:pPr>
              <w:jc w:val="center"/>
            </w:pPr>
            <w:r/>
            <w:r>
              <w:rPr>
                <w:rFonts w:ascii="Times New Roman" w:hAnsi="Times New Roman"/>
                <w:b/>
                <w:sz w:val="24"/>
              </w:rPr>
              <w:t>Mô tả</w:t>
            </w:r>
          </w:p>
        </w:tc>
        <w:tc>
          <w:tcPr>
            <w:tcW w:type="dxa" w:w="3969"/>
            <w:shd w:fill="D9E2F3"/>
          </w:tcPr>
          <w:p>
            <w:pPr>
              <w:jc w:val="center"/>
            </w:pPr>
            <w:r/>
            <w:r>
              <w:rPr>
                <w:rFonts w:ascii="Times New Roman" w:hAnsi="Times New Roman"/>
                <w:b/>
                <w:sz w:val="24"/>
              </w:rPr>
              <w:t>Phương pháp</w:t>
            </w:r>
          </w:p>
        </w:tc>
      </w:tr>
      <w:tr>
        <w:tc>
          <w:tcPr>
            <w:tcW w:type="dxa" w:w="1984"/>
          </w:tcPr>
          <w:p>
            <w:pPr>
              <w:jc w:val="left"/>
            </w:pPr>
            <w:r/>
            <w:r>
              <w:rPr>
                <w:rFonts w:ascii="Times New Roman" w:hAnsi="Times New Roman"/>
                <w:sz w:val="24"/>
              </w:rPr>
              <w:t>Word Accuracy</w:t>
            </w:r>
          </w:p>
        </w:tc>
        <w:tc>
          <w:tcPr>
            <w:tcW w:type="dxa" w:w="3118"/>
          </w:tcPr>
          <w:p>
            <w:pPr>
              <w:jc w:val="left"/>
            </w:pPr>
            <w:r/>
            <w:r>
              <w:rPr>
                <w:rFonts w:ascii="Times New Roman" w:hAnsi="Times New Roman"/>
                <w:sz w:val="24"/>
              </w:rPr>
              <w:t>Tỷ lệ khớp chính xác theo vị trí từ</w:t>
            </w:r>
          </w:p>
        </w:tc>
        <w:tc>
          <w:tcPr>
            <w:tcW w:type="dxa" w:w="3969"/>
          </w:tcPr>
          <w:p>
            <w:pPr>
              <w:jc w:val="left"/>
            </w:pPr>
            <w:r/>
            <w:r>
              <w:rPr>
                <w:rFonts w:ascii="Times New Roman" w:hAnsi="Times New Roman"/>
                <w:sz w:val="24"/>
              </w:rPr>
              <w:t>So sánh word-aligned</w:t>
            </w:r>
          </w:p>
        </w:tc>
      </w:tr>
      <w:tr>
        <w:tc>
          <w:tcPr>
            <w:tcW w:type="dxa" w:w="1984"/>
          </w:tcPr>
          <w:p>
            <w:pPr>
              <w:jc w:val="left"/>
            </w:pPr>
            <w:r/>
            <w:r>
              <w:rPr>
                <w:rFonts w:ascii="Times New Roman" w:hAnsi="Times New Roman"/>
                <w:sz w:val="24"/>
              </w:rPr>
              <w:t>Character Accuracy</w:t>
            </w:r>
          </w:p>
        </w:tc>
        <w:tc>
          <w:tcPr>
            <w:tcW w:type="dxa" w:w="3118"/>
          </w:tcPr>
          <w:p>
            <w:pPr>
              <w:jc w:val="left"/>
            </w:pPr>
            <w:r/>
            <w:r>
              <w:rPr>
                <w:rFonts w:ascii="Times New Roman" w:hAnsi="Times New Roman"/>
                <w:sz w:val="24"/>
              </w:rPr>
              <w:t>Độ chính xác cấp ký tự</w:t>
            </w:r>
          </w:p>
        </w:tc>
        <w:tc>
          <w:tcPr>
            <w:tcW w:type="dxa" w:w="3969"/>
          </w:tcPr>
          <w:p>
            <w:pPr>
              <w:jc w:val="left"/>
            </w:pPr>
            <w:r/>
            <w:r>
              <w:rPr>
                <w:rFonts w:ascii="Times New Roman" w:hAnsi="Times New Roman"/>
                <w:sz w:val="24"/>
              </w:rPr>
              <w:t>Edit distance (Wagner-Fischer DP)</w:t>
            </w:r>
          </w:p>
        </w:tc>
      </w:tr>
      <w:tr>
        <w:tc>
          <w:tcPr>
            <w:tcW w:type="dxa" w:w="1984"/>
          </w:tcPr>
          <w:p>
            <w:pPr>
              <w:jc w:val="left"/>
            </w:pPr>
            <w:r/>
            <w:r>
              <w:rPr>
                <w:rFonts w:ascii="Times New Roman" w:hAnsi="Times New Roman"/>
                <w:sz w:val="24"/>
              </w:rPr>
              <w:t>Diacritic Accuracy</w:t>
            </w:r>
          </w:p>
        </w:tc>
        <w:tc>
          <w:tcPr>
            <w:tcW w:type="dxa" w:w="3118"/>
          </w:tcPr>
          <w:p>
            <w:pPr>
              <w:jc w:val="left"/>
            </w:pPr>
            <w:r/>
            <w:r>
              <w:rPr>
                <w:rFonts w:ascii="Times New Roman" w:hAnsi="Times New Roman"/>
                <w:sz w:val="24"/>
              </w:rPr>
              <w:t>Độ chính xác theo nhóm dấu</w:t>
            </w:r>
          </w:p>
        </w:tc>
        <w:tc>
          <w:tcPr>
            <w:tcW w:type="dxa" w:w="3969"/>
          </w:tcPr>
          <w:p>
            <w:pPr>
              <w:jc w:val="left"/>
            </w:pPr>
            <w:r/>
            <w:r>
              <w:rPr>
                <w:rFonts w:ascii="Times New Roman" w:hAnsi="Times New Roman"/>
                <w:sz w:val="24"/>
              </w:rPr>
              <w:t>7 nhóm: ă, â, ê, ô, ơ, ư, đ</w:t>
            </w:r>
          </w:p>
        </w:tc>
      </w:tr>
      <w:tr>
        <w:tc>
          <w:tcPr>
            <w:tcW w:type="dxa" w:w="1984"/>
          </w:tcPr>
          <w:p>
            <w:pPr>
              <w:jc w:val="left"/>
            </w:pPr>
            <w:r/>
            <w:r>
              <w:rPr>
                <w:rFonts w:ascii="Times New Roman" w:hAnsi="Times New Roman"/>
                <w:sz w:val="24"/>
              </w:rPr>
              <w:t>False Positive Rate</w:t>
            </w:r>
          </w:p>
        </w:tc>
        <w:tc>
          <w:tcPr>
            <w:tcW w:type="dxa" w:w="3118"/>
          </w:tcPr>
          <w:p>
            <w:pPr>
              <w:jc w:val="left"/>
            </w:pPr>
            <w:r/>
            <w:r>
              <w:rPr>
                <w:rFonts w:ascii="Times New Roman" w:hAnsi="Times New Roman"/>
                <w:sz w:val="24"/>
              </w:rPr>
              <w:t>Tỷ lệ thêm dấu sai</w:t>
            </w:r>
          </w:p>
        </w:tc>
        <w:tc>
          <w:tcPr>
            <w:tcW w:type="dxa" w:w="3969"/>
          </w:tcPr>
          <w:p>
            <w:pPr>
              <w:jc w:val="left"/>
            </w:pPr>
            <w:r/>
            <w:r>
              <w:rPr>
                <w:rFonts w:ascii="Times New Roman" w:hAnsi="Times New Roman"/>
                <w:sz w:val="24"/>
              </w:rPr>
              <w:t>Phát hiện a→ă, e→ê, o→ô, u→ư, d→đ</w:t>
            </w:r>
          </w:p>
        </w:tc>
      </w:tr>
      <w:tr>
        <w:tc>
          <w:tcPr>
            <w:tcW w:type="dxa" w:w="1984"/>
          </w:tcPr>
          <w:p>
            <w:pPr>
              <w:jc w:val="left"/>
            </w:pPr>
            <w:r/>
            <w:r>
              <w:rPr>
                <w:rFonts w:ascii="Times New Roman" w:hAnsi="Times New Roman"/>
                <w:sz w:val="24"/>
              </w:rPr>
              <w:t>CER</w:t>
            </w:r>
          </w:p>
        </w:tc>
        <w:tc>
          <w:tcPr>
            <w:tcW w:type="dxa" w:w="3118"/>
          </w:tcPr>
          <w:p>
            <w:pPr>
              <w:jc w:val="left"/>
            </w:pPr>
            <w:r/>
            <w:r>
              <w:rPr>
                <w:rFonts w:ascii="Times New Roman" w:hAnsi="Times New Roman"/>
                <w:sz w:val="24"/>
              </w:rPr>
              <w:t>Character Error Rate</w:t>
            </w:r>
          </w:p>
        </w:tc>
        <w:tc>
          <w:tcPr>
            <w:tcW w:type="dxa" w:w="3969"/>
          </w:tcPr>
          <w:p>
            <w:pPr>
              <w:jc w:val="left"/>
            </w:pPr>
            <w:r/>
            <w:r>
              <w:rPr>
                <w:rFonts w:ascii="Times New Roman" w:hAnsi="Times New Roman"/>
                <w:sz w:val="24"/>
              </w:rPr>
              <w:t>Edit distance / tổng ký tự</w:t>
            </w:r>
          </w:p>
        </w:tc>
      </w:tr>
      <w:tr>
        <w:tc>
          <w:tcPr>
            <w:tcW w:type="dxa" w:w="1984"/>
          </w:tcPr>
          <w:p>
            <w:pPr>
              <w:jc w:val="left"/>
            </w:pPr>
            <w:r/>
            <w:r>
              <w:rPr>
                <w:rFonts w:ascii="Times New Roman" w:hAnsi="Times New Roman"/>
                <w:sz w:val="24"/>
              </w:rPr>
              <w:t>WER</w:t>
            </w:r>
          </w:p>
        </w:tc>
        <w:tc>
          <w:tcPr>
            <w:tcW w:type="dxa" w:w="3118"/>
          </w:tcPr>
          <w:p>
            <w:pPr>
              <w:jc w:val="left"/>
            </w:pPr>
            <w:r/>
            <w:r>
              <w:rPr>
                <w:rFonts w:ascii="Times New Roman" w:hAnsi="Times New Roman"/>
                <w:sz w:val="24"/>
              </w:rPr>
              <w:t>Word Error Rate</w:t>
            </w:r>
          </w:p>
        </w:tc>
        <w:tc>
          <w:tcPr>
            <w:tcW w:type="dxa" w:w="3969"/>
          </w:tcPr>
          <w:p>
            <w:pPr>
              <w:jc w:val="left"/>
            </w:pPr>
            <w:r/>
            <w:r>
              <w:rPr>
                <w:rFonts w:ascii="Times New Roman" w:hAnsi="Times New Roman"/>
                <w:sz w:val="24"/>
              </w:rPr>
              <w:t>Word-level edit distance</w:t>
            </w:r>
          </w:p>
        </w:tc>
      </w:tr>
      <w:tr>
        <w:tc>
          <w:tcPr>
            <w:tcW w:type="dxa" w:w="1984"/>
          </w:tcPr>
          <w:p>
            <w:pPr>
              <w:jc w:val="left"/>
            </w:pPr>
            <w:r/>
            <w:r>
              <w:rPr>
                <w:rFonts w:ascii="Times New Roman" w:hAnsi="Times New Roman"/>
                <w:sz w:val="24"/>
              </w:rPr>
              <w:t>Exact Match</w:t>
            </w:r>
          </w:p>
        </w:tc>
        <w:tc>
          <w:tcPr>
            <w:tcW w:type="dxa" w:w="3118"/>
          </w:tcPr>
          <w:p>
            <w:pPr>
              <w:jc w:val="left"/>
            </w:pPr>
            <w:r/>
            <w:r>
              <w:rPr>
                <w:rFonts w:ascii="Times New Roman" w:hAnsi="Times New Roman"/>
                <w:sz w:val="24"/>
              </w:rPr>
              <w:t>Tỷ lệ khớp 100%</w:t>
            </w:r>
          </w:p>
        </w:tc>
        <w:tc>
          <w:tcPr>
            <w:tcW w:type="dxa" w:w="3969"/>
          </w:tcPr>
          <w:p>
            <w:pPr>
              <w:jc w:val="left"/>
            </w:pPr>
            <w:r/>
            <w:r>
              <w:rPr>
                <w:rFonts w:ascii="Times New Roman" w:hAnsi="Times New Roman"/>
                <w:sz w:val="24"/>
              </w:rPr>
              <w:t>So sánh string</w:t>
            </w:r>
          </w:p>
        </w:tc>
      </w:tr>
    </w:tbl>
    <w:p/>
    <w:p>
      <w:pPr>
        <w:spacing w:after="80" w:line="360" w:lineRule="auto"/>
        <w:ind w:firstLine="720"/>
        <w:jc w:val="both"/>
      </w:pPr>
      <w:r>
        <w:rPr>
          <w:rFonts w:ascii="Times New Roman" w:hAnsi="Times New Roman"/>
          <w:b w:val="0"/>
          <w:sz w:val="26"/>
        </w:rPr>
        <w:t>Hệ thống sử dụng thuật toán Wagner-Fischer dynamic programming để tạo alignment giữa ground truth và prediction ở cấp ký tự, cho phép đánh giá chính xác từng nhóm dấu. Model gốc được tự động download từ HuggingFace để so sánh.</w:t>
      </w:r>
    </w:p>
    <w:p>
      <w:pPr>
        <w:pStyle w:val="Heading2"/>
      </w:pPr>
      <w:r>
        <w:t>5.2. Dataset đã tạo</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701"/>
            <w:shd w:fill="D9E2F3"/>
          </w:tcPr>
          <w:p>
            <w:pPr>
              <w:jc w:val="center"/>
            </w:pPr>
            <w:r/>
            <w:r>
              <w:rPr>
                <w:rFonts w:ascii="Times New Roman" w:hAnsi="Times New Roman"/>
                <w:b/>
                <w:sz w:val="24"/>
              </w:rPr>
              <w:t>Dataset</w:t>
            </w:r>
          </w:p>
        </w:tc>
        <w:tc>
          <w:tcPr>
            <w:tcW w:type="dxa" w:w="1134"/>
            <w:shd w:fill="D9E2F3"/>
          </w:tcPr>
          <w:p>
            <w:pPr>
              <w:jc w:val="center"/>
            </w:pPr>
            <w:r/>
            <w:r>
              <w:rPr>
                <w:rFonts w:ascii="Times New Roman" w:hAnsi="Times New Roman"/>
                <w:b/>
                <w:sz w:val="24"/>
              </w:rPr>
              <w:t>Train</w:t>
            </w:r>
          </w:p>
        </w:tc>
        <w:tc>
          <w:tcPr>
            <w:tcW w:type="dxa" w:w="850"/>
            <w:shd w:fill="D9E2F3"/>
          </w:tcPr>
          <w:p>
            <w:pPr>
              <w:jc w:val="center"/>
            </w:pPr>
            <w:r/>
            <w:r>
              <w:rPr>
                <w:rFonts w:ascii="Times New Roman" w:hAnsi="Times New Roman"/>
                <w:b/>
                <w:sz w:val="24"/>
              </w:rPr>
              <w:t>Val</w:t>
            </w:r>
          </w:p>
        </w:tc>
        <w:tc>
          <w:tcPr>
            <w:tcW w:type="dxa" w:w="850"/>
            <w:shd w:fill="D9E2F3"/>
          </w:tcPr>
          <w:p>
            <w:pPr>
              <w:jc w:val="center"/>
            </w:pPr>
            <w:r/>
            <w:r>
              <w:rPr>
                <w:rFonts w:ascii="Times New Roman" w:hAnsi="Times New Roman"/>
                <w:b/>
                <w:sz w:val="24"/>
              </w:rPr>
              <w:t>Test</w:t>
            </w:r>
          </w:p>
        </w:tc>
        <w:tc>
          <w:tcPr>
            <w:tcW w:type="dxa" w:w="1134"/>
            <w:shd w:fill="D9E2F3"/>
          </w:tcPr>
          <w:p>
            <w:pPr>
              <w:jc w:val="center"/>
            </w:pPr>
            <w:r/>
            <w:r>
              <w:rPr>
                <w:rFonts w:ascii="Times New Roman" w:hAnsi="Times New Roman"/>
                <w:b/>
                <w:sz w:val="24"/>
              </w:rPr>
              <w:t>Tổng ảnh</w:t>
            </w:r>
          </w:p>
        </w:tc>
        <w:tc>
          <w:tcPr>
            <w:tcW w:type="dxa" w:w="1134"/>
            <w:shd w:fill="D9E2F3"/>
          </w:tcPr>
          <w:p>
            <w:pPr>
              <w:jc w:val="center"/>
            </w:pPr>
            <w:r/>
            <w:r>
              <w:rPr>
                <w:rFonts w:ascii="Times New Roman" w:hAnsi="Times New Roman"/>
                <w:b/>
                <w:sz w:val="24"/>
              </w:rPr>
              <w:t>Dung lượng</w:t>
            </w:r>
          </w:p>
        </w:tc>
      </w:tr>
      <w:tr>
        <w:tc>
          <w:tcPr>
            <w:tcW w:type="dxa" w:w="1701"/>
          </w:tcPr>
          <w:p>
            <w:pPr>
              <w:jc w:val="left"/>
            </w:pPr>
            <w:r/>
            <w:r>
              <w:rPr>
                <w:rFonts w:ascii="Times New Roman" w:hAnsi="Times New Roman"/>
                <w:sz w:val="24"/>
              </w:rPr>
              <w:t>Stage 1 (synthetic)</w:t>
            </w:r>
          </w:p>
        </w:tc>
        <w:tc>
          <w:tcPr>
            <w:tcW w:type="dxa" w:w="1134"/>
          </w:tcPr>
          <w:p>
            <w:pPr>
              <w:jc w:val="left"/>
            </w:pPr>
            <w:r/>
            <w:r>
              <w:rPr>
                <w:rFonts w:ascii="Times New Roman" w:hAnsi="Times New Roman"/>
                <w:sz w:val="24"/>
              </w:rPr>
              <w:t>50.000</w:t>
            </w:r>
          </w:p>
        </w:tc>
        <w:tc>
          <w:tcPr>
            <w:tcW w:type="dxa" w:w="850"/>
          </w:tcPr>
          <w:p>
            <w:pPr>
              <w:jc w:val="left"/>
            </w:pPr>
            <w:r/>
            <w:r>
              <w:rPr>
                <w:rFonts w:ascii="Times New Roman" w:hAnsi="Times New Roman"/>
                <w:sz w:val="24"/>
              </w:rPr>
              <w:t>100</w:t>
            </w:r>
          </w:p>
        </w:tc>
        <w:tc>
          <w:tcPr>
            <w:tcW w:type="dxa" w:w="850"/>
          </w:tcPr>
          <w:p>
            <w:pPr>
              <w:jc w:val="left"/>
            </w:pPr>
            <w:r/>
            <w:r>
              <w:rPr>
                <w:rFonts w:ascii="Times New Roman" w:hAnsi="Times New Roman"/>
                <w:sz w:val="24"/>
              </w:rPr>
              <w:t>100</w:t>
            </w:r>
          </w:p>
        </w:tc>
        <w:tc>
          <w:tcPr>
            <w:tcW w:type="dxa" w:w="1134"/>
          </w:tcPr>
          <w:p>
            <w:pPr>
              <w:jc w:val="left"/>
            </w:pPr>
            <w:r/>
            <w:r>
              <w:rPr>
                <w:rFonts w:ascii="Times New Roman" w:hAnsi="Times New Roman"/>
                <w:sz w:val="24"/>
              </w:rPr>
              <w:t>100.390</w:t>
            </w:r>
          </w:p>
        </w:tc>
        <w:tc>
          <w:tcPr>
            <w:tcW w:type="dxa" w:w="1134"/>
          </w:tcPr>
          <w:p>
            <w:pPr>
              <w:jc w:val="left"/>
            </w:pPr>
            <w:r/>
            <w:r>
              <w:rPr>
                <w:rFonts w:ascii="Times New Roman" w:hAnsi="Times New Roman"/>
                <w:sz w:val="24"/>
              </w:rPr>
              <w:t>1.76 GB</w:t>
            </w:r>
          </w:p>
        </w:tc>
      </w:tr>
      <w:tr>
        <w:tc>
          <w:tcPr>
            <w:tcW w:type="dxa" w:w="1701"/>
          </w:tcPr>
          <w:p>
            <w:pPr>
              <w:jc w:val="left"/>
            </w:pPr>
            <w:r/>
            <w:r>
              <w:rPr>
                <w:rFonts w:ascii="Times New Roman" w:hAnsi="Times New Roman"/>
                <w:sz w:val="24"/>
              </w:rPr>
              <w:t>Stage 2 (news)</w:t>
            </w:r>
          </w:p>
        </w:tc>
        <w:tc>
          <w:tcPr>
            <w:tcW w:type="dxa" w:w="1134"/>
          </w:tcPr>
          <w:p>
            <w:pPr>
              <w:jc w:val="left"/>
            </w:pPr>
            <w:r/>
            <w:r>
              <w:rPr>
                <w:rFonts w:ascii="Times New Roman" w:hAnsi="Times New Roman"/>
                <w:sz w:val="24"/>
              </w:rPr>
              <w:t>10.000</w:t>
            </w:r>
          </w:p>
        </w:tc>
        <w:tc>
          <w:tcPr>
            <w:tcW w:type="dxa" w:w="850"/>
          </w:tcPr>
          <w:p>
            <w:pPr>
              <w:jc w:val="left"/>
            </w:pPr>
            <w:r/>
            <w:r>
              <w:rPr>
                <w:rFonts w:ascii="Times New Roman" w:hAnsi="Times New Roman"/>
                <w:sz w:val="24"/>
              </w:rPr>
              <w:t>50</w:t>
            </w:r>
          </w:p>
        </w:tc>
        <w:tc>
          <w:tcPr>
            <w:tcW w:type="dxa" w:w="850"/>
          </w:tcPr>
          <w:p>
            <w:pPr>
              <w:jc w:val="left"/>
            </w:pPr>
            <w:r/>
            <w:r>
              <w:rPr>
                <w:rFonts w:ascii="Times New Roman" w:hAnsi="Times New Roman"/>
                <w:sz w:val="24"/>
              </w:rPr>
              <w:t>100</w:t>
            </w:r>
          </w:p>
        </w:tc>
        <w:tc>
          <w:tcPr>
            <w:tcW w:type="dxa" w:w="1134"/>
          </w:tcPr>
          <w:p>
            <w:pPr>
              <w:jc w:val="left"/>
            </w:pPr>
            <w:r/>
            <w:r>
              <w:rPr>
                <w:rFonts w:ascii="Times New Roman" w:hAnsi="Times New Roman"/>
                <w:sz w:val="24"/>
              </w:rPr>
              <w:t>10.100</w:t>
            </w:r>
          </w:p>
        </w:tc>
        <w:tc>
          <w:tcPr>
            <w:tcW w:type="dxa" w:w="1134"/>
          </w:tcPr>
          <w:p>
            <w:pPr>
              <w:jc w:val="left"/>
            </w:pPr>
            <w:r/>
            <w:r>
              <w:rPr>
                <w:rFonts w:ascii="Times New Roman" w:hAnsi="Times New Roman"/>
                <w:sz w:val="24"/>
              </w:rPr>
              <w:t>1.07 GB</w:t>
            </w:r>
          </w:p>
        </w:tc>
      </w:tr>
    </w:tbl>
    <w:p/>
    <w:p>
      <w:pPr>
        <w:spacing w:after="80" w:line="360" w:lineRule="auto"/>
        <w:ind w:firstLine="720"/>
        <w:jc w:val="both"/>
      </w:pPr>
      <w:r>
        <w:rPr>
          <w:rFonts w:ascii="Times New Roman" w:hAnsi="Times New Roman"/>
          <w:b w:val="0"/>
          <w:sz w:val="26"/>
        </w:rPr>
        <w:t>Stage 1 áp dụng augmentation trên tất cả 50.000 ảnh train (mỗi ảnh tạo 2 bản augmentation khác nhau), trong khi val và test giữ nguyên để đánh giá công bằng. Stage 2 chỉ dùng augmentation nhẹ (blur, noise, jpeg, rotate) vì dữ liệu thực tế đã đa dạng. Format output: ShareGPT với fields messages + images.</w:t>
      </w:r>
    </w:p>
    <w:p>
      <w:pPr>
        <w:pStyle w:val="Heading2"/>
      </w:pPr>
      <w:r>
        <w:t>5.3. Mô hình đã fine-tune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D9E2F3"/>
          </w:tcPr>
          <w:p>
            <w:pPr>
              <w:jc w:val="center"/>
            </w:pPr>
            <w:r/>
            <w:r>
              <w:rPr>
                <w:rFonts w:ascii="Times New Roman" w:hAnsi="Times New Roman"/>
                <w:b/>
                <w:sz w:val="24"/>
              </w:rPr>
              <w:t>Model</w:t>
            </w:r>
          </w:p>
        </w:tc>
        <w:tc>
          <w:tcPr>
            <w:tcW w:type="dxa" w:w="1417"/>
            <w:shd w:fill="D9E2F3"/>
          </w:tcPr>
          <w:p>
            <w:pPr>
              <w:jc w:val="center"/>
            </w:pPr>
            <w:r/>
            <w:r>
              <w:rPr>
                <w:rFonts w:ascii="Times New Roman" w:hAnsi="Times New Roman"/>
                <w:b/>
                <w:sz w:val="24"/>
              </w:rPr>
              <w:t>Stage</w:t>
            </w:r>
          </w:p>
        </w:tc>
        <w:tc>
          <w:tcPr>
            <w:tcW w:type="dxa" w:w="2835"/>
            <w:shd w:fill="D9E2F3"/>
          </w:tcPr>
          <w:p>
            <w:pPr>
              <w:jc w:val="center"/>
            </w:pPr>
            <w:r/>
            <w:r>
              <w:rPr>
                <w:rFonts w:ascii="Times New Roman" w:hAnsi="Times New Roman"/>
                <w:b/>
                <w:sz w:val="24"/>
              </w:rPr>
              <w:t>Dataset</w:t>
            </w:r>
          </w:p>
        </w:tc>
        <w:tc>
          <w:tcPr>
            <w:tcW w:type="dxa" w:w="1701"/>
            <w:shd w:fill="D9E2F3"/>
          </w:tcPr>
          <w:p>
            <w:pPr>
              <w:jc w:val="center"/>
            </w:pPr>
            <w:r/>
            <w:r>
              <w:rPr>
                <w:rFonts w:ascii="Times New Roman" w:hAnsi="Times New Roman"/>
                <w:b/>
                <w:sz w:val="24"/>
              </w:rPr>
              <w:t>Dung lượng</w:t>
            </w:r>
          </w:p>
        </w:tc>
      </w:tr>
      <w:tr>
        <w:tc>
          <w:tcPr>
            <w:tcW w:type="dxa" w:w="1984"/>
          </w:tcPr>
          <w:p>
            <w:pPr>
              <w:jc w:val="left"/>
            </w:pPr>
            <w:r/>
            <w:r>
              <w:rPr>
                <w:rFonts w:ascii="Times New Roman" w:hAnsi="Times New Roman"/>
                <w:sz w:val="24"/>
              </w:rPr>
              <w:t>glm-ocr-vn</w:t>
            </w:r>
          </w:p>
        </w:tc>
        <w:tc>
          <w:tcPr>
            <w:tcW w:type="dxa" w:w="1417"/>
          </w:tcPr>
          <w:p>
            <w:pPr>
              <w:jc w:val="left"/>
            </w:pPr>
            <w:r/>
            <w:r>
              <w:rPr>
                <w:rFonts w:ascii="Times New Roman" w:hAnsi="Times New Roman"/>
                <w:sz w:val="24"/>
              </w:rPr>
              <w:t>Stage 1</w:t>
            </w:r>
          </w:p>
        </w:tc>
        <w:tc>
          <w:tcPr>
            <w:tcW w:type="dxa" w:w="2835"/>
          </w:tcPr>
          <w:p>
            <w:pPr>
              <w:jc w:val="left"/>
            </w:pPr>
            <w:r/>
            <w:r>
              <w:rPr>
                <w:rFonts w:ascii="Times New Roman" w:hAnsi="Times New Roman"/>
                <w:sz w:val="24"/>
              </w:rPr>
              <w:t>50K synthetic images</w:t>
            </w:r>
          </w:p>
        </w:tc>
        <w:tc>
          <w:tcPr>
            <w:tcW w:type="dxa" w:w="1701"/>
          </w:tcPr>
          <w:p>
            <w:pPr>
              <w:jc w:val="left"/>
            </w:pPr>
            <w:r/>
            <w:r>
              <w:rPr>
                <w:rFonts w:ascii="Times New Roman" w:hAnsi="Times New Roman"/>
                <w:sz w:val="24"/>
              </w:rPr>
              <w:t>~2.1 GB</w:t>
            </w:r>
          </w:p>
        </w:tc>
      </w:tr>
      <w:tr>
        <w:tc>
          <w:tcPr>
            <w:tcW w:type="dxa" w:w="1984"/>
          </w:tcPr>
          <w:p>
            <w:pPr>
              <w:jc w:val="left"/>
            </w:pPr>
            <w:r/>
            <w:r>
              <w:rPr>
                <w:rFonts w:ascii="Times New Roman" w:hAnsi="Times New Roman"/>
                <w:sz w:val="24"/>
              </w:rPr>
              <w:t>glm-ocr-vn-s2</w:t>
            </w:r>
          </w:p>
        </w:tc>
        <w:tc>
          <w:tcPr>
            <w:tcW w:type="dxa" w:w="1417"/>
          </w:tcPr>
          <w:p>
            <w:pPr>
              <w:jc w:val="left"/>
            </w:pPr>
            <w:r/>
            <w:r>
              <w:rPr>
                <w:rFonts w:ascii="Times New Roman" w:hAnsi="Times New Roman"/>
                <w:sz w:val="24"/>
              </w:rPr>
              <w:t>Stage 2</w:t>
            </w:r>
          </w:p>
        </w:tc>
        <w:tc>
          <w:tcPr>
            <w:tcW w:type="dxa" w:w="2835"/>
          </w:tcPr>
          <w:p>
            <w:pPr>
              <w:jc w:val="left"/>
            </w:pPr>
            <w:r/>
            <w:r>
              <w:rPr>
                <w:rFonts w:ascii="Times New Roman" w:hAnsi="Times New Roman"/>
                <w:sz w:val="24"/>
              </w:rPr>
              <w:t>10K news (tiếp từ S1)</w:t>
            </w:r>
          </w:p>
        </w:tc>
        <w:tc>
          <w:tcPr>
            <w:tcW w:type="dxa" w:w="1701"/>
          </w:tcPr>
          <w:p>
            <w:pPr>
              <w:jc w:val="left"/>
            </w:pPr>
            <w:r/>
            <w:r>
              <w:rPr>
                <w:rFonts w:ascii="Times New Roman" w:hAnsi="Times New Roman"/>
                <w:sz w:val="24"/>
              </w:rPr>
              <w:t>~2.1 GB</w:t>
            </w:r>
          </w:p>
        </w:tc>
      </w:tr>
    </w:tbl>
    <w:p/>
    <w:p>
      <w:pPr>
        <w:spacing w:after="80" w:line="360" w:lineRule="auto"/>
        <w:ind w:firstLine="720"/>
        <w:jc w:val="both"/>
      </w:pPr>
      <w:r>
        <w:rPr>
          <w:rFonts w:ascii="Times New Roman" w:hAnsi="Times New Roman"/>
          <w:b w:val="0"/>
          <w:sz w:val="26"/>
        </w:rPr>
        <w:t>Cả hai model được merge từ LoRA adapter sang safetensors đầy đủ, format bfloat16, sẵn sàng deploy. Quá trình merge thực hiện trên CPU để tránh vấn đề VRAM.</w:t>
      </w:r>
    </w:p>
    <w:p>
      <w:r>
        <w:br w:type="page"/>
      </w:r>
    </w:p>
    <w:p>
      <w:pPr>
        <w:pStyle w:val="Heading1"/>
      </w:pPr>
      <w:r>
        <w:t>Chương 6. Triển khai</w:t>
      </w:r>
    </w:p>
    <w:p>
      <w:pPr>
        <w:pStyle w:val="Heading2"/>
      </w:pPr>
      <w:r>
        <w:t>6.1. Merge LoRA Adapter</w:t>
      </w:r>
    </w:p>
    <w:p>
      <w:pPr>
        <w:spacing w:after="80" w:line="360" w:lineRule="auto"/>
        <w:ind w:firstLine="720"/>
        <w:jc w:val="both"/>
      </w:pPr>
      <w:r>
        <w:rPr>
          <w:rFonts w:ascii="Times New Roman" w:hAnsi="Times New Roman"/>
          <w:b w:val="0"/>
          <w:sz w:val="26"/>
        </w:rPr>
        <w:t>Module merge_lora.py thực hiện merge LoRA adapter vào base model:</w:t>
      </w:r>
    </w:p>
    <w:p>
      <w:pPr>
        <w:pStyle w:val="ListBullet"/>
        <w:spacing w:after="40" w:line="360" w:lineRule="auto"/>
      </w:pPr>
      <w:r>
        <w:rPr>
          <w:rFonts w:ascii="Times New Roman" w:hAnsi="Times New Roman"/>
          <w:sz w:val="26"/>
        </w:rPr>
        <w:t>Load base model zai-org/GLM-OCR trên CPU với bfloat16</w:t>
      </w:r>
    </w:p>
    <w:p>
      <w:pPr>
        <w:pStyle w:val="ListBullet"/>
        <w:spacing w:after="40" w:line="360" w:lineRule="auto"/>
      </w:pPr>
      <w:r>
        <w:rPr>
          <w:rFonts w:ascii="Times New Roman" w:hAnsi="Times New Roman"/>
          <w:sz w:val="26"/>
        </w:rPr>
        <w:t>Load PEFT LoRA adapter từ checkpoint</w:t>
      </w:r>
    </w:p>
    <w:p>
      <w:pPr>
        <w:pStyle w:val="ListBullet"/>
        <w:spacing w:after="40" w:line="360" w:lineRule="auto"/>
      </w:pPr>
      <w:r>
        <w:rPr>
          <w:rFonts w:ascii="Times New Roman" w:hAnsi="Times New Roman"/>
          <w:sz w:val="26"/>
        </w:rPr>
        <w:t>Gọi merge_and_unload() để fuse weights</w:t>
      </w:r>
    </w:p>
    <w:p>
      <w:pPr>
        <w:pStyle w:val="ListBullet"/>
        <w:spacing w:after="40" w:line="360" w:lineRule="auto"/>
      </w:pPr>
      <w:r>
        <w:rPr>
          <w:rFonts w:ascii="Times New Roman" w:hAnsi="Times New Roman"/>
          <w:sz w:val="26"/>
        </w:rPr>
        <w:t>Lưu model hoàn chỉnh: safetensors + tokenizer + processor</w:t>
      </w:r>
    </w:p>
    <w:p>
      <w:pPr>
        <w:spacing w:after="80" w:line="360" w:lineRule="auto"/>
        <w:ind w:firstLine="720"/>
        <w:jc w:val="both"/>
      </w:pPr>
      <w:r>
        <w:rPr>
          <w:rFonts w:ascii="Times New Roman" w:hAnsi="Times New Roman"/>
          <w:b w:val="0"/>
          <w:sz w:val="26"/>
        </w:rPr>
        <w:t>Việc merge trên CPU tránh vấn đề thiếu VRAM, đặc biệt khi dùng Colab với GPU chỉ 16GB.</w:t>
      </w:r>
    </w:p>
    <w:p>
      <w:pPr>
        <w:pStyle w:val="Heading2"/>
      </w:pPr>
      <w:r>
        <w:t>6.2. Inference Local</w:t>
      </w:r>
    </w:p>
    <w:p>
      <w:pPr>
        <w:spacing w:after="80" w:line="360" w:lineRule="auto"/>
        <w:ind w:firstLine="720"/>
        <w:jc w:val="both"/>
      </w:pPr>
      <w:r>
        <w:rPr>
          <w:rFonts w:ascii="Times New Roman" w:hAnsi="Times New Roman"/>
          <w:b w:val="0"/>
          <w:sz w:val="26"/>
        </w:rPr>
        <w:t>Module test_local.py cung cấp khả năng inference trên máy local:</w:t>
      </w:r>
    </w:p>
    <w:p>
      <w:pPr>
        <w:pStyle w:val="ListBullet"/>
        <w:spacing w:after="40" w:line="360" w:lineRule="auto"/>
      </w:pPr>
      <w:r>
        <w:rPr>
          <w:rFonts w:ascii="Times New Roman" w:hAnsi="Times New Roman"/>
          <w:sz w:val="26"/>
        </w:rPr>
        <w:t>Hỗ trợ: 1 ảnh, nhiều ảnh, hoặc quét cả thư mục</w:t>
      </w:r>
    </w:p>
    <w:p>
      <w:pPr>
        <w:pStyle w:val="ListBullet"/>
        <w:spacing w:after="40" w:line="360" w:lineRule="auto"/>
      </w:pPr>
      <w:r>
        <w:rPr>
          <w:rFonts w:ascii="Times New Roman" w:hAnsi="Times New Roman"/>
          <w:sz w:val="26"/>
        </w:rPr>
        <w:t>3 task: Text Recognition, Table Recognition, Formula Recognition</w:t>
      </w:r>
    </w:p>
    <w:p>
      <w:pPr>
        <w:pStyle w:val="ListBullet"/>
        <w:spacing w:after="40" w:line="360" w:lineRule="auto"/>
      </w:pPr>
      <w:r>
        <w:rPr>
          <w:rFonts w:ascii="Times New Roman" w:hAnsi="Times New Roman"/>
          <w:sz w:val="26"/>
        </w:rPr>
        <w:t>Auto-detect GPU/CPU (device_map="auto")</w:t>
      </w:r>
    </w:p>
    <w:p>
      <w:pPr>
        <w:pStyle w:val="ListBullet"/>
        <w:spacing w:after="40" w:line="360" w:lineRule="auto"/>
      </w:pPr>
      <w:r>
        <w:rPr>
          <w:rFonts w:ascii="Times New Roman" w:hAnsi="Times New Roman"/>
          <w:sz w:val="26"/>
        </w:rPr>
        <w:t>Yêu cầu: ~4GB VRAM, max_new_tokens=512, greedy decoding</w:t>
      </w:r>
    </w:p>
    <w:p>
      <w:pPr>
        <w:pStyle w:val="Heading2"/>
      </w:pPr>
      <w:r>
        <w:t>6.3. Deploy qua Ollama</w:t>
      </w:r>
    </w:p>
    <w:p>
      <w:pPr>
        <w:spacing w:after="80" w:line="360" w:lineRule="auto"/>
        <w:ind w:firstLine="720"/>
        <w:jc w:val="both"/>
      </w:pPr>
      <w:r>
        <w:rPr>
          <w:rFonts w:ascii="Times New Roman" w:hAnsi="Times New Roman"/>
          <w:b w:val="0"/>
          <w:sz w:val="26"/>
        </w:rPr>
        <w:t>Mô hình fine-tuned có thể deploy trực tiếp qua Ollama. LLaMA-Factory tự động generate Modelfile khi export, cho phép tạo Ollama model chỉ với một lệnh. Model sử dụng context length 4096 tokens, template chat chuẩn GLM-OCR.</w:t>
      </w:r>
    </w:p>
    <w:p>
      <w:r>
        <w:br w:type="page"/>
      </w:r>
    </w:p>
    <w:p>
      <w:pPr>
        <w:pStyle w:val="Heading1"/>
      </w:pPr>
      <w:r>
        <w:t>Chương 7. Kết luận</w:t>
      </w:r>
    </w:p>
    <w:p>
      <w:pPr>
        <w:pStyle w:val="Heading2"/>
      </w:pPr>
      <w:r>
        <w:t>7.1. Tổng kết</w:t>
      </w:r>
    </w:p>
    <w:p>
      <w:pPr>
        <w:spacing w:after="80" w:line="360" w:lineRule="auto"/>
        <w:ind w:firstLine="720"/>
        <w:jc w:val="both"/>
      </w:pPr>
      <w:r>
        <w:rPr>
          <w:rFonts w:ascii="Times New Roman" w:hAnsi="Times New Roman"/>
          <w:b w:val="0"/>
          <w:sz w:val="26"/>
        </w:rPr>
        <w:t>Đồ án đã nghiên cứu và xây dựng thành công pipeline fine-tune GLM-OCR cho tiếng Việt một cách toàn diện. Kết quả chính:</w:t>
      </w:r>
    </w:p>
    <w:p>
      <w:pPr>
        <w:pStyle w:val="ListBullet"/>
        <w:spacing w:after="40" w:line="360" w:lineRule="auto"/>
      </w:pPr>
      <w:r>
        <w:rPr>
          <w:rFonts w:ascii="Times New Roman" w:hAnsi="Times New Roman"/>
          <w:sz w:val="26"/>
        </w:rPr>
        <w:t>Nghiên cứu kiến trúc GLM-OCR (0.9B params): CogViT encoder + GLM decoder + MTP</w:t>
      </w:r>
    </w:p>
    <w:p>
      <w:pPr>
        <w:pStyle w:val="ListBullet"/>
        <w:spacing w:after="40" w:line="360" w:lineRule="auto"/>
      </w:pPr>
      <w:r>
        <w:rPr>
          <w:rFonts w:ascii="Times New Roman" w:hAnsi="Times New Roman"/>
          <w:sz w:val="26"/>
        </w:rPr>
        <w:t>Hệ thống sinh dữ liệu synthetic: 14 augmentation types, 58 fonts, 7 sample generators</w:t>
      </w:r>
    </w:p>
    <w:p>
      <w:pPr>
        <w:pStyle w:val="ListBullet"/>
        <w:spacing w:after="40" w:line="360" w:lineRule="auto"/>
      </w:pPr>
      <w:r>
        <w:rPr>
          <w:rFonts w:ascii="Times New Roman" w:hAnsi="Times New Roman"/>
          <w:sz w:val="26"/>
        </w:rPr>
        <w:t>Crawler tin tức từ 15 nguồn Việt Nam cho Stage 2 (document-level)</w:t>
      </w:r>
    </w:p>
    <w:p>
      <w:pPr>
        <w:pStyle w:val="ListBullet"/>
        <w:spacing w:after="40" w:line="360" w:lineRule="auto"/>
      </w:pPr>
      <w:r>
        <w:rPr>
          <w:rFonts w:ascii="Times New Roman" w:hAnsi="Times New Roman"/>
          <w:sz w:val="26"/>
        </w:rPr>
        <w:t>Chiến lược two-stage curriculum learning: line-level → document-level</w:t>
      </w:r>
    </w:p>
    <w:p>
      <w:pPr>
        <w:pStyle w:val="ListBullet"/>
        <w:spacing w:after="40" w:line="360" w:lineRule="auto"/>
      </w:pPr>
      <w:r>
        <w:rPr>
          <w:rFonts w:ascii="Times New Roman" w:hAnsi="Times New Roman"/>
          <w:sz w:val="26"/>
        </w:rPr>
        <w:t>Anti-bias design: gen_plain_words + 30% strip diacritics ngăn hallucination</w:t>
      </w:r>
    </w:p>
    <w:p>
      <w:pPr>
        <w:pStyle w:val="ListBullet"/>
        <w:spacing w:after="40" w:line="360" w:lineRule="auto"/>
      </w:pPr>
      <w:r>
        <w:rPr>
          <w:rFonts w:ascii="Times New Roman" w:hAnsi="Times New Roman"/>
          <w:sz w:val="26"/>
        </w:rPr>
        <w:t>Đánh giá chi tiết: CER, WER, diacritic accuracy per group, FP rate</w:t>
      </w:r>
    </w:p>
    <w:p>
      <w:pPr>
        <w:pStyle w:val="ListBullet"/>
        <w:spacing w:after="40" w:line="360" w:lineRule="auto"/>
      </w:pPr>
      <w:r>
        <w:rPr>
          <w:rFonts w:ascii="Times New Roman" w:hAnsi="Times New Roman"/>
          <w:sz w:val="26"/>
        </w:rPr>
        <w:t>Tooling: font tester, local inference, model comparison, Ollama deploy</w:t>
      </w:r>
    </w:p>
    <w:p>
      <w:pPr>
        <w:pStyle w:val="ListBullet"/>
        <w:spacing w:after="40" w:line="360" w:lineRule="auto"/>
      </w:pPr>
      <w:r>
        <w:rPr>
          <w:rFonts w:ascii="Times New Roman" w:hAnsi="Times New Roman"/>
          <w:sz w:val="26"/>
        </w:rPr>
        <w:t>Tối ưu Colab T4: auto-resume, ~6.9GB VRAM, ~2h/epoch</w:t>
      </w:r>
    </w:p>
    <w:p>
      <w:pPr>
        <w:pStyle w:val="Heading2"/>
      </w:pPr>
      <w:r>
        <w:t>7.2. Đóng góp chính</w:t>
      </w:r>
    </w:p>
    <w:p>
      <w:pPr>
        <w:spacing w:after="80" w:line="360" w:lineRule="auto"/>
        <w:ind w:firstLine="720"/>
        <w:jc w:val="both"/>
      </w:pPr>
      <w:r>
        <w:rPr>
          <w:rFonts w:ascii="Times New Roman" w:hAnsi="Times New Roman"/>
          <w:b w:val="0"/>
          <w:sz w:val="26"/>
        </w:rPr>
        <w:t>Các đóng góp chính của đồ án:</w:t>
      </w:r>
    </w:p>
    <w:p>
      <w:pPr>
        <w:pStyle w:val="ListBullet"/>
        <w:spacing w:after="40" w:line="360" w:lineRule="auto"/>
      </w:pPr>
      <w:r>
        <w:rPr>
          <w:rFonts w:ascii="Times New Roman" w:hAnsi="Times New Roman"/>
          <w:sz w:val="26"/>
        </w:rPr>
        <w:t>Pipeline synthetic data generation chuyên biệt cho tiếng Việt với confusion pairs và grouped words</w:t>
      </w:r>
    </w:p>
    <w:p>
      <w:pPr>
        <w:pStyle w:val="ListBullet"/>
        <w:spacing w:after="40" w:line="360" w:lineRule="auto"/>
      </w:pPr>
      <w:r>
        <w:rPr>
          <w:rFonts w:ascii="Times New Roman" w:hAnsi="Times New Roman"/>
          <w:sz w:val="26"/>
        </w:rPr>
        <w:t>Chiến lược anti-bias dual-layer: gen_plain_words (Stage 1) + strip diacritics (Stage 2)</w:t>
      </w:r>
    </w:p>
    <w:p>
      <w:pPr>
        <w:pStyle w:val="ListBullet"/>
        <w:spacing w:after="40" w:line="360" w:lineRule="auto"/>
      </w:pPr>
      <w:r>
        <w:rPr>
          <w:rFonts w:ascii="Times New Roman" w:hAnsi="Times New Roman"/>
          <w:sz w:val="26"/>
        </w:rPr>
        <w:t>Áp dụng two-stage curriculum learning cho OCR tiếng Việt trên GLM-OCR</w:t>
      </w:r>
    </w:p>
    <w:p>
      <w:pPr>
        <w:pStyle w:val="ListBullet"/>
        <w:spacing w:after="40" w:line="360" w:lineRule="auto"/>
      </w:pPr>
      <w:r>
        <w:rPr>
          <w:rFonts w:ascii="Times New Roman" w:hAnsi="Times New Roman"/>
          <w:sz w:val="26"/>
        </w:rPr>
        <w:t>Hệ thống đánh giá bao gồm False Positive rate — metric quan trọng cho production</w:t>
      </w:r>
    </w:p>
    <w:p>
      <w:pPr>
        <w:pStyle w:val="ListBullet"/>
        <w:spacing w:after="40" w:line="360" w:lineRule="auto"/>
      </w:pPr>
      <w:r>
        <w:rPr>
          <w:rFonts w:ascii="Times New Roman" w:hAnsi="Times New Roman"/>
          <w:sz w:val="26"/>
        </w:rPr>
        <w:t>Pipeline hoàn chỉnh từ data generation → training → evaluation → deployment</w:t>
      </w:r>
    </w:p>
    <w:p>
      <w:pPr>
        <w:pStyle w:val="Heading2"/>
      </w:pPr>
      <w:r>
        <w:t>7.3. Hướng phát triển</w:t>
      </w:r>
    </w:p>
    <w:p>
      <w:pPr>
        <w:spacing w:after="80" w:line="360" w:lineRule="auto"/>
        <w:ind w:firstLine="720"/>
        <w:jc w:val="both"/>
      </w:pPr>
      <w:r>
        <w:rPr>
          <w:rFonts w:ascii="Times New Roman" w:hAnsi="Times New Roman"/>
          <w:b w:val="0"/>
          <w:sz w:val="26"/>
        </w:rPr>
        <w:t>Một số hướng phát triển trong tương lai:</w:t>
      </w:r>
    </w:p>
    <w:p>
      <w:pPr>
        <w:pStyle w:val="ListBullet"/>
        <w:spacing w:after="40" w:line="360" w:lineRule="auto"/>
      </w:pPr>
      <w:r>
        <w:rPr>
          <w:rFonts w:ascii="Times New Roman" w:hAnsi="Times New Roman"/>
          <w:sz w:val="26"/>
        </w:rPr>
        <w:t>Mở rộng sang Table Recognition và Formula Recognition cho tiếng Việt</w:t>
      </w:r>
    </w:p>
    <w:p>
      <w:pPr>
        <w:pStyle w:val="ListBullet"/>
        <w:spacing w:after="40" w:line="360" w:lineRule="auto"/>
      </w:pPr>
      <w:r>
        <w:rPr>
          <w:rFonts w:ascii="Times New Roman" w:hAnsi="Times New Roman"/>
          <w:sz w:val="26"/>
        </w:rPr>
        <w:t>Thu thập thêm dữ liệu thực tế: hóa đơn, CMND/CCCD, hợp đồng</w:t>
      </w:r>
    </w:p>
    <w:p>
      <w:pPr>
        <w:pStyle w:val="ListBullet"/>
        <w:spacing w:after="40" w:line="360" w:lineRule="auto"/>
      </w:pPr>
      <w:r>
        <w:rPr>
          <w:rFonts w:ascii="Times New Roman" w:hAnsi="Times New Roman"/>
          <w:sz w:val="26"/>
        </w:rPr>
        <w:t>Thử nghiệm với LoRA rank cao hơn hoặc QLoRA để cải thiện accuracy</w:t>
      </w:r>
    </w:p>
    <w:p>
      <w:pPr>
        <w:pStyle w:val="ListBullet"/>
        <w:spacing w:after="40" w:line="360" w:lineRule="auto"/>
      </w:pPr>
      <w:r>
        <w:rPr>
          <w:rFonts w:ascii="Times New Roman" w:hAnsi="Times New Roman"/>
          <w:sz w:val="26"/>
        </w:rPr>
        <w:t>Benchmark trên bộ dataset chuẩn (ICDAR, IIIT) cho tiếng Việt</w:t>
      </w:r>
    </w:p>
    <w:p>
      <w:pPr>
        <w:pStyle w:val="ListBullet"/>
        <w:spacing w:after="40" w:line="360" w:lineRule="auto"/>
      </w:pPr>
      <w:r>
        <w:rPr>
          <w:rFonts w:ascii="Times New Roman" w:hAnsi="Times New Roman"/>
          <w:sz w:val="26"/>
        </w:rPr>
        <w:t>Tối ưu inference speed cho production deployment</w:t>
      </w:r>
    </w:p>
    <w:p>
      <w:pPr>
        <w:pStyle w:val="ListBullet"/>
        <w:spacing w:after="40" w:line="360" w:lineRule="auto"/>
      </w:pPr>
      <w:r>
        <w:rPr>
          <w:rFonts w:ascii="Times New Roman" w:hAnsi="Times New Roman"/>
          <w:sz w:val="26"/>
        </w:rPr>
        <w:t>So sánh với các mô hình VLM khác: Qwen2.5-VL, PaddleOCR-VL, OlmOCR</w:t>
      </w:r>
    </w:p>
    <w:p>
      <w:r>
        <w:br w:type="page"/>
      </w:r>
    </w:p>
    <w:p>
      <w:pPr>
        <w:pStyle w:val="Heading1"/>
      </w:pPr>
      <w:r>
        <w:t>Tài liệu tham khảo</w:t>
      </w:r>
    </w:p>
    <w:p>
      <w:pPr>
        <w:spacing w:after="80"/>
        <w:ind w:hanging="720" w:left="720"/>
      </w:pPr>
      <w:r>
        <w:rPr>
          <w:rFonts w:ascii="Times New Roman" w:hAnsi="Times New Roman"/>
          <w:sz w:val="24"/>
        </w:rPr>
        <w:t>[1] Zhipu AI (Z.ai), "GLM-OCR: An Efficient 0.9B-Parameter Compact Multimodal Model for Real-World Document Understanding," arXiv:2603.10910, 2025.</w:t>
      </w:r>
    </w:p>
    <w:p>
      <w:pPr>
        <w:spacing w:after="80"/>
        <w:ind w:hanging="720" w:left="720"/>
      </w:pPr>
      <w:r>
        <w:rPr>
          <w:rFonts w:ascii="Times New Roman" w:hAnsi="Times New Roman"/>
          <w:sz w:val="24"/>
        </w:rPr>
        <w:t>[2] Hu, E.J. et al., "LoRA: Low-Rank Adaptation of Large Language Models," ICLR, 2022.</w:t>
      </w:r>
    </w:p>
    <w:p>
      <w:pPr>
        <w:spacing w:after="80"/>
        <w:ind w:hanging="720" w:left="720"/>
      </w:pPr>
      <w:r>
        <w:rPr>
          <w:rFonts w:ascii="Times New Roman" w:hAnsi="Times New Roman"/>
          <w:sz w:val="24"/>
        </w:rPr>
        <w:t>[3] Bai, S. et al., "Qwen2.5-VL Technical Report," arXiv, 2025.</w:t>
      </w:r>
    </w:p>
    <w:p>
      <w:pPr>
        <w:spacing w:after="80"/>
        <w:ind w:hanging="720" w:left="720"/>
      </w:pPr>
      <w:r>
        <w:rPr>
          <w:rFonts w:ascii="Times New Roman" w:hAnsi="Times New Roman"/>
          <w:sz w:val="24"/>
        </w:rPr>
        <w:t>[4] Wang, Y. et al., "VARY: An OCR-free Visual Language Model for Document Analysis," 2024.</w:t>
      </w:r>
    </w:p>
    <w:p>
      <w:pPr>
        <w:spacing w:after="80"/>
        <w:ind w:hanging="720" w:left="720"/>
      </w:pPr>
      <w:r>
        <w:rPr>
          <w:rFonts w:ascii="Times New Roman" w:hAnsi="Times New Roman"/>
          <w:sz w:val="24"/>
        </w:rPr>
        <w:t>[5] Li, J. et al., "TrOCR: Transformer-based Optical Character Recognition with Pre-trained Models," AAAI, 2023.</w:t>
      </w:r>
    </w:p>
    <w:p>
      <w:pPr>
        <w:spacing w:after="80"/>
        <w:ind w:hanging="720" w:left="720"/>
      </w:pPr>
      <w:r>
        <w:rPr>
          <w:rFonts w:ascii="Times New Roman" w:hAnsi="Times New Roman"/>
          <w:sz w:val="24"/>
        </w:rPr>
        <w:t>[6] Liu, H. et al., "Monkey: Image Resolution and Text Label Are Important Things for OCR," 2024.</w:t>
      </w:r>
    </w:p>
    <w:p>
      <w:pPr>
        <w:spacing w:after="80"/>
        <w:ind w:hanging="720" w:left="720"/>
      </w:pPr>
      <w:r>
        <w:rPr>
          <w:rFonts w:ascii="Times New Roman" w:hAnsi="Times New Roman"/>
          <w:sz w:val="24"/>
        </w:rPr>
        <w:t>[7] InternVL Team, "InternVL2: Better than the Best GPT-4o," 2024.</w:t>
      </w:r>
    </w:p>
    <w:p>
      <w:pPr>
        <w:spacing w:after="80"/>
        <w:ind w:hanging="720" w:left="720"/>
      </w:pPr>
      <w:r>
        <w:rPr>
          <w:rFonts w:ascii="Times New Roman" w:hAnsi="Times New Roman"/>
          <w:sz w:val="24"/>
        </w:rPr>
        <w:t>[8] LLaMA-Factory, "Unified Efficient Fine-Tuning of 100+ Language Models," GitHub, 2024.</w:t>
      </w:r>
    </w:p>
    <w:p>
      <w:pPr>
        <w:spacing w:after="80"/>
        <w:ind w:hanging="720" w:left="720"/>
      </w:pPr>
      <w:r>
        <w:rPr>
          <w:rFonts w:ascii="Times New Roman" w:hAnsi="Times New Roman"/>
          <w:sz w:val="24"/>
        </w:rPr>
        <w:t>[9] PaddleOCR Team, "PP-DocLayout-V3: Document Layout Analysis," 2025.</w:t>
      </w:r>
    </w:p>
    <w:p>
      <w:pPr>
        <w:spacing w:after="80"/>
        <w:ind w:hanging="720" w:left="720"/>
      </w:pPr>
      <w:r>
        <w:rPr>
          <w:rFonts w:ascii="Times New Roman" w:hAnsi="Times New Roman"/>
          <w:sz w:val="24"/>
        </w:rPr>
        <w:t>[10] Phạm, V.T., "Tiếng Việt và các vấn đề xử lý ngôn ngữ tự nhiên," NXB Khoa học Tự nhiên, 2020.</w:t>
      </w:r>
    </w:p>
    <w:sectPr w:rsidR="00FC693F" w:rsidRPr="0006063C" w:rsidSect="00034616">
      <w:pgSz w:w="12240" w:h="15840"/>
      <w:pgMar w:top="1417" w:right="1417" w:bottom="1417"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6"/>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Fonts w:eastAsia="Times New Roman"/>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8"/>
      <w:szCs w:val="26"/>
      <w:rFonts w:eastAsia="Times New Roman"/>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b/>
      <w:bCs/>
      <w:color w:val="000000"/>
      <w:rFonts w:eastAsia="Times New Roman"/>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Fonts w:eastAsia="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