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5BB09" w14:textId="77777777" w:rsidR="00F66538" w:rsidRPr="002643C8" w:rsidRDefault="00F66538" w:rsidP="00F66538">
      <w:pPr>
        <w:jc w:val="center"/>
        <w:rPr>
          <w:b/>
          <w:bCs/>
        </w:rPr>
      </w:pPr>
      <w:r w:rsidRPr="002643C8">
        <w:rPr>
          <w:noProof/>
        </w:rPr>
        <w:drawing>
          <wp:anchor distT="0" distB="0" distL="0" distR="0" simplePos="0" relativeHeight="251659264" behindDoc="0" locked="0" layoutInCell="1" allowOverlap="1" wp14:anchorId="095D05E0" wp14:editId="50B71BFF">
            <wp:simplePos x="0" y="0"/>
            <wp:positionH relativeFrom="column">
              <wp:align>center</wp:align>
            </wp:positionH>
            <wp:positionV relativeFrom="paragraph">
              <wp:posOffset>0</wp:posOffset>
            </wp:positionV>
            <wp:extent cx="733425" cy="722630"/>
            <wp:effectExtent l="19050" t="0" r="952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5" cstate="print"/>
                    <a:srcRect/>
                    <a:stretch>
                      <a:fillRect/>
                    </a:stretch>
                  </pic:blipFill>
                  <pic:spPr bwMode="auto">
                    <a:xfrm>
                      <a:off x="0" y="0"/>
                      <a:ext cx="733425" cy="722630"/>
                    </a:xfrm>
                    <a:prstGeom prst="rect">
                      <a:avLst/>
                    </a:prstGeom>
                    <a:solidFill>
                      <a:srgbClr val="FFFFFF"/>
                    </a:solidFill>
                    <a:ln w="9525">
                      <a:noFill/>
                      <a:miter lim="800000"/>
                      <a:headEnd/>
                      <a:tailEnd/>
                    </a:ln>
                  </pic:spPr>
                </pic:pic>
              </a:graphicData>
            </a:graphic>
          </wp:anchor>
        </w:drawing>
      </w:r>
      <w:r w:rsidRPr="002643C8">
        <w:rPr>
          <w:b/>
          <w:bCs/>
        </w:rPr>
        <w:t xml:space="preserve">WYŻSZA SZKOŁA INFORMATYKI </w:t>
      </w:r>
    </w:p>
    <w:p w14:paraId="1545457A" w14:textId="77777777" w:rsidR="00F66538" w:rsidRPr="002643C8" w:rsidRDefault="00F66538" w:rsidP="00F66538">
      <w:pPr>
        <w:jc w:val="center"/>
        <w:rPr>
          <w:b/>
          <w:bCs/>
        </w:rPr>
      </w:pPr>
      <w:r w:rsidRPr="002643C8">
        <w:rPr>
          <w:b/>
          <w:bCs/>
        </w:rPr>
        <w:t xml:space="preserve">I ZARZĄDZANIA </w:t>
      </w:r>
    </w:p>
    <w:p w14:paraId="1D8720E1" w14:textId="77777777" w:rsidR="00F66538" w:rsidRPr="002643C8" w:rsidRDefault="00F66538" w:rsidP="00F66538">
      <w:pPr>
        <w:jc w:val="center"/>
      </w:pPr>
      <w:r w:rsidRPr="002643C8">
        <w:t>Z SIEDZIBĄ W RZESZOWIE</w:t>
      </w:r>
    </w:p>
    <w:p w14:paraId="64051D1F" w14:textId="77777777" w:rsidR="00F66538" w:rsidRPr="002643C8" w:rsidRDefault="00F66538" w:rsidP="00F66538">
      <w:pPr>
        <w:jc w:val="center"/>
      </w:pPr>
    </w:p>
    <w:p w14:paraId="333B0FBF" w14:textId="77777777" w:rsidR="00F66538" w:rsidRPr="002643C8" w:rsidRDefault="00F66538" w:rsidP="00F66538">
      <w:pPr>
        <w:jc w:val="center"/>
      </w:pPr>
    </w:p>
    <w:p w14:paraId="7BD7D1EC" w14:textId="77777777" w:rsidR="00F66538" w:rsidRPr="002643C8" w:rsidRDefault="00F66538" w:rsidP="00F66538">
      <w:pPr>
        <w:jc w:val="center"/>
      </w:pPr>
    </w:p>
    <w:p w14:paraId="219D4C23" w14:textId="77777777" w:rsidR="00F66538" w:rsidRPr="002643C8" w:rsidRDefault="00F66538" w:rsidP="00F66538">
      <w:pPr>
        <w:jc w:val="center"/>
      </w:pPr>
      <w:r w:rsidRPr="002643C8">
        <w:t>Sprawozdanie</w:t>
      </w:r>
    </w:p>
    <w:p w14:paraId="2A7EA8DE" w14:textId="77777777" w:rsidR="00F66538" w:rsidRPr="002643C8" w:rsidRDefault="00F66538" w:rsidP="00F66538">
      <w:pPr>
        <w:jc w:val="center"/>
      </w:pPr>
    </w:p>
    <w:p w14:paraId="5821116E" w14:textId="77777777" w:rsidR="00F66538" w:rsidRPr="002643C8" w:rsidRDefault="00F66538" w:rsidP="00F66538">
      <w:pPr>
        <w:jc w:val="center"/>
      </w:pPr>
      <w:r w:rsidRPr="002643C8">
        <w:t>Sztuczna inteligencja</w:t>
      </w:r>
    </w:p>
    <w:p w14:paraId="07A69F6D" w14:textId="77777777" w:rsidR="00F66538" w:rsidRPr="002643C8" w:rsidRDefault="00F66538" w:rsidP="00F66538">
      <w:pPr>
        <w:jc w:val="center"/>
        <w:rPr>
          <w:b/>
          <w:i/>
        </w:rPr>
      </w:pPr>
    </w:p>
    <w:p w14:paraId="1E3ED2BF" w14:textId="77777777" w:rsidR="00F66538" w:rsidRPr="002643C8" w:rsidRDefault="00F66538" w:rsidP="00F66538">
      <w:pPr>
        <w:jc w:val="center"/>
      </w:pPr>
      <w:r w:rsidRPr="002643C8">
        <w:rPr>
          <w:b/>
          <w:sz w:val="32"/>
        </w:rPr>
        <w:t>KNN</w:t>
      </w:r>
    </w:p>
    <w:p w14:paraId="6B279B10" w14:textId="77777777" w:rsidR="00F66538" w:rsidRPr="002643C8" w:rsidRDefault="00F66538" w:rsidP="00F66538"/>
    <w:p w14:paraId="69749F0F" w14:textId="77777777" w:rsidR="00F66538" w:rsidRPr="002643C8" w:rsidRDefault="00F66538" w:rsidP="00F66538"/>
    <w:p w14:paraId="3A06F22B" w14:textId="77777777" w:rsidR="00F66538" w:rsidRPr="002643C8" w:rsidRDefault="00F66538" w:rsidP="00F66538"/>
    <w:p w14:paraId="0B60ED0D" w14:textId="47C3591F" w:rsidR="00F66538" w:rsidRPr="002643C8" w:rsidRDefault="00F66538" w:rsidP="00F66538">
      <w:pPr>
        <w:jc w:val="right"/>
      </w:pPr>
      <w:r w:rsidRPr="002643C8">
        <w:t>Prowadzący: dr inż. Mariusz Wrzesień</w:t>
      </w:r>
      <w:r w:rsidRPr="002643C8">
        <w:tab/>
      </w:r>
      <w:r w:rsidRPr="002643C8">
        <w:tab/>
        <w:t xml:space="preserve">Wykonawca: </w:t>
      </w:r>
      <w:r>
        <w:t>Oleh Korsunskyi w58957</w:t>
      </w:r>
    </w:p>
    <w:p w14:paraId="2072D441" w14:textId="77777777" w:rsidR="00F66538" w:rsidRPr="002643C8" w:rsidRDefault="00F66538" w:rsidP="00F66538"/>
    <w:p w14:paraId="704594DB" w14:textId="77777777" w:rsidR="00F66538" w:rsidRPr="002643C8" w:rsidRDefault="00F66538" w:rsidP="00F66538"/>
    <w:p w14:paraId="386C8E32" w14:textId="77777777" w:rsidR="00F66538" w:rsidRPr="002643C8" w:rsidRDefault="00F66538" w:rsidP="00F66538"/>
    <w:p w14:paraId="3797D8B9" w14:textId="77777777" w:rsidR="00F66538" w:rsidRPr="002643C8" w:rsidRDefault="00F66538" w:rsidP="00F66538"/>
    <w:p w14:paraId="576212C3" w14:textId="77777777" w:rsidR="00F66538" w:rsidRPr="002643C8" w:rsidRDefault="00F66538" w:rsidP="00F66538"/>
    <w:p w14:paraId="6876AFB5" w14:textId="77777777" w:rsidR="00F66538" w:rsidRPr="002643C8" w:rsidRDefault="00F66538" w:rsidP="00F66538"/>
    <w:p w14:paraId="2C3FB009" w14:textId="77777777" w:rsidR="00F66538" w:rsidRPr="002643C8" w:rsidRDefault="00F66538" w:rsidP="00F66538"/>
    <w:p w14:paraId="225117B9" w14:textId="0155FB61" w:rsidR="00F66538" w:rsidRPr="002643C8" w:rsidRDefault="00F66538" w:rsidP="00F66538">
      <w:pPr>
        <w:jc w:val="center"/>
      </w:pPr>
      <w:r w:rsidRPr="002643C8">
        <w:t>Rzeszów 201</w:t>
      </w:r>
      <w:r>
        <w:t>9</w:t>
      </w:r>
    </w:p>
    <w:p w14:paraId="1C07CE81" w14:textId="77777777" w:rsidR="00F66538" w:rsidRPr="002643C8" w:rsidRDefault="00F66538" w:rsidP="00F66538">
      <w:r w:rsidRPr="002643C8">
        <w:br w:type="page"/>
      </w:r>
    </w:p>
    <w:p w14:paraId="7289EA7A" w14:textId="77777777" w:rsidR="00F66538" w:rsidRPr="002643C8" w:rsidRDefault="00F66538" w:rsidP="00F66538">
      <w:pPr>
        <w:pStyle w:val="Heading1"/>
        <w:numPr>
          <w:ilvl w:val="0"/>
          <w:numId w:val="1"/>
        </w:numPr>
        <w:spacing w:after="240"/>
      </w:pPr>
      <w:r w:rsidRPr="002643C8">
        <w:lastRenderedPageBreak/>
        <w:t>Opis problemu</w:t>
      </w:r>
    </w:p>
    <w:p w14:paraId="6BB25C78" w14:textId="144B0DCF" w:rsidR="00F66538" w:rsidRPr="002643C8" w:rsidRDefault="00F66538" w:rsidP="005776BC">
      <w:pPr>
        <w:ind w:firstLine="360"/>
        <w:jc w:val="both"/>
      </w:pPr>
      <w:r w:rsidRPr="002643C8">
        <w:t xml:space="preserve">Celem laboratorium jest </w:t>
      </w:r>
      <w:r>
        <w:t>sprawdzenie poprawności klasyfikacji</w:t>
      </w:r>
      <w:r w:rsidRPr="002643C8">
        <w:t xml:space="preserve"> nieznanych obiektów, zami</w:t>
      </w:r>
      <w:r>
        <w:t>eszczonych w zbiorze testowym</w:t>
      </w:r>
      <w:r w:rsidRPr="002643C8">
        <w:t>, p</w:t>
      </w:r>
      <w:r>
        <w:t>rzy pomocy algorytmu kNN z różnymi parametrami. Ten algorytm odnosi się do metod opartych no podobieństwie i polega</w:t>
      </w:r>
      <w:r w:rsidRPr="002643C8">
        <w:t xml:space="preserve"> na odnalezieniu podobnych obiektów dla konkretnego przypadku. Do tego celu wykorzystane zostaną trzy metryki, przy pomocy których będą obliczone odległości pomi</w:t>
      </w:r>
      <w:r w:rsidR="005776BC">
        <w:t>ędzy obiektami i zostaną sprawdzone błędy podczas prognozowania klas dla poszczególnych metryk</w:t>
      </w:r>
      <w:r w:rsidR="00391376">
        <w:t xml:space="preserve"> metodą N-krotnej-skrośnej-walidacji</w:t>
      </w:r>
      <w:r w:rsidR="005776BC">
        <w:t>. W</w:t>
      </w:r>
      <w:r w:rsidRPr="002643C8">
        <w:t xml:space="preserve">yniki zostaną poddane trzem metodą głosowania: metodzie normalnej, metodzie sumy odwrotności kwadratów </w:t>
      </w:r>
      <w:r w:rsidR="005776BC">
        <w:t>odległości oraz sumy odległości.</w:t>
      </w:r>
      <w:r w:rsidR="005776BC" w:rsidRPr="002643C8">
        <w:t xml:space="preserve"> </w:t>
      </w:r>
      <w:r w:rsidR="005776BC">
        <w:t xml:space="preserve">Również wszystkie wyliczenia będą robione dla </w:t>
      </w:r>
      <w:r w:rsidR="005776BC" w:rsidRPr="002643C8">
        <w:t>jedneg</w:t>
      </w:r>
      <w:r w:rsidR="005776BC">
        <w:t>o, trzech oraz pięciu sąsiadów.</w:t>
      </w:r>
    </w:p>
    <w:p w14:paraId="6B801EA6" w14:textId="77777777" w:rsidR="00F66538" w:rsidRDefault="00F66538" w:rsidP="00F66538">
      <w:pPr>
        <w:pStyle w:val="Heading1"/>
        <w:numPr>
          <w:ilvl w:val="0"/>
          <w:numId w:val="1"/>
        </w:numPr>
        <w:spacing w:after="240"/>
      </w:pPr>
      <w:r w:rsidRPr="002643C8">
        <w:t>Badane zbiory danych</w:t>
      </w:r>
    </w:p>
    <w:p w14:paraId="4880089A" w14:textId="67225473" w:rsidR="009D35C7" w:rsidRPr="009D35C7" w:rsidRDefault="00391376" w:rsidP="009D35C7">
      <w:r>
        <w:t xml:space="preserve">Dla naszego problemu wykorzystujemy zbiór danych Iris który składa się z 150 obiektów rozdzielonych na 3 klasy: iris-setosa, iris-verginica, iris-versicolor. Przy czym każda klasa jest reprezentowana taką samą liczbą przypadków, czyli 50. </w:t>
      </w:r>
      <w:r w:rsidR="00480CAB">
        <w:t>Każdy przypadek jest opisany wektorem, który składa się z 4 cech: petal_width, petal_length, sepal_width, sepal_length.</w:t>
      </w:r>
    </w:p>
    <w:p w14:paraId="4F176845" w14:textId="77777777" w:rsidR="00F66538" w:rsidRPr="002643C8" w:rsidRDefault="00F66538" w:rsidP="00F66538">
      <w:pPr>
        <w:pStyle w:val="Heading1"/>
        <w:numPr>
          <w:ilvl w:val="0"/>
          <w:numId w:val="1"/>
        </w:numPr>
        <w:spacing w:after="240"/>
      </w:pPr>
      <w:r w:rsidRPr="002643C8">
        <w:t>Obliczenia</w:t>
      </w:r>
    </w:p>
    <w:p w14:paraId="4BDEED35" w14:textId="38F2614D" w:rsidR="009E5A9A" w:rsidRDefault="00480CAB" w:rsidP="009E5A9A">
      <w:pPr>
        <w:ind w:firstLine="360"/>
        <w:jc w:val="both"/>
      </w:pPr>
      <w:r>
        <w:t>Skoro dla sprawdzania poprawności poszczególnych parametrów kNN wykorzystujemy walidacje krzyżową to zbiór pierwotny</w:t>
      </w:r>
      <w:r w:rsidR="00006039">
        <w:t xml:space="preserve"> najpierw jest potasowany, żeby uniknąć nieprawidłowej oceny, a później zgodnie z algorytmem jest podzielony na N</w:t>
      </w:r>
      <w:r>
        <w:t xml:space="preserve"> </w:t>
      </w:r>
      <w:r w:rsidR="00006039">
        <w:t xml:space="preserve">równych części. W naszym przypadku N=10. Potem na i-tym kroku i-ty zbiór będzie wykorzystywany jako zbiór testowy, a suma innych zbiorów jako zbiór uczący. Więc dostaniemy 10 ocen dla każdej wariacji parametrów. Każda ocena to procent błędnie klasyfikowanych </w:t>
      </w:r>
      <w:r w:rsidR="009E5A9A">
        <w:t>obiektów ze zbioru testowego. Na koniec musimy policzyć średnią arytmetyczną tych wszystkich</w:t>
      </w:r>
      <w:r w:rsidR="00AD65F4">
        <w:t xml:space="preserve"> błędów, to i będzie nasza  N-krotna-skrośnia-walidacja.</w:t>
      </w:r>
    </w:p>
    <w:p w14:paraId="5007F083" w14:textId="191EB791" w:rsidR="00F66538" w:rsidRPr="002643C8" w:rsidRDefault="009E5A9A" w:rsidP="009E5A9A">
      <w:pPr>
        <w:ind w:firstLine="360"/>
        <w:jc w:val="both"/>
      </w:pPr>
      <w:r>
        <w:t>Program, w którym wykonane</w:t>
      </w:r>
      <w:r w:rsidR="00F66538" w:rsidRPr="002643C8">
        <w:t xml:space="preserve"> obli</w:t>
      </w:r>
      <w:r>
        <w:t>czenia dla poszczególnych parametrów</w:t>
      </w:r>
      <w:r w:rsidR="00480CAB">
        <w:t xml:space="preserve"> AffinitySEEKER</w:t>
      </w:r>
      <w:r w:rsidR="00F66538" w:rsidRPr="002643C8">
        <w:t>.</w:t>
      </w:r>
      <w:r>
        <w:t xml:space="preserve"> Program w którym wykonane obliczenia walidacji krzyżowej i dokładności – Excel.</w:t>
      </w:r>
      <w:r w:rsidR="00F66538" w:rsidRPr="002643C8">
        <w:t xml:space="preserve"> Po zaimportowaniu zbioru uczącego oraz testującego przys</w:t>
      </w:r>
      <w:r>
        <w:t>tąpiono do obliczania błędów</w:t>
      </w:r>
      <w:r w:rsidR="00F66538" w:rsidRPr="002643C8">
        <w:t>, za pomocą trzech m</w:t>
      </w:r>
      <w:r>
        <w:t>etryk, dla trzech metod głosowania, dla trzech parametrów k.</w:t>
      </w:r>
    </w:p>
    <w:p w14:paraId="5BA2BC70" w14:textId="7A487129" w:rsidR="00F66538" w:rsidRPr="002643C8" w:rsidRDefault="00AD65F4" w:rsidP="00F66538">
      <w:pPr>
        <w:ind w:firstLine="360"/>
        <w:jc w:val="both"/>
      </w:pPr>
      <w:r>
        <w:t>Pierwszą z tych metryk jest metryka City Block.  J</w:t>
      </w:r>
      <w:r w:rsidR="00F66538" w:rsidRPr="002643C8">
        <w:t>ej wzór przedstawia się następująco:</w:t>
      </w:r>
    </w:p>
    <w:p w14:paraId="0D23EF47" w14:textId="0E585A33" w:rsidR="00F66538" w:rsidRPr="002643C8" w:rsidRDefault="00FF6EAF" w:rsidP="00F66538">
      <m:oMathPara>
        <m:oMath>
          <m:sSub>
            <m:sSubPr>
              <m:ctrlPr>
                <w:rPr>
                  <w:rFonts w:ascii="Cambria Math" w:hAnsi="Cambria Math"/>
                  <w:i/>
                </w:rPr>
              </m:ctrlPr>
            </m:sSubPr>
            <m:e>
              <m:r>
                <w:rPr>
                  <w:rFonts w:ascii="Cambria Math" w:hAnsi="Cambria Math"/>
                </w:rPr>
                <m:t>D</m:t>
              </m:r>
            </m:e>
            <m:sub>
              <m:r>
                <w:rPr>
                  <w:rFonts w:ascii="Cambria Math" w:hAnsi="Cambria Math"/>
                </w:rPr>
                <m:t>City Block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nary>
        </m:oMath>
      </m:oMathPara>
    </w:p>
    <w:p w14:paraId="369F416C" w14:textId="77777777" w:rsidR="00F66538" w:rsidRPr="002643C8" w:rsidRDefault="00F66538" w:rsidP="00F66538">
      <w:pPr>
        <w:ind w:firstLine="708"/>
        <w:jc w:val="both"/>
      </w:pPr>
      <w:r w:rsidRPr="002643C8">
        <w:t>Następną użytą metryką jest odległość Euklidesa, czyli odległość geometryczna w przestrzeni wielowymiarowej, dzięki której można wyliczyć</w:t>
      </w:r>
      <w:r>
        <w:t xml:space="preserve"> najkrótszą drogę:</w:t>
      </w:r>
    </w:p>
    <w:p w14:paraId="169DA2C8" w14:textId="1BD5A894" w:rsidR="00F66538" w:rsidRPr="002643C8" w:rsidRDefault="00FF6EAF" w:rsidP="00F66538">
      <m:oMathPara>
        <m:oMath>
          <m:sSub>
            <m:sSubPr>
              <m:ctrlPr>
                <w:rPr>
                  <w:rFonts w:ascii="Cambria Math" w:hAnsi="Cambria Math"/>
                  <w:i/>
                </w:rPr>
              </m:ctrlPr>
            </m:sSubPr>
            <m:e>
              <m:r>
                <w:rPr>
                  <w:rFonts w:ascii="Cambria Math" w:hAnsi="Cambria Math"/>
                </w:rPr>
                <m:t>D</m:t>
              </m:r>
            </m:e>
            <m:sub>
              <m:r>
                <w:rPr>
                  <w:rFonts w:ascii="Cambria Math" w:hAnsi="Cambria Math"/>
                </w:rPr>
                <m:t>Euklidesa</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088913C" w14:textId="0E055F53" w:rsidR="00AD65F4" w:rsidRDefault="00F66538" w:rsidP="00AD65F4">
      <w:pPr>
        <w:ind w:firstLine="360"/>
        <w:jc w:val="both"/>
      </w:pPr>
      <w:r w:rsidRPr="002643C8">
        <w:t>Ostatni</w:t>
      </w:r>
      <w:r w:rsidR="00AD65F4">
        <w:t>ą użytą jest metryka Minkowskiego</w:t>
      </w:r>
      <w:r w:rsidRPr="002643C8">
        <w:t>.</w:t>
      </w:r>
      <w:r w:rsidR="00AD65F4">
        <w:t xml:space="preserve"> Jest podobna do metryki Euklidesa tylko zamiast 2 potęgi mamy p potęgę.</w:t>
      </w:r>
    </w:p>
    <w:p w14:paraId="6BF7E9A0" w14:textId="3C6EC204" w:rsidR="00AD65F4" w:rsidRPr="00AD65F4" w:rsidRDefault="00FF6EAF" w:rsidP="00AD65F4">
      <w:pPr>
        <w:ind w:firstLine="360"/>
        <w:jc w:val="both"/>
      </w:pPr>
      <m:oMathPara>
        <m:oMath>
          <m:sSub>
            <m:sSubPr>
              <m:ctrlPr>
                <w:rPr>
                  <w:rFonts w:ascii="Cambria Math" w:hAnsi="Cambria Math"/>
                  <w:i/>
                </w:rPr>
              </m:ctrlPr>
            </m:sSubPr>
            <m:e>
              <m:r>
                <w:rPr>
                  <w:rFonts w:ascii="Cambria Math" w:hAnsi="Cambria Math"/>
                </w:rPr>
                <m:t>D</m:t>
              </m:r>
            </m:e>
            <m:sub>
              <m:r>
                <w:rPr>
                  <w:rFonts w:ascii="Cambria Math" w:hAnsi="Cambria Math"/>
                </w:rPr>
                <m:t>Minkowskiego</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0015D5EB" w14:textId="33602DE0" w:rsidR="00AD65F4" w:rsidRDefault="00AD65F4" w:rsidP="00AD65F4">
      <w:pPr>
        <w:ind w:firstLine="360"/>
        <w:jc w:val="both"/>
      </w:pPr>
      <w:r>
        <w:t>Parametry:</w:t>
      </w:r>
    </w:p>
    <w:p w14:paraId="04BDCF0F" w14:textId="20DE2F2F" w:rsidR="00AD65F4" w:rsidRDefault="00AD65F4" w:rsidP="00AD65F4">
      <w:pPr>
        <w:ind w:firstLine="360"/>
        <w:jc w:val="both"/>
      </w:pPr>
      <w:r>
        <w:tab/>
        <w:t>n – liczba wektorów(cech)</w:t>
      </w:r>
      <w:r>
        <w:tab/>
      </w:r>
      <w:r>
        <w:tab/>
      </w:r>
      <w:r>
        <w:tab/>
      </w:r>
      <w:r>
        <w:tab/>
      </w:r>
      <w:r>
        <w:tab/>
      </w:r>
      <w:r>
        <w:tab/>
      </w:r>
      <w:r>
        <w:tab/>
      </w:r>
      <w:r>
        <w:tab/>
      </w:r>
      <w:r>
        <w:tab/>
        <w:t>Xi – i-ta cecha obiektu nieznanego</w:t>
      </w:r>
      <w:r>
        <w:tab/>
      </w:r>
      <w:r>
        <w:tab/>
      </w:r>
      <w:r>
        <w:tab/>
      </w:r>
      <w:r>
        <w:tab/>
      </w:r>
      <w:r>
        <w:tab/>
      </w:r>
      <w:r>
        <w:tab/>
      </w:r>
      <w:r>
        <w:tab/>
      </w:r>
      <w:r>
        <w:tab/>
        <w:t>Zi – i-ta cecha obiektu znanego ze zbioru</w:t>
      </w:r>
      <w:r>
        <w:tab/>
      </w:r>
      <w:r>
        <w:tab/>
      </w:r>
      <w:r>
        <w:tab/>
      </w:r>
      <w:r>
        <w:tab/>
      </w:r>
      <w:r>
        <w:tab/>
      </w:r>
      <w:r>
        <w:tab/>
      </w:r>
      <w:r>
        <w:tab/>
        <w:t>p – potęga w metryce Minkowskiego, dzięki niej metryka Minkowskiego jest bardziej</w:t>
      </w:r>
      <w:r>
        <w:tab/>
        <w:t>ogólna niż metryka Euklidesa</w:t>
      </w:r>
    </w:p>
    <w:p w14:paraId="6FA361C9" w14:textId="77777777" w:rsidR="00B60B4F" w:rsidRDefault="00B60B4F" w:rsidP="00AD65F4">
      <w:pPr>
        <w:ind w:firstLine="360"/>
        <w:jc w:val="both"/>
      </w:pPr>
    </w:p>
    <w:p w14:paraId="69EB5C4B" w14:textId="3BC3FDFC" w:rsidR="00B60B4F" w:rsidRDefault="00B60B4F" w:rsidP="00B60B4F">
      <w:pPr>
        <w:ind w:left="360"/>
        <w:jc w:val="both"/>
      </w:pPr>
      <w:r>
        <w:t>Również stosujemy trzy metody głosowania: zwykłą, sumę odwrotności kwadratów odległości oraz sumę odległości.</w:t>
      </w:r>
    </w:p>
    <w:p w14:paraId="64AEBA4A" w14:textId="73D834A6" w:rsidR="002E0E06" w:rsidRDefault="00B60B4F" w:rsidP="002E0E06">
      <w:pPr>
        <w:ind w:left="360"/>
        <w:jc w:val="both"/>
      </w:pPr>
      <w:r>
        <w:t>W zwykłym głosowaniu po prostu wybieramy klasę większości. Mamy uporządkowane obiekty od najbliższego do najdalszego do naszego obiektu klasyfikowanego. I mówimy, że nasz obiekt klasyfikowany jest tej klasy, obiektów której jest najwięcej</w:t>
      </w:r>
      <w:r w:rsidR="002E0E06">
        <w:t xml:space="preserve"> wśród k najbliższych sąsiadów.</w:t>
      </w:r>
    </w:p>
    <w:p w14:paraId="01441165" w14:textId="2B3286AB" w:rsidR="0082430A" w:rsidRDefault="002E0E06" w:rsidP="0082430A">
      <w:pPr>
        <w:ind w:left="360"/>
        <w:jc w:val="both"/>
      </w:pPr>
      <w:r>
        <w:t>W metodzie odwrotności kwadratów odległości liczymy sumę wyników odwrotności kwadratów odległości wśród k obiektów dla poszczególnych klas. Której klasy wynik jest większy do tej klasy i przydzielamy nasz obiekt</w:t>
      </w:r>
      <w:r w:rsidR="0082430A">
        <w:t>.</w:t>
      </w:r>
      <w:r w:rsidR="0082430A">
        <w:tab/>
        <w:t xml:space="preserve"> Tę metodę przedstawia poniższy wzór, gdzie d to odległość między obiektem klasyfikowanym a obiektem danej klasy.</w:t>
      </w:r>
    </w:p>
    <w:p w14:paraId="485CC543" w14:textId="20978D77" w:rsidR="0082430A" w:rsidRPr="0082430A" w:rsidRDefault="00FF6EAF" w:rsidP="0082430A">
      <w:pPr>
        <w:ind w:left="360"/>
        <w:jc w:val="center"/>
      </w:pPr>
      <m:oMathPara>
        <m:oMath>
          <m:f>
            <m:fPr>
              <m:ctrlPr>
                <w:rPr>
                  <w:rFonts w:ascii="Cambria Math" w:hAnsi="Cambria Math"/>
                  <w:i/>
                </w:rPr>
              </m:ctrlPr>
            </m:fPr>
            <m:num>
              <m:r>
                <w:rPr>
                  <w:rFonts w:ascii="Cambria Math" w:hAnsi="Cambria Math"/>
                </w:rPr>
                <m:t>1</m:t>
              </m:r>
            </m:num>
            <m:den>
              <m:r>
                <w:rPr>
                  <w:rFonts w:ascii="Cambria Math" w:hAnsi="Cambria Math"/>
                </w:rPr>
                <m:t>d1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dn</m:t>
              </m:r>
            </m:den>
          </m:f>
        </m:oMath>
      </m:oMathPara>
    </w:p>
    <w:p w14:paraId="4C651694" w14:textId="77777777" w:rsidR="0082430A" w:rsidRDefault="0082430A" w:rsidP="0082430A">
      <w:pPr>
        <w:ind w:left="360"/>
      </w:pPr>
    </w:p>
    <w:p w14:paraId="354F3AAA" w14:textId="7885D732" w:rsidR="0082430A" w:rsidRDefault="005C6DB5" w:rsidP="002E0E06">
      <w:pPr>
        <w:ind w:left="360"/>
        <w:jc w:val="both"/>
      </w:pPr>
      <w:r>
        <w:t>Metoda sumy odległości polega na tym, że liczymy sumę odległości wszystkich obiektów danej klasy wśród obiektów k, a później liczymy średnią arytmetyczną. W tym przypadku wynik której klasy jest mniejszy do tej klasy przydzielamy nasz obiekt.</w:t>
      </w:r>
    </w:p>
    <w:p w14:paraId="51720B3C" w14:textId="3F7E306A" w:rsidR="005C6DB5" w:rsidRPr="005C6DB5" w:rsidRDefault="00FF6EAF" w:rsidP="002E0E06">
      <w:pPr>
        <w:ind w:left="360"/>
        <w:jc w:val="both"/>
      </w:pPr>
      <m:oMathPara>
        <m:oMath>
          <m:f>
            <m:fPr>
              <m:ctrlPr>
                <w:rPr>
                  <w:rFonts w:ascii="Cambria Math" w:hAnsi="Cambria Math"/>
                  <w:i/>
                </w:rPr>
              </m:ctrlPr>
            </m:fPr>
            <m:num>
              <m:r>
                <w:rPr>
                  <w:rFonts w:ascii="Cambria Math" w:hAnsi="Cambria Math"/>
                </w:rPr>
                <m:t>d1+d2+dn</m:t>
              </m:r>
            </m:num>
            <m:den>
              <m:r>
                <w:rPr>
                  <w:rFonts w:ascii="Cambria Math" w:hAnsi="Cambria Math"/>
                </w:rPr>
                <m:t>n</m:t>
              </m:r>
            </m:den>
          </m:f>
        </m:oMath>
      </m:oMathPara>
    </w:p>
    <w:p w14:paraId="20C4DADA" w14:textId="5C7821F3" w:rsidR="002E0E06" w:rsidRPr="002643C8" w:rsidRDefault="005C6DB5" w:rsidP="005C6DB5">
      <w:pPr>
        <w:jc w:val="both"/>
      </w:pPr>
      <w:r>
        <w:t>Wszystkie obliczenia robimy dla 3 wartości parametru k: 1, 3, 5, który reprezentuje liczbę najbliższych sąsiadów</w:t>
      </w:r>
    </w:p>
    <w:p w14:paraId="17535B4E" w14:textId="77777777" w:rsidR="00F66538" w:rsidRDefault="00F66538" w:rsidP="00B60B4F">
      <w:pPr>
        <w:pStyle w:val="Heading1"/>
        <w:numPr>
          <w:ilvl w:val="0"/>
          <w:numId w:val="1"/>
        </w:numPr>
        <w:spacing w:after="240"/>
      </w:pPr>
      <w:r w:rsidRPr="002643C8">
        <w:t>Wyniki</w:t>
      </w:r>
    </w:p>
    <w:p w14:paraId="07BB53ED" w14:textId="462E1683" w:rsidR="005C6DB5" w:rsidRDefault="002751E9" w:rsidP="005C6DB5">
      <w:r>
        <w:rPr>
          <w:noProof/>
        </w:rPr>
        <w:drawing>
          <wp:inline distT="0" distB="0" distL="0" distR="0" wp14:anchorId="32DEB823" wp14:editId="6A908AEA">
            <wp:extent cx="5750560" cy="2733675"/>
            <wp:effectExtent l="0" t="0" r="0" b="9525"/>
            <wp:docPr id="8" name="Picture 8" descr="Screenshot%202019-06-11%20at%2007.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202019-06-11%20at%2007.04.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0560" cy="2733675"/>
                    </a:xfrm>
                    <a:prstGeom prst="rect">
                      <a:avLst/>
                    </a:prstGeom>
                    <a:noFill/>
                    <a:ln>
                      <a:noFill/>
                    </a:ln>
                  </pic:spPr>
                </pic:pic>
              </a:graphicData>
            </a:graphic>
          </wp:inline>
        </w:drawing>
      </w:r>
    </w:p>
    <w:p w14:paraId="712281D1" w14:textId="728FBE7A" w:rsidR="002751E9" w:rsidRDefault="002751E9" w:rsidP="005C6DB5">
      <w:r>
        <w:rPr>
          <w:noProof/>
        </w:rPr>
        <w:drawing>
          <wp:inline distT="0" distB="0" distL="0" distR="0" wp14:anchorId="1B6C6E26" wp14:editId="5339FC45">
            <wp:extent cx="5741035" cy="2724150"/>
            <wp:effectExtent l="0" t="0" r="0" b="0"/>
            <wp:docPr id="9" name="Picture 9" descr="Screenshot%202019-06-11%20at%2007.0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202019-06-11%20at%2007.08.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1035" cy="2724150"/>
                    </a:xfrm>
                    <a:prstGeom prst="rect">
                      <a:avLst/>
                    </a:prstGeom>
                    <a:noFill/>
                    <a:ln>
                      <a:noFill/>
                    </a:ln>
                  </pic:spPr>
                </pic:pic>
              </a:graphicData>
            </a:graphic>
          </wp:inline>
        </w:drawing>
      </w:r>
    </w:p>
    <w:p w14:paraId="7EDD7359" w14:textId="21982ABA" w:rsidR="00BB7F07" w:rsidRDefault="00BD21FE" w:rsidP="005C6DB5">
      <w:r>
        <w:rPr>
          <w:noProof/>
        </w:rPr>
        <w:drawing>
          <wp:inline distT="0" distB="0" distL="0" distR="0" wp14:anchorId="4733DC91" wp14:editId="7F5CAE50">
            <wp:extent cx="5760085" cy="2780665"/>
            <wp:effectExtent l="0" t="0" r="5715" b="0"/>
            <wp:docPr id="1" name="Picture 1" descr="../../Desktop/Screenshot%202019-06-13%20at%2008.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202019-06-13%20at%2008.1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2780665"/>
                    </a:xfrm>
                    <a:prstGeom prst="rect">
                      <a:avLst/>
                    </a:prstGeom>
                    <a:noFill/>
                    <a:ln>
                      <a:noFill/>
                    </a:ln>
                  </pic:spPr>
                </pic:pic>
              </a:graphicData>
            </a:graphic>
          </wp:inline>
        </w:drawing>
      </w:r>
    </w:p>
    <w:p w14:paraId="40E21B21" w14:textId="3D3C69E8" w:rsidR="004F330D" w:rsidRDefault="004F330D" w:rsidP="004F330D">
      <w:pPr>
        <w:pStyle w:val="Heading1"/>
        <w:numPr>
          <w:ilvl w:val="0"/>
          <w:numId w:val="1"/>
        </w:numPr>
        <w:spacing w:after="240"/>
        <w:jc w:val="both"/>
      </w:pPr>
      <w:r>
        <w:t>Analiza wyników</w:t>
      </w:r>
    </w:p>
    <w:p w14:paraId="49CA4F08" w14:textId="7388B53B" w:rsidR="00B073C4" w:rsidRDefault="004F330D" w:rsidP="00BD21FE">
      <w:pPr>
        <w:ind w:left="360" w:firstLine="360"/>
      </w:pPr>
      <w:r>
        <w:t>Za pomocą programu AffinitySEEKER zostało przeprowadzone badanie dokładności klasyfikacji obiektów</w:t>
      </w:r>
      <w:r w:rsidR="00CB5232">
        <w:t xml:space="preserve"> na podstawie zbioru Iris</w:t>
      </w:r>
      <w:r w:rsidR="007E58E4">
        <w:t xml:space="preserve"> metodą N-krotnej-skrośnej-walidacji</w:t>
      </w:r>
      <w:r>
        <w:t>. Do</w:t>
      </w:r>
      <w:r w:rsidR="00CB5232">
        <w:t xml:space="preserve"> tego celu został</w:t>
      </w:r>
      <w:r>
        <w:t xml:space="preserve"> wykorzystany algorytm kNN </w:t>
      </w:r>
      <w:r w:rsidR="00CB5232">
        <w:t>z wykorzystaniem  takich metryk:</w:t>
      </w:r>
      <w:r w:rsidR="00BD21FE">
        <w:t xml:space="preserve"> </w:t>
      </w:r>
      <w:r w:rsidR="00CB5232">
        <w:t>CityBlock, Euklidesa, Minkowsiego</w:t>
      </w:r>
      <w:r w:rsidR="00BD21FE">
        <w:t>(p=3)</w:t>
      </w:r>
      <w:r w:rsidR="00CB5232">
        <w:t xml:space="preserve">. Również </w:t>
      </w:r>
      <w:r w:rsidR="00BD21FE">
        <w:t xml:space="preserve">podczas badania były </w:t>
      </w:r>
      <w:r w:rsidR="00CB5232">
        <w:t xml:space="preserve">wykorzystywane 3 metody głosowania: zwykła, suma odwrotności kwadratów odległości, suma odległości. Podczas obliczeń była wybierana taka liczba </w:t>
      </w:r>
      <w:r w:rsidR="00CB5232" w:rsidRPr="00CB5232">
        <w:rPr>
          <w:b/>
        </w:rPr>
        <w:t>k</w:t>
      </w:r>
      <w:r w:rsidR="00CB5232">
        <w:t xml:space="preserve"> najbliższych sąsiadów: 1, 3, 5.</w:t>
      </w:r>
      <w:r w:rsidR="00BD21FE">
        <w:tab/>
      </w:r>
      <w:r w:rsidR="00BD21FE">
        <w:tab/>
      </w:r>
      <w:r w:rsidR="00BD21FE">
        <w:tab/>
      </w:r>
      <w:r w:rsidR="00BD21FE">
        <w:tab/>
      </w:r>
      <w:r w:rsidR="00BD21FE">
        <w:tab/>
      </w:r>
      <w:r w:rsidR="00BD21FE">
        <w:tab/>
      </w:r>
      <w:r w:rsidR="00BD21FE">
        <w:tab/>
      </w:r>
      <w:r w:rsidR="00BD21FE">
        <w:tab/>
      </w:r>
      <w:r w:rsidR="00BD21FE">
        <w:tab/>
      </w:r>
      <w:r w:rsidR="00BD21FE">
        <w:tab/>
      </w:r>
      <w:r w:rsidR="00BD21FE">
        <w:tab/>
      </w:r>
      <w:r w:rsidR="00BD21FE">
        <w:tab/>
      </w:r>
      <w:r w:rsidR="007E58E4">
        <w:t xml:space="preserve">W sumie uzyskałem 27 wyników dokładności. </w:t>
      </w:r>
      <w:r w:rsidR="00B073C4">
        <w:t>Na podstawie tych wyników wybiorę najlepsze połączenia parametrów algorytmu kNN do klasyfikowania kwiatów irisa, które muszą być stosowane do tego problemu. Również wybiorę najgorsze połączenie parametrów, które lepiej nie stosować do klasyfikowania kwiatów irisa.</w:t>
      </w:r>
      <w:r w:rsidR="00B073C4">
        <w:tab/>
      </w:r>
      <w:r w:rsidR="00B073C4">
        <w:tab/>
      </w:r>
      <w:r w:rsidR="00B073C4">
        <w:tab/>
        <w:t>Najlepsze wyniki dokładności</w:t>
      </w:r>
      <w:r w:rsidR="00BD21FE">
        <w:t xml:space="preserve"> - 97%, </w:t>
      </w:r>
      <w:r w:rsidR="00B073C4">
        <w:t>uzyskane przy stosowaniu algorytmu kNN z takimi trójkami parametrów:</w:t>
      </w:r>
    </w:p>
    <w:tbl>
      <w:tblPr>
        <w:tblW w:w="12720" w:type="dxa"/>
        <w:jc w:val="center"/>
        <w:tblLook w:val="04A0" w:firstRow="1" w:lastRow="0" w:firstColumn="1" w:lastColumn="0" w:noHBand="0" w:noVBand="1"/>
      </w:tblPr>
      <w:tblGrid>
        <w:gridCol w:w="4240"/>
        <w:gridCol w:w="4240"/>
        <w:gridCol w:w="4240"/>
      </w:tblGrid>
      <w:tr w:rsidR="007B14A2" w:rsidRPr="007B14A2" w14:paraId="76508C2B" w14:textId="77777777" w:rsidTr="007B14A2">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0179A" w14:textId="77777777" w:rsidR="007B14A2" w:rsidRPr="007B14A2" w:rsidRDefault="007B14A2" w:rsidP="007B14A2">
            <w:pPr>
              <w:jc w:val="center"/>
              <w:rPr>
                <w:rFonts w:ascii="Calibri" w:eastAsia="Times New Roman" w:hAnsi="Calibri"/>
                <w:color w:val="000000"/>
                <w:sz w:val="22"/>
                <w:lang w:val="pl-PL"/>
              </w:rPr>
            </w:pPr>
            <w:r w:rsidRPr="007B14A2">
              <w:rPr>
                <w:rFonts w:ascii="Calibri" w:hAnsi="Calibri"/>
                <w:color w:val="000000"/>
                <w:sz w:val="22"/>
                <w:lang w:val="pl-PL"/>
              </w:rPr>
              <w:t>Metryka</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69E624D1"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Metoda Głosowania</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3D1F56C5"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Liczba sąsiadów</w:t>
            </w:r>
          </w:p>
        </w:tc>
      </w:tr>
      <w:tr w:rsidR="007B14A2" w:rsidRPr="007B14A2" w14:paraId="53F829BC" w14:textId="77777777" w:rsidTr="007B14A2">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E4E34"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City Block</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24AAC8AE"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Zwykła</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46E17FFF"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3</w:t>
            </w:r>
          </w:p>
        </w:tc>
      </w:tr>
      <w:tr w:rsidR="007B14A2" w:rsidRPr="007B14A2" w14:paraId="4941ED33" w14:textId="77777777" w:rsidTr="007B14A2">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5F1CD"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City Block</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4BFA43E0"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Suma odwrotności kwadratów odległości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5B0AD2B2"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3</w:t>
            </w:r>
          </w:p>
        </w:tc>
      </w:tr>
      <w:tr w:rsidR="007B14A2" w:rsidRPr="007B14A2" w14:paraId="3D35B0D7" w14:textId="77777777" w:rsidTr="007B14A2">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5A502"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Euklidesa</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0207EB49"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Zwykła</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04DA13C9"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3</w:t>
            </w:r>
          </w:p>
        </w:tc>
      </w:tr>
      <w:tr w:rsidR="007B14A2" w:rsidRPr="007B14A2" w14:paraId="5EBE3BCD" w14:textId="77777777" w:rsidTr="007B14A2">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DF6C0"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Euklidesa</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2B8011E5"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Suma odwrotności kwadratów odległości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6B3B587A"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3</w:t>
            </w:r>
          </w:p>
        </w:tc>
      </w:tr>
      <w:tr w:rsidR="007B14A2" w:rsidRPr="007B14A2" w14:paraId="47C7E5D9" w14:textId="77777777" w:rsidTr="007B14A2">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90E80"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Euklidesa</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4D7E14F9"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Suma odwrotności kwadratów odległości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78F77171"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5</w:t>
            </w:r>
          </w:p>
        </w:tc>
      </w:tr>
      <w:tr w:rsidR="007B14A2" w:rsidRPr="007B14A2" w14:paraId="33DBDB70" w14:textId="77777777" w:rsidTr="007B14A2">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9A1F4" w14:textId="6BDDA8BB"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Minkowski</w:t>
            </w:r>
            <w:r w:rsidR="00625256">
              <w:rPr>
                <w:rFonts w:ascii="Calibri" w:hAnsi="Calibri"/>
                <w:color w:val="000000"/>
                <w:sz w:val="22"/>
              </w:rPr>
              <w:t>e</w:t>
            </w:r>
            <w:r w:rsidRPr="007B14A2">
              <w:rPr>
                <w:rFonts w:ascii="Calibri" w:hAnsi="Calibri"/>
                <w:color w:val="000000"/>
                <w:sz w:val="22"/>
                <w:lang w:val="pl-PL"/>
              </w:rPr>
              <w:t>go</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0456EB9B"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Zwykła</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1599443F"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3</w:t>
            </w:r>
          </w:p>
        </w:tc>
      </w:tr>
      <w:tr w:rsidR="007B14A2" w:rsidRPr="007B14A2" w14:paraId="6CBFDBC0" w14:textId="77777777" w:rsidTr="007B14A2">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E1428"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Minkowskiego</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43D80C69"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Zwykła</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5260F5BB"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5</w:t>
            </w:r>
          </w:p>
        </w:tc>
      </w:tr>
      <w:tr w:rsidR="007B14A2" w:rsidRPr="007B14A2" w14:paraId="5A588683" w14:textId="77777777" w:rsidTr="007B14A2">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E4645"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Minkowskiego</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16BA7FBD"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Suma odwrotności kwadratów odległości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0BC331C2"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3</w:t>
            </w:r>
          </w:p>
        </w:tc>
      </w:tr>
      <w:tr w:rsidR="007B14A2" w:rsidRPr="007B14A2" w14:paraId="71F8CCA5" w14:textId="77777777" w:rsidTr="007B14A2">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D41C9"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Minkowskiego</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1041689B"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Suma odwrotności kwadratów odległości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3856B8B5" w14:textId="77777777" w:rsidR="007B14A2" w:rsidRPr="007B14A2" w:rsidRDefault="007B14A2" w:rsidP="007B14A2">
            <w:pPr>
              <w:jc w:val="center"/>
              <w:rPr>
                <w:rFonts w:ascii="Calibri" w:hAnsi="Calibri"/>
                <w:color w:val="000000"/>
                <w:sz w:val="22"/>
                <w:lang w:val="pl-PL"/>
              </w:rPr>
            </w:pPr>
            <w:r w:rsidRPr="007B14A2">
              <w:rPr>
                <w:rFonts w:ascii="Calibri" w:hAnsi="Calibri"/>
                <w:color w:val="000000"/>
                <w:sz w:val="22"/>
                <w:lang w:val="pl-PL"/>
              </w:rPr>
              <w:t>5</w:t>
            </w:r>
          </w:p>
        </w:tc>
      </w:tr>
    </w:tbl>
    <w:p w14:paraId="319F0FDC" w14:textId="77777777" w:rsidR="00625256" w:rsidRDefault="00625256" w:rsidP="00BD21FE">
      <w:pPr>
        <w:ind w:left="360" w:firstLine="360"/>
        <w:jc w:val="center"/>
      </w:pPr>
    </w:p>
    <w:p w14:paraId="3E304390" w14:textId="77777777" w:rsidR="00625256" w:rsidRDefault="00625256" w:rsidP="00625256">
      <w:pPr>
        <w:ind w:left="360" w:firstLine="360"/>
      </w:pPr>
    </w:p>
    <w:p w14:paraId="1BB0A308" w14:textId="77777777" w:rsidR="00625256" w:rsidRDefault="00625256" w:rsidP="00625256">
      <w:pPr>
        <w:ind w:left="360" w:firstLine="360"/>
      </w:pPr>
      <w:r>
        <w:t xml:space="preserve">Najgorsze wyniki dokładności -94%, </w:t>
      </w:r>
      <w:r>
        <w:t>uzyskane przy stosowaniu algorytmu kNN z takimi trójkami parametrów:</w:t>
      </w:r>
    </w:p>
    <w:tbl>
      <w:tblPr>
        <w:tblW w:w="12720" w:type="dxa"/>
        <w:jc w:val="center"/>
        <w:tblLook w:val="04A0" w:firstRow="1" w:lastRow="0" w:firstColumn="1" w:lastColumn="0" w:noHBand="0" w:noVBand="1"/>
      </w:tblPr>
      <w:tblGrid>
        <w:gridCol w:w="4240"/>
        <w:gridCol w:w="4240"/>
        <w:gridCol w:w="4240"/>
      </w:tblGrid>
      <w:tr w:rsidR="00625256" w14:paraId="1FE14B83" w14:textId="77777777" w:rsidTr="00625256">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33603" w14:textId="77777777" w:rsidR="00625256" w:rsidRPr="00625256" w:rsidRDefault="00625256">
            <w:pPr>
              <w:jc w:val="center"/>
              <w:rPr>
                <w:rFonts w:ascii="Calibri" w:eastAsia="Times New Roman" w:hAnsi="Calibri"/>
                <w:color w:val="000000"/>
                <w:sz w:val="22"/>
                <w:szCs w:val="22"/>
                <w:lang w:val="pl-PL"/>
              </w:rPr>
            </w:pPr>
            <w:r w:rsidRPr="00625256">
              <w:rPr>
                <w:rFonts w:ascii="Calibri" w:eastAsia="Times New Roman" w:hAnsi="Calibri"/>
                <w:color w:val="000000"/>
                <w:sz w:val="22"/>
                <w:szCs w:val="22"/>
                <w:lang w:val="pl-PL"/>
              </w:rPr>
              <w:t>Metryka</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310BEF33" w14:textId="77777777" w:rsidR="00625256" w:rsidRPr="00625256" w:rsidRDefault="00625256">
            <w:pPr>
              <w:jc w:val="center"/>
              <w:rPr>
                <w:rFonts w:ascii="Calibri" w:eastAsia="Times New Roman" w:hAnsi="Calibri"/>
                <w:color w:val="000000"/>
                <w:sz w:val="22"/>
                <w:szCs w:val="22"/>
                <w:lang w:val="pl-PL"/>
              </w:rPr>
            </w:pPr>
            <w:r w:rsidRPr="00625256">
              <w:rPr>
                <w:rFonts w:ascii="Calibri" w:eastAsia="Times New Roman" w:hAnsi="Calibri"/>
                <w:color w:val="000000"/>
                <w:sz w:val="22"/>
                <w:szCs w:val="22"/>
                <w:lang w:val="pl-PL"/>
              </w:rPr>
              <w:t>Metoda głosowania</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31E456C3" w14:textId="77777777" w:rsidR="00625256" w:rsidRPr="00625256" w:rsidRDefault="00625256">
            <w:pPr>
              <w:jc w:val="center"/>
              <w:rPr>
                <w:rFonts w:ascii="Calibri" w:eastAsia="Times New Roman" w:hAnsi="Calibri"/>
                <w:color w:val="000000"/>
                <w:sz w:val="22"/>
                <w:szCs w:val="22"/>
                <w:lang w:val="pl-PL"/>
              </w:rPr>
            </w:pPr>
            <w:r w:rsidRPr="00625256">
              <w:rPr>
                <w:rFonts w:ascii="Calibri" w:eastAsia="Times New Roman" w:hAnsi="Calibri"/>
                <w:color w:val="000000"/>
                <w:sz w:val="22"/>
                <w:szCs w:val="22"/>
                <w:lang w:val="pl-PL"/>
              </w:rPr>
              <w:t>Liczba sąsiadów</w:t>
            </w:r>
          </w:p>
        </w:tc>
      </w:tr>
      <w:tr w:rsidR="00625256" w14:paraId="4223224B" w14:textId="77777777" w:rsidTr="00625256">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A9DCF" w14:textId="77777777" w:rsidR="00625256" w:rsidRPr="00625256" w:rsidRDefault="00625256">
            <w:pPr>
              <w:jc w:val="center"/>
              <w:rPr>
                <w:rFonts w:ascii="Calibri" w:eastAsia="Times New Roman" w:hAnsi="Calibri"/>
                <w:color w:val="000000"/>
                <w:sz w:val="22"/>
                <w:szCs w:val="22"/>
                <w:lang w:val="pl-PL"/>
              </w:rPr>
            </w:pPr>
            <w:r w:rsidRPr="00625256">
              <w:rPr>
                <w:rFonts w:ascii="Calibri" w:eastAsia="Times New Roman" w:hAnsi="Calibri"/>
                <w:color w:val="000000"/>
                <w:sz w:val="22"/>
                <w:szCs w:val="22"/>
                <w:lang w:val="pl-PL"/>
              </w:rPr>
              <w:t>City Block</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1524D10A" w14:textId="77777777" w:rsidR="00625256" w:rsidRPr="00625256" w:rsidRDefault="00625256">
            <w:pPr>
              <w:jc w:val="center"/>
              <w:rPr>
                <w:rFonts w:ascii="Calibri" w:eastAsia="Times New Roman" w:hAnsi="Calibri"/>
                <w:color w:val="000000"/>
                <w:sz w:val="22"/>
                <w:szCs w:val="22"/>
                <w:lang w:val="pl-PL"/>
              </w:rPr>
            </w:pPr>
            <w:r w:rsidRPr="00625256">
              <w:rPr>
                <w:rFonts w:ascii="Calibri" w:eastAsia="Times New Roman" w:hAnsi="Calibri"/>
                <w:color w:val="000000"/>
                <w:sz w:val="22"/>
                <w:szCs w:val="22"/>
                <w:lang w:val="pl-PL"/>
              </w:rPr>
              <w:t>Sumy odległości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40742102" w14:textId="77777777" w:rsidR="00625256" w:rsidRPr="00625256" w:rsidRDefault="00625256">
            <w:pPr>
              <w:jc w:val="center"/>
              <w:rPr>
                <w:rFonts w:ascii="Calibri" w:eastAsia="Times New Roman" w:hAnsi="Calibri"/>
                <w:color w:val="000000"/>
                <w:sz w:val="22"/>
                <w:szCs w:val="22"/>
                <w:lang w:val="pl-PL"/>
              </w:rPr>
            </w:pPr>
            <w:r w:rsidRPr="00625256">
              <w:rPr>
                <w:rFonts w:ascii="Calibri" w:eastAsia="Times New Roman" w:hAnsi="Calibri"/>
                <w:color w:val="000000"/>
                <w:sz w:val="22"/>
                <w:szCs w:val="22"/>
                <w:lang w:val="pl-PL"/>
              </w:rPr>
              <w:t>3</w:t>
            </w:r>
          </w:p>
        </w:tc>
      </w:tr>
      <w:tr w:rsidR="00625256" w14:paraId="244561CE" w14:textId="77777777" w:rsidTr="00625256">
        <w:trPr>
          <w:trHeight w:val="300"/>
          <w:jc w:val="center"/>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7658C" w14:textId="77777777" w:rsidR="00625256" w:rsidRPr="00625256" w:rsidRDefault="00625256">
            <w:pPr>
              <w:jc w:val="center"/>
              <w:rPr>
                <w:rFonts w:ascii="Calibri" w:eastAsia="Times New Roman" w:hAnsi="Calibri"/>
                <w:color w:val="000000"/>
                <w:sz w:val="22"/>
                <w:szCs w:val="22"/>
                <w:lang w:val="pl-PL"/>
              </w:rPr>
            </w:pPr>
            <w:r w:rsidRPr="00625256">
              <w:rPr>
                <w:rFonts w:ascii="Calibri" w:eastAsia="Times New Roman" w:hAnsi="Calibri"/>
                <w:color w:val="000000"/>
                <w:sz w:val="22"/>
                <w:szCs w:val="22"/>
                <w:lang w:val="pl-PL"/>
              </w:rPr>
              <w:t>Euklidesa</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402F7E95" w14:textId="77777777" w:rsidR="00625256" w:rsidRPr="00625256" w:rsidRDefault="00625256">
            <w:pPr>
              <w:jc w:val="center"/>
              <w:rPr>
                <w:rFonts w:ascii="Calibri" w:eastAsia="Times New Roman" w:hAnsi="Calibri"/>
                <w:color w:val="000000"/>
                <w:sz w:val="22"/>
                <w:szCs w:val="22"/>
                <w:lang w:val="pl-PL"/>
              </w:rPr>
            </w:pPr>
            <w:r w:rsidRPr="00625256">
              <w:rPr>
                <w:rFonts w:ascii="Calibri" w:eastAsia="Times New Roman" w:hAnsi="Calibri"/>
                <w:color w:val="000000"/>
                <w:sz w:val="22"/>
                <w:szCs w:val="22"/>
                <w:lang w:val="pl-PL"/>
              </w:rPr>
              <w:t>Sumy odległości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7917E1FB" w14:textId="77777777" w:rsidR="00625256" w:rsidRPr="00625256" w:rsidRDefault="00625256">
            <w:pPr>
              <w:jc w:val="center"/>
              <w:rPr>
                <w:rFonts w:ascii="Calibri" w:eastAsia="Times New Roman" w:hAnsi="Calibri"/>
                <w:color w:val="000000"/>
                <w:sz w:val="22"/>
                <w:szCs w:val="22"/>
                <w:lang w:val="pl-PL"/>
              </w:rPr>
            </w:pPr>
            <w:r w:rsidRPr="00625256">
              <w:rPr>
                <w:rFonts w:ascii="Calibri" w:eastAsia="Times New Roman" w:hAnsi="Calibri"/>
                <w:color w:val="000000"/>
                <w:sz w:val="22"/>
                <w:szCs w:val="22"/>
                <w:lang w:val="pl-PL"/>
              </w:rPr>
              <w:t>5</w:t>
            </w:r>
          </w:p>
        </w:tc>
      </w:tr>
    </w:tbl>
    <w:p w14:paraId="791BD733" w14:textId="0AA082F7" w:rsidR="00625256" w:rsidRDefault="00625256" w:rsidP="00625256">
      <w:pPr>
        <w:pStyle w:val="Heading1"/>
        <w:numPr>
          <w:ilvl w:val="0"/>
          <w:numId w:val="1"/>
        </w:numPr>
        <w:spacing w:after="240"/>
        <w:jc w:val="both"/>
      </w:pPr>
      <w:r w:rsidRPr="002643C8">
        <w:t>Wnioski</w:t>
      </w:r>
      <w:r>
        <w:t xml:space="preserve"> badawcze</w:t>
      </w:r>
    </w:p>
    <w:p w14:paraId="2517518E" w14:textId="7BD2E092" w:rsidR="00625256" w:rsidRDefault="00625256" w:rsidP="00625256">
      <w:pPr>
        <w:ind w:left="360"/>
        <w:rPr>
          <w:lang w:val="pl-PL"/>
        </w:rPr>
      </w:pPr>
      <w:r w:rsidRPr="00625256">
        <w:rPr>
          <w:lang w:val="pl-PL"/>
        </w:rPr>
        <w:t>Na podstawie przeprowadzanego badania</w:t>
      </w:r>
      <w:r>
        <w:rPr>
          <w:lang w:val="pl-PL"/>
        </w:rPr>
        <w:t xml:space="preserve"> można zauważyć, że najwięcej na wynik klasyfikacji zbioru Iris wpływa metoda głosowania i liczba sąsiadów, a metryka</w:t>
      </w:r>
      <w:r w:rsidR="00FF6EAF">
        <w:rPr>
          <w:lang w:val="pl-PL"/>
        </w:rPr>
        <w:t xml:space="preserve"> w tym przypadku nie jest ważna. Metoda głosowania suma odwrotności kwadratów odległości oraz metoda zwykła razem z  liczbą sąsiadów = 3 pokazują najlepsze wyniki niezależnie od metryki, dlatego te dwa połączenia są najlepsze dla klasyfikowania kwiatów irisa.</w:t>
      </w:r>
    </w:p>
    <w:p w14:paraId="5C9CC094" w14:textId="7A900F30" w:rsidR="00625256" w:rsidRPr="00FF6EAF" w:rsidRDefault="00FF6EAF" w:rsidP="00FF6EAF">
      <w:pPr>
        <w:ind w:left="360"/>
        <w:rPr>
          <w:lang w:val="pl-PL"/>
        </w:rPr>
      </w:pPr>
      <w:r>
        <w:rPr>
          <w:lang w:val="pl-PL"/>
        </w:rPr>
        <w:tab/>
        <w:t>Natomiast najgorszym wyborem dla zbioru Iris będzie stosowanie metody głosowania suma odległości, w szczególności razem z k = 3 lub 5.</w:t>
      </w:r>
      <w:bookmarkStart w:id="0" w:name="_GoBack"/>
      <w:bookmarkEnd w:id="0"/>
    </w:p>
    <w:p w14:paraId="6EA3CA24" w14:textId="77777777" w:rsidR="00F66538" w:rsidRDefault="00F66538" w:rsidP="00625256">
      <w:pPr>
        <w:pStyle w:val="Heading1"/>
        <w:numPr>
          <w:ilvl w:val="0"/>
          <w:numId w:val="1"/>
        </w:numPr>
        <w:spacing w:after="240"/>
        <w:jc w:val="both"/>
      </w:pPr>
      <w:r w:rsidRPr="002643C8">
        <w:t>Wnioski</w:t>
      </w:r>
    </w:p>
    <w:p w14:paraId="29DC2594" w14:textId="1677D3FE" w:rsidR="00250007" w:rsidRPr="00250007" w:rsidRDefault="00BB7F07" w:rsidP="00625256">
      <w:pPr>
        <w:ind w:firstLine="360"/>
      </w:pPr>
      <w:r>
        <w:t>Algorytm kNN jest jednym z najłatwiejszych algorytmów uczenia maszynowego w pierwotnej</w:t>
      </w:r>
      <w:r w:rsidR="00F07224">
        <w:t xml:space="preserve"> postaci. </w:t>
      </w:r>
      <w:r w:rsidR="004F41A3">
        <w:t>Natomiast ten algorytm bardzo dobrze radzi sobie z</w:t>
      </w:r>
      <w:r w:rsidR="00CB5232">
        <w:t xml:space="preserve">e zbiorami </w:t>
      </w:r>
      <w:r w:rsidR="007E58E4">
        <w:t>które są łatwe do klasyfikowania i które są opisane za pomocą liczbowych atrybutów</w:t>
      </w:r>
      <w:r w:rsidR="004F41A3">
        <w:t xml:space="preserve">. </w:t>
      </w:r>
      <w:r w:rsidR="001D0C76">
        <w:t xml:space="preserve">Ten algorytm posiada dużą liczbę wariacji z wykorzystaniem różnych metryk, różnych metod głosowania, i oczywiście wyborów liczby sąsiadów. A w przypadku niektórych metryk, są nawet parametry </w:t>
      </w:r>
      <w:r w:rsidR="001D0C76" w:rsidRPr="00625256">
        <w:rPr>
          <w:lang w:val="pl-PL"/>
        </w:rPr>
        <w:t>w samej metryce, które też można trenować, przykładem jest potęga w metryce</w:t>
      </w:r>
      <w:r w:rsidR="001D0C76">
        <w:t xml:space="preserve"> Minkowskiego. Ale i to jeszcze nie koniec. kNN jest podstawą dla innych bardziej zaawansowanych algorytmów uczenia maszynowego, tak</w:t>
      </w:r>
      <w:r w:rsidR="00250007">
        <w:t xml:space="preserve">ich jak </w:t>
      </w:r>
      <w:r w:rsidR="00250007" w:rsidRPr="00250007">
        <w:t>Parzen–Rosenblatt window</w:t>
      </w:r>
      <w:r w:rsidR="00CB5232">
        <w:t>,</w:t>
      </w:r>
      <w:r w:rsidR="00250007">
        <w:t xml:space="preserve"> który dodaje wagi na podstawie odległości. Algorytm kNN i jego uogólnienia bez wątpliwości są przydatnym narzędziem w uczeniu maszynowym.</w:t>
      </w:r>
    </w:p>
    <w:p w14:paraId="274C53F9" w14:textId="5DD78A0B" w:rsidR="00F82730" w:rsidRDefault="00FF6EAF" w:rsidP="00F66538">
      <w:pPr>
        <w:ind w:firstLine="360"/>
        <w:jc w:val="both"/>
      </w:pPr>
    </w:p>
    <w:sectPr w:rsidR="00F82730" w:rsidSect="009C37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86CCD"/>
    <w:multiLevelType w:val="hybridMultilevel"/>
    <w:tmpl w:val="FBBA9F82"/>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376D0784"/>
    <w:multiLevelType w:val="hybridMultilevel"/>
    <w:tmpl w:val="16D2F3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96A48A6"/>
    <w:multiLevelType w:val="hybridMultilevel"/>
    <w:tmpl w:val="8732F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C1B10DB"/>
    <w:multiLevelType w:val="hybridMultilevel"/>
    <w:tmpl w:val="BD5628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D37192A"/>
    <w:multiLevelType w:val="hybridMultilevel"/>
    <w:tmpl w:val="BD5628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43C029E"/>
    <w:multiLevelType w:val="hybridMultilevel"/>
    <w:tmpl w:val="6118480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9F57272"/>
    <w:multiLevelType w:val="hybridMultilevel"/>
    <w:tmpl w:val="BD5628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27"/>
    <w:rsid w:val="00006039"/>
    <w:rsid w:val="00063327"/>
    <w:rsid w:val="001D0C76"/>
    <w:rsid w:val="00250007"/>
    <w:rsid w:val="002751E9"/>
    <w:rsid w:val="002E0E06"/>
    <w:rsid w:val="002E4C97"/>
    <w:rsid w:val="00391376"/>
    <w:rsid w:val="00480CAB"/>
    <w:rsid w:val="004F330D"/>
    <w:rsid w:val="004F41A3"/>
    <w:rsid w:val="005776BC"/>
    <w:rsid w:val="005C6DB5"/>
    <w:rsid w:val="00625256"/>
    <w:rsid w:val="007B14A2"/>
    <w:rsid w:val="007E58E4"/>
    <w:rsid w:val="008067F9"/>
    <w:rsid w:val="0082430A"/>
    <w:rsid w:val="00927BAA"/>
    <w:rsid w:val="009D35C7"/>
    <w:rsid w:val="009E5A9A"/>
    <w:rsid w:val="00AD65F4"/>
    <w:rsid w:val="00B073C4"/>
    <w:rsid w:val="00B60B4F"/>
    <w:rsid w:val="00BB7F07"/>
    <w:rsid w:val="00BD21FE"/>
    <w:rsid w:val="00CB5232"/>
    <w:rsid w:val="00D71ADD"/>
    <w:rsid w:val="00DD1CEF"/>
    <w:rsid w:val="00F07224"/>
    <w:rsid w:val="00F66538"/>
    <w:rsid w:val="00FF6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85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256"/>
    <w:rPr>
      <w:rFonts w:ascii="Times New Roman" w:hAnsi="Times New Roman" w:cs="Times New Roman"/>
      <w:lang w:eastAsia="en-GB"/>
    </w:rPr>
  </w:style>
  <w:style w:type="paragraph" w:styleId="Heading1">
    <w:name w:val="heading 1"/>
    <w:basedOn w:val="Normal"/>
    <w:next w:val="Normal"/>
    <w:link w:val="Heading1Char"/>
    <w:uiPriority w:val="9"/>
    <w:qFormat/>
    <w:rsid w:val="00F66538"/>
    <w:pPr>
      <w:keepNext/>
      <w:keepLines/>
      <w:spacing w:before="480" w:line="276" w:lineRule="auto"/>
      <w:outlineLvl w:val="0"/>
    </w:pPr>
    <w:rPr>
      <w:rFonts w:eastAsiaTheme="majorEastAsia" w:cstheme="majorBidi"/>
      <w:b/>
      <w:bCs/>
      <w:sz w:val="28"/>
      <w:szCs w:val="28"/>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38"/>
    <w:rPr>
      <w:rFonts w:ascii="Times New Roman" w:eastAsiaTheme="majorEastAsia" w:hAnsi="Times New Roman" w:cstheme="majorBidi"/>
      <w:b/>
      <w:bCs/>
      <w:sz w:val="28"/>
      <w:szCs w:val="28"/>
      <w:lang w:val="pl-PL" w:eastAsia="pl-PL"/>
    </w:rPr>
  </w:style>
  <w:style w:type="paragraph" w:styleId="ListParagraph">
    <w:name w:val="List Paragraph"/>
    <w:basedOn w:val="Normal"/>
    <w:uiPriority w:val="34"/>
    <w:qFormat/>
    <w:rsid w:val="00F66538"/>
    <w:pPr>
      <w:spacing w:after="200" w:line="276" w:lineRule="auto"/>
      <w:ind w:left="720"/>
      <w:contextualSpacing/>
    </w:pPr>
    <w:rPr>
      <w:rFonts w:eastAsia="Times New Roman"/>
      <w:szCs w:val="22"/>
      <w:lang w:val="pl-PL" w:eastAsia="pl-PL"/>
    </w:rPr>
  </w:style>
  <w:style w:type="paragraph" w:styleId="Caption">
    <w:name w:val="caption"/>
    <w:basedOn w:val="Normal"/>
    <w:next w:val="Normal"/>
    <w:uiPriority w:val="35"/>
    <w:unhideWhenUsed/>
    <w:qFormat/>
    <w:rsid w:val="00F66538"/>
    <w:pPr>
      <w:spacing w:after="200"/>
    </w:pPr>
    <w:rPr>
      <w:rFonts w:eastAsia="Times New Roman"/>
      <w:b/>
      <w:bCs/>
      <w:color w:val="5B9BD5" w:themeColor="accent1"/>
      <w:sz w:val="18"/>
      <w:szCs w:val="18"/>
      <w:lang w:val="pl-PL" w:eastAsia="pl-PL"/>
    </w:rPr>
  </w:style>
  <w:style w:type="character" w:styleId="PlaceholderText">
    <w:name w:val="Placeholder Text"/>
    <w:basedOn w:val="DefaultParagraphFont"/>
    <w:uiPriority w:val="99"/>
    <w:semiHidden/>
    <w:rsid w:val="008243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477441">
      <w:bodyDiv w:val="1"/>
      <w:marLeft w:val="0"/>
      <w:marRight w:val="0"/>
      <w:marTop w:val="0"/>
      <w:marBottom w:val="0"/>
      <w:divBdr>
        <w:top w:val="none" w:sz="0" w:space="0" w:color="auto"/>
        <w:left w:val="none" w:sz="0" w:space="0" w:color="auto"/>
        <w:bottom w:val="none" w:sz="0" w:space="0" w:color="auto"/>
        <w:right w:val="none" w:sz="0" w:space="0" w:color="auto"/>
      </w:divBdr>
    </w:div>
    <w:div w:id="686323103">
      <w:bodyDiv w:val="1"/>
      <w:marLeft w:val="0"/>
      <w:marRight w:val="0"/>
      <w:marTop w:val="0"/>
      <w:marBottom w:val="0"/>
      <w:divBdr>
        <w:top w:val="none" w:sz="0" w:space="0" w:color="auto"/>
        <w:left w:val="none" w:sz="0" w:space="0" w:color="auto"/>
        <w:bottom w:val="none" w:sz="0" w:space="0" w:color="auto"/>
        <w:right w:val="none" w:sz="0" w:space="0" w:color="auto"/>
      </w:divBdr>
    </w:div>
    <w:div w:id="1221863291">
      <w:bodyDiv w:val="1"/>
      <w:marLeft w:val="0"/>
      <w:marRight w:val="0"/>
      <w:marTop w:val="0"/>
      <w:marBottom w:val="0"/>
      <w:divBdr>
        <w:top w:val="none" w:sz="0" w:space="0" w:color="auto"/>
        <w:left w:val="none" w:sz="0" w:space="0" w:color="auto"/>
        <w:bottom w:val="none" w:sz="0" w:space="0" w:color="auto"/>
        <w:right w:val="none" w:sz="0" w:space="0" w:color="auto"/>
      </w:divBdr>
    </w:div>
    <w:div w:id="1459060462">
      <w:bodyDiv w:val="1"/>
      <w:marLeft w:val="0"/>
      <w:marRight w:val="0"/>
      <w:marTop w:val="0"/>
      <w:marBottom w:val="0"/>
      <w:divBdr>
        <w:top w:val="none" w:sz="0" w:space="0" w:color="auto"/>
        <w:left w:val="none" w:sz="0" w:space="0" w:color="auto"/>
        <w:bottom w:val="none" w:sz="0" w:space="0" w:color="auto"/>
        <w:right w:val="none" w:sz="0" w:space="0" w:color="auto"/>
      </w:divBdr>
    </w:div>
    <w:div w:id="1678069618">
      <w:bodyDiv w:val="1"/>
      <w:marLeft w:val="0"/>
      <w:marRight w:val="0"/>
      <w:marTop w:val="0"/>
      <w:marBottom w:val="0"/>
      <w:divBdr>
        <w:top w:val="none" w:sz="0" w:space="0" w:color="auto"/>
        <w:left w:val="none" w:sz="0" w:space="0" w:color="auto"/>
        <w:bottom w:val="none" w:sz="0" w:space="0" w:color="auto"/>
        <w:right w:val="none" w:sz="0" w:space="0" w:color="auto"/>
      </w:divBdr>
    </w:div>
    <w:div w:id="2107579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1069</Words>
  <Characters>6094</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Opis problemu</vt:lpstr>
      <vt:lpstr>Badane zbiory danych</vt:lpstr>
      <vt:lpstr>Obliczenia</vt:lpstr>
      <vt:lpstr>Wyniki</vt:lpstr>
      <vt:lpstr>Analiza wyników</vt:lpstr>
      <vt:lpstr>Wnioski badawcze</vt:lpstr>
      <vt:lpstr>Wnioski</vt:lpstr>
    </vt:vector>
  </TitlesOfParts>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2019-06-09T13:27:00Z</dcterms:created>
  <dcterms:modified xsi:type="dcterms:W3CDTF">2019-06-13T06:48:00Z</dcterms:modified>
</cp:coreProperties>
</file>