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right"/>
        <w:rPr>
          <w:sz w:val="18"/>
        </w:rPr>
      </w:pPr>
      <w:r>
        <w:rPr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-203835</wp:posOffset>
            </wp:positionV>
            <wp:extent cx="3173730" cy="1438275"/>
            <wp:effectExtent l="0" t="0" r="7620" b="952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</w:t>
      </w:r>
    </w:p>
    <w:p>
      <w:pPr>
        <w:spacing w:line="2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8" w:lineRule="auto"/>
        <w:ind w:firstLine="2641" w:firstLineChars="1100"/>
        <w:rPr>
          <w:rFonts w:ascii="Times New Roman" w:hAnsi="Times New Roman" w:eastAsia="Times New Roman"/>
          <w:b/>
          <w:sz w:val="24"/>
          <w:lang w:val="en-US"/>
        </w:rPr>
      </w:pPr>
    </w:p>
    <w:p>
      <w:pPr>
        <w:spacing w:line="238" w:lineRule="auto"/>
        <w:ind w:firstLine="2641" w:firstLineChars="1100"/>
        <w:rPr>
          <w:rFonts w:ascii="Times New Roman" w:hAnsi="Times New Roman" w:eastAsia="Times New Roman"/>
          <w:b/>
          <w:sz w:val="24"/>
          <w:lang w:val="en-US"/>
        </w:rPr>
      </w:pPr>
    </w:p>
    <w:p>
      <w:pPr>
        <w:spacing w:line="238" w:lineRule="auto"/>
        <w:ind w:firstLine="2641" w:firstLineChars="1100"/>
        <w:rPr>
          <w:rFonts w:ascii="Times New Roman" w:hAnsi="Times New Roman" w:eastAsia="Times New Roman"/>
          <w:b/>
          <w:sz w:val="24"/>
          <w:lang w:val="en-US"/>
        </w:rPr>
      </w:pPr>
    </w:p>
    <w:p>
      <w:pPr>
        <w:spacing w:line="238" w:lineRule="auto"/>
        <w:ind w:firstLine="1921" w:firstLineChars="60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32"/>
          <w:szCs w:val="32"/>
          <w:lang w:val="en-US"/>
        </w:rPr>
        <w:t xml:space="preserve">PROGRESSIVE WEB APP </w:t>
      </w:r>
      <w:r>
        <w:rPr>
          <w:rFonts w:ascii="Times New Roman" w:hAnsi="Times New Roman" w:eastAsia="Times New Roman"/>
          <w:b/>
          <w:sz w:val="32"/>
          <w:szCs w:val="32"/>
        </w:rPr>
        <w:t>REPORT</w:t>
      </w:r>
    </w:p>
    <w:p>
      <w:pPr>
        <w:spacing w:line="267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459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on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auto"/>
        <w:ind w:firstLine="3362" w:firstLineChars="1050"/>
        <w:rPr>
          <w:rFonts w:ascii="Times New Roman" w:hAnsi="Times New Roman" w:eastAsia="Times New Roman"/>
          <w:b/>
          <w:i/>
          <w:sz w:val="28"/>
          <w:lang w:val="en-US"/>
        </w:rPr>
      </w:pPr>
      <w:r>
        <w:rPr>
          <w:rFonts w:ascii="Times New Roman" w:hAnsi="Times New Roman" w:eastAsia="Times New Roman"/>
          <w:b/>
          <w:i/>
          <w:sz w:val="32"/>
          <w:szCs w:val="32"/>
          <w:lang w:val="en-US"/>
        </w:rPr>
        <w:t>PIZZA WEBSITE</w:t>
      </w:r>
    </w:p>
    <w:p>
      <w:pPr>
        <w:spacing w:line="240" w:lineRule="auto"/>
        <w:ind w:firstLine="3502" w:firstLineChars="1250"/>
        <w:rPr>
          <w:rFonts w:ascii="Times New Roman" w:hAnsi="Times New Roman" w:eastAsia="Times New Roman"/>
          <w:b/>
          <w:i/>
          <w:sz w:val="28"/>
          <w:lang w:val="en-US"/>
        </w:rPr>
      </w:pPr>
    </w:p>
    <w:p>
      <w:pPr>
        <w:spacing w:line="0" w:lineRule="atLeast"/>
        <w:ind w:firstLine="3960" w:firstLineChars="165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Submitted by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69" w:lineRule="exact"/>
        <w:ind w:firstLine="3482" w:firstLineChars="1450"/>
        <w:rPr>
          <w:rFonts w:ascii="Times New Roman" w:hAnsi="Times New Roman" w:eastAsia="Times New Roman"/>
          <w:b/>
          <w:sz w:val="24"/>
          <w:lang w:val="en-US"/>
        </w:rPr>
      </w:pPr>
      <w:r>
        <w:rPr>
          <w:rFonts w:ascii="Times New Roman" w:hAnsi="Times New Roman" w:eastAsia="Times New Roman"/>
          <w:b/>
          <w:sz w:val="24"/>
          <w:lang w:val="en-US"/>
        </w:rPr>
        <w:t>UJJAWAL JAISWAL</w:t>
      </w:r>
    </w:p>
    <w:p>
      <w:pPr>
        <w:spacing w:line="269" w:lineRule="exact"/>
        <w:ind w:firstLine="3842" w:firstLineChars="1600"/>
        <w:rPr>
          <w:rFonts w:ascii="Times New Roman" w:hAnsi="Times New Roman" w:eastAsia="Times New Roman"/>
          <w:b/>
          <w:sz w:val="24"/>
          <w:lang w:val="en-US"/>
        </w:rPr>
      </w:pPr>
    </w:p>
    <w:p>
      <w:pPr>
        <w:spacing w:line="0" w:lineRule="atLeast"/>
        <w:ind w:firstLine="2761" w:firstLineChars="115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 xml:space="preserve">Registration </w:t>
      </w:r>
      <w:r>
        <w:rPr>
          <w:rFonts w:ascii="Times New Roman" w:hAnsi="Times New Roman" w:eastAsia="Times New Roman"/>
          <w:b/>
          <w:sz w:val="24"/>
          <w:lang w:val="en-US"/>
        </w:rPr>
        <w:t>No: 11411752</w:t>
      </w:r>
    </w:p>
    <w:p>
      <w:pPr>
        <w:spacing w:line="0" w:lineRule="atLeast"/>
        <w:ind w:firstLine="2761" w:firstLineChars="115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Programme Name:</w:t>
      </w:r>
      <w:r>
        <w:rPr>
          <w:rFonts w:ascii="Times New Roman" w:hAnsi="Times New Roman" w:eastAsia="Times New Roman"/>
          <w:b/>
          <w:sz w:val="24"/>
          <w:lang w:val="en-US"/>
        </w:rPr>
        <w:t xml:space="preserve"> B.TECH (CSE)</w:t>
      </w:r>
    </w:p>
    <w:p>
      <w:pPr>
        <w:spacing w:line="200" w:lineRule="exact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  <w:t xml:space="preserve"> 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firstLine="3360" w:firstLineChars="14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Under the Guidance of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ind w:firstLine="3362" w:firstLineChars="140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24"/>
          <w:szCs w:val="24"/>
          <w:lang w:val="en-US"/>
        </w:rPr>
        <w:t xml:space="preserve">Mr. Roshan Srivastava                                                    </w:t>
      </w: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099" w:firstLine="2521" w:firstLineChars="1050"/>
        <w:jc w:val="both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School of Computer Science &amp; Engineering</w:t>
      </w:r>
    </w:p>
    <w:p>
      <w:pPr>
        <w:spacing w:line="237" w:lineRule="auto"/>
        <w:ind w:right="-1119" w:firstLine="2521" w:firstLineChars="1050"/>
        <w:jc w:val="both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Lovely Professional University, Phagwara</w:t>
      </w:r>
    </w:p>
    <w:p>
      <w:pPr>
        <w:spacing w:line="30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firstLine="3240" w:firstLineChars="135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firstLine="3240" w:firstLineChars="135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z w:val="24"/>
          <w:lang w:val="en-US"/>
        </w:rPr>
        <w:t>August-November</w:t>
      </w:r>
      <w:r>
        <w:rPr>
          <w:rFonts w:ascii="Times New Roman" w:hAnsi="Times New Roman" w:eastAsia="Times New Roman"/>
          <w:sz w:val="24"/>
        </w:rPr>
        <w:t>, 2017)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500" w:firstLineChars="250"/>
        <w:rPr>
          <w:rFonts w:hint="default" w:ascii="Times New Roman" w:hAnsi="Times New Roman" w:cs="Times New Roman"/>
          <w:i/>
          <w:iCs/>
          <w:sz w:val="52"/>
          <w:szCs w:val="52"/>
          <w:u w:val="single"/>
          <w:lang w:val="en-US"/>
        </w:rPr>
      </w:pPr>
      <w:r>
        <w:rPr>
          <w:lang w:val="en-US"/>
        </w:rPr>
        <w:t xml:space="preserve">      </w:t>
      </w:r>
      <w:r>
        <w:rPr>
          <w:rFonts w:hint="default"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52"/>
          <w:szCs w:val="52"/>
          <w:u w:val="single"/>
          <w:lang w:val="en-US"/>
        </w:rPr>
        <w:t>PIZZA ORDER WEBSITE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Times New Roman" w:hAnsi="Times New Roman" w:eastAsia="Roboto" w:cs="Times New Roman"/>
          <w:b w:val="0"/>
          <w:bCs w:val="0"/>
          <w:i/>
          <w:iCs/>
          <w:caps w:val="0"/>
          <w:color w:val="000000" w:themeColor="text1"/>
          <w:spacing w:val="0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Times New Roman" w:hAnsi="Times New Roman" w:eastAsia="Roboto" w:cs="Times New Roman"/>
          <w:b w:val="0"/>
          <w:bCs w:val="0"/>
          <w:i/>
          <w:iCs/>
          <w:caps w:val="0"/>
          <w:color w:val="000000" w:themeColor="text1"/>
          <w:spacing w:val="0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i/>
          <w:iCs/>
          <w:caps w:val="0"/>
          <w:color w:val="000000" w:themeColor="text1"/>
          <w:spacing w:val="0"/>
          <w:sz w:val="40"/>
          <w:szCs w:val="40"/>
          <w:u w:val="single"/>
          <w14:textFill>
            <w14:solidFill>
              <w14:schemeClr w14:val="tx1"/>
            </w14:solidFill>
          </w14:textFill>
        </w:rPr>
        <w:t>A Progressive Web App is: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Progressive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Works for every user, regardless of browser choice because it's built with progressive enhancement as a core tenet.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Responsive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Fits any form factor: desktop, mobile, tablet, or whatever is next.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Connectivity independent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Enhanced with service workers to work offline or on low-quality networks.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App-like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Feels like an app, because the app shell model separates the application </w:t>
      </w:r>
      <w:r>
        <w:rPr>
          <w:rStyle w:val="7"/>
          <w:rFonts w:hint="default" w:ascii="Times New Roman" w:hAnsi="Times New Roman" w:eastAsia="Roboto" w:cs="Times New Roman"/>
          <w:i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functionality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from application </w:t>
      </w:r>
      <w:r>
        <w:rPr>
          <w:rStyle w:val="7"/>
          <w:rFonts w:hint="default" w:ascii="Times New Roman" w:hAnsi="Times New Roman" w:eastAsia="Roboto" w:cs="Times New Roman"/>
          <w:i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content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Fresh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Always up-to-date thanks to the 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"https://developers.google.com/web/fundamentals/getting-started/primers/service-workers" </w:instrTex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t>service worker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update process.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Safe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Served via HTTPS to prevent snooping and to ensure content hasn't been tampered with.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Discoverable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Is identifiable as an "application" thanks to 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"https://developers.google.com/web/updates/2014/11/Support-for-installable-web-apps-with-webapp-manifest-in-chrome-38-for-Android" </w:instrTex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t>W3C manifest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and 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"https://developers.google.com/web/fundamentals/instant-and-offline/service-worker/registration" </w:instrTex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t>service worker registration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scope, allowing search engines to find 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Re-engageable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Makes re-engagement easy through features like push notifications.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Installable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Allows users to add apps they find most useful to their home screen without the hassle of an app store.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Linkable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 - Easily share the application via URL, does not require complex installation.</w:t>
      </w:r>
    </w:p>
    <w:p>
      <w:pPr>
        <w:rPr>
          <w:rFonts w:hint="default" w:ascii="Times New Roman" w:hAnsi="Times New Roman" w:cs="Times New Roman"/>
          <w:i/>
          <w:iCs/>
          <w:sz w:val="52"/>
          <w:szCs w:val="5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32"/>
          <w:szCs w:val="32"/>
          <w:u w:val="no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u w:val="single"/>
          <w:lang w:val="en-US"/>
        </w:rPr>
        <w:t>Steps to make our website progressive:-</w:t>
      </w:r>
    </w:p>
    <w:p>
      <w:pPr>
        <w:rPr>
          <w:rFonts w:hint="default" w:ascii="Times New Roman" w:hAnsi="Times New Roman" w:cs="Times New Roman"/>
          <w:i w:val="0"/>
          <w:iCs w:val="0"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u w:val="none"/>
          <w:lang w:val="en-US"/>
        </w:rPr>
        <w:t>1- Make a website which we want to make progressive.</w:t>
      </w:r>
    </w:p>
    <w:p>
      <w:pP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2- 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</w:rPr>
        <w:t>Install and verify web server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480" w:lineRule="atLeast"/>
        <w:ind w:left="0" w:right="0" w:firstLine="0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  <w:t xml:space="preserve">3- 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</w:rPr>
        <w:t>Register the service worker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  <w:t xml:space="preserve"> in the app.js file.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480" w:lineRule="atLeast"/>
        <w:ind w:left="0" w:right="0" w:firstLine="0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-2"/>
          <w:sz w:val="32"/>
          <w:szCs w:val="32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  <w:t xml:space="preserve">4- 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-2"/>
          <w:sz w:val="32"/>
          <w:szCs w:val="32"/>
        </w:rPr>
        <w:t>Use service workers to cache the forecast data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-2"/>
          <w:sz w:val="32"/>
          <w:szCs w:val="32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480" w:lineRule="atLeast"/>
        <w:ind w:left="0" w:right="0" w:firstLine="0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-2"/>
          <w:sz w:val="32"/>
          <w:szCs w:val="32"/>
          <w:lang w:val="en-US"/>
        </w:rPr>
        <w:t xml:space="preserve">5- 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</w:rPr>
        <w:t>Intercept the network request and cache the response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  <w:t>.</w:t>
      </w:r>
    </w:p>
    <w:p>
      <w:pPr>
        <w:ind w:left="480" w:hanging="480" w:hangingChars="150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  <w:t xml:space="preserve">6- Add the manifest file to our website and register in index.html. </w:t>
      </w:r>
    </w:p>
    <w:p>
      <w:pPr>
        <w:ind w:left="480" w:hanging="480" w:hangingChars="150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minion-pro" w:cs="Times New Roman"/>
          <w:i/>
          <w:iCs/>
          <w:caps w:val="0"/>
          <w:spacing w:val="0"/>
          <w:sz w:val="40"/>
          <w:szCs w:val="40"/>
          <w:u w:val="single"/>
        </w:rPr>
      </w:pPr>
      <w:r>
        <w:rPr>
          <w:rFonts w:hint="default" w:ascii="Times New Roman" w:hAnsi="Times New Roman" w:eastAsia="minion-pro" w:cs="Times New Roman"/>
          <w:i/>
          <w:iCs/>
          <w:caps w:val="0"/>
          <w:spacing w:val="0"/>
          <w:sz w:val="40"/>
          <w:szCs w:val="40"/>
          <w:u w:val="single"/>
          <w:shd w:val="clear" w:fill="FFFFFF"/>
        </w:rPr>
        <w:t>The Service Worker's Life Cycle goes thus: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0"/>
          <w:rFonts w:hint="default" w:ascii="Times New Roman" w:hAnsi="Times New Roman" w:eastAsia="minion-pro" w:cs="Times New Roman"/>
          <w:b/>
          <w:i w:val="0"/>
          <w:caps w:val="0"/>
          <w:spacing w:val="0"/>
          <w:sz w:val="32"/>
          <w:szCs w:val="32"/>
          <w:u w:val="single"/>
          <w:shd w:val="clear" w:fill="FFFFFF"/>
        </w:rPr>
        <w:t>Install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u w:val="single"/>
          <w:shd w:val="clear" w:fill="FFFFFF"/>
        </w:rPr>
        <w:t xml:space="preserve"> : 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>An install event is triggered the first time a user visits the page. During this phase, the service worker is installed in the browser. During this installation, you can cache all the static assets in your web app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>The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spacing w:val="0"/>
          <w:sz w:val="32"/>
          <w:szCs w:val="32"/>
          <w:shd w:val="clear" w:fill="FFFFFF"/>
        </w:rPr>
        <w:t>filesToCache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> variable represents an array of all the files you want to cache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>The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spacing w:val="0"/>
          <w:sz w:val="32"/>
          <w:szCs w:val="32"/>
          <w:shd w:val="clear" w:fill="FFFFFF"/>
        </w:rPr>
        <w:t>cacheName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> refers to the name given to the cache store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0"/>
          <w:rFonts w:hint="default" w:ascii="Times New Roman" w:hAnsi="Times New Roman" w:eastAsia="minion-pro" w:cs="Times New Roman"/>
          <w:b/>
          <w:i w:val="0"/>
          <w:caps w:val="0"/>
          <w:spacing w:val="0"/>
          <w:sz w:val="32"/>
          <w:szCs w:val="32"/>
          <w:u w:val="single"/>
          <w:shd w:val="clear" w:fill="FFFFFF"/>
          <w:lang w:val="en-US"/>
        </w:rPr>
        <w:t>A</w:t>
      </w:r>
      <w:r>
        <w:rPr>
          <w:rStyle w:val="10"/>
          <w:rFonts w:hint="default" w:ascii="Times New Roman" w:hAnsi="Times New Roman" w:eastAsia="minion-pro" w:cs="Times New Roman"/>
          <w:b/>
          <w:i w:val="0"/>
          <w:caps w:val="0"/>
          <w:spacing w:val="0"/>
          <w:sz w:val="32"/>
          <w:szCs w:val="32"/>
          <w:u w:val="single"/>
          <w:shd w:val="clear" w:fill="FFFFFF"/>
        </w:rPr>
        <w:t>ctivate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u w:val="single"/>
          <w:shd w:val="clear" w:fill="FFFFFF"/>
        </w:rPr>
        <w:t>: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 xml:space="preserve"> This event is fired when the service worker starts up.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10"/>
          <w:rFonts w:hint="default" w:ascii="Times New Roman" w:hAnsi="Times New Roman" w:eastAsia="minion-pro" w:cs="Times New Roman"/>
          <w:b/>
          <w:i w:val="0"/>
          <w:caps w:val="0"/>
          <w:spacing w:val="0"/>
          <w:sz w:val="32"/>
          <w:szCs w:val="32"/>
          <w:u w:val="single"/>
          <w:shd w:val="clear" w:fill="FFFFFF"/>
        </w:rPr>
        <w:t>Fetch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u w:val="single"/>
          <w:shd w:val="clear" w:fill="FFFFFF"/>
        </w:rPr>
        <w:t>: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 xml:space="preserve"> This event helps serve the app shell from the cache.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spacing w:val="0"/>
          <w:sz w:val="32"/>
          <w:szCs w:val="32"/>
          <w:shd w:val="clear" w:fill="FFFFFF"/>
        </w:rPr>
        <w:t>caches.match()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>dissects the web request that triggered the event, and checks to see if it's available in the cache. It then either responds with the cached version, or uses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spacing w:val="0"/>
          <w:sz w:val="32"/>
          <w:szCs w:val="32"/>
          <w:shd w:val="clear" w:fill="FFFFFF"/>
        </w:rPr>
        <w:t>fetch</w:t>
      </w:r>
      <w:r>
        <w:rPr>
          <w:rFonts w:hint="default" w:ascii="Times New Roman" w:hAnsi="Times New Roman" w:eastAsia="minion-pro" w:cs="Times New Roman"/>
          <w:i w:val="0"/>
          <w:caps w:val="0"/>
          <w:spacing w:val="0"/>
          <w:sz w:val="32"/>
          <w:szCs w:val="32"/>
          <w:shd w:val="clear" w:fill="FFFFFF"/>
        </w:rPr>
        <w:t> to get a copy from the network. The response is returned to the web page with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spacing w:val="0"/>
          <w:sz w:val="32"/>
          <w:szCs w:val="32"/>
          <w:shd w:val="clear" w:fill="FFFFFF"/>
        </w:rPr>
        <w:t>e.respondWith().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 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 Bold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q_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770EF"/>
    <w:rsid w:val="6B89607B"/>
    <w:rsid w:val="6FB77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2017-11-20T10:42:00Z</dcterms:created>
  <dc:creator>dell</dc:creator>
  <cp:lastModifiedBy>dell</cp:lastModifiedBy>
  <dcterms:modified xsi:type="dcterms:W3CDTF">2017-12-05T06:04:54Z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