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BA3" w:rsidRPr="00286BA3" w:rsidRDefault="00286BA3" w:rsidP="00286BA3">
      <w:pPr>
        <w:widowControl w:val="0"/>
        <w:shd w:val="clear" w:color="auto" w:fill="FFFFFF"/>
        <w:ind w:left="6237" w:right="-1"/>
        <w:rPr>
          <w:rFonts w:ascii="Times New Roman" w:hAnsi="Times New Roman"/>
          <w:i/>
          <w:color w:val="000000"/>
          <w:spacing w:val="-4"/>
          <w:sz w:val="24"/>
          <w:szCs w:val="24"/>
        </w:rPr>
      </w:pPr>
      <w:r w:rsidRPr="00286BA3">
        <w:rPr>
          <w:rFonts w:ascii="Times New Roman" w:hAnsi="Times New Roman"/>
          <w:color w:val="000000"/>
          <w:spacing w:val="-4"/>
          <w:sz w:val="24"/>
          <w:szCs w:val="24"/>
        </w:rPr>
        <w:t>УТВЕРЖДАЮ</w:t>
      </w:r>
    </w:p>
    <w:p w:rsidR="00286BA3" w:rsidRPr="00286BA3" w:rsidRDefault="00C23E2A" w:rsidP="00286BA3">
      <w:pPr>
        <w:widowControl w:val="0"/>
        <w:shd w:val="clear" w:color="auto" w:fill="FFFFFF"/>
        <w:ind w:left="6237" w:right="-1"/>
        <w:rPr>
          <w:rFonts w:ascii="Times New Roman" w:hAnsi="Times New Roman"/>
          <w:i/>
          <w:color w:val="000000"/>
          <w:spacing w:val="-4"/>
          <w:sz w:val="24"/>
          <w:szCs w:val="24"/>
        </w:rPr>
      </w:pPr>
      <w:r>
        <w:rPr>
          <w:rFonts w:ascii="Times New Roman" w:hAnsi="Times New Roman"/>
          <w:color w:val="000000"/>
          <w:spacing w:val="-4"/>
          <w:sz w:val="24"/>
          <w:szCs w:val="24"/>
        </w:rPr>
        <w:t>Глава муниципального образования «Мурыгинское городское поселение»</w:t>
      </w:r>
    </w:p>
    <w:p w:rsidR="00286BA3" w:rsidRPr="00286BA3" w:rsidRDefault="00C23E2A" w:rsidP="00286BA3">
      <w:pPr>
        <w:widowControl w:val="0"/>
        <w:shd w:val="clear" w:color="auto" w:fill="FFFFFF"/>
        <w:ind w:left="6237" w:right="-1"/>
        <w:rPr>
          <w:rFonts w:ascii="Times New Roman" w:hAnsi="Times New Roman"/>
          <w:color w:val="000000"/>
          <w:spacing w:val="-4"/>
          <w:sz w:val="24"/>
          <w:szCs w:val="24"/>
        </w:rPr>
      </w:pPr>
      <w:r>
        <w:rPr>
          <w:rFonts w:ascii="Times New Roman" w:hAnsi="Times New Roman"/>
          <w:color w:val="000000"/>
          <w:spacing w:val="-4"/>
          <w:sz w:val="24"/>
          <w:szCs w:val="24"/>
        </w:rPr>
        <w:t>_____________ /М.Н.Сандаков</w:t>
      </w:r>
      <w:r w:rsidRPr="00286BA3">
        <w:rPr>
          <w:rFonts w:ascii="Times New Roman" w:hAnsi="Times New Roman"/>
          <w:color w:val="000000"/>
          <w:spacing w:val="-4"/>
          <w:sz w:val="24"/>
          <w:szCs w:val="24"/>
        </w:rPr>
        <w:t xml:space="preserve"> </w:t>
      </w:r>
      <w:r w:rsidR="00286BA3" w:rsidRPr="00286BA3">
        <w:rPr>
          <w:rFonts w:ascii="Times New Roman" w:hAnsi="Times New Roman"/>
          <w:color w:val="000000"/>
          <w:spacing w:val="-4"/>
          <w:sz w:val="24"/>
          <w:szCs w:val="24"/>
        </w:rPr>
        <w:t>/</w:t>
      </w:r>
    </w:p>
    <w:p w:rsidR="00DF5DDB" w:rsidRPr="00124A2F" w:rsidRDefault="00DF5DDB" w:rsidP="00124A2F">
      <w:pPr>
        <w:spacing w:after="0" w:line="240" w:lineRule="auto"/>
        <w:ind w:left="6237"/>
        <w:rPr>
          <w:rFonts w:ascii="Times New Roman" w:hAnsi="Times New Roman"/>
          <w:sz w:val="24"/>
          <w:szCs w:val="24"/>
        </w:rPr>
      </w:pPr>
    </w:p>
    <w:p w:rsidR="005A4C01" w:rsidRPr="00987522" w:rsidRDefault="00EB060A">
      <w:pPr>
        <w:pStyle w:val="ConsPlusNormal"/>
        <w:jc w:val="center"/>
        <w:rPr>
          <w:rFonts w:ascii="Times New Roman" w:hAnsi="Times New Roman" w:cs="Times New Roman"/>
          <w:b/>
          <w:sz w:val="24"/>
          <w:szCs w:val="24"/>
        </w:rPr>
      </w:pPr>
      <w:r>
        <w:rPr>
          <w:rFonts w:ascii="Times New Roman" w:hAnsi="Times New Roman" w:cs="Times New Roman"/>
          <w:b/>
          <w:sz w:val="24"/>
          <w:szCs w:val="24"/>
        </w:rPr>
        <w:t>Муниципаль</w:t>
      </w:r>
      <w:r w:rsidR="0098291B" w:rsidRPr="00987522">
        <w:rPr>
          <w:rFonts w:ascii="Times New Roman" w:hAnsi="Times New Roman" w:cs="Times New Roman"/>
          <w:b/>
          <w:sz w:val="24"/>
          <w:szCs w:val="24"/>
        </w:rPr>
        <w:t xml:space="preserve">ный контракт № </w:t>
      </w:r>
    </w:p>
    <w:p w:rsidR="005A4C01" w:rsidRPr="00987522" w:rsidRDefault="005A4C01">
      <w:pPr>
        <w:pStyle w:val="ConsPlusNormal"/>
        <w:jc w:val="center"/>
        <w:rPr>
          <w:rFonts w:ascii="Times New Roman" w:hAnsi="Times New Roman" w:cs="Times New Roman"/>
          <w:b/>
          <w:sz w:val="24"/>
          <w:szCs w:val="24"/>
        </w:rPr>
      </w:pPr>
      <w:r w:rsidRPr="00987522">
        <w:rPr>
          <w:rFonts w:ascii="Times New Roman" w:hAnsi="Times New Roman" w:cs="Times New Roman"/>
          <w:b/>
          <w:sz w:val="24"/>
          <w:szCs w:val="24"/>
        </w:rPr>
        <w:t xml:space="preserve">на поставку </w:t>
      </w:r>
      <w:r w:rsidR="00B52A40">
        <w:rPr>
          <w:rFonts w:ascii="Times New Roman" w:hAnsi="Times New Roman" w:cs="Times New Roman"/>
          <w:b/>
          <w:sz w:val="24"/>
          <w:szCs w:val="24"/>
        </w:rPr>
        <w:t>товара</w:t>
      </w:r>
    </w:p>
    <w:p w:rsidR="005A4C01" w:rsidRPr="00987522" w:rsidRDefault="005A4C01" w:rsidP="0098291B">
      <w:pPr>
        <w:pStyle w:val="ConsPlusNormal"/>
        <w:jc w:val="center"/>
        <w:rPr>
          <w:rFonts w:ascii="Times New Roman" w:hAnsi="Times New Roman" w:cs="Times New Roman"/>
          <w:sz w:val="24"/>
          <w:szCs w:val="24"/>
        </w:rPr>
      </w:pPr>
    </w:p>
    <w:p w:rsidR="005A4C01" w:rsidRPr="00EB060A" w:rsidRDefault="001B7D10" w:rsidP="0098291B">
      <w:pPr>
        <w:tabs>
          <w:tab w:val="left" w:pos="380"/>
          <w:tab w:val="left" w:pos="761"/>
          <w:tab w:val="left" w:pos="1141"/>
          <w:tab w:val="left" w:pos="1522"/>
          <w:tab w:val="left" w:pos="1902"/>
          <w:tab w:val="left" w:pos="2282"/>
          <w:tab w:val="left" w:pos="2663"/>
          <w:tab w:val="left" w:pos="3043"/>
          <w:tab w:val="left" w:pos="3423"/>
          <w:tab w:val="left" w:pos="3804"/>
          <w:tab w:val="left" w:pos="4184"/>
          <w:tab w:val="left" w:pos="4565"/>
          <w:tab w:val="left" w:pos="4945"/>
          <w:tab w:val="left" w:pos="5325"/>
          <w:tab w:val="left" w:pos="5706"/>
          <w:tab w:val="left" w:pos="6086"/>
          <w:tab w:val="left" w:pos="6466"/>
          <w:tab w:val="left" w:pos="6847"/>
          <w:tab w:val="left" w:pos="7227"/>
          <w:tab w:val="left" w:pos="7608"/>
          <w:tab w:val="left" w:pos="7988"/>
          <w:tab w:val="left" w:pos="8368"/>
          <w:tab w:val="left" w:pos="8749"/>
          <w:tab w:val="left" w:pos="9129"/>
          <w:tab w:val="left" w:pos="9509"/>
          <w:tab w:val="left" w:pos="9890"/>
          <w:tab w:val="left" w:pos="10270"/>
          <w:tab w:val="left" w:pos="10651"/>
          <w:tab w:val="left" w:pos="11031"/>
          <w:tab w:val="left" w:pos="11411"/>
          <w:tab w:val="left" w:pos="11792"/>
          <w:tab w:val="left" w:pos="12172"/>
        </w:tabs>
        <w:autoSpaceDE w:val="0"/>
        <w:autoSpaceDN w:val="0"/>
        <w:adjustRightInd w:val="0"/>
        <w:spacing w:after="0" w:line="240" w:lineRule="auto"/>
        <w:jc w:val="center"/>
        <w:rPr>
          <w:rFonts w:ascii="Times New Roman" w:eastAsia="Times New Roman" w:hAnsi="Times New Roman"/>
          <w:sz w:val="24"/>
          <w:szCs w:val="24"/>
          <w:lang w:eastAsia="ru-RU"/>
        </w:rPr>
      </w:pPr>
      <w:r>
        <w:rPr>
          <w:rFonts w:ascii="Times New Roman" w:hAnsi="Times New Roman"/>
        </w:rPr>
        <w:t xml:space="preserve">(Идентификационный код </w:t>
      </w:r>
      <w:r w:rsidRPr="00EB060A">
        <w:rPr>
          <w:rFonts w:ascii="Times New Roman" w:hAnsi="Times New Roman"/>
        </w:rPr>
        <w:t xml:space="preserve">закупки </w:t>
      </w:r>
      <w:r w:rsidR="00B52A40" w:rsidRPr="00B52A40">
        <w:rPr>
          <w:rFonts w:ascii="Times New Roman" w:hAnsi="Times New Roman"/>
        </w:rPr>
        <w:t>213433800697043380100100070000000244</w:t>
      </w:r>
      <w:r w:rsidR="00EB060A" w:rsidRPr="00EB060A">
        <w:rPr>
          <w:rFonts w:ascii="Times New Roman" w:hAnsi="Times New Roman"/>
        </w:rPr>
        <w:t>)</w:t>
      </w:r>
    </w:p>
    <w:p w:rsidR="005A4C01" w:rsidRPr="00987522" w:rsidRDefault="005A4C01">
      <w:pPr>
        <w:pStyle w:val="ConsPlusNormal"/>
        <w:jc w:val="both"/>
        <w:rPr>
          <w:rFonts w:ascii="Times New Roman" w:hAnsi="Times New Roman" w:cs="Times New Roman"/>
          <w:sz w:val="24"/>
          <w:szCs w:val="24"/>
        </w:rPr>
      </w:pPr>
    </w:p>
    <w:p w:rsidR="005A4C01" w:rsidRPr="00987522" w:rsidRDefault="00124A2F">
      <w:pPr>
        <w:pStyle w:val="ConsPlusCell"/>
        <w:jc w:val="both"/>
        <w:rPr>
          <w:rFonts w:ascii="Times New Roman" w:hAnsi="Times New Roman" w:cs="Times New Roman"/>
          <w:sz w:val="24"/>
          <w:szCs w:val="24"/>
        </w:rPr>
      </w:pPr>
      <w:r w:rsidRPr="00987522">
        <w:rPr>
          <w:rFonts w:ascii="Times New Roman" w:hAnsi="Times New Roman" w:cs="Times New Roman"/>
          <w:sz w:val="24"/>
          <w:szCs w:val="24"/>
        </w:rPr>
        <w:t xml:space="preserve">г. Киров </w:t>
      </w:r>
      <w:r>
        <w:rPr>
          <w:rFonts w:ascii="Times New Roman" w:hAnsi="Times New Roman" w:cs="Times New Roman"/>
          <w:sz w:val="24"/>
          <w:szCs w:val="24"/>
        </w:rPr>
        <w:t xml:space="preserve">                                                                                          «</w:t>
      </w:r>
      <w:r w:rsidR="005A4C01" w:rsidRPr="00987522">
        <w:rPr>
          <w:rFonts w:ascii="Times New Roman" w:hAnsi="Times New Roman" w:cs="Times New Roman"/>
          <w:sz w:val="24"/>
          <w:szCs w:val="24"/>
        </w:rPr>
        <w:t>__</w:t>
      </w:r>
      <w:r>
        <w:rPr>
          <w:rFonts w:ascii="Times New Roman" w:hAnsi="Times New Roman" w:cs="Times New Roman"/>
          <w:sz w:val="24"/>
          <w:szCs w:val="24"/>
        </w:rPr>
        <w:t>»</w:t>
      </w:r>
      <w:r w:rsidR="005A4C01" w:rsidRPr="00987522">
        <w:rPr>
          <w:rFonts w:ascii="Times New Roman" w:hAnsi="Times New Roman" w:cs="Times New Roman"/>
          <w:sz w:val="24"/>
          <w:szCs w:val="24"/>
        </w:rPr>
        <w:t xml:space="preserve"> ______________ 20</w:t>
      </w:r>
      <w:r w:rsidR="007A612A">
        <w:rPr>
          <w:rFonts w:ascii="Times New Roman" w:hAnsi="Times New Roman" w:cs="Times New Roman"/>
          <w:sz w:val="24"/>
          <w:szCs w:val="24"/>
        </w:rPr>
        <w:t>2</w:t>
      </w:r>
      <w:r w:rsidR="00B52A40">
        <w:rPr>
          <w:rFonts w:ascii="Times New Roman" w:hAnsi="Times New Roman" w:cs="Times New Roman"/>
          <w:sz w:val="24"/>
          <w:szCs w:val="24"/>
        </w:rPr>
        <w:t>1</w:t>
      </w:r>
      <w:r>
        <w:rPr>
          <w:rFonts w:ascii="Times New Roman" w:hAnsi="Times New Roman" w:cs="Times New Roman"/>
          <w:sz w:val="24"/>
          <w:szCs w:val="24"/>
        </w:rPr>
        <w:t xml:space="preserve"> года</w:t>
      </w:r>
    </w:p>
    <w:p w:rsidR="005A4C01" w:rsidRPr="00987522" w:rsidRDefault="005A4C01">
      <w:pPr>
        <w:pStyle w:val="ConsPlusNormal"/>
        <w:jc w:val="both"/>
        <w:rPr>
          <w:rFonts w:ascii="Times New Roman" w:hAnsi="Times New Roman" w:cs="Times New Roman"/>
          <w:sz w:val="24"/>
          <w:szCs w:val="24"/>
        </w:rPr>
      </w:pPr>
    </w:p>
    <w:p w:rsidR="005A4C01" w:rsidRPr="00987522" w:rsidRDefault="00EB060A" w:rsidP="00AE594D">
      <w:pPr>
        <w:autoSpaceDE w:val="0"/>
        <w:autoSpaceDN w:val="0"/>
        <w:adjustRightInd w:val="0"/>
        <w:spacing w:after="0" w:line="240" w:lineRule="auto"/>
        <w:jc w:val="both"/>
        <w:rPr>
          <w:rFonts w:ascii="Times New Roman" w:hAnsi="Times New Roman"/>
          <w:sz w:val="24"/>
          <w:szCs w:val="24"/>
        </w:rPr>
      </w:pPr>
      <w:r w:rsidRPr="00EB060A">
        <w:rPr>
          <w:rFonts w:ascii="Times New Roman" w:hAnsi="Times New Roman"/>
          <w:b/>
          <w:sz w:val="24"/>
          <w:szCs w:val="24"/>
        </w:rPr>
        <w:t>Администрация муниципального образования «Мурыгинское городское поселение» Юрьянского района Кировской области в лице главы Мурыгинского городского поселения Сандакова Михаила Николаевича, действующего на основании Устава</w:t>
      </w:r>
      <w:r w:rsidR="00286BA3" w:rsidRPr="00286BA3">
        <w:rPr>
          <w:rFonts w:ascii="Times New Roman" w:hAnsi="Times New Roman"/>
          <w:sz w:val="24"/>
          <w:szCs w:val="24"/>
        </w:rPr>
        <w:t xml:space="preserve">, именуемое в дальнейшем «Заказчик», </w:t>
      </w:r>
      <w:r w:rsidR="005A4C01" w:rsidRPr="00987522">
        <w:rPr>
          <w:rFonts w:ascii="Times New Roman" w:hAnsi="Times New Roman"/>
          <w:sz w:val="24"/>
          <w:szCs w:val="24"/>
        </w:rPr>
        <w:t>и ________________________</w:t>
      </w:r>
      <w:r w:rsidR="00AE594D">
        <w:rPr>
          <w:rFonts w:ascii="Times New Roman" w:hAnsi="Times New Roman"/>
          <w:sz w:val="24"/>
          <w:szCs w:val="24"/>
          <w:lang w:eastAsia="ru-RU"/>
        </w:rPr>
        <w:t xml:space="preserve"> </w:t>
      </w:r>
      <w:r w:rsidR="00AE594D" w:rsidRPr="00286BA3">
        <w:rPr>
          <w:rFonts w:ascii="Times New Roman" w:hAnsi="Times New Roman"/>
          <w:i/>
          <w:sz w:val="24"/>
          <w:szCs w:val="24"/>
          <w:lang w:eastAsia="ru-RU"/>
        </w:rPr>
        <w:t xml:space="preserve">(указать полное наименование организации-поставщика (с указанием ее организационно-правовой формы) или фамилию, имя </w:t>
      </w:r>
      <w:r w:rsidR="00884F5A" w:rsidRPr="00286BA3">
        <w:rPr>
          <w:rFonts w:ascii="Times New Roman" w:hAnsi="Times New Roman"/>
          <w:i/>
          <w:sz w:val="24"/>
          <w:szCs w:val="24"/>
          <w:lang w:eastAsia="ru-RU"/>
        </w:rPr>
        <w:br/>
      </w:r>
      <w:r w:rsidR="00AE594D" w:rsidRPr="00286BA3">
        <w:rPr>
          <w:rFonts w:ascii="Times New Roman" w:hAnsi="Times New Roman"/>
          <w:i/>
          <w:sz w:val="24"/>
          <w:szCs w:val="24"/>
          <w:lang w:eastAsia="ru-RU"/>
        </w:rPr>
        <w:t>и отчество (при наличии) поставщика - физического лица, в том числе зарегистрированного в качестве индивидуального предпринимателя)</w:t>
      </w:r>
      <w:r w:rsidR="005A4C01" w:rsidRPr="00286BA3">
        <w:rPr>
          <w:rFonts w:ascii="Times New Roman" w:hAnsi="Times New Roman"/>
          <w:sz w:val="24"/>
          <w:szCs w:val="24"/>
        </w:rPr>
        <w:t xml:space="preserve">, именуемый в дальнейшем </w:t>
      </w:r>
      <w:r w:rsidR="00A55524" w:rsidRPr="00286BA3">
        <w:rPr>
          <w:rFonts w:ascii="Times New Roman" w:hAnsi="Times New Roman"/>
          <w:sz w:val="24"/>
          <w:szCs w:val="24"/>
        </w:rPr>
        <w:t>«</w:t>
      </w:r>
      <w:r w:rsidR="005A4C01" w:rsidRPr="00286BA3">
        <w:rPr>
          <w:rFonts w:ascii="Times New Roman" w:hAnsi="Times New Roman"/>
          <w:sz w:val="24"/>
          <w:szCs w:val="24"/>
        </w:rPr>
        <w:t>Поставщик</w:t>
      </w:r>
      <w:r w:rsidR="00A55524" w:rsidRPr="00286BA3">
        <w:rPr>
          <w:rFonts w:ascii="Times New Roman" w:hAnsi="Times New Roman"/>
          <w:sz w:val="24"/>
          <w:szCs w:val="24"/>
        </w:rPr>
        <w:t>»</w:t>
      </w:r>
      <w:r w:rsidR="005A4C01" w:rsidRPr="00286BA3">
        <w:rPr>
          <w:rFonts w:ascii="Times New Roman" w:hAnsi="Times New Roman"/>
          <w:sz w:val="24"/>
          <w:szCs w:val="24"/>
        </w:rPr>
        <w:t xml:space="preserve">, </w:t>
      </w:r>
      <w:r w:rsidR="00884F5A" w:rsidRPr="00286BA3">
        <w:rPr>
          <w:rFonts w:ascii="Times New Roman" w:hAnsi="Times New Roman"/>
          <w:sz w:val="24"/>
          <w:szCs w:val="24"/>
        </w:rPr>
        <w:br/>
      </w:r>
      <w:r w:rsidR="005A4C01" w:rsidRPr="00286BA3">
        <w:rPr>
          <w:rFonts w:ascii="Times New Roman" w:hAnsi="Times New Roman"/>
          <w:sz w:val="24"/>
          <w:szCs w:val="24"/>
        </w:rPr>
        <w:t>в лице _______________, действующего на основании ________, с другой сторон</w:t>
      </w:r>
      <w:r w:rsidR="005A4C01" w:rsidRPr="00987522">
        <w:rPr>
          <w:rFonts w:ascii="Times New Roman" w:hAnsi="Times New Roman"/>
          <w:sz w:val="24"/>
          <w:szCs w:val="24"/>
        </w:rPr>
        <w:t xml:space="preserve">ы, вместе именуемые в дальнейшем </w:t>
      </w:r>
      <w:r w:rsidR="00A55524">
        <w:rPr>
          <w:rFonts w:ascii="Times New Roman" w:hAnsi="Times New Roman"/>
          <w:sz w:val="24"/>
          <w:szCs w:val="24"/>
        </w:rPr>
        <w:t>«</w:t>
      </w:r>
      <w:r w:rsidR="005A4C01" w:rsidRPr="00987522">
        <w:rPr>
          <w:rFonts w:ascii="Times New Roman" w:hAnsi="Times New Roman"/>
          <w:sz w:val="24"/>
          <w:szCs w:val="24"/>
        </w:rPr>
        <w:t>Стороны</w:t>
      </w:r>
      <w:r w:rsidR="00A55524">
        <w:rPr>
          <w:rFonts w:ascii="Times New Roman" w:hAnsi="Times New Roman"/>
          <w:sz w:val="24"/>
          <w:szCs w:val="24"/>
        </w:rPr>
        <w:t>»</w:t>
      </w:r>
      <w:r w:rsidR="005A4C01" w:rsidRPr="00987522">
        <w:rPr>
          <w:rFonts w:ascii="Times New Roman" w:hAnsi="Times New Roman"/>
          <w:sz w:val="24"/>
          <w:szCs w:val="24"/>
        </w:rPr>
        <w:t xml:space="preserve">, на основании </w:t>
      </w:r>
      <w:r w:rsidR="00F83307">
        <w:rPr>
          <w:rFonts w:ascii="Times New Roman" w:hAnsi="Times New Roman"/>
          <w:sz w:val="24"/>
          <w:szCs w:val="24"/>
        </w:rPr>
        <w:t>протокола  _____</w:t>
      </w:r>
      <w:r w:rsidR="005A4C01" w:rsidRPr="00987522">
        <w:rPr>
          <w:rFonts w:ascii="Times New Roman" w:hAnsi="Times New Roman"/>
          <w:sz w:val="24"/>
          <w:szCs w:val="24"/>
        </w:rPr>
        <w:t xml:space="preserve">_______________  </w:t>
      </w:r>
      <w:r w:rsidR="00884F5A">
        <w:rPr>
          <w:rFonts w:ascii="Times New Roman" w:hAnsi="Times New Roman"/>
          <w:sz w:val="24"/>
          <w:szCs w:val="24"/>
        </w:rPr>
        <w:br/>
      </w:r>
      <w:r w:rsidR="005A4C01" w:rsidRPr="00987522">
        <w:rPr>
          <w:rFonts w:ascii="Times New Roman" w:hAnsi="Times New Roman"/>
          <w:sz w:val="24"/>
          <w:szCs w:val="24"/>
        </w:rPr>
        <w:t>от __ ___________ 20</w:t>
      </w:r>
      <w:r w:rsidR="00124A2F">
        <w:rPr>
          <w:rFonts w:ascii="Times New Roman" w:hAnsi="Times New Roman"/>
          <w:sz w:val="24"/>
          <w:szCs w:val="24"/>
        </w:rPr>
        <w:t>20</w:t>
      </w:r>
      <w:r w:rsidR="005A4C01" w:rsidRPr="00987522">
        <w:rPr>
          <w:rFonts w:ascii="Times New Roman" w:hAnsi="Times New Roman"/>
          <w:sz w:val="24"/>
          <w:szCs w:val="24"/>
        </w:rPr>
        <w:t xml:space="preserve"> г.  </w:t>
      </w:r>
      <w:r w:rsidR="006B010E">
        <w:rPr>
          <w:rFonts w:ascii="Times New Roman" w:hAnsi="Times New Roman"/>
          <w:sz w:val="24"/>
          <w:szCs w:val="24"/>
        </w:rPr>
        <w:t>№</w:t>
      </w:r>
      <w:r w:rsidR="005A4C01" w:rsidRPr="00987522">
        <w:rPr>
          <w:rFonts w:ascii="Times New Roman" w:hAnsi="Times New Roman"/>
          <w:sz w:val="24"/>
          <w:szCs w:val="24"/>
        </w:rPr>
        <w:t xml:space="preserve">_____ заключили настоящий </w:t>
      </w:r>
      <w:r w:rsidR="00D16FCD">
        <w:rPr>
          <w:rFonts w:ascii="Times New Roman" w:hAnsi="Times New Roman"/>
          <w:sz w:val="24"/>
          <w:szCs w:val="24"/>
        </w:rPr>
        <w:t xml:space="preserve">муниципальный </w:t>
      </w:r>
      <w:r w:rsidR="005A4C01" w:rsidRPr="00987522">
        <w:rPr>
          <w:rFonts w:ascii="Times New Roman" w:hAnsi="Times New Roman"/>
          <w:sz w:val="24"/>
          <w:szCs w:val="24"/>
        </w:rPr>
        <w:t>контракт  (далее - Контракт) о нижеследующем.</w:t>
      </w:r>
    </w:p>
    <w:p w:rsidR="005A4C01" w:rsidRPr="00987522" w:rsidRDefault="005A4C01">
      <w:pPr>
        <w:pStyle w:val="ConsPlusNormal"/>
        <w:jc w:val="both"/>
        <w:rPr>
          <w:rFonts w:ascii="Times New Roman" w:hAnsi="Times New Roman" w:cs="Times New Roman"/>
          <w:sz w:val="24"/>
          <w:szCs w:val="24"/>
        </w:rPr>
      </w:pPr>
      <w:bookmarkStart w:id="0" w:name="P29"/>
      <w:bookmarkEnd w:id="0"/>
    </w:p>
    <w:p w:rsidR="005A4C01" w:rsidRPr="00A55524" w:rsidRDefault="00A55524">
      <w:pPr>
        <w:pStyle w:val="ConsPlusNormal"/>
        <w:jc w:val="center"/>
        <w:outlineLvl w:val="1"/>
        <w:rPr>
          <w:rFonts w:ascii="Times New Roman" w:hAnsi="Times New Roman" w:cs="Times New Roman"/>
          <w:b/>
          <w:sz w:val="24"/>
          <w:szCs w:val="24"/>
        </w:rPr>
      </w:pPr>
      <w:r w:rsidRPr="00A55524">
        <w:rPr>
          <w:rFonts w:ascii="Times New Roman" w:hAnsi="Times New Roman" w:cs="Times New Roman"/>
          <w:b/>
          <w:sz w:val="24"/>
          <w:szCs w:val="24"/>
          <w:lang w:val="en-US"/>
        </w:rPr>
        <w:t>I</w:t>
      </w:r>
      <w:r w:rsidR="005A4C01" w:rsidRPr="00A55524">
        <w:rPr>
          <w:rFonts w:ascii="Times New Roman" w:hAnsi="Times New Roman" w:cs="Times New Roman"/>
          <w:b/>
          <w:sz w:val="24"/>
          <w:szCs w:val="24"/>
        </w:rPr>
        <w:t xml:space="preserve">. Предмет Контракта </w:t>
      </w:r>
    </w:p>
    <w:p w:rsidR="005A4C01" w:rsidRPr="00A55524" w:rsidRDefault="005A4C01" w:rsidP="00960C9B">
      <w:pPr>
        <w:pStyle w:val="ConsPlusNormal"/>
        <w:ind w:firstLine="539"/>
        <w:jc w:val="both"/>
        <w:rPr>
          <w:rFonts w:ascii="Times New Roman" w:hAnsi="Times New Roman" w:cs="Times New Roman"/>
          <w:sz w:val="24"/>
          <w:szCs w:val="24"/>
        </w:rPr>
      </w:pPr>
      <w:r w:rsidRPr="00A55524">
        <w:rPr>
          <w:rFonts w:ascii="Times New Roman" w:hAnsi="Times New Roman" w:cs="Times New Roman"/>
          <w:sz w:val="24"/>
          <w:szCs w:val="24"/>
        </w:rPr>
        <w:t xml:space="preserve">1.1. Поставщик обязуется поставить </w:t>
      </w:r>
      <w:r w:rsidR="00B52A40">
        <w:rPr>
          <w:rFonts w:ascii="Times New Roman" w:hAnsi="Times New Roman" w:cs="Times New Roman"/>
          <w:b/>
          <w:sz w:val="24"/>
          <w:szCs w:val="24"/>
        </w:rPr>
        <w:t>лампы светод</w:t>
      </w:r>
      <w:r w:rsidR="00705741">
        <w:rPr>
          <w:rFonts w:ascii="Times New Roman" w:hAnsi="Times New Roman" w:cs="Times New Roman"/>
          <w:b/>
          <w:sz w:val="24"/>
          <w:szCs w:val="24"/>
        </w:rPr>
        <w:t>иодные, мощность 40 Вт, цоколь Е40</w:t>
      </w:r>
      <w:r w:rsidR="00C716D8" w:rsidRPr="00E6288F">
        <w:rPr>
          <w:rFonts w:ascii="Times New Roman" w:hAnsi="Times New Roman" w:cs="Times New Roman"/>
          <w:b/>
          <w:sz w:val="24"/>
          <w:szCs w:val="24"/>
        </w:rPr>
        <w:t xml:space="preserve"> </w:t>
      </w:r>
      <w:r w:rsidR="00705741">
        <w:rPr>
          <w:rFonts w:ascii="Times New Roman" w:hAnsi="Times New Roman" w:cs="Times New Roman"/>
          <w:sz w:val="24"/>
          <w:szCs w:val="24"/>
        </w:rPr>
        <w:t xml:space="preserve">(далее - Товар), </w:t>
      </w:r>
      <w:r w:rsidRPr="00A55524">
        <w:rPr>
          <w:rFonts w:ascii="Times New Roman" w:hAnsi="Times New Roman" w:cs="Times New Roman"/>
          <w:sz w:val="24"/>
          <w:szCs w:val="24"/>
        </w:rPr>
        <w:t>а Заказчик обязуется принять и оплатить Товар в порядке и на условиях, предусмотренных Контрактом.</w:t>
      </w:r>
    </w:p>
    <w:p w:rsidR="00960C9B" w:rsidRPr="00A55524" w:rsidRDefault="005A4C01" w:rsidP="00960C9B">
      <w:pPr>
        <w:pStyle w:val="ConsPlusNormal"/>
        <w:ind w:firstLine="539"/>
        <w:jc w:val="both"/>
        <w:rPr>
          <w:rFonts w:ascii="Times New Roman" w:hAnsi="Times New Roman" w:cs="Times New Roman"/>
          <w:sz w:val="24"/>
          <w:szCs w:val="24"/>
        </w:rPr>
      </w:pPr>
      <w:bookmarkStart w:id="1" w:name="P42"/>
      <w:bookmarkEnd w:id="1"/>
      <w:r w:rsidRPr="00A55524">
        <w:rPr>
          <w:rFonts w:ascii="Times New Roman" w:hAnsi="Times New Roman" w:cs="Times New Roman"/>
          <w:sz w:val="24"/>
          <w:szCs w:val="24"/>
        </w:rPr>
        <w:t xml:space="preserve">1.2. Наименование, количество и иные характеристики поставляемого Товара указаны </w:t>
      </w:r>
      <w:r w:rsidR="00124A2F">
        <w:rPr>
          <w:rFonts w:ascii="Times New Roman" w:hAnsi="Times New Roman" w:cs="Times New Roman"/>
          <w:sz w:val="24"/>
          <w:szCs w:val="24"/>
        </w:rPr>
        <w:br/>
      </w:r>
      <w:r w:rsidRPr="00A55524">
        <w:rPr>
          <w:rFonts w:ascii="Times New Roman" w:hAnsi="Times New Roman" w:cs="Times New Roman"/>
          <w:sz w:val="24"/>
          <w:szCs w:val="24"/>
        </w:rPr>
        <w:t>в спецификации (</w:t>
      </w:r>
      <w:hyperlink w:anchor="P456" w:history="1">
        <w:r w:rsidR="001E3564" w:rsidRPr="00A55524">
          <w:rPr>
            <w:rFonts w:ascii="Times New Roman" w:hAnsi="Times New Roman" w:cs="Times New Roman"/>
            <w:sz w:val="24"/>
            <w:szCs w:val="24"/>
          </w:rPr>
          <w:t>П</w:t>
        </w:r>
        <w:r w:rsidRPr="00A55524">
          <w:rPr>
            <w:rFonts w:ascii="Times New Roman" w:hAnsi="Times New Roman" w:cs="Times New Roman"/>
            <w:sz w:val="24"/>
            <w:szCs w:val="24"/>
          </w:rPr>
          <w:t>риложение</w:t>
        </w:r>
      </w:hyperlink>
      <w:r w:rsidR="001E3564" w:rsidRPr="00A55524">
        <w:rPr>
          <w:rFonts w:ascii="Times New Roman" w:hAnsi="Times New Roman" w:cs="Times New Roman"/>
          <w:sz w:val="24"/>
          <w:szCs w:val="24"/>
        </w:rPr>
        <w:t xml:space="preserve"> </w:t>
      </w:r>
      <w:r w:rsidRPr="00A55524">
        <w:rPr>
          <w:rFonts w:ascii="Times New Roman" w:hAnsi="Times New Roman" w:cs="Times New Roman"/>
          <w:sz w:val="24"/>
          <w:szCs w:val="24"/>
        </w:rPr>
        <w:t>к настоящему Контракту), являющейся неотъемлемой частью настоящего Контракта</w:t>
      </w:r>
      <w:r w:rsidR="00960C9B" w:rsidRPr="00A55524">
        <w:rPr>
          <w:rFonts w:ascii="Times New Roman" w:hAnsi="Times New Roman" w:cs="Times New Roman"/>
          <w:sz w:val="24"/>
          <w:szCs w:val="24"/>
        </w:rPr>
        <w:t xml:space="preserve">. </w:t>
      </w:r>
    </w:p>
    <w:p w:rsidR="005A4C01" w:rsidRPr="00A55524" w:rsidRDefault="005A4C01" w:rsidP="00960C9B">
      <w:pPr>
        <w:pStyle w:val="ConsPlusNormal"/>
        <w:ind w:firstLine="539"/>
        <w:jc w:val="both"/>
        <w:rPr>
          <w:rFonts w:ascii="Times New Roman" w:hAnsi="Times New Roman" w:cs="Times New Roman"/>
          <w:b/>
          <w:sz w:val="24"/>
          <w:szCs w:val="24"/>
        </w:rPr>
      </w:pPr>
    </w:p>
    <w:p w:rsidR="005A4C01" w:rsidRPr="00A55524" w:rsidRDefault="00A55524">
      <w:pPr>
        <w:pStyle w:val="ConsPlusNormal"/>
        <w:jc w:val="center"/>
        <w:outlineLvl w:val="1"/>
        <w:rPr>
          <w:rFonts w:ascii="Times New Roman" w:hAnsi="Times New Roman" w:cs="Times New Roman"/>
          <w:b/>
          <w:sz w:val="24"/>
          <w:szCs w:val="24"/>
        </w:rPr>
      </w:pPr>
      <w:r w:rsidRPr="00A55524">
        <w:rPr>
          <w:rFonts w:ascii="Times New Roman" w:hAnsi="Times New Roman" w:cs="Times New Roman"/>
          <w:b/>
          <w:sz w:val="24"/>
          <w:szCs w:val="24"/>
          <w:lang w:val="en-US"/>
        </w:rPr>
        <w:t>II</w:t>
      </w:r>
      <w:r w:rsidR="005A4C01" w:rsidRPr="00A55524">
        <w:rPr>
          <w:rFonts w:ascii="Times New Roman" w:hAnsi="Times New Roman" w:cs="Times New Roman"/>
          <w:b/>
          <w:sz w:val="24"/>
          <w:szCs w:val="24"/>
        </w:rPr>
        <w:t>. Цена Контракта и порядок расчетов</w:t>
      </w:r>
    </w:p>
    <w:p w:rsidR="00507C76" w:rsidRDefault="005A4C01" w:rsidP="005E4D53">
      <w:pPr>
        <w:pStyle w:val="ConsPlusNormal"/>
        <w:ind w:firstLine="540"/>
        <w:jc w:val="both"/>
        <w:rPr>
          <w:rFonts w:ascii="Times New Roman" w:hAnsi="Times New Roman"/>
          <w:szCs w:val="24"/>
        </w:rPr>
      </w:pPr>
      <w:r w:rsidRPr="00A55524">
        <w:rPr>
          <w:rFonts w:ascii="Times New Roman" w:hAnsi="Times New Roman" w:cs="Times New Roman"/>
          <w:sz w:val="24"/>
          <w:szCs w:val="24"/>
        </w:rPr>
        <w:t>2.1. Цена Контракта составляет _______________</w:t>
      </w:r>
      <w:r w:rsidRPr="00987522">
        <w:rPr>
          <w:rFonts w:ascii="Times New Roman" w:hAnsi="Times New Roman" w:cs="Times New Roman"/>
          <w:sz w:val="24"/>
          <w:szCs w:val="24"/>
        </w:rPr>
        <w:t xml:space="preserve"> </w:t>
      </w:r>
      <w:r w:rsidRPr="00AE594D">
        <w:rPr>
          <w:rFonts w:ascii="Times New Roman" w:hAnsi="Times New Roman" w:cs="Times New Roman"/>
          <w:i/>
          <w:sz w:val="24"/>
          <w:szCs w:val="24"/>
        </w:rPr>
        <w:t>(указать сумму прописью)</w:t>
      </w:r>
      <w:r w:rsidRPr="00987522">
        <w:rPr>
          <w:rFonts w:ascii="Times New Roman" w:hAnsi="Times New Roman" w:cs="Times New Roman"/>
          <w:sz w:val="24"/>
          <w:szCs w:val="24"/>
        </w:rPr>
        <w:t xml:space="preserve"> рублей __ копеек, в том числе НДС</w:t>
      </w:r>
      <w:r w:rsidR="00C716D8">
        <w:rPr>
          <w:rFonts w:ascii="Times New Roman" w:hAnsi="Times New Roman" w:cs="Times New Roman"/>
          <w:sz w:val="24"/>
          <w:szCs w:val="24"/>
        </w:rPr>
        <w:t xml:space="preserve"> (</w:t>
      </w:r>
      <w:r w:rsidR="00C716D8" w:rsidRPr="00C716D8">
        <w:rPr>
          <w:rFonts w:ascii="Times New Roman" w:hAnsi="Times New Roman" w:cs="Times New Roman"/>
          <w:i/>
          <w:sz w:val="24"/>
          <w:szCs w:val="24"/>
        </w:rPr>
        <w:t>если Поставщик не является плательщиком НДС, указать «НДС не облагается»</w:t>
      </w:r>
      <w:r w:rsidR="00C716D8">
        <w:rPr>
          <w:rFonts w:ascii="Times New Roman" w:hAnsi="Times New Roman" w:cs="Times New Roman"/>
          <w:i/>
          <w:sz w:val="24"/>
          <w:szCs w:val="24"/>
        </w:rPr>
        <w:t>)</w:t>
      </w:r>
      <w:r w:rsidRPr="00987522">
        <w:rPr>
          <w:rFonts w:ascii="Times New Roman" w:hAnsi="Times New Roman" w:cs="Times New Roman"/>
          <w:sz w:val="24"/>
          <w:szCs w:val="24"/>
        </w:rPr>
        <w:t xml:space="preserve"> - (__%) _________ </w:t>
      </w:r>
      <w:r w:rsidRPr="00AE594D">
        <w:rPr>
          <w:rFonts w:ascii="Times New Roman" w:hAnsi="Times New Roman" w:cs="Times New Roman"/>
          <w:i/>
          <w:sz w:val="24"/>
          <w:szCs w:val="24"/>
        </w:rPr>
        <w:t>(указать сумму прописью)</w:t>
      </w:r>
      <w:r w:rsidRPr="00987522">
        <w:rPr>
          <w:rFonts w:ascii="Times New Roman" w:hAnsi="Times New Roman" w:cs="Times New Roman"/>
          <w:sz w:val="24"/>
          <w:szCs w:val="24"/>
        </w:rPr>
        <w:t xml:space="preserve"> рублей ___ копеек.</w:t>
      </w:r>
      <w:r w:rsidR="00507C76">
        <w:rPr>
          <w:rFonts w:ascii="Times New Roman" w:hAnsi="Times New Roman" w:cs="Times New Roman"/>
          <w:sz w:val="24"/>
          <w:szCs w:val="24"/>
        </w:rPr>
        <w:t xml:space="preserve"> </w:t>
      </w:r>
    </w:p>
    <w:p w:rsidR="005E4D53" w:rsidRPr="004A4312" w:rsidRDefault="005E4D53" w:rsidP="005E4D53">
      <w:pPr>
        <w:spacing w:after="0" w:line="240" w:lineRule="auto"/>
        <w:ind w:firstLine="539"/>
        <w:jc w:val="both"/>
        <w:rPr>
          <w:rFonts w:ascii="Times New Roman" w:hAnsi="Times New Roman"/>
          <w:sz w:val="24"/>
          <w:szCs w:val="24"/>
          <w:shd w:val="clear" w:color="auto" w:fill="FFFFFF"/>
        </w:rPr>
      </w:pPr>
      <w:r w:rsidRPr="004A4312">
        <w:rPr>
          <w:rFonts w:ascii="Times New Roman" w:hAnsi="Times New Roman"/>
          <w:sz w:val="24"/>
          <w:szCs w:val="24"/>
        </w:rPr>
        <w:t xml:space="preserve">Сумма, подлежащая уплате Заказчиком </w:t>
      </w:r>
      <w:r>
        <w:rPr>
          <w:rFonts w:ascii="Times New Roman" w:hAnsi="Times New Roman"/>
          <w:sz w:val="24"/>
          <w:szCs w:val="24"/>
        </w:rPr>
        <w:t xml:space="preserve">Поставщику </w:t>
      </w:r>
      <w:r w:rsidRPr="004A4312">
        <w:rPr>
          <w:rFonts w:ascii="Times New Roman" w:hAnsi="Times New Roman"/>
          <w:sz w:val="24"/>
          <w:szCs w:val="24"/>
        </w:rPr>
        <w:t xml:space="preserve">уменьшается на размер </w:t>
      </w:r>
      <w:r w:rsidRPr="004A4312">
        <w:rPr>
          <w:rFonts w:ascii="Times New Roman" w:hAnsi="Times New Roman"/>
          <w:sz w:val="24"/>
          <w:szCs w:val="24"/>
          <w:shd w:val="clear" w:color="auto" w:fill="FFFFFF"/>
        </w:rPr>
        <w:t>налогов, сборов и иных обязательных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p>
    <w:p w:rsidR="005A4C01" w:rsidRPr="00987522" w:rsidRDefault="00235AF3" w:rsidP="00960C9B">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2.2. Цена Контракта</w:t>
      </w:r>
      <w:r w:rsidR="005A4C01" w:rsidRPr="00987522">
        <w:rPr>
          <w:rFonts w:ascii="Times New Roman" w:hAnsi="Times New Roman" w:cs="Times New Roman"/>
          <w:sz w:val="24"/>
          <w:szCs w:val="24"/>
        </w:rPr>
        <w:t xml:space="preserve"> включает в себя: стоимость Товара, расходы, связанные </w:t>
      </w:r>
      <w:r w:rsidR="00884F5A">
        <w:rPr>
          <w:rFonts w:ascii="Times New Roman" w:hAnsi="Times New Roman" w:cs="Times New Roman"/>
          <w:sz w:val="24"/>
          <w:szCs w:val="24"/>
        </w:rPr>
        <w:br/>
      </w:r>
      <w:r w:rsidR="005A4C01" w:rsidRPr="00987522">
        <w:rPr>
          <w:rFonts w:ascii="Times New Roman" w:hAnsi="Times New Roman" w:cs="Times New Roman"/>
          <w:sz w:val="24"/>
          <w:szCs w:val="24"/>
        </w:rPr>
        <w:t>с доставкой, разгрузкой-погрузкой, размещением в местах хранения Заказчика, стоимость упаковки (тары), маркировки, страхование, таможенные платежи (пошлины), НДС, другие установленные налоги, сборы и иные расходы, св</w:t>
      </w:r>
      <w:r w:rsidR="00915301" w:rsidRPr="00987522">
        <w:rPr>
          <w:rFonts w:ascii="Times New Roman" w:hAnsi="Times New Roman" w:cs="Times New Roman"/>
          <w:sz w:val="24"/>
          <w:szCs w:val="24"/>
        </w:rPr>
        <w:t>язанные с исполнением Контракта.</w:t>
      </w:r>
    </w:p>
    <w:p w:rsidR="005A4C01" w:rsidRPr="00987522" w:rsidRDefault="005A4C01" w:rsidP="00960C9B">
      <w:pPr>
        <w:pStyle w:val="ConsPlusNormal"/>
        <w:ind w:firstLine="539"/>
        <w:jc w:val="both"/>
        <w:rPr>
          <w:rFonts w:ascii="Times New Roman" w:hAnsi="Times New Roman" w:cs="Times New Roman"/>
          <w:sz w:val="24"/>
          <w:szCs w:val="24"/>
        </w:rPr>
      </w:pPr>
      <w:r w:rsidRPr="00987522">
        <w:rPr>
          <w:rFonts w:ascii="Times New Roman" w:hAnsi="Times New Roman" w:cs="Times New Roman"/>
          <w:sz w:val="24"/>
          <w:szCs w:val="24"/>
        </w:rPr>
        <w:t xml:space="preserve">Цена Контракта является твердой и определяется на весь срок исполнения Контракта, за исключением случаев, установленных Федеральным </w:t>
      </w:r>
      <w:hyperlink r:id="rId8" w:history="1">
        <w:r w:rsidRPr="00987522">
          <w:rPr>
            <w:rFonts w:ascii="Times New Roman" w:hAnsi="Times New Roman" w:cs="Times New Roman"/>
            <w:sz w:val="24"/>
            <w:szCs w:val="24"/>
          </w:rPr>
          <w:t>законом</w:t>
        </w:r>
      </w:hyperlink>
      <w:r w:rsidRPr="00987522">
        <w:rPr>
          <w:rFonts w:ascii="Times New Roman" w:hAnsi="Times New Roman" w:cs="Times New Roman"/>
          <w:sz w:val="24"/>
          <w:szCs w:val="24"/>
        </w:rPr>
        <w:t xml:space="preserve"> от 5 апреля </w:t>
      </w:r>
      <w:smartTag w:uri="urn:schemas-microsoft-com:office:smarttags" w:element="metricconverter">
        <w:smartTagPr>
          <w:attr w:name="ProductID" w:val="2013 г"/>
        </w:smartTagPr>
        <w:r w:rsidRPr="00987522">
          <w:rPr>
            <w:rFonts w:ascii="Times New Roman" w:hAnsi="Times New Roman" w:cs="Times New Roman"/>
            <w:sz w:val="24"/>
            <w:szCs w:val="24"/>
          </w:rPr>
          <w:t>2013 г</w:t>
        </w:r>
      </w:smartTag>
      <w:r w:rsidRPr="00987522">
        <w:rPr>
          <w:rFonts w:ascii="Times New Roman" w:hAnsi="Times New Roman" w:cs="Times New Roman"/>
          <w:sz w:val="24"/>
          <w:szCs w:val="24"/>
        </w:rPr>
        <w:t xml:space="preserve">. </w:t>
      </w:r>
      <w:r w:rsidR="00A55524">
        <w:rPr>
          <w:rFonts w:ascii="Times New Roman" w:hAnsi="Times New Roman" w:cs="Times New Roman"/>
          <w:sz w:val="24"/>
          <w:szCs w:val="24"/>
        </w:rPr>
        <w:t>№</w:t>
      </w:r>
      <w:r w:rsidRPr="00987522">
        <w:rPr>
          <w:rFonts w:ascii="Times New Roman" w:hAnsi="Times New Roman" w:cs="Times New Roman"/>
          <w:sz w:val="24"/>
          <w:szCs w:val="24"/>
        </w:rPr>
        <w:t xml:space="preserve"> 44-ФЗ </w:t>
      </w:r>
      <w:r w:rsidR="00A55524">
        <w:rPr>
          <w:rFonts w:ascii="Times New Roman" w:hAnsi="Times New Roman" w:cs="Times New Roman"/>
          <w:sz w:val="24"/>
          <w:szCs w:val="24"/>
        </w:rPr>
        <w:t>«</w:t>
      </w:r>
      <w:r w:rsidRPr="00987522">
        <w:rPr>
          <w:rFonts w:ascii="Times New Roman" w:hAnsi="Times New Roman" w:cs="Times New Roman"/>
          <w:sz w:val="24"/>
          <w:szCs w:val="24"/>
        </w:rPr>
        <w:t xml:space="preserve">О контрактной системе в сфере закупок товаров, работ, услуг для обеспечения </w:t>
      </w:r>
      <w:bookmarkStart w:id="2" w:name="_GoBack"/>
      <w:r w:rsidRPr="00987522">
        <w:rPr>
          <w:rFonts w:ascii="Times New Roman" w:hAnsi="Times New Roman" w:cs="Times New Roman"/>
          <w:sz w:val="24"/>
          <w:szCs w:val="24"/>
        </w:rPr>
        <w:t>госу</w:t>
      </w:r>
      <w:bookmarkEnd w:id="2"/>
      <w:r w:rsidRPr="00987522">
        <w:rPr>
          <w:rFonts w:ascii="Times New Roman" w:hAnsi="Times New Roman" w:cs="Times New Roman"/>
          <w:sz w:val="24"/>
          <w:szCs w:val="24"/>
        </w:rPr>
        <w:t xml:space="preserve">дарственных </w:t>
      </w:r>
      <w:r w:rsidRPr="00987522">
        <w:rPr>
          <w:rFonts w:ascii="Times New Roman" w:hAnsi="Times New Roman" w:cs="Times New Roman"/>
          <w:sz w:val="24"/>
          <w:szCs w:val="24"/>
        </w:rPr>
        <w:lastRenderedPageBreak/>
        <w:t>и муниципальных нужд</w:t>
      </w:r>
      <w:r w:rsidR="00A55524">
        <w:rPr>
          <w:rFonts w:ascii="Times New Roman" w:hAnsi="Times New Roman" w:cs="Times New Roman"/>
          <w:sz w:val="24"/>
          <w:szCs w:val="24"/>
        </w:rPr>
        <w:t>»</w:t>
      </w:r>
      <w:r w:rsidRPr="00987522">
        <w:rPr>
          <w:rFonts w:ascii="Times New Roman" w:hAnsi="Times New Roman" w:cs="Times New Roman"/>
          <w:sz w:val="24"/>
          <w:szCs w:val="24"/>
        </w:rPr>
        <w:t xml:space="preserve"> </w:t>
      </w:r>
      <w:r w:rsidR="00960C9B" w:rsidRPr="00987522">
        <w:rPr>
          <w:rFonts w:ascii="Times New Roman" w:hAnsi="Times New Roman" w:cs="Times New Roman"/>
          <w:sz w:val="24"/>
          <w:szCs w:val="24"/>
        </w:rPr>
        <w:t>и настоящим Контрактом.</w:t>
      </w:r>
    </w:p>
    <w:p w:rsidR="005A4C01" w:rsidRDefault="005A4C01" w:rsidP="00960C9B">
      <w:pPr>
        <w:pStyle w:val="ConsPlusNormal"/>
        <w:ind w:firstLine="539"/>
        <w:jc w:val="both"/>
        <w:rPr>
          <w:rFonts w:ascii="Times New Roman" w:hAnsi="Times New Roman" w:cs="Times New Roman"/>
          <w:sz w:val="24"/>
          <w:szCs w:val="24"/>
        </w:rPr>
      </w:pPr>
      <w:r w:rsidRPr="00987522">
        <w:rPr>
          <w:rFonts w:ascii="Times New Roman" w:hAnsi="Times New Roman" w:cs="Times New Roman"/>
          <w:sz w:val="24"/>
          <w:szCs w:val="24"/>
        </w:rPr>
        <w:t>Цена Контракта может быть с</w:t>
      </w:r>
      <w:r w:rsidR="00C23E2A">
        <w:rPr>
          <w:rFonts w:ascii="Times New Roman" w:hAnsi="Times New Roman" w:cs="Times New Roman"/>
          <w:sz w:val="24"/>
          <w:szCs w:val="24"/>
        </w:rPr>
        <w:t xml:space="preserve">нижена по соглашению Сторон без </w:t>
      </w:r>
      <w:r w:rsidRPr="00987522">
        <w:rPr>
          <w:rFonts w:ascii="Times New Roman" w:hAnsi="Times New Roman" w:cs="Times New Roman"/>
          <w:sz w:val="24"/>
          <w:szCs w:val="24"/>
        </w:rPr>
        <w:t>изменения предусмотренного Контрактом количества и качества поставляемого Товара и иных условий Контракта.</w:t>
      </w:r>
    </w:p>
    <w:p w:rsidR="005A4C01" w:rsidRPr="00987522" w:rsidRDefault="005A4C01">
      <w:pPr>
        <w:pStyle w:val="ConsPlusNormal"/>
        <w:ind w:firstLine="540"/>
        <w:jc w:val="both"/>
        <w:rPr>
          <w:rFonts w:ascii="Times New Roman" w:hAnsi="Times New Roman" w:cs="Times New Roman"/>
          <w:sz w:val="24"/>
          <w:szCs w:val="24"/>
        </w:rPr>
      </w:pPr>
      <w:r w:rsidRPr="00987522">
        <w:rPr>
          <w:rFonts w:ascii="Times New Roman" w:hAnsi="Times New Roman" w:cs="Times New Roman"/>
          <w:sz w:val="24"/>
          <w:szCs w:val="24"/>
        </w:rPr>
        <w:t xml:space="preserve">2.3. Источник финансирования Контракта </w:t>
      </w:r>
      <w:r w:rsidR="00213099" w:rsidRPr="00987522">
        <w:rPr>
          <w:rFonts w:ascii="Times New Roman" w:hAnsi="Times New Roman" w:cs="Times New Roman"/>
          <w:sz w:val="24"/>
          <w:szCs w:val="24"/>
        </w:rPr>
        <w:t>-</w:t>
      </w:r>
      <w:r w:rsidRPr="00987522">
        <w:rPr>
          <w:rFonts w:ascii="Times New Roman" w:hAnsi="Times New Roman" w:cs="Times New Roman"/>
          <w:sz w:val="24"/>
          <w:szCs w:val="24"/>
        </w:rPr>
        <w:t xml:space="preserve"> </w:t>
      </w:r>
      <w:r w:rsidR="00213099" w:rsidRPr="00987522">
        <w:rPr>
          <w:rFonts w:ascii="Times New Roman" w:hAnsi="Times New Roman"/>
          <w:sz w:val="24"/>
          <w:szCs w:val="24"/>
        </w:rPr>
        <w:t xml:space="preserve">средства </w:t>
      </w:r>
      <w:r w:rsidR="00705741">
        <w:rPr>
          <w:rFonts w:ascii="Times New Roman" w:hAnsi="Times New Roman"/>
          <w:sz w:val="24"/>
          <w:szCs w:val="24"/>
        </w:rPr>
        <w:t>местного бюджета</w:t>
      </w:r>
      <w:r w:rsidRPr="00987522">
        <w:rPr>
          <w:rFonts w:ascii="Times New Roman" w:hAnsi="Times New Roman" w:cs="Times New Roman"/>
          <w:sz w:val="24"/>
          <w:szCs w:val="24"/>
        </w:rPr>
        <w:t xml:space="preserve">. </w:t>
      </w:r>
    </w:p>
    <w:p w:rsidR="005A4C01" w:rsidRPr="00987522" w:rsidRDefault="001947E9" w:rsidP="00960C9B">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2.4</w:t>
      </w:r>
      <w:r w:rsidR="00E854A6" w:rsidRPr="00987522">
        <w:rPr>
          <w:rFonts w:ascii="Times New Roman" w:hAnsi="Times New Roman" w:cs="Times New Roman"/>
          <w:sz w:val="24"/>
          <w:szCs w:val="24"/>
        </w:rPr>
        <w:t xml:space="preserve">. Расчеты между Заказчиком и Поставщиком производятся не позднее </w:t>
      </w:r>
      <w:r w:rsidR="00884F5A">
        <w:rPr>
          <w:rFonts w:ascii="Times New Roman" w:hAnsi="Times New Roman" w:cs="Times New Roman"/>
          <w:sz w:val="24"/>
          <w:szCs w:val="24"/>
        </w:rPr>
        <w:br/>
      </w:r>
      <w:r w:rsidR="00507C76" w:rsidRPr="00AE594D">
        <w:rPr>
          <w:rFonts w:ascii="Times New Roman" w:hAnsi="Times New Roman" w:cs="Times New Roman"/>
          <w:b/>
          <w:sz w:val="24"/>
          <w:szCs w:val="24"/>
        </w:rPr>
        <w:t>15 (</w:t>
      </w:r>
      <w:r w:rsidR="00B04655" w:rsidRPr="00AE594D">
        <w:rPr>
          <w:rFonts w:ascii="Times New Roman" w:hAnsi="Times New Roman" w:cs="Times New Roman"/>
          <w:b/>
          <w:sz w:val="24"/>
          <w:szCs w:val="24"/>
        </w:rPr>
        <w:t>п</w:t>
      </w:r>
      <w:r w:rsidR="00507C76" w:rsidRPr="00AE594D">
        <w:rPr>
          <w:rFonts w:ascii="Times New Roman" w:hAnsi="Times New Roman" w:cs="Times New Roman"/>
          <w:b/>
          <w:sz w:val="24"/>
          <w:szCs w:val="24"/>
        </w:rPr>
        <w:t>ятнадцати)</w:t>
      </w:r>
      <w:r w:rsidR="008E46BE" w:rsidRPr="00AE594D">
        <w:rPr>
          <w:rFonts w:ascii="Times New Roman" w:hAnsi="Times New Roman" w:cs="Times New Roman"/>
          <w:b/>
          <w:sz w:val="24"/>
          <w:szCs w:val="24"/>
        </w:rPr>
        <w:t xml:space="preserve"> рабочих</w:t>
      </w:r>
      <w:r w:rsidR="00E854A6" w:rsidRPr="00AE594D">
        <w:rPr>
          <w:rFonts w:ascii="Times New Roman" w:hAnsi="Times New Roman" w:cs="Times New Roman"/>
          <w:b/>
          <w:sz w:val="24"/>
          <w:szCs w:val="24"/>
        </w:rPr>
        <w:t xml:space="preserve"> дней</w:t>
      </w:r>
      <w:r w:rsidR="00E854A6" w:rsidRPr="00987522">
        <w:rPr>
          <w:rFonts w:ascii="Times New Roman" w:hAnsi="Times New Roman" w:cs="Times New Roman"/>
          <w:sz w:val="24"/>
          <w:szCs w:val="24"/>
        </w:rPr>
        <w:t xml:space="preserve"> со дня поставки Товара и подписания Заказчиком оформленных в соответствии с требованиями действующих нормативных документов и представленных Поставщиком </w:t>
      </w:r>
      <w:r w:rsidR="00A60DF9" w:rsidRPr="00EB060A">
        <w:rPr>
          <w:rFonts w:ascii="Times New Roman" w:hAnsi="Times New Roman" w:cs="Times New Roman"/>
          <w:sz w:val="24"/>
          <w:szCs w:val="24"/>
        </w:rPr>
        <w:t xml:space="preserve">счета и (или) </w:t>
      </w:r>
      <w:r w:rsidR="00E854A6" w:rsidRPr="00EB060A">
        <w:rPr>
          <w:rFonts w:ascii="Times New Roman" w:hAnsi="Times New Roman" w:cs="Times New Roman"/>
          <w:sz w:val="24"/>
          <w:szCs w:val="24"/>
        </w:rPr>
        <w:t xml:space="preserve">счета-фактуры </w:t>
      </w:r>
      <w:r w:rsidR="00A60DF9" w:rsidRPr="00EB060A">
        <w:rPr>
          <w:rFonts w:ascii="Times New Roman" w:hAnsi="Times New Roman" w:cs="Times New Roman"/>
          <w:sz w:val="24"/>
          <w:szCs w:val="24"/>
        </w:rPr>
        <w:t>и (или)</w:t>
      </w:r>
      <w:r w:rsidR="00E854A6" w:rsidRPr="00EB060A">
        <w:rPr>
          <w:rFonts w:ascii="Times New Roman" w:hAnsi="Times New Roman" w:cs="Times New Roman"/>
          <w:sz w:val="24"/>
          <w:szCs w:val="24"/>
        </w:rPr>
        <w:t xml:space="preserve"> товарной накладной</w:t>
      </w:r>
      <w:r w:rsidR="00A60DF9" w:rsidRPr="00EB060A">
        <w:rPr>
          <w:rFonts w:ascii="Times New Roman" w:hAnsi="Times New Roman" w:cs="Times New Roman"/>
          <w:sz w:val="24"/>
          <w:szCs w:val="24"/>
        </w:rPr>
        <w:t xml:space="preserve"> или </w:t>
      </w:r>
      <w:r w:rsidR="00A60DF9" w:rsidRPr="00EB060A">
        <w:rPr>
          <w:rFonts w:ascii="Times New Roman" w:hAnsi="Times New Roman"/>
          <w:sz w:val="24"/>
          <w:szCs w:val="24"/>
        </w:rPr>
        <w:t>универсального передаточного документа (далее – УПД) или акта приема-передачи товара</w:t>
      </w:r>
      <w:r w:rsidR="00960C9B" w:rsidRPr="002A496D">
        <w:rPr>
          <w:rFonts w:ascii="Times New Roman" w:hAnsi="Times New Roman" w:cs="Times New Roman"/>
          <w:sz w:val="24"/>
          <w:szCs w:val="24"/>
        </w:rPr>
        <w:t>.</w:t>
      </w:r>
      <w:r w:rsidR="00E854A6" w:rsidRPr="00987522">
        <w:rPr>
          <w:rFonts w:ascii="Times New Roman" w:hAnsi="Times New Roman" w:cs="Times New Roman"/>
          <w:sz w:val="24"/>
          <w:szCs w:val="24"/>
        </w:rPr>
        <w:t xml:space="preserve"> </w:t>
      </w:r>
    </w:p>
    <w:p w:rsidR="005A4C01" w:rsidRPr="00987522" w:rsidRDefault="001947E9">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2.5</w:t>
      </w:r>
      <w:r w:rsidR="005A4C01" w:rsidRPr="00987522">
        <w:rPr>
          <w:rFonts w:ascii="Times New Roman" w:hAnsi="Times New Roman" w:cs="Times New Roman"/>
          <w:sz w:val="24"/>
          <w:szCs w:val="24"/>
        </w:rPr>
        <w:t xml:space="preserve">. Оплата по Контракту осуществляется по безналичному расчету платежными поручениями путем перечисления Заказчиком денежных средств на расчетный счет Поставщика, указанный в настоящем Контракте. В случае изменения расчетного счета Поставщик обязан в трехдневный срок с момента изменения расчетного счета в письменной форме сообщить об этом Заказчику, указав новые реквизиты расчетного счета. В противном случае все риски, связанные с перечислением Заказчиком денежных средств на указанный </w:t>
      </w:r>
      <w:r w:rsidR="00A60DF9">
        <w:rPr>
          <w:rFonts w:ascii="Times New Roman" w:hAnsi="Times New Roman" w:cs="Times New Roman"/>
          <w:sz w:val="24"/>
          <w:szCs w:val="24"/>
        </w:rPr>
        <w:br/>
      </w:r>
      <w:r w:rsidR="005A4C01" w:rsidRPr="00987522">
        <w:rPr>
          <w:rFonts w:ascii="Times New Roman" w:hAnsi="Times New Roman" w:cs="Times New Roman"/>
          <w:sz w:val="24"/>
          <w:szCs w:val="24"/>
        </w:rPr>
        <w:t xml:space="preserve">в настоящем Контракте счет Поставщика, несет Поставщик. </w:t>
      </w:r>
    </w:p>
    <w:p w:rsidR="005A4C01" w:rsidRPr="00987522" w:rsidRDefault="005A4C01">
      <w:pPr>
        <w:pStyle w:val="ConsPlusNormal"/>
        <w:jc w:val="both"/>
        <w:rPr>
          <w:rFonts w:ascii="Times New Roman" w:hAnsi="Times New Roman" w:cs="Times New Roman"/>
          <w:sz w:val="24"/>
          <w:szCs w:val="24"/>
        </w:rPr>
      </w:pPr>
    </w:p>
    <w:p w:rsidR="005A4C01" w:rsidRPr="00987522" w:rsidRDefault="00A55524" w:rsidP="00CB6C9D">
      <w:pPr>
        <w:pStyle w:val="ConsPlusNormal"/>
        <w:jc w:val="center"/>
        <w:outlineLvl w:val="1"/>
        <w:rPr>
          <w:rFonts w:ascii="Times New Roman" w:hAnsi="Times New Roman" w:cs="Times New Roman"/>
          <w:b/>
          <w:sz w:val="24"/>
          <w:szCs w:val="24"/>
        </w:rPr>
      </w:pPr>
      <w:r>
        <w:rPr>
          <w:rFonts w:ascii="Times New Roman" w:hAnsi="Times New Roman" w:cs="Times New Roman"/>
          <w:b/>
          <w:sz w:val="24"/>
          <w:szCs w:val="24"/>
          <w:lang w:val="en-US"/>
        </w:rPr>
        <w:t>III</w:t>
      </w:r>
      <w:r w:rsidR="005A4C01" w:rsidRPr="00987522">
        <w:rPr>
          <w:rFonts w:ascii="Times New Roman" w:hAnsi="Times New Roman" w:cs="Times New Roman"/>
          <w:b/>
          <w:sz w:val="24"/>
          <w:szCs w:val="24"/>
        </w:rPr>
        <w:t>. Порядок, сроки и условия поставки и приемки</w:t>
      </w:r>
      <w:r w:rsidR="00CB6C9D">
        <w:rPr>
          <w:rFonts w:ascii="Times New Roman" w:hAnsi="Times New Roman" w:cs="Times New Roman"/>
          <w:b/>
          <w:sz w:val="24"/>
          <w:szCs w:val="24"/>
        </w:rPr>
        <w:t xml:space="preserve"> </w:t>
      </w:r>
      <w:r w:rsidR="005A4C01" w:rsidRPr="00987522">
        <w:rPr>
          <w:rFonts w:ascii="Times New Roman" w:hAnsi="Times New Roman" w:cs="Times New Roman"/>
          <w:b/>
          <w:sz w:val="24"/>
          <w:szCs w:val="24"/>
        </w:rPr>
        <w:t xml:space="preserve">Товара </w:t>
      </w:r>
    </w:p>
    <w:p w:rsidR="006B010E" w:rsidRPr="00286BA3" w:rsidRDefault="00286BA3" w:rsidP="00286BA3">
      <w:pPr>
        <w:tabs>
          <w:tab w:val="left" w:pos="1134"/>
        </w:tabs>
        <w:overflowPunct w:val="0"/>
        <w:autoSpaceDE w:val="0"/>
        <w:autoSpaceDN w:val="0"/>
        <w:adjustRightInd w:val="0"/>
        <w:spacing w:after="0" w:line="240" w:lineRule="auto"/>
        <w:jc w:val="both"/>
        <w:textAlignment w:val="baseline"/>
        <w:rPr>
          <w:rFonts w:ascii="Times New Roman" w:hAnsi="Times New Roman"/>
          <w:sz w:val="24"/>
          <w:szCs w:val="24"/>
        </w:rPr>
      </w:pPr>
      <w:r>
        <w:rPr>
          <w:rFonts w:ascii="Times New Roman" w:hAnsi="Times New Roman"/>
          <w:sz w:val="24"/>
          <w:szCs w:val="24"/>
        </w:rPr>
        <w:t xml:space="preserve">          </w:t>
      </w:r>
      <w:r w:rsidR="005A4C01" w:rsidRPr="00507C76">
        <w:rPr>
          <w:rFonts w:ascii="Times New Roman" w:hAnsi="Times New Roman"/>
          <w:sz w:val="24"/>
          <w:szCs w:val="24"/>
        </w:rPr>
        <w:t>3.1. Поставщик самостоятельно доставляет Товар Заказчику по адрес</w:t>
      </w:r>
      <w:r w:rsidR="00A60DF9">
        <w:rPr>
          <w:rFonts w:ascii="Times New Roman" w:hAnsi="Times New Roman"/>
          <w:sz w:val="24"/>
          <w:szCs w:val="24"/>
        </w:rPr>
        <w:t>у</w:t>
      </w:r>
      <w:r w:rsidR="00A60DF9" w:rsidRPr="00286BA3">
        <w:rPr>
          <w:rFonts w:ascii="Times New Roman" w:hAnsi="Times New Roman"/>
          <w:sz w:val="24"/>
          <w:szCs w:val="24"/>
        </w:rPr>
        <w:t>:</w:t>
      </w:r>
      <w:hyperlink w:anchor="P456" w:history="1"/>
      <w:r w:rsidR="00A60DF9" w:rsidRPr="00286BA3">
        <w:rPr>
          <w:rFonts w:ascii="Times New Roman" w:hAnsi="Times New Roman"/>
          <w:sz w:val="24"/>
          <w:szCs w:val="24"/>
        </w:rPr>
        <w:t xml:space="preserve"> </w:t>
      </w:r>
      <w:r w:rsidRPr="00286BA3">
        <w:rPr>
          <w:rFonts w:ascii="Times New Roman" w:hAnsi="Times New Roman"/>
          <w:sz w:val="24"/>
          <w:szCs w:val="24"/>
        </w:rPr>
        <w:t xml:space="preserve">Кировская область, Юрьянский район, пгт Мурыгино, ул. </w:t>
      </w:r>
      <w:r w:rsidR="00EB060A">
        <w:rPr>
          <w:rFonts w:ascii="Times New Roman" w:hAnsi="Times New Roman"/>
          <w:sz w:val="24"/>
          <w:szCs w:val="24"/>
        </w:rPr>
        <w:t>Красных Курсантов</w:t>
      </w:r>
      <w:r w:rsidRPr="00286BA3">
        <w:rPr>
          <w:rFonts w:ascii="Times New Roman" w:hAnsi="Times New Roman"/>
          <w:sz w:val="24"/>
          <w:szCs w:val="24"/>
        </w:rPr>
        <w:t xml:space="preserve">, д. </w:t>
      </w:r>
      <w:r w:rsidR="00EB060A">
        <w:rPr>
          <w:rFonts w:ascii="Times New Roman" w:hAnsi="Times New Roman"/>
          <w:sz w:val="24"/>
          <w:szCs w:val="24"/>
        </w:rPr>
        <w:t>5</w:t>
      </w:r>
      <w:r w:rsidR="00A60DF9" w:rsidRPr="00EB060A">
        <w:rPr>
          <w:rFonts w:ascii="Times New Roman" w:hAnsi="Times New Roman"/>
          <w:sz w:val="24"/>
          <w:szCs w:val="24"/>
        </w:rPr>
        <w:t xml:space="preserve"> в течение </w:t>
      </w:r>
      <w:r w:rsidR="00C23E2A">
        <w:rPr>
          <w:rFonts w:ascii="Times New Roman" w:hAnsi="Times New Roman"/>
          <w:sz w:val="24"/>
          <w:szCs w:val="24"/>
        </w:rPr>
        <w:t>5</w:t>
      </w:r>
      <w:r w:rsidR="00A60DF9" w:rsidRPr="00EB060A">
        <w:rPr>
          <w:rFonts w:ascii="Times New Roman" w:hAnsi="Times New Roman"/>
          <w:sz w:val="24"/>
          <w:szCs w:val="24"/>
        </w:rPr>
        <w:t xml:space="preserve"> (</w:t>
      </w:r>
      <w:r w:rsidR="00C23E2A">
        <w:rPr>
          <w:rFonts w:ascii="Times New Roman" w:hAnsi="Times New Roman"/>
          <w:sz w:val="24"/>
          <w:szCs w:val="24"/>
        </w:rPr>
        <w:t>пяти</w:t>
      </w:r>
      <w:r w:rsidR="00A60DF9" w:rsidRPr="00EB060A">
        <w:rPr>
          <w:rFonts w:ascii="Times New Roman" w:hAnsi="Times New Roman"/>
          <w:sz w:val="24"/>
          <w:szCs w:val="24"/>
        </w:rPr>
        <w:t xml:space="preserve">) </w:t>
      </w:r>
      <w:r w:rsidR="00C23E2A">
        <w:rPr>
          <w:rFonts w:ascii="Times New Roman" w:hAnsi="Times New Roman"/>
          <w:sz w:val="24"/>
          <w:szCs w:val="24"/>
        </w:rPr>
        <w:t xml:space="preserve">рабочих </w:t>
      </w:r>
      <w:r w:rsidR="00A60DF9" w:rsidRPr="00EB060A">
        <w:rPr>
          <w:rFonts w:ascii="Times New Roman" w:hAnsi="Times New Roman"/>
          <w:sz w:val="24"/>
          <w:szCs w:val="24"/>
        </w:rPr>
        <w:t>дней с момента заключения Контракта</w:t>
      </w:r>
      <w:r w:rsidR="006B010E" w:rsidRPr="00EB060A">
        <w:rPr>
          <w:rFonts w:ascii="Times New Roman" w:hAnsi="Times New Roman"/>
          <w:sz w:val="24"/>
          <w:szCs w:val="24"/>
        </w:rPr>
        <w:t>.</w:t>
      </w:r>
      <w:r w:rsidR="006B010E" w:rsidRPr="00286BA3">
        <w:rPr>
          <w:rFonts w:ascii="Times New Roman" w:hAnsi="Times New Roman"/>
          <w:sz w:val="24"/>
          <w:szCs w:val="24"/>
        </w:rPr>
        <w:t xml:space="preserve"> </w:t>
      </w:r>
    </w:p>
    <w:p w:rsidR="00F64932" w:rsidRPr="00A55524" w:rsidRDefault="00A55524" w:rsidP="00A55524">
      <w:pPr>
        <w:tabs>
          <w:tab w:val="left" w:pos="567"/>
          <w:tab w:val="left" w:pos="1134"/>
          <w:tab w:val="left" w:pos="1418"/>
        </w:tabs>
        <w:overflowPunct w:val="0"/>
        <w:autoSpaceDE w:val="0"/>
        <w:autoSpaceDN w:val="0"/>
        <w:adjustRightInd w:val="0"/>
        <w:spacing w:after="0" w:line="240" w:lineRule="auto"/>
        <w:jc w:val="both"/>
        <w:textAlignment w:val="baseline"/>
        <w:rPr>
          <w:rFonts w:ascii="Times New Roman CYR" w:eastAsia="Times New Roman" w:hAnsi="Times New Roman CYR"/>
          <w:sz w:val="24"/>
          <w:szCs w:val="24"/>
          <w:lang w:eastAsia="ru-RU"/>
        </w:rPr>
      </w:pPr>
      <w:r w:rsidRPr="00A55524">
        <w:rPr>
          <w:rFonts w:ascii="Times New Roman" w:hAnsi="Times New Roman"/>
          <w:sz w:val="24"/>
          <w:szCs w:val="24"/>
        </w:rPr>
        <w:tab/>
      </w:r>
      <w:r w:rsidR="00F64932" w:rsidRPr="00EB060A">
        <w:rPr>
          <w:rFonts w:ascii="Times New Roman" w:eastAsia="Times New Roman" w:hAnsi="Times New Roman"/>
          <w:sz w:val="24"/>
          <w:szCs w:val="24"/>
          <w:lang w:eastAsia="ru-RU"/>
        </w:rPr>
        <w:t xml:space="preserve">Поставка товара производится </w:t>
      </w:r>
      <w:r w:rsidR="00A60DF9" w:rsidRPr="00EB060A">
        <w:rPr>
          <w:rFonts w:ascii="Times New Roman" w:eastAsia="Times New Roman" w:hAnsi="Times New Roman"/>
          <w:sz w:val="24"/>
          <w:szCs w:val="24"/>
          <w:lang w:eastAsia="ru-RU"/>
        </w:rPr>
        <w:t xml:space="preserve">только в рабочие дни и в рабочее время (график работы: </w:t>
      </w:r>
      <w:r w:rsidR="00A60DF9" w:rsidRPr="00EB060A">
        <w:rPr>
          <w:rFonts w:ascii="Times New Roman" w:eastAsia="Times New Roman" w:hAnsi="Times New Roman"/>
          <w:sz w:val="24"/>
          <w:szCs w:val="24"/>
          <w:lang w:eastAsia="ru-RU"/>
        </w:rPr>
        <w:br/>
        <w:t>с понедельника по четверг с 0</w:t>
      </w:r>
      <w:r w:rsidR="00286BA3" w:rsidRPr="00EB060A">
        <w:rPr>
          <w:rFonts w:ascii="Times New Roman" w:eastAsia="Times New Roman" w:hAnsi="Times New Roman"/>
          <w:sz w:val="24"/>
          <w:szCs w:val="24"/>
          <w:lang w:eastAsia="ru-RU"/>
        </w:rPr>
        <w:t>8</w:t>
      </w:r>
      <w:r w:rsidR="00A60DF9" w:rsidRPr="00EB060A">
        <w:rPr>
          <w:rFonts w:ascii="Times New Roman" w:eastAsia="Times New Roman" w:hAnsi="Times New Roman"/>
          <w:sz w:val="24"/>
          <w:szCs w:val="24"/>
          <w:lang w:eastAsia="ru-RU"/>
        </w:rPr>
        <w:t>:00 ч. по 1</w:t>
      </w:r>
      <w:r w:rsidR="00286BA3" w:rsidRPr="00EB060A">
        <w:rPr>
          <w:rFonts w:ascii="Times New Roman" w:eastAsia="Times New Roman" w:hAnsi="Times New Roman"/>
          <w:sz w:val="24"/>
          <w:szCs w:val="24"/>
          <w:lang w:eastAsia="ru-RU"/>
        </w:rPr>
        <w:t>7</w:t>
      </w:r>
      <w:r w:rsidR="00A60DF9" w:rsidRPr="00EB060A">
        <w:rPr>
          <w:rFonts w:ascii="Times New Roman" w:eastAsia="Times New Roman" w:hAnsi="Times New Roman"/>
          <w:sz w:val="24"/>
          <w:szCs w:val="24"/>
          <w:lang w:eastAsia="ru-RU"/>
        </w:rPr>
        <w:t>:00 ч. (время московское), в пятницу с 0</w:t>
      </w:r>
      <w:r w:rsidR="00286BA3" w:rsidRPr="00EB060A">
        <w:rPr>
          <w:rFonts w:ascii="Times New Roman" w:eastAsia="Times New Roman" w:hAnsi="Times New Roman"/>
          <w:sz w:val="24"/>
          <w:szCs w:val="24"/>
          <w:lang w:eastAsia="ru-RU"/>
        </w:rPr>
        <w:t>8</w:t>
      </w:r>
      <w:r w:rsidR="00A60DF9" w:rsidRPr="00EB060A">
        <w:rPr>
          <w:rFonts w:ascii="Times New Roman" w:eastAsia="Times New Roman" w:hAnsi="Times New Roman"/>
          <w:sz w:val="24"/>
          <w:szCs w:val="24"/>
          <w:lang w:eastAsia="ru-RU"/>
        </w:rPr>
        <w:t xml:space="preserve">:00 ч. </w:t>
      </w:r>
      <w:r w:rsidR="00A60DF9" w:rsidRPr="00EB060A">
        <w:rPr>
          <w:rFonts w:ascii="Times New Roman" w:eastAsia="Times New Roman" w:hAnsi="Times New Roman"/>
          <w:sz w:val="24"/>
          <w:szCs w:val="24"/>
          <w:lang w:eastAsia="ru-RU"/>
        </w:rPr>
        <w:br/>
        <w:t>по 1</w:t>
      </w:r>
      <w:r w:rsidR="00EB060A" w:rsidRPr="00EB060A">
        <w:rPr>
          <w:rFonts w:ascii="Times New Roman" w:eastAsia="Times New Roman" w:hAnsi="Times New Roman"/>
          <w:sz w:val="24"/>
          <w:szCs w:val="24"/>
          <w:lang w:eastAsia="ru-RU"/>
        </w:rPr>
        <w:t>6</w:t>
      </w:r>
      <w:r w:rsidR="00A60DF9" w:rsidRPr="00EB060A">
        <w:rPr>
          <w:rFonts w:ascii="Times New Roman" w:eastAsia="Times New Roman" w:hAnsi="Times New Roman"/>
          <w:sz w:val="24"/>
          <w:szCs w:val="24"/>
          <w:lang w:eastAsia="ru-RU"/>
        </w:rPr>
        <w:t>:</w:t>
      </w:r>
      <w:r w:rsidR="00EB060A" w:rsidRPr="00EB060A">
        <w:rPr>
          <w:rFonts w:ascii="Times New Roman" w:eastAsia="Times New Roman" w:hAnsi="Times New Roman"/>
          <w:sz w:val="24"/>
          <w:szCs w:val="24"/>
          <w:lang w:eastAsia="ru-RU"/>
        </w:rPr>
        <w:t>00</w:t>
      </w:r>
      <w:r w:rsidR="00A60DF9" w:rsidRPr="00EB060A">
        <w:rPr>
          <w:rFonts w:ascii="Times New Roman" w:eastAsia="Times New Roman" w:hAnsi="Times New Roman"/>
          <w:sz w:val="24"/>
          <w:szCs w:val="24"/>
          <w:lang w:eastAsia="ru-RU"/>
        </w:rPr>
        <w:t xml:space="preserve"> ч. (время московское), перерыв на обед с </w:t>
      </w:r>
      <w:r w:rsidR="00EB060A" w:rsidRPr="00EB060A">
        <w:rPr>
          <w:rFonts w:ascii="Times New Roman" w:eastAsia="Times New Roman" w:hAnsi="Times New Roman"/>
          <w:sz w:val="24"/>
          <w:szCs w:val="24"/>
          <w:lang w:eastAsia="ru-RU"/>
        </w:rPr>
        <w:t>12</w:t>
      </w:r>
      <w:r w:rsidR="00A60DF9" w:rsidRPr="00EB060A">
        <w:rPr>
          <w:rFonts w:ascii="Times New Roman" w:eastAsia="Times New Roman" w:hAnsi="Times New Roman"/>
          <w:sz w:val="24"/>
          <w:szCs w:val="24"/>
          <w:lang w:eastAsia="ru-RU"/>
        </w:rPr>
        <w:t>:</w:t>
      </w:r>
      <w:r w:rsidR="00EB060A" w:rsidRPr="00EB060A">
        <w:rPr>
          <w:rFonts w:ascii="Times New Roman" w:eastAsia="Times New Roman" w:hAnsi="Times New Roman"/>
          <w:sz w:val="24"/>
          <w:szCs w:val="24"/>
          <w:lang w:eastAsia="ru-RU"/>
        </w:rPr>
        <w:t>0</w:t>
      </w:r>
      <w:r w:rsidR="00A60DF9" w:rsidRPr="00EB060A">
        <w:rPr>
          <w:rFonts w:ascii="Times New Roman" w:eastAsia="Times New Roman" w:hAnsi="Times New Roman"/>
          <w:sz w:val="24"/>
          <w:szCs w:val="24"/>
          <w:lang w:eastAsia="ru-RU"/>
        </w:rPr>
        <w:t>0 ч. по 1</w:t>
      </w:r>
      <w:r w:rsidR="00EB060A" w:rsidRPr="00EB060A">
        <w:rPr>
          <w:rFonts w:ascii="Times New Roman" w:eastAsia="Times New Roman" w:hAnsi="Times New Roman"/>
          <w:sz w:val="24"/>
          <w:szCs w:val="24"/>
          <w:lang w:eastAsia="ru-RU"/>
        </w:rPr>
        <w:t>3</w:t>
      </w:r>
      <w:r w:rsidR="00A60DF9" w:rsidRPr="00EB060A">
        <w:rPr>
          <w:rFonts w:ascii="Times New Roman" w:eastAsia="Times New Roman" w:hAnsi="Times New Roman"/>
          <w:sz w:val="24"/>
          <w:szCs w:val="24"/>
          <w:lang w:eastAsia="ru-RU"/>
        </w:rPr>
        <w:t>:</w:t>
      </w:r>
      <w:r w:rsidR="00EB060A" w:rsidRPr="00EB060A">
        <w:rPr>
          <w:rFonts w:ascii="Times New Roman" w:eastAsia="Times New Roman" w:hAnsi="Times New Roman"/>
          <w:sz w:val="24"/>
          <w:szCs w:val="24"/>
          <w:lang w:eastAsia="ru-RU"/>
        </w:rPr>
        <w:t>00</w:t>
      </w:r>
      <w:r w:rsidR="00A60DF9" w:rsidRPr="00EB060A">
        <w:rPr>
          <w:rFonts w:ascii="Times New Roman" w:eastAsia="Times New Roman" w:hAnsi="Times New Roman"/>
          <w:sz w:val="24"/>
          <w:szCs w:val="24"/>
          <w:lang w:eastAsia="ru-RU"/>
        </w:rPr>
        <w:t xml:space="preserve"> ч. (время московское))</w:t>
      </w:r>
      <w:r w:rsidR="00F64932" w:rsidRPr="00EB060A">
        <w:rPr>
          <w:rFonts w:ascii="Times New Roman" w:eastAsia="Times New Roman" w:hAnsi="Times New Roman"/>
          <w:sz w:val="24"/>
          <w:szCs w:val="24"/>
          <w:lang w:eastAsia="ru-RU"/>
        </w:rPr>
        <w:t>.</w:t>
      </w:r>
    </w:p>
    <w:p w:rsidR="009A4C3A" w:rsidRPr="00987522" w:rsidRDefault="00FA3382">
      <w:pPr>
        <w:pStyle w:val="ConsPlusNormal"/>
        <w:ind w:firstLine="540"/>
        <w:jc w:val="both"/>
        <w:rPr>
          <w:rFonts w:ascii="Times New Roman" w:hAnsi="Times New Roman" w:cs="Times New Roman"/>
          <w:sz w:val="24"/>
          <w:szCs w:val="24"/>
        </w:rPr>
      </w:pPr>
      <w:r w:rsidRPr="00B33F55">
        <w:rPr>
          <w:rFonts w:ascii="Times New Roman" w:hAnsi="Times New Roman"/>
          <w:sz w:val="24"/>
          <w:szCs w:val="24"/>
        </w:rPr>
        <w:t xml:space="preserve">Поставщик обязан уведомить Заказчика о планируемой поставке Товара </w:t>
      </w:r>
      <w:r w:rsidRPr="00B33F55">
        <w:rPr>
          <w:rFonts w:ascii="Times New Roman" w:hAnsi="Times New Roman"/>
          <w:sz w:val="24"/>
          <w:szCs w:val="24"/>
        </w:rPr>
        <w:br/>
        <w:t xml:space="preserve">не менее чем за 24 (двадцать четыре) часа до его поставки по средствам </w:t>
      </w:r>
      <w:r w:rsidR="00B33F55" w:rsidRPr="00B33F55">
        <w:rPr>
          <w:rFonts w:ascii="Times New Roman" w:hAnsi="Times New Roman"/>
          <w:sz w:val="24"/>
          <w:szCs w:val="24"/>
        </w:rPr>
        <w:t xml:space="preserve">телефонной, </w:t>
      </w:r>
      <w:r w:rsidRPr="00B33F55">
        <w:rPr>
          <w:rFonts w:ascii="Times New Roman" w:hAnsi="Times New Roman"/>
          <w:sz w:val="24"/>
          <w:szCs w:val="24"/>
        </w:rPr>
        <w:t>факсимильной или электронной связи на номер факса или электронный адрес, указанные в разделе 11 Контракта. При этом Поставщик сообщает Заказчику следующую информацию: реквизиты Контракта, наименование транспортного средства, дату отгрузки, дату и время доставки товара.</w:t>
      </w:r>
    </w:p>
    <w:p w:rsidR="005A4C01" w:rsidRPr="00987522" w:rsidRDefault="009A4C3A" w:rsidP="00960C9B">
      <w:pPr>
        <w:pStyle w:val="ConsPlusNormal"/>
        <w:ind w:firstLine="539"/>
        <w:jc w:val="both"/>
        <w:rPr>
          <w:rFonts w:ascii="Times New Roman" w:hAnsi="Times New Roman" w:cs="Times New Roman"/>
          <w:sz w:val="24"/>
          <w:szCs w:val="24"/>
        </w:rPr>
      </w:pPr>
      <w:r w:rsidRPr="00987522">
        <w:rPr>
          <w:rFonts w:ascii="Times New Roman" w:hAnsi="Times New Roman" w:cs="Times New Roman"/>
          <w:sz w:val="24"/>
          <w:szCs w:val="24"/>
        </w:rPr>
        <w:t>3.</w:t>
      </w:r>
      <w:r w:rsidR="00C21C46">
        <w:rPr>
          <w:rFonts w:ascii="Times New Roman" w:hAnsi="Times New Roman" w:cs="Times New Roman"/>
          <w:sz w:val="24"/>
          <w:szCs w:val="24"/>
        </w:rPr>
        <w:t>2</w:t>
      </w:r>
      <w:r w:rsidR="005A4C01" w:rsidRPr="00987522">
        <w:rPr>
          <w:rFonts w:ascii="Times New Roman" w:hAnsi="Times New Roman" w:cs="Times New Roman"/>
          <w:sz w:val="24"/>
          <w:szCs w:val="24"/>
        </w:rPr>
        <w:t xml:space="preserve">. </w:t>
      </w:r>
      <w:r w:rsidR="005A4C01" w:rsidRPr="00A55524">
        <w:rPr>
          <w:rFonts w:ascii="Times New Roman" w:hAnsi="Times New Roman" w:cs="Times New Roman"/>
          <w:sz w:val="24"/>
          <w:szCs w:val="24"/>
        </w:rPr>
        <w:t>Приемка Товара</w:t>
      </w:r>
      <w:r w:rsidR="005A4C01" w:rsidRPr="00987522">
        <w:rPr>
          <w:rFonts w:ascii="Times New Roman" w:hAnsi="Times New Roman" w:cs="Times New Roman"/>
          <w:sz w:val="24"/>
          <w:szCs w:val="24"/>
        </w:rPr>
        <w:t xml:space="preserve"> осуществляется путем передачи Поставщиком Товара и документов об оценке соответствия, предусмотренных правом Евразийского экономического союза и законодательством Российской Федерации, обязательных для данного вида Товара, а также иных документов, подтверждающих качество Товара.</w:t>
      </w:r>
    </w:p>
    <w:p w:rsidR="005A4C01" w:rsidRPr="00987522" w:rsidRDefault="009A4C3A" w:rsidP="00960C9B">
      <w:pPr>
        <w:pStyle w:val="ConsPlusNormal"/>
        <w:ind w:firstLine="539"/>
        <w:jc w:val="both"/>
        <w:rPr>
          <w:rFonts w:ascii="Times New Roman" w:hAnsi="Times New Roman" w:cs="Times New Roman"/>
          <w:sz w:val="24"/>
          <w:szCs w:val="24"/>
        </w:rPr>
      </w:pPr>
      <w:r w:rsidRPr="00987522">
        <w:rPr>
          <w:rFonts w:ascii="Times New Roman" w:hAnsi="Times New Roman" w:cs="Times New Roman"/>
          <w:sz w:val="24"/>
          <w:szCs w:val="24"/>
        </w:rPr>
        <w:t>3.</w:t>
      </w:r>
      <w:r w:rsidR="00C21C46">
        <w:rPr>
          <w:rFonts w:ascii="Times New Roman" w:hAnsi="Times New Roman" w:cs="Times New Roman"/>
          <w:sz w:val="24"/>
          <w:szCs w:val="24"/>
        </w:rPr>
        <w:t>3</w:t>
      </w:r>
      <w:r w:rsidR="005A4C01" w:rsidRPr="00987522">
        <w:rPr>
          <w:rFonts w:ascii="Times New Roman" w:hAnsi="Times New Roman" w:cs="Times New Roman"/>
          <w:sz w:val="24"/>
          <w:szCs w:val="24"/>
        </w:rPr>
        <w:t>. Заказчик проводит проверку соответствия наименования, количества и иных характеристик поставляемого Товара, сведениям, содержащимся в сопроводительных документах Поставщика.</w:t>
      </w:r>
    </w:p>
    <w:p w:rsidR="005A4C01" w:rsidRPr="00987522" w:rsidRDefault="009A4C3A" w:rsidP="00960C9B">
      <w:pPr>
        <w:pStyle w:val="ConsPlusNormal"/>
        <w:ind w:firstLine="540"/>
        <w:jc w:val="both"/>
        <w:rPr>
          <w:rFonts w:ascii="Times New Roman" w:hAnsi="Times New Roman" w:cs="Times New Roman"/>
          <w:sz w:val="24"/>
          <w:szCs w:val="24"/>
        </w:rPr>
      </w:pPr>
      <w:r w:rsidRPr="00987522">
        <w:rPr>
          <w:rFonts w:ascii="Times New Roman" w:hAnsi="Times New Roman" w:cs="Times New Roman"/>
          <w:sz w:val="24"/>
          <w:szCs w:val="24"/>
        </w:rPr>
        <w:t>3.</w:t>
      </w:r>
      <w:r w:rsidR="00C21C46">
        <w:rPr>
          <w:rFonts w:ascii="Times New Roman" w:hAnsi="Times New Roman" w:cs="Times New Roman"/>
          <w:sz w:val="24"/>
          <w:szCs w:val="24"/>
        </w:rPr>
        <w:t>4</w:t>
      </w:r>
      <w:r w:rsidR="005A4C01" w:rsidRPr="00987522">
        <w:rPr>
          <w:rFonts w:ascii="Times New Roman" w:hAnsi="Times New Roman" w:cs="Times New Roman"/>
          <w:sz w:val="24"/>
          <w:szCs w:val="24"/>
        </w:rPr>
        <w:t xml:space="preserve">. Для проверки поставленного Товара в части его соответствия условиям Контракта Заказчик проводит экспертизу. Экспертиза поставленного Товара может проводиться Заказчиком своими силами или к ее проведению могут привлекаться независимые эксперты (экспертные организации) на основании контрактов, заключенных в соответствии </w:t>
      </w:r>
      <w:r w:rsidR="00884F5A">
        <w:rPr>
          <w:rFonts w:ascii="Times New Roman" w:hAnsi="Times New Roman" w:cs="Times New Roman"/>
          <w:sz w:val="24"/>
          <w:szCs w:val="24"/>
        </w:rPr>
        <w:br/>
      </w:r>
      <w:r w:rsidR="005A4C01" w:rsidRPr="00987522">
        <w:rPr>
          <w:rFonts w:ascii="Times New Roman" w:hAnsi="Times New Roman" w:cs="Times New Roman"/>
          <w:sz w:val="24"/>
          <w:szCs w:val="24"/>
        </w:rPr>
        <w:t xml:space="preserve">с Федеральным </w:t>
      </w:r>
      <w:hyperlink r:id="rId9" w:history="1">
        <w:r w:rsidR="005A4C01" w:rsidRPr="00987522">
          <w:rPr>
            <w:rFonts w:ascii="Times New Roman" w:hAnsi="Times New Roman" w:cs="Times New Roman"/>
            <w:sz w:val="24"/>
            <w:szCs w:val="24"/>
          </w:rPr>
          <w:t>законом</w:t>
        </w:r>
      </w:hyperlink>
      <w:r w:rsidR="005A4C01" w:rsidRPr="00987522">
        <w:rPr>
          <w:rFonts w:ascii="Times New Roman" w:hAnsi="Times New Roman" w:cs="Times New Roman"/>
          <w:sz w:val="24"/>
          <w:szCs w:val="24"/>
        </w:rPr>
        <w:t xml:space="preserve"> от 5 апреля </w:t>
      </w:r>
      <w:smartTag w:uri="urn:schemas-microsoft-com:office:smarttags" w:element="metricconverter">
        <w:smartTagPr>
          <w:attr w:name="ProductID" w:val="2013 г"/>
        </w:smartTagPr>
        <w:r w:rsidR="005A4C01" w:rsidRPr="00987522">
          <w:rPr>
            <w:rFonts w:ascii="Times New Roman" w:hAnsi="Times New Roman" w:cs="Times New Roman"/>
            <w:sz w:val="24"/>
            <w:szCs w:val="24"/>
          </w:rPr>
          <w:t>2013 г</w:t>
        </w:r>
      </w:smartTag>
      <w:r w:rsidR="005A4C01" w:rsidRPr="00987522">
        <w:rPr>
          <w:rFonts w:ascii="Times New Roman" w:hAnsi="Times New Roman" w:cs="Times New Roman"/>
          <w:sz w:val="24"/>
          <w:szCs w:val="24"/>
        </w:rPr>
        <w:t xml:space="preserve">. </w:t>
      </w:r>
      <w:r w:rsidR="00A55524">
        <w:rPr>
          <w:rFonts w:ascii="Times New Roman" w:hAnsi="Times New Roman" w:cs="Times New Roman"/>
          <w:sz w:val="24"/>
          <w:szCs w:val="24"/>
        </w:rPr>
        <w:t>№</w:t>
      </w:r>
      <w:r w:rsidR="005A4C01" w:rsidRPr="00987522">
        <w:rPr>
          <w:rFonts w:ascii="Times New Roman" w:hAnsi="Times New Roman" w:cs="Times New Roman"/>
          <w:sz w:val="24"/>
          <w:szCs w:val="24"/>
        </w:rPr>
        <w:t xml:space="preserve"> 44-ФЗ </w:t>
      </w:r>
      <w:r w:rsidR="00A55524">
        <w:rPr>
          <w:rFonts w:ascii="Times New Roman" w:hAnsi="Times New Roman" w:cs="Times New Roman"/>
          <w:sz w:val="24"/>
          <w:szCs w:val="24"/>
        </w:rPr>
        <w:t>«</w:t>
      </w:r>
      <w:r w:rsidR="005A4C01" w:rsidRPr="00987522">
        <w:rPr>
          <w:rFonts w:ascii="Times New Roman" w:hAnsi="Times New Roman" w:cs="Times New Roman"/>
          <w:sz w:val="24"/>
          <w:szCs w:val="24"/>
        </w:rPr>
        <w:t>О контрактной системе в сфере закупок товаров, работ, услуг для обеспечения государственных и муниципальных нужд</w:t>
      </w:r>
      <w:r w:rsidR="00A55524">
        <w:rPr>
          <w:rFonts w:ascii="Times New Roman" w:hAnsi="Times New Roman" w:cs="Times New Roman"/>
          <w:sz w:val="24"/>
          <w:szCs w:val="24"/>
        </w:rPr>
        <w:t>»</w:t>
      </w:r>
      <w:r w:rsidR="005A4C01" w:rsidRPr="00987522">
        <w:rPr>
          <w:rFonts w:ascii="Times New Roman" w:hAnsi="Times New Roman" w:cs="Times New Roman"/>
          <w:sz w:val="24"/>
          <w:szCs w:val="24"/>
        </w:rPr>
        <w:t>.</w:t>
      </w:r>
    </w:p>
    <w:p w:rsidR="00960C9B" w:rsidRPr="00987522" w:rsidRDefault="00B83F40" w:rsidP="00960C9B">
      <w:pPr>
        <w:pStyle w:val="ConsPlusNormal"/>
        <w:ind w:firstLine="540"/>
        <w:jc w:val="both"/>
        <w:rPr>
          <w:rFonts w:ascii="Times New Roman" w:hAnsi="Times New Roman" w:cs="Times New Roman"/>
          <w:sz w:val="24"/>
          <w:szCs w:val="24"/>
        </w:rPr>
      </w:pPr>
      <w:bookmarkStart w:id="3" w:name="P101"/>
      <w:bookmarkEnd w:id="3"/>
      <w:r>
        <w:rPr>
          <w:rFonts w:ascii="Times New Roman" w:hAnsi="Times New Roman" w:cs="Times New Roman"/>
          <w:sz w:val="24"/>
          <w:szCs w:val="24"/>
        </w:rPr>
        <w:t>3.</w:t>
      </w:r>
      <w:r w:rsidR="00C21C46">
        <w:rPr>
          <w:rFonts w:ascii="Times New Roman" w:hAnsi="Times New Roman" w:cs="Times New Roman"/>
          <w:sz w:val="24"/>
          <w:szCs w:val="24"/>
        </w:rPr>
        <w:t>5</w:t>
      </w:r>
      <w:r w:rsidR="005A4C01" w:rsidRPr="00987522">
        <w:rPr>
          <w:rFonts w:ascii="Times New Roman" w:hAnsi="Times New Roman" w:cs="Times New Roman"/>
          <w:sz w:val="24"/>
          <w:szCs w:val="24"/>
        </w:rPr>
        <w:t xml:space="preserve">. При отсутствии у Заказчика претензий по количеству и качеству поставленного Товара Заказчик в течение </w:t>
      </w:r>
      <w:r w:rsidR="00507C76">
        <w:rPr>
          <w:rFonts w:ascii="Times New Roman" w:hAnsi="Times New Roman" w:cs="Times New Roman"/>
          <w:sz w:val="24"/>
          <w:szCs w:val="24"/>
        </w:rPr>
        <w:t>3</w:t>
      </w:r>
      <w:r w:rsidR="005A4C01" w:rsidRPr="00987522">
        <w:rPr>
          <w:rFonts w:ascii="Times New Roman" w:hAnsi="Times New Roman" w:cs="Times New Roman"/>
          <w:sz w:val="24"/>
          <w:szCs w:val="24"/>
        </w:rPr>
        <w:t xml:space="preserve"> (</w:t>
      </w:r>
      <w:r w:rsidR="00507C76">
        <w:rPr>
          <w:rFonts w:ascii="Times New Roman" w:hAnsi="Times New Roman" w:cs="Times New Roman"/>
          <w:sz w:val="24"/>
          <w:szCs w:val="24"/>
        </w:rPr>
        <w:t>Трех</w:t>
      </w:r>
      <w:r w:rsidR="005A4C01" w:rsidRPr="00987522">
        <w:rPr>
          <w:rFonts w:ascii="Times New Roman" w:hAnsi="Times New Roman" w:cs="Times New Roman"/>
          <w:sz w:val="24"/>
          <w:szCs w:val="24"/>
        </w:rPr>
        <w:t>)</w:t>
      </w:r>
      <w:r w:rsidR="00D52660">
        <w:rPr>
          <w:rFonts w:ascii="Times New Roman" w:hAnsi="Times New Roman" w:cs="Times New Roman"/>
          <w:sz w:val="24"/>
          <w:szCs w:val="24"/>
        </w:rPr>
        <w:t xml:space="preserve"> рабочих</w:t>
      </w:r>
      <w:r w:rsidR="005A4C01" w:rsidRPr="00987522">
        <w:rPr>
          <w:rFonts w:ascii="Times New Roman" w:hAnsi="Times New Roman" w:cs="Times New Roman"/>
          <w:sz w:val="24"/>
          <w:szCs w:val="24"/>
        </w:rPr>
        <w:t xml:space="preserve"> дней с момента доставки Товара Поставщиком подписывает </w:t>
      </w:r>
      <w:r w:rsidR="00FA3382" w:rsidRPr="00EB060A">
        <w:rPr>
          <w:rFonts w:ascii="Times New Roman" w:hAnsi="Times New Roman" w:cs="Times New Roman"/>
          <w:sz w:val="24"/>
          <w:szCs w:val="24"/>
        </w:rPr>
        <w:t xml:space="preserve">товарную накладную или </w:t>
      </w:r>
      <w:r w:rsidR="00C21C46" w:rsidRPr="00EB060A">
        <w:rPr>
          <w:rFonts w:ascii="Times New Roman" w:hAnsi="Times New Roman"/>
          <w:sz w:val="24"/>
          <w:szCs w:val="24"/>
        </w:rPr>
        <w:t>УПД</w:t>
      </w:r>
      <w:r w:rsidR="00FA3382" w:rsidRPr="00EB060A">
        <w:rPr>
          <w:rFonts w:ascii="Times New Roman" w:hAnsi="Times New Roman"/>
          <w:sz w:val="24"/>
          <w:szCs w:val="24"/>
        </w:rPr>
        <w:t xml:space="preserve"> или акт приема-передачи товара</w:t>
      </w:r>
      <w:r w:rsidR="005A4C01" w:rsidRPr="00EB060A">
        <w:rPr>
          <w:rFonts w:ascii="Times New Roman" w:hAnsi="Times New Roman" w:cs="Times New Roman"/>
          <w:sz w:val="24"/>
          <w:szCs w:val="24"/>
        </w:rPr>
        <w:t>.</w:t>
      </w:r>
      <w:r w:rsidR="005A4C01" w:rsidRPr="00987522">
        <w:rPr>
          <w:rFonts w:ascii="Times New Roman" w:hAnsi="Times New Roman" w:cs="Times New Roman"/>
          <w:sz w:val="24"/>
          <w:szCs w:val="24"/>
        </w:rPr>
        <w:t xml:space="preserve"> После этого Товар считается переданным Поставщиком Заказчику.</w:t>
      </w:r>
      <w:bookmarkStart w:id="4" w:name="P105"/>
      <w:bookmarkEnd w:id="4"/>
    </w:p>
    <w:p w:rsidR="005A4C01" w:rsidRPr="00987522" w:rsidRDefault="00B83F40" w:rsidP="00960C9B">
      <w:pPr>
        <w:pStyle w:val="ConsPlusNormal"/>
        <w:ind w:firstLine="539"/>
        <w:jc w:val="both"/>
        <w:rPr>
          <w:rFonts w:ascii="Times New Roman" w:hAnsi="Times New Roman" w:cs="Times New Roman"/>
          <w:sz w:val="24"/>
          <w:szCs w:val="24"/>
        </w:rPr>
      </w:pPr>
      <w:r>
        <w:rPr>
          <w:rFonts w:ascii="Times New Roman" w:hAnsi="Times New Roman" w:cs="Times New Roman"/>
          <w:sz w:val="24"/>
          <w:szCs w:val="24"/>
        </w:rPr>
        <w:t>3.</w:t>
      </w:r>
      <w:r w:rsidR="00C21C46">
        <w:rPr>
          <w:rFonts w:ascii="Times New Roman" w:hAnsi="Times New Roman" w:cs="Times New Roman"/>
          <w:sz w:val="24"/>
          <w:szCs w:val="24"/>
        </w:rPr>
        <w:t>6</w:t>
      </w:r>
      <w:r w:rsidR="005A4C01" w:rsidRPr="00987522">
        <w:rPr>
          <w:rFonts w:ascii="Times New Roman" w:hAnsi="Times New Roman" w:cs="Times New Roman"/>
          <w:sz w:val="24"/>
          <w:szCs w:val="24"/>
        </w:rPr>
        <w:t xml:space="preserve">. При выявлении несоответствий в поставленном Товаре (наименования, количества, качества, в том числе в случае выявления внешних признаков ненадлежащего качества Товара, препятствующих его дальнейшему использованию (нарушение целостности упаковки, повреждение содержимого и т.д.), препятствующих его приемке, Заказчик составляет акт с перечнем выявленных недостатков и указанием сроков их устранения и направляет его </w:t>
      </w:r>
      <w:r w:rsidR="005A4C01" w:rsidRPr="00987522">
        <w:rPr>
          <w:rFonts w:ascii="Times New Roman" w:hAnsi="Times New Roman" w:cs="Times New Roman"/>
          <w:sz w:val="24"/>
          <w:szCs w:val="24"/>
        </w:rPr>
        <w:lastRenderedPageBreak/>
        <w:t>Поставщику.</w:t>
      </w:r>
    </w:p>
    <w:p w:rsidR="005A4C01" w:rsidRPr="00987522" w:rsidRDefault="00B83F40" w:rsidP="00960C9B">
      <w:pPr>
        <w:pStyle w:val="ConsPlusNormal"/>
        <w:ind w:firstLine="539"/>
        <w:jc w:val="both"/>
        <w:rPr>
          <w:rFonts w:ascii="Times New Roman" w:hAnsi="Times New Roman" w:cs="Times New Roman"/>
          <w:sz w:val="24"/>
          <w:szCs w:val="24"/>
        </w:rPr>
      </w:pPr>
      <w:r>
        <w:rPr>
          <w:rFonts w:ascii="Times New Roman" w:hAnsi="Times New Roman" w:cs="Times New Roman"/>
          <w:sz w:val="24"/>
          <w:szCs w:val="24"/>
        </w:rPr>
        <w:t>3.</w:t>
      </w:r>
      <w:r w:rsidR="00C21C46">
        <w:rPr>
          <w:rFonts w:ascii="Times New Roman" w:hAnsi="Times New Roman" w:cs="Times New Roman"/>
          <w:sz w:val="24"/>
          <w:szCs w:val="24"/>
        </w:rPr>
        <w:t>7</w:t>
      </w:r>
      <w:r w:rsidR="005A4C01" w:rsidRPr="00987522">
        <w:rPr>
          <w:rFonts w:ascii="Times New Roman" w:hAnsi="Times New Roman" w:cs="Times New Roman"/>
          <w:sz w:val="24"/>
          <w:szCs w:val="24"/>
        </w:rPr>
        <w:t xml:space="preserve">. Поставщик обязан устранить недостатки или заменить Товар ненадлежащего качества в течение </w:t>
      </w:r>
      <w:r w:rsidR="00507C76">
        <w:rPr>
          <w:rFonts w:ascii="Times New Roman" w:hAnsi="Times New Roman" w:cs="Times New Roman"/>
          <w:sz w:val="24"/>
          <w:szCs w:val="24"/>
        </w:rPr>
        <w:t>3</w:t>
      </w:r>
      <w:r w:rsidR="005A4C01" w:rsidRPr="00987522">
        <w:rPr>
          <w:rFonts w:ascii="Times New Roman" w:hAnsi="Times New Roman" w:cs="Times New Roman"/>
          <w:sz w:val="24"/>
          <w:szCs w:val="24"/>
        </w:rPr>
        <w:t xml:space="preserve"> (</w:t>
      </w:r>
      <w:r w:rsidR="00EE2786">
        <w:rPr>
          <w:rFonts w:ascii="Times New Roman" w:hAnsi="Times New Roman" w:cs="Times New Roman"/>
          <w:sz w:val="24"/>
          <w:szCs w:val="24"/>
        </w:rPr>
        <w:t>т</w:t>
      </w:r>
      <w:r w:rsidR="00507C76">
        <w:rPr>
          <w:rFonts w:ascii="Times New Roman" w:hAnsi="Times New Roman" w:cs="Times New Roman"/>
          <w:sz w:val="24"/>
          <w:szCs w:val="24"/>
        </w:rPr>
        <w:t>рех</w:t>
      </w:r>
      <w:r w:rsidR="005A4C01" w:rsidRPr="00987522">
        <w:rPr>
          <w:rFonts w:ascii="Times New Roman" w:hAnsi="Times New Roman" w:cs="Times New Roman"/>
          <w:sz w:val="24"/>
          <w:szCs w:val="24"/>
        </w:rPr>
        <w:t>)</w:t>
      </w:r>
      <w:r w:rsidR="00D52660">
        <w:rPr>
          <w:rFonts w:ascii="Times New Roman" w:hAnsi="Times New Roman" w:cs="Times New Roman"/>
          <w:sz w:val="24"/>
          <w:szCs w:val="24"/>
        </w:rPr>
        <w:t xml:space="preserve"> рабочих</w:t>
      </w:r>
      <w:r w:rsidR="005A4C01" w:rsidRPr="00987522">
        <w:rPr>
          <w:rFonts w:ascii="Times New Roman" w:hAnsi="Times New Roman" w:cs="Times New Roman"/>
          <w:sz w:val="24"/>
          <w:szCs w:val="24"/>
        </w:rPr>
        <w:t xml:space="preserve"> дней с момента получения акта, указанного в </w:t>
      </w:r>
      <w:hyperlink w:anchor="P105" w:history="1">
        <w:r w:rsidR="005A4C01" w:rsidRPr="00987522">
          <w:rPr>
            <w:rFonts w:ascii="Times New Roman" w:hAnsi="Times New Roman" w:cs="Times New Roman"/>
            <w:sz w:val="24"/>
            <w:szCs w:val="24"/>
          </w:rPr>
          <w:t>пункте 3.</w:t>
        </w:r>
      </w:hyperlink>
      <w:r w:rsidR="00C21C46">
        <w:rPr>
          <w:rFonts w:ascii="Times New Roman" w:hAnsi="Times New Roman" w:cs="Times New Roman"/>
          <w:sz w:val="24"/>
          <w:szCs w:val="24"/>
        </w:rPr>
        <w:t xml:space="preserve">6 </w:t>
      </w:r>
      <w:r w:rsidR="005A4C01" w:rsidRPr="00987522">
        <w:rPr>
          <w:rFonts w:ascii="Times New Roman" w:hAnsi="Times New Roman" w:cs="Times New Roman"/>
          <w:sz w:val="24"/>
          <w:szCs w:val="24"/>
        </w:rPr>
        <w:t>Контракта.</w:t>
      </w:r>
    </w:p>
    <w:p w:rsidR="005A4C01" w:rsidRPr="00987522" w:rsidRDefault="005A4C01" w:rsidP="00960C9B">
      <w:pPr>
        <w:pStyle w:val="ConsPlusNormal"/>
        <w:ind w:firstLine="539"/>
        <w:jc w:val="both"/>
        <w:rPr>
          <w:rFonts w:ascii="Times New Roman" w:hAnsi="Times New Roman" w:cs="Times New Roman"/>
          <w:sz w:val="24"/>
          <w:szCs w:val="24"/>
        </w:rPr>
      </w:pPr>
      <w:r w:rsidRPr="00987522">
        <w:rPr>
          <w:rFonts w:ascii="Times New Roman" w:hAnsi="Times New Roman" w:cs="Times New Roman"/>
          <w:sz w:val="24"/>
          <w:szCs w:val="24"/>
        </w:rPr>
        <w:t>Выявленные недостатки устраняются Поставщиком за его счет.</w:t>
      </w:r>
    </w:p>
    <w:p w:rsidR="005A4C01" w:rsidRPr="00987522" w:rsidRDefault="009A4C3A" w:rsidP="00960C9B">
      <w:pPr>
        <w:pStyle w:val="ConsPlusNormal"/>
        <w:ind w:firstLine="540"/>
        <w:jc w:val="both"/>
        <w:rPr>
          <w:rFonts w:ascii="Times New Roman" w:hAnsi="Times New Roman" w:cs="Times New Roman"/>
          <w:sz w:val="24"/>
          <w:szCs w:val="24"/>
        </w:rPr>
      </w:pPr>
      <w:r w:rsidRPr="00987522">
        <w:rPr>
          <w:rFonts w:ascii="Times New Roman" w:hAnsi="Times New Roman" w:cs="Times New Roman"/>
          <w:sz w:val="24"/>
          <w:szCs w:val="24"/>
        </w:rPr>
        <w:t>3.</w:t>
      </w:r>
      <w:r w:rsidR="00C21C46">
        <w:rPr>
          <w:rFonts w:ascii="Times New Roman" w:hAnsi="Times New Roman" w:cs="Times New Roman"/>
          <w:sz w:val="24"/>
          <w:szCs w:val="24"/>
        </w:rPr>
        <w:t>8</w:t>
      </w:r>
      <w:r w:rsidR="005A4C01" w:rsidRPr="00987522">
        <w:rPr>
          <w:rFonts w:ascii="Times New Roman" w:hAnsi="Times New Roman" w:cs="Times New Roman"/>
          <w:sz w:val="24"/>
          <w:szCs w:val="24"/>
        </w:rPr>
        <w:t>. Во всех случаях, влекущих возврат Товара Поставщику, Заказчик обязан обеспечить сохранность этого Товара до момента фактического его возврата. Возврат (замена) Товара осуществляется силами и за счет средств Поставщика. Расходы, понесенные Заказчиком в связи с принятием Товара на ответственное хранение и (или) его возвратом (заменой), подлежат возмещению Поставщиком.</w:t>
      </w:r>
    </w:p>
    <w:p w:rsidR="005A4C01" w:rsidRPr="00987522" w:rsidRDefault="009A4C3A" w:rsidP="00AC330F">
      <w:pPr>
        <w:pStyle w:val="ConsPlusNormal"/>
        <w:ind w:firstLine="539"/>
        <w:jc w:val="both"/>
        <w:rPr>
          <w:rFonts w:ascii="Times New Roman" w:hAnsi="Times New Roman" w:cs="Times New Roman"/>
          <w:sz w:val="24"/>
          <w:szCs w:val="24"/>
        </w:rPr>
      </w:pPr>
      <w:r w:rsidRPr="00987522">
        <w:rPr>
          <w:rFonts w:ascii="Times New Roman" w:hAnsi="Times New Roman" w:cs="Times New Roman"/>
          <w:sz w:val="24"/>
          <w:szCs w:val="24"/>
        </w:rPr>
        <w:t>3.</w:t>
      </w:r>
      <w:r w:rsidR="00C21C46">
        <w:rPr>
          <w:rFonts w:ascii="Times New Roman" w:hAnsi="Times New Roman" w:cs="Times New Roman"/>
          <w:sz w:val="24"/>
          <w:szCs w:val="24"/>
        </w:rPr>
        <w:t>9</w:t>
      </w:r>
      <w:r w:rsidR="005A4C01" w:rsidRPr="00987522">
        <w:rPr>
          <w:rFonts w:ascii="Times New Roman" w:hAnsi="Times New Roman" w:cs="Times New Roman"/>
          <w:sz w:val="24"/>
          <w:szCs w:val="24"/>
        </w:rPr>
        <w:t>. Претензии по скрытым дефектам могут быть заявлены Заказчиком в течение всего срока годности (срока полезного использования) Товара.</w:t>
      </w:r>
    </w:p>
    <w:p w:rsidR="005A4C01" w:rsidRPr="00987522" w:rsidRDefault="009A4C3A" w:rsidP="00AC330F">
      <w:pPr>
        <w:pStyle w:val="ConsPlusNormal"/>
        <w:ind w:firstLine="539"/>
        <w:jc w:val="both"/>
        <w:rPr>
          <w:rFonts w:ascii="Times New Roman" w:hAnsi="Times New Roman" w:cs="Times New Roman"/>
          <w:sz w:val="24"/>
          <w:szCs w:val="24"/>
        </w:rPr>
      </w:pPr>
      <w:r w:rsidRPr="00987522">
        <w:rPr>
          <w:rFonts w:ascii="Times New Roman" w:hAnsi="Times New Roman" w:cs="Times New Roman"/>
          <w:sz w:val="24"/>
          <w:szCs w:val="24"/>
        </w:rPr>
        <w:t>3.1</w:t>
      </w:r>
      <w:r w:rsidR="00C21C46">
        <w:rPr>
          <w:rFonts w:ascii="Times New Roman" w:hAnsi="Times New Roman" w:cs="Times New Roman"/>
          <w:sz w:val="24"/>
          <w:szCs w:val="24"/>
        </w:rPr>
        <w:t>0</w:t>
      </w:r>
      <w:r w:rsidR="005A4C01" w:rsidRPr="00987522">
        <w:rPr>
          <w:rFonts w:ascii="Times New Roman" w:hAnsi="Times New Roman" w:cs="Times New Roman"/>
          <w:sz w:val="24"/>
          <w:szCs w:val="24"/>
        </w:rPr>
        <w:t xml:space="preserve">. Право собственности и риск случайной гибели или порчи Товара переходит </w:t>
      </w:r>
      <w:r w:rsidR="00C21C46">
        <w:rPr>
          <w:rFonts w:ascii="Times New Roman" w:hAnsi="Times New Roman" w:cs="Times New Roman"/>
          <w:sz w:val="24"/>
          <w:szCs w:val="24"/>
        </w:rPr>
        <w:br/>
      </w:r>
      <w:r w:rsidR="005A4C01" w:rsidRPr="00987522">
        <w:rPr>
          <w:rFonts w:ascii="Times New Roman" w:hAnsi="Times New Roman" w:cs="Times New Roman"/>
          <w:sz w:val="24"/>
          <w:szCs w:val="24"/>
        </w:rPr>
        <w:t xml:space="preserve">от Поставщика к Заказчику с момента приемки Товара Заказчиком и подписания Сторонами документов, указанных в </w:t>
      </w:r>
      <w:hyperlink w:anchor="P101" w:history="1">
        <w:r w:rsidR="005A4C01" w:rsidRPr="00987522">
          <w:rPr>
            <w:rFonts w:ascii="Times New Roman" w:hAnsi="Times New Roman" w:cs="Times New Roman"/>
            <w:sz w:val="24"/>
            <w:szCs w:val="24"/>
          </w:rPr>
          <w:t>пункте 3.</w:t>
        </w:r>
      </w:hyperlink>
      <w:r w:rsidR="00C21C46">
        <w:rPr>
          <w:rFonts w:ascii="Times New Roman" w:hAnsi="Times New Roman" w:cs="Times New Roman"/>
          <w:sz w:val="24"/>
          <w:szCs w:val="24"/>
        </w:rPr>
        <w:t>5</w:t>
      </w:r>
      <w:r w:rsidR="005A4C01" w:rsidRPr="00987522">
        <w:rPr>
          <w:rFonts w:ascii="Times New Roman" w:hAnsi="Times New Roman" w:cs="Times New Roman"/>
          <w:sz w:val="24"/>
          <w:szCs w:val="24"/>
        </w:rPr>
        <w:t xml:space="preserve"> Контракта.</w:t>
      </w:r>
    </w:p>
    <w:p w:rsidR="005A4C01" w:rsidRPr="00987522" w:rsidRDefault="005A4C01">
      <w:pPr>
        <w:pStyle w:val="ConsPlusNormal"/>
        <w:jc w:val="both"/>
        <w:rPr>
          <w:rFonts w:ascii="Times New Roman" w:hAnsi="Times New Roman" w:cs="Times New Roman"/>
          <w:sz w:val="24"/>
          <w:szCs w:val="24"/>
        </w:rPr>
      </w:pPr>
    </w:p>
    <w:p w:rsidR="005A4C01" w:rsidRPr="00FF131A" w:rsidRDefault="00A55524">
      <w:pPr>
        <w:pStyle w:val="ConsPlusNormal"/>
        <w:jc w:val="center"/>
        <w:outlineLvl w:val="1"/>
        <w:rPr>
          <w:rFonts w:ascii="Times New Roman" w:hAnsi="Times New Roman" w:cs="Times New Roman"/>
          <w:b/>
          <w:sz w:val="24"/>
          <w:szCs w:val="24"/>
        </w:rPr>
      </w:pPr>
      <w:r w:rsidRPr="00FF131A">
        <w:rPr>
          <w:rFonts w:ascii="Times New Roman" w:hAnsi="Times New Roman" w:cs="Times New Roman"/>
          <w:b/>
          <w:sz w:val="24"/>
          <w:szCs w:val="24"/>
          <w:lang w:val="en-US"/>
        </w:rPr>
        <w:t>IV</w:t>
      </w:r>
      <w:r w:rsidR="005A4C01" w:rsidRPr="00FF131A">
        <w:rPr>
          <w:rFonts w:ascii="Times New Roman" w:hAnsi="Times New Roman" w:cs="Times New Roman"/>
          <w:b/>
          <w:sz w:val="24"/>
          <w:szCs w:val="24"/>
        </w:rPr>
        <w:t xml:space="preserve">. </w:t>
      </w:r>
      <w:r w:rsidR="00705741">
        <w:rPr>
          <w:rFonts w:ascii="Times New Roman" w:hAnsi="Times New Roman" w:cs="Times New Roman"/>
          <w:b/>
          <w:sz w:val="24"/>
          <w:szCs w:val="24"/>
        </w:rPr>
        <w:t>Права и обязанности</w:t>
      </w:r>
      <w:r w:rsidR="005A4C01" w:rsidRPr="00FF131A">
        <w:rPr>
          <w:rFonts w:ascii="Times New Roman" w:hAnsi="Times New Roman" w:cs="Times New Roman"/>
          <w:b/>
          <w:sz w:val="24"/>
          <w:szCs w:val="24"/>
        </w:rPr>
        <w:t xml:space="preserve"> Сторон</w:t>
      </w:r>
    </w:p>
    <w:p w:rsidR="005A4C01" w:rsidRPr="00FF131A" w:rsidRDefault="005A4C01">
      <w:pPr>
        <w:pStyle w:val="ConsPlusNormal"/>
        <w:ind w:firstLine="540"/>
        <w:jc w:val="both"/>
        <w:rPr>
          <w:rFonts w:ascii="Times New Roman" w:hAnsi="Times New Roman" w:cs="Times New Roman"/>
          <w:sz w:val="24"/>
          <w:szCs w:val="24"/>
        </w:rPr>
      </w:pPr>
      <w:r w:rsidRPr="00FF131A">
        <w:rPr>
          <w:rFonts w:ascii="Times New Roman" w:hAnsi="Times New Roman" w:cs="Times New Roman"/>
          <w:sz w:val="24"/>
          <w:szCs w:val="24"/>
        </w:rPr>
        <w:t xml:space="preserve">4.1. </w:t>
      </w:r>
      <w:r w:rsidRPr="00FF131A">
        <w:rPr>
          <w:rFonts w:ascii="Times New Roman" w:hAnsi="Times New Roman" w:cs="Times New Roman"/>
          <w:b/>
          <w:sz w:val="24"/>
          <w:szCs w:val="24"/>
        </w:rPr>
        <w:t>Поставщик обязан:</w:t>
      </w:r>
      <w:r w:rsidRPr="00FF131A">
        <w:rPr>
          <w:rFonts w:ascii="Times New Roman" w:hAnsi="Times New Roman" w:cs="Times New Roman"/>
          <w:sz w:val="24"/>
          <w:szCs w:val="24"/>
        </w:rPr>
        <w:t xml:space="preserve"> </w:t>
      </w:r>
    </w:p>
    <w:p w:rsidR="005A4C01" w:rsidRPr="00FF131A" w:rsidRDefault="005A4C01">
      <w:pPr>
        <w:pStyle w:val="ConsPlusNormal"/>
        <w:ind w:firstLine="540"/>
        <w:jc w:val="both"/>
        <w:rPr>
          <w:rFonts w:ascii="Times New Roman" w:hAnsi="Times New Roman" w:cs="Times New Roman"/>
          <w:sz w:val="24"/>
          <w:szCs w:val="24"/>
        </w:rPr>
      </w:pPr>
      <w:r w:rsidRPr="00FF131A">
        <w:rPr>
          <w:rFonts w:ascii="Times New Roman" w:hAnsi="Times New Roman" w:cs="Times New Roman"/>
          <w:sz w:val="24"/>
          <w:szCs w:val="24"/>
        </w:rPr>
        <w:t xml:space="preserve">4.1.1. поставить Товар в порядке, количестве, в срок и на условиях, предусмотренных Контрактом </w:t>
      </w:r>
      <w:r w:rsidR="00AC330F" w:rsidRPr="00FF131A">
        <w:rPr>
          <w:rFonts w:ascii="Times New Roman" w:hAnsi="Times New Roman" w:cs="Times New Roman"/>
          <w:sz w:val="24"/>
          <w:szCs w:val="24"/>
        </w:rPr>
        <w:t>и Спецификацией;</w:t>
      </w:r>
    </w:p>
    <w:p w:rsidR="005A4C01" w:rsidRPr="00FF131A" w:rsidRDefault="005A4C01" w:rsidP="00AC330F">
      <w:pPr>
        <w:pStyle w:val="ConsPlusNormal"/>
        <w:ind w:firstLine="539"/>
        <w:jc w:val="both"/>
        <w:rPr>
          <w:rFonts w:ascii="Times New Roman" w:hAnsi="Times New Roman" w:cs="Times New Roman"/>
          <w:sz w:val="24"/>
          <w:szCs w:val="24"/>
        </w:rPr>
      </w:pPr>
      <w:r w:rsidRPr="00FF131A">
        <w:rPr>
          <w:rFonts w:ascii="Times New Roman" w:hAnsi="Times New Roman" w:cs="Times New Roman"/>
          <w:sz w:val="24"/>
          <w:szCs w:val="24"/>
        </w:rPr>
        <w:t>4.1.2. обеспечить соответствие поставляемого Товара требованиям качества, безопасности жизни и здоровья, а также иным требованиям безопасности (санитарным нормам и правилам, государственным стандартам), сертификации, лицензирования, установленным законодательством Российской Федерации и Контрактом;</w:t>
      </w:r>
    </w:p>
    <w:p w:rsidR="005A4C01" w:rsidRPr="00FF131A" w:rsidRDefault="005A4C01" w:rsidP="00AC330F">
      <w:pPr>
        <w:pStyle w:val="ConsPlusNormal"/>
        <w:ind w:firstLine="539"/>
        <w:jc w:val="both"/>
        <w:rPr>
          <w:rFonts w:ascii="Times New Roman" w:hAnsi="Times New Roman" w:cs="Times New Roman"/>
          <w:sz w:val="24"/>
          <w:szCs w:val="24"/>
        </w:rPr>
      </w:pPr>
      <w:r w:rsidRPr="00FF131A">
        <w:rPr>
          <w:rFonts w:ascii="Times New Roman" w:hAnsi="Times New Roman" w:cs="Times New Roman"/>
          <w:sz w:val="24"/>
          <w:szCs w:val="24"/>
        </w:rPr>
        <w:t xml:space="preserve">4.1.3. обеспечить за свой счет устранение выявленных недостатков Товара </w:t>
      </w:r>
      <w:r w:rsidR="00884F5A">
        <w:rPr>
          <w:rFonts w:ascii="Times New Roman" w:hAnsi="Times New Roman" w:cs="Times New Roman"/>
          <w:sz w:val="24"/>
          <w:szCs w:val="24"/>
        </w:rPr>
        <w:br/>
      </w:r>
      <w:r w:rsidRPr="00FF131A">
        <w:rPr>
          <w:rFonts w:ascii="Times New Roman" w:hAnsi="Times New Roman" w:cs="Times New Roman"/>
          <w:sz w:val="24"/>
          <w:szCs w:val="24"/>
        </w:rPr>
        <w:t>или осуществить его соответствующую замену в порядке и на условиях, предусмотренных настоящим Контрактом;</w:t>
      </w:r>
    </w:p>
    <w:p w:rsidR="001D3D87" w:rsidRDefault="005A4C01" w:rsidP="001D3D87">
      <w:pPr>
        <w:autoSpaceDE w:val="0"/>
        <w:autoSpaceDN w:val="0"/>
        <w:adjustRightInd w:val="0"/>
        <w:spacing w:after="0" w:line="240" w:lineRule="auto"/>
        <w:ind w:firstLine="567"/>
        <w:jc w:val="both"/>
        <w:rPr>
          <w:rFonts w:ascii="Times New Roman" w:hAnsi="Times New Roman"/>
          <w:sz w:val="24"/>
          <w:szCs w:val="24"/>
          <w:lang w:eastAsia="ru-RU"/>
        </w:rPr>
      </w:pPr>
      <w:r w:rsidRPr="00FF131A">
        <w:rPr>
          <w:rFonts w:ascii="Times New Roman" w:hAnsi="Times New Roman"/>
          <w:sz w:val="24"/>
          <w:szCs w:val="24"/>
        </w:rPr>
        <w:t xml:space="preserve">4.1.4. </w:t>
      </w:r>
      <w:r w:rsidR="001D3D87">
        <w:rPr>
          <w:rFonts w:ascii="Times New Roman" w:hAnsi="Times New Roman"/>
          <w:sz w:val="24"/>
          <w:szCs w:val="24"/>
          <w:lang w:eastAsia="ru-RU"/>
        </w:rPr>
        <w:t xml:space="preserve">в случае принятия решения об одностороннем отказе от исполнения настоящего Контракта не позднее чем в течение трех рабочих дней с даты принятия указанного решения направить Заказчику уведомление о принятом решении по почте заказным письмом </w:t>
      </w:r>
      <w:r w:rsidR="001D3D87">
        <w:rPr>
          <w:rFonts w:ascii="Times New Roman" w:hAnsi="Times New Roman"/>
          <w:sz w:val="24"/>
          <w:szCs w:val="24"/>
          <w:lang w:eastAsia="ru-RU"/>
        </w:rPr>
        <w:br/>
        <w:t xml:space="preserve">с уведомлением о вручении по адресу Заказчика, указанному в настоящем Контракте, </w:t>
      </w:r>
      <w:r w:rsidR="001D3D87">
        <w:rPr>
          <w:rFonts w:ascii="Times New Roman" w:hAnsi="Times New Roman"/>
          <w:sz w:val="24"/>
          <w:szCs w:val="24"/>
          <w:lang w:eastAsia="ru-RU"/>
        </w:rPr>
        <w:br/>
        <w:t>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данного уведомления и получение Поставщиком подтверждения о его вручении Заказчику;</w:t>
      </w:r>
    </w:p>
    <w:p w:rsidR="005A4C01" w:rsidRPr="00FF131A" w:rsidRDefault="001D3D87" w:rsidP="000A0749">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 xml:space="preserve">4.1.5. </w:t>
      </w:r>
      <w:r w:rsidR="005A4C01" w:rsidRPr="00FF131A">
        <w:rPr>
          <w:rFonts w:ascii="Times New Roman" w:hAnsi="Times New Roman" w:cs="Times New Roman"/>
          <w:sz w:val="24"/>
          <w:szCs w:val="24"/>
        </w:rPr>
        <w:t>предоставлять Заказчику по его требованию документы, относящиеся к предмету настоящего Контракта, а также своевременно предоставлять Заказчику достоверную информацию о ходе исполнения своих обязательств, в том числе о сложностях, возникающих при исполнении Контракта;</w:t>
      </w:r>
    </w:p>
    <w:p w:rsidR="005A4C01" w:rsidRPr="00FF131A" w:rsidRDefault="005A4C01" w:rsidP="00AC330F">
      <w:pPr>
        <w:pStyle w:val="ConsPlusNormal"/>
        <w:ind w:firstLine="539"/>
        <w:jc w:val="both"/>
        <w:rPr>
          <w:rFonts w:ascii="Times New Roman" w:hAnsi="Times New Roman" w:cs="Times New Roman"/>
          <w:sz w:val="24"/>
          <w:szCs w:val="24"/>
        </w:rPr>
      </w:pPr>
      <w:bookmarkStart w:id="5" w:name="P133"/>
      <w:bookmarkEnd w:id="5"/>
      <w:r w:rsidRPr="00FF131A">
        <w:rPr>
          <w:rFonts w:ascii="Times New Roman" w:hAnsi="Times New Roman" w:cs="Times New Roman"/>
          <w:sz w:val="24"/>
          <w:szCs w:val="24"/>
        </w:rPr>
        <w:t xml:space="preserve">4.2. </w:t>
      </w:r>
      <w:r w:rsidRPr="00FF131A">
        <w:rPr>
          <w:rFonts w:ascii="Times New Roman" w:hAnsi="Times New Roman" w:cs="Times New Roman"/>
          <w:b/>
          <w:sz w:val="24"/>
          <w:szCs w:val="24"/>
        </w:rPr>
        <w:t>Поставщик вправе:</w:t>
      </w:r>
    </w:p>
    <w:p w:rsidR="005A4C01" w:rsidRPr="00FF131A" w:rsidRDefault="005A4C01" w:rsidP="00AC330F">
      <w:pPr>
        <w:pStyle w:val="ConsPlusNormal"/>
        <w:ind w:firstLine="539"/>
        <w:jc w:val="both"/>
        <w:rPr>
          <w:rFonts w:ascii="Times New Roman" w:hAnsi="Times New Roman" w:cs="Times New Roman"/>
          <w:sz w:val="24"/>
          <w:szCs w:val="24"/>
        </w:rPr>
      </w:pPr>
      <w:r w:rsidRPr="00FF131A">
        <w:rPr>
          <w:rFonts w:ascii="Times New Roman" w:hAnsi="Times New Roman" w:cs="Times New Roman"/>
          <w:sz w:val="24"/>
          <w:szCs w:val="24"/>
        </w:rPr>
        <w:t>4.2.1. требовать от Заказчика произвести приемку Товара в порядке и в сроки, предусмотренные Контрактом;</w:t>
      </w:r>
    </w:p>
    <w:p w:rsidR="005A4C01" w:rsidRPr="00FF131A" w:rsidRDefault="005A4C01" w:rsidP="00AC330F">
      <w:pPr>
        <w:pStyle w:val="ConsPlusNormal"/>
        <w:ind w:firstLine="540"/>
        <w:jc w:val="both"/>
        <w:rPr>
          <w:rFonts w:ascii="Times New Roman" w:hAnsi="Times New Roman" w:cs="Times New Roman"/>
          <w:sz w:val="24"/>
          <w:szCs w:val="24"/>
        </w:rPr>
      </w:pPr>
      <w:r w:rsidRPr="00FF131A">
        <w:rPr>
          <w:rFonts w:ascii="Times New Roman" w:hAnsi="Times New Roman" w:cs="Times New Roman"/>
          <w:sz w:val="24"/>
          <w:szCs w:val="24"/>
        </w:rPr>
        <w:t>4.2.2. требовать своевременной оплаты на условиях, установленных Контрактом, надлежащим образом поставленного и принятого Заказчиком Товара;</w:t>
      </w:r>
    </w:p>
    <w:p w:rsidR="001D3D87" w:rsidRDefault="005A4C01" w:rsidP="001D3D87">
      <w:pPr>
        <w:autoSpaceDE w:val="0"/>
        <w:autoSpaceDN w:val="0"/>
        <w:adjustRightInd w:val="0"/>
        <w:spacing w:after="0" w:line="240" w:lineRule="auto"/>
        <w:ind w:firstLine="567"/>
        <w:jc w:val="both"/>
        <w:rPr>
          <w:rFonts w:ascii="Times New Roman" w:hAnsi="Times New Roman"/>
          <w:sz w:val="24"/>
          <w:szCs w:val="24"/>
          <w:lang w:eastAsia="ru-RU"/>
        </w:rPr>
      </w:pPr>
      <w:bookmarkStart w:id="6" w:name="P161"/>
      <w:bookmarkEnd w:id="6"/>
      <w:r w:rsidRPr="00FF131A">
        <w:rPr>
          <w:rFonts w:ascii="Times New Roman" w:hAnsi="Times New Roman"/>
          <w:sz w:val="24"/>
          <w:szCs w:val="24"/>
        </w:rPr>
        <w:t>4.2.</w:t>
      </w:r>
      <w:r w:rsidR="001947E9" w:rsidRPr="00FF131A">
        <w:rPr>
          <w:rFonts w:ascii="Times New Roman" w:hAnsi="Times New Roman"/>
          <w:sz w:val="24"/>
          <w:szCs w:val="24"/>
        </w:rPr>
        <w:t>3</w:t>
      </w:r>
      <w:r w:rsidRPr="00FF131A">
        <w:rPr>
          <w:rFonts w:ascii="Times New Roman" w:hAnsi="Times New Roman"/>
          <w:sz w:val="24"/>
          <w:szCs w:val="24"/>
        </w:rPr>
        <w:t xml:space="preserve">. </w:t>
      </w:r>
      <w:r w:rsidR="001D3D87">
        <w:rPr>
          <w:rFonts w:ascii="Times New Roman" w:hAnsi="Times New Roman"/>
          <w:sz w:val="24"/>
          <w:szCs w:val="24"/>
          <w:lang w:eastAsia="ru-RU"/>
        </w:rPr>
        <w:t xml:space="preserve">принять решение об одностороннем отказе от исполнения Контракта </w:t>
      </w:r>
      <w:r w:rsidR="001D3D87">
        <w:rPr>
          <w:rFonts w:ascii="Times New Roman" w:hAnsi="Times New Roman"/>
          <w:sz w:val="24"/>
          <w:szCs w:val="24"/>
          <w:lang w:eastAsia="ru-RU"/>
        </w:rPr>
        <w:br/>
        <w:t>в соответствии с гражданским законодательством;</w:t>
      </w:r>
    </w:p>
    <w:p w:rsidR="005A4C01" w:rsidRPr="00FF131A" w:rsidRDefault="001D3D87" w:rsidP="00AC330F">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 xml:space="preserve">4.2.4. </w:t>
      </w:r>
      <w:r w:rsidR="005A4C01" w:rsidRPr="00FF131A">
        <w:rPr>
          <w:rFonts w:ascii="Times New Roman" w:hAnsi="Times New Roman" w:cs="Times New Roman"/>
          <w:sz w:val="24"/>
          <w:szCs w:val="24"/>
        </w:rPr>
        <w:t xml:space="preserve">требовать возмещения убытков, уплаты неустоек (штрафов, пеней) в соответствии с </w:t>
      </w:r>
      <w:hyperlink w:anchor="P226" w:history="1">
        <w:r w:rsidR="005A4C01" w:rsidRPr="00FF131A">
          <w:rPr>
            <w:rFonts w:ascii="Times New Roman" w:hAnsi="Times New Roman" w:cs="Times New Roman"/>
            <w:sz w:val="24"/>
            <w:szCs w:val="24"/>
          </w:rPr>
          <w:t>разделом VI</w:t>
        </w:r>
      </w:hyperlink>
      <w:r w:rsidR="005A4C01" w:rsidRPr="00FF131A">
        <w:rPr>
          <w:rFonts w:ascii="Times New Roman" w:hAnsi="Times New Roman" w:cs="Times New Roman"/>
          <w:sz w:val="24"/>
          <w:szCs w:val="24"/>
        </w:rPr>
        <w:t xml:space="preserve"> Контракта;</w:t>
      </w:r>
    </w:p>
    <w:p w:rsidR="005A4C01" w:rsidRPr="00FF131A" w:rsidRDefault="005A4C01">
      <w:pPr>
        <w:pStyle w:val="ConsPlusNormal"/>
        <w:ind w:firstLine="540"/>
        <w:jc w:val="both"/>
        <w:rPr>
          <w:rFonts w:ascii="Times New Roman" w:hAnsi="Times New Roman" w:cs="Times New Roman"/>
          <w:sz w:val="24"/>
          <w:szCs w:val="24"/>
        </w:rPr>
      </w:pPr>
      <w:r w:rsidRPr="00FF131A">
        <w:rPr>
          <w:rFonts w:ascii="Times New Roman" w:hAnsi="Times New Roman" w:cs="Times New Roman"/>
          <w:sz w:val="24"/>
          <w:szCs w:val="24"/>
        </w:rPr>
        <w:t xml:space="preserve">4.3. </w:t>
      </w:r>
      <w:r w:rsidRPr="00FF131A">
        <w:rPr>
          <w:rFonts w:ascii="Times New Roman" w:hAnsi="Times New Roman" w:cs="Times New Roman"/>
          <w:b/>
          <w:sz w:val="24"/>
          <w:szCs w:val="24"/>
        </w:rPr>
        <w:t>Заказчик обязуется:</w:t>
      </w:r>
    </w:p>
    <w:p w:rsidR="005A4C01" w:rsidRPr="00FF131A" w:rsidRDefault="005A4C01" w:rsidP="00AC330F">
      <w:pPr>
        <w:pStyle w:val="ConsPlusNormal"/>
        <w:ind w:firstLine="539"/>
        <w:jc w:val="both"/>
        <w:rPr>
          <w:rFonts w:ascii="Times New Roman" w:hAnsi="Times New Roman" w:cs="Times New Roman"/>
          <w:sz w:val="24"/>
          <w:szCs w:val="24"/>
        </w:rPr>
      </w:pPr>
      <w:r w:rsidRPr="00FF131A">
        <w:rPr>
          <w:rFonts w:ascii="Times New Roman" w:hAnsi="Times New Roman" w:cs="Times New Roman"/>
          <w:sz w:val="24"/>
          <w:szCs w:val="24"/>
        </w:rPr>
        <w:t>4.3.1. обеспечить своевременную приемку и оплату поставленного Товара надлежащего качества в порядке и сроки, предусмотренные Контрактом;</w:t>
      </w:r>
    </w:p>
    <w:p w:rsidR="005A4C01" w:rsidRPr="00FF131A" w:rsidRDefault="005A4C01" w:rsidP="00AC330F">
      <w:pPr>
        <w:pStyle w:val="ConsPlusNormal"/>
        <w:ind w:firstLine="539"/>
        <w:jc w:val="both"/>
        <w:rPr>
          <w:rFonts w:ascii="Times New Roman" w:hAnsi="Times New Roman" w:cs="Times New Roman"/>
          <w:sz w:val="24"/>
          <w:szCs w:val="24"/>
        </w:rPr>
      </w:pPr>
      <w:r w:rsidRPr="00FF131A">
        <w:rPr>
          <w:rFonts w:ascii="Times New Roman" w:hAnsi="Times New Roman" w:cs="Times New Roman"/>
          <w:sz w:val="24"/>
          <w:szCs w:val="24"/>
        </w:rPr>
        <w:t xml:space="preserve">4.3.2. принять решение об одностороннем отказе от исполнения Контракта в случае, если в ходе исполнения Контракта установлено, что Поставщик и (или) поставляемый Товар не соответствуют установленным извещением об осуществлении закупки </w:t>
      </w:r>
      <w:r w:rsidR="00884F5A">
        <w:rPr>
          <w:rFonts w:ascii="Times New Roman" w:hAnsi="Times New Roman" w:cs="Times New Roman"/>
          <w:sz w:val="24"/>
          <w:szCs w:val="24"/>
        </w:rPr>
        <w:br/>
      </w:r>
      <w:r w:rsidRPr="00FF131A">
        <w:rPr>
          <w:rFonts w:ascii="Times New Roman" w:hAnsi="Times New Roman" w:cs="Times New Roman"/>
          <w:sz w:val="24"/>
          <w:szCs w:val="24"/>
        </w:rPr>
        <w:lastRenderedPageBreak/>
        <w:t xml:space="preserve">и (или) документацией о закупке требованиям к участникам закупки и (или) поставляемому товару или представил недостоверную информацию о своем соответствии </w:t>
      </w:r>
      <w:r w:rsidR="00884F5A">
        <w:rPr>
          <w:rFonts w:ascii="Times New Roman" w:hAnsi="Times New Roman" w:cs="Times New Roman"/>
          <w:sz w:val="24"/>
          <w:szCs w:val="24"/>
        </w:rPr>
        <w:br/>
      </w:r>
      <w:r w:rsidRPr="00FF131A">
        <w:rPr>
          <w:rFonts w:ascii="Times New Roman" w:hAnsi="Times New Roman" w:cs="Times New Roman"/>
          <w:sz w:val="24"/>
          <w:szCs w:val="24"/>
        </w:rPr>
        <w:t xml:space="preserve">и (или) соответствии поставляемого Товара таким требованиям, что позволило ему стать победителем определения поставщика; </w:t>
      </w:r>
    </w:p>
    <w:p w:rsidR="005A4C01" w:rsidRPr="00FF131A" w:rsidRDefault="005A4C01">
      <w:pPr>
        <w:pStyle w:val="ConsPlusNormal"/>
        <w:ind w:firstLine="540"/>
        <w:jc w:val="both"/>
        <w:rPr>
          <w:rFonts w:ascii="Times New Roman" w:hAnsi="Times New Roman" w:cs="Times New Roman"/>
          <w:sz w:val="24"/>
          <w:szCs w:val="24"/>
        </w:rPr>
      </w:pPr>
      <w:r w:rsidRPr="00FF131A">
        <w:rPr>
          <w:rFonts w:ascii="Times New Roman" w:hAnsi="Times New Roman" w:cs="Times New Roman"/>
          <w:sz w:val="24"/>
          <w:szCs w:val="24"/>
        </w:rPr>
        <w:t xml:space="preserve">4.3.3. в случае принятия решения об одностороннем отказе от исполнения Контракта </w:t>
      </w:r>
      <w:r w:rsidR="00C72C0E">
        <w:rPr>
          <w:rFonts w:ascii="Times New Roman" w:hAnsi="Times New Roman" w:cs="Times New Roman"/>
          <w:sz w:val="24"/>
          <w:szCs w:val="24"/>
        </w:rPr>
        <w:br/>
      </w:r>
      <w:r w:rsidRPr="00FF131A">
        <w:rPr>
          <w:rFonts w:ascii="Times New Roman" w:hAnsi="Times New Roman" w:cs="Times New Roman"/>
          <w:sz w:val="24"/>
          <w:szCs w:val="24"/>
        </w:rPr>
        <w:t xml:space="preserve">не позднее чем в течение трех рабочих дней с даты принятия указанного решения направить Поставщику уведомление о принятом решении по почте заказным письмом с уведомлением о вручении по адресу Поставщика, указанному в настоящем Контракте, а также телеграммой либо посредством факсимильной связи, либо по адресу электронной почты, </w:t>
      </w:r>
      <w:r w:rsidR="00884F5A">
        <w:rPr>
          <w:rFonts w:ascii="Times New Roman" w:hAnsi="Times New Roman" w:cs="Times New Roman"/>
          <w:sz w:val="24"/>
          <w:szCs w:val="24"/>
        </w:rPr>
        <w:br/>
      </w:r>
      <w:r w:rsidRPr="00FF131A">
        <w:rPr>
          <w:rFonts w:ascii="Times New Roman" w:hAnsi="Times New Roman" w:cs="Times New Roman"/>
          <w:sz w:val="24"/>
          <w:szCs w:val="24"/>
        </w:rPr>
        <w:t xml:space="preserve">либо с использованием иных средств связи и доставки, обеспечивающих фиксирование данного уведомления и получение Заказчиком подтверждения о его вручении Поставщику; </w:t>
      </w:r>
    </w:p>
    <w:p w:rsidR="005A4C01" w:rsidRPr="00FF131A" w:rsidRDefault="005A4C01" w:rsidP="00AC330F">
      <w:pPr>
        <w:pStyle w:val="ConsPlusNormal"/>
        <w:ind w:firstLine="539"/>
        <w:jc w:val="both"/>
        <w:rPr>
          <w:rFonts w:ascii="Times New Roman" w:hAnsi="Times New Roman" w:cs="Times New Roman"/>
          <w:sz w:val="24"/>
          <w:szCs w:val="24"/>
        </w:rPr>
      </w:pPr>
      <w:r w:rsidRPr="00FF131A">
        <w:rPr>
          <w:rFonts w:ascii="Times New Roman" w:hAnsi="Times New Roman" w:cs="Times New Roman"/>
          <w:sz w:val="24"/>
          <w:szCs w:val="24"/>
        </w:rPr>
        <w:t xml:space="preserve">4.3.4. требовать уплаты неустоек (штрафов, пеней) в соответствии с </w:t>
      </w:r>
      <w:hyperlink w:anchor="P226" w:history="1">
        <w:r w:rsidRPr="00FF131A">
          <w:rPr>
            <w:rFonts w:ascii="Times New Roman" w:hAnsi="Times New Roman" w:cs="Times New Roman"/>
            <w:sz w:val="24"/>
            <w:szCs w:val="24"/>
          </w:rPr>
          <w:t xml:space="preserve">разделом </w:t>
        </w:r>
        <w:r w:rsidR="00A55524" w:rsidRPr="00FF131A">
          <w:rPr>
            <w:rFonts w:ascii="Times New Roman" w:hAnsi="Times New Roman" w:cs="Times New Roman"/>
            <w:sz w:val="24"/>
            <w:szCs w:val="24"/>
            <w:lang w:val="en-US"/>
          </w:rPr>
          <w:t>IV</w:t>
        </w:r>
      </w:hyperlink>
      <w:r w:rsidR="00A55524" w:rsidRPr="00FF131A">
        <w:rPr>
          <w:rFonts w:ascii="Times New Roman" w:hAnsi="Times New Roman" w:cs="Times New Roman"/>
          <w:sz w:val="24"/>
          <w:szCs w:val="24"/>
        </w:rPr>
        <w:t xml:space="preserve"> </w:t>
      </w:r>
      <w:r w:rsidRPr="00FF131A">
        <w:rPr>
          <w:rFonts w:ascii="Times New Roman" w:hAnsi="Times New Roman" w:cs="Times New Roman"/>
          <w:sz w:val="24"/>
          <w:szCs w:val="24"/>
        </w:rPr>
        <w:t>Контракта</w:t>
      </w:r>
      <w:r w:rsidR="00C85B72">
        <w:rPr>
          <w:rFonts w:ascii="Times New Roman" w:hAnsi="Times New Roman" w:cs="Times New Roman"/>
          <w:sz w:val="24"/>
          <w:szCs w:val="24"/>
        </w:rPr>
        <w:t>.</w:t>
      </w:r>
    </w:p>
    <w:p w:rsidR="005A4C01" w:rsidRPr="00FF131A" w:rsidRDefault="005A4C01" w:rsidP="00AC330F">
      <w:pPr>
        <w:pStyle w:val="ConsPlusNormal"/>
        <w:ind w:firstLine="540"/>
        <w:jc w:val="both"/>
        <w:rPr>
          <w:rFonts w:ascii="Times New Roman" w:hAnsi="Times New Roman" w:cs="Times New Roman"/>
          <w:sz w:val="24"/>
          <w:szCs w:val="24"/>
        </w:rPr>
      </w:pPr>
      <w:r w:rsidRPr="00FF131A">
        <w:rPr>
          <w:rFonts w:ascii="Times New Roman" w:hAnsi="Times New Roman" w:cs="Times New Roman"/>
          <w:sz w:val="24"/>
          <w:szCs w:val="24"/>
        </w:rPr>
        <w:t xml:space="preserve">4.4. </w:t>
      </w:r>
      <w:r w:rsidRPr="00FF131A">
        <w:rPr>
          <w:rFonts w:ascii="Times New Roman" w:hAnsi="Times New Roman" w:cs="Times New Roman"/>
          <w:b/>
          <w:sz w:val="24"/>
          <w:szCs w:val="24"/>
        </w:rPr>
        <w:t>Заказчик вправе:</w:t>
      </w:r>
    </w:p>
    <w:p w:rsidR="005A4C01" w:rsidRPr="00FF131A" w:rsidRDefault="005A4C01" w:rsidP="00AC330F">
      <w:pPr>
        <w:pStyle w:val="ConsPlusNormal"/>
        <w:ind w:firstLine="540"/>
        <w:jc w:val="both"/>
        <w:rPr>
          <w:rFonts w:ascii="Times New Roman" w:hAnsi="Times New Roman" w:cs="Times New Roman"/>
          <w:sz w:val="24"/>
          <w:szCs w:val="24"/>
        </w:rPr>
      </w:pPr>
      <w:r w:rsidRPr="00FF131A">
        <w:rPr>
          <w:rFonts w:ascii="Times New Roman" w:hAnsi="Times New Roman" w:cs="Times New Roman"/>
          <w:sz w:val="24"/>
          <w:szCs w:val="24"/>
        </w:rPr>
        <w:t>4.4.1. требовать от Поставщика надлежащего исполнения обязательств по Контракту;</w:t>
      </w:r>
    </w:p>
    <w:p w:rsidR="005A4C01" w:rsidRPr="00FF131A" w:rsidRDefault="005A4C01" w:rsidP="00AC330F">
      <w:pPr>
        <w:pStyle w:val="ConsPlusNormal"/>
        <w:ind w:firstLine="540"/>
        <w:jc w:val="both"/>
        <w:rPr>
          <w:rFonts w:ascii="Times New Roman" w:hAnsi="Times New Roman" w:cs="Times New Roman"/>
          <w:sz w:val="24"/>
          <w:szCs w:val="24"/>
        </w:rPr>
      </w:pPr>
      <w:r w:rsidRPr="00FF131A">
        <w:rPr>
          <w:rFonts w:ascii="Times New Roman" w:hAnsi="Times New Roman" w:cs="Times New Roman"/>
          <w:sz w:val="24"/>
          <w:szCs w:val="24"/>
        </w:rPr>
        <w:t>4.4.2. требовать от Поставщика своевременного устранения недостатков, выявленных как в ходе приемки, так и в течение гарантийного периода;</w:t>
      </w:r>
    </w:p>
    <w:p w:rsidR="005A4C01" w:rsidRPr="00FF131A" w:rsidRDefault="005A4C01" w:rsidP="00AC330F">
      <w:pPr>
        <w:pStyle w:val="ConsPlusNormal"/>
        <w:ind w:firstLine="540"/>
        <w:jc w:val="both"/>
        <w:rPr>
          <w:rFonts w:ascii="Times New Roman" w:hAnsi="Times New Roman" w:cs="Times New Roman"/>
          <w:sz w:val="24"/>
          <w:szCs w:val="24"/>
        </w:rPr>
      </w:pPr>
      <w:r w:rsidRPr="00FF131A">
        <w:rPr>
          <w:rFonts w:ascii="Times New Roman" w:hAnsi="Times New Roman" w:cs="Times New Roman"/>
          <w:sz w:val="24"/>
          <w:szCs w:val="24"/>
        </w:rPr>
        <w:t>4.4.3. проверять ход и качество выполнения Поставщиком условий настоящего Контракта без вмешательства в оперативно-хозяйственную деятельность Поставщика;</w:t>
      </w:r>
    </w:p>
    <w:p w:rsidR="005A4C01" w:rsidRPr="00FF131A" w:rsidRDefault="005A4C01" w:rsidP="00AC330F">
      <w:pPr>
        <w:pStyle w:val="ConsPlusNormal"/>
        <w:ind w:firstLine="540"/>
        <w:jc w:val="both"/>
        <w:rPr>
          <w:rFonts w:ascii="Times New Roman" w:hAnsi="Times New Roman" w:cs="Times New Roman"/>
          <w:sz w:val="24"/>
          <w:szCs w:val="24"/>
        </w:rPr>
      </w:pPr>
      <w:r w:rsidRPr="00FF131A">
        <w:rPr>
          <w:rFonts w:ascii="Times New Roman" w:hAnsi="Times New Roman" w:cs="Times New Roman"/>
          <w:sz w:val="24"/>
          <w:szCs w:val="24"/>
        </w:rPr>
        <w:t xml:space="preserve">4.4.4. требовать возмещения убытков в соответствии с </w:t>
      </w:r>
      <w:hyperlink w:anchor="P226" w:history="1">
        <w:r w:rsidRPr="00FF131A">
          <w:rPr>
            <w:rFonts w:ascii="Times New Roman" w:hAnsi="Times New Roman" w:cs="Times New Roman"/>
            <w:sz w:val="24"/>
            <w:szCs w:val="24"/>
          </w:rPr>
          <w:t xml:space="preserve">разделом </w:t>
        </w:r>
        <w:r w:rsidR="00A44A61" w:rsidRPr="00A44A61">
          <w:rPr>
            <w:rFonts w:ascii="Times New Roman" w:hAnsi="Times New Roman" w:cs="Times New Roman"/>
            <w:sz w:val="24"/>
            <w:szCs w:val="24"/>
          </w:rPr>
          <w:t xml:space="preserve">VI </w:t>
        </w:r>
      </w:hyperlink>
      <w:r w:rsidRPr="00FF131A">
        <w:rPr>
          <w:rFonts w:ascii="Times New Roman" w:hAnsi="Times New Roman" w:cs="Times New Roman"/>
          <w:sz w:val="24"/>
          <w:szCs w:val="24"/>
        </w:rPr>
        <w:t>Контракта, причиненных по вине Поставщика;</w:t>
      </w:r>
    </w:p>
    <w:p w:rsidR="005A4C01" w:rsidRPr="00FF131A" w:rsidRDefault="005A4C01" w:rsidP="00AC330F">
      <w:pPr>
        <w:pStyle w:val="ConsPlusNormal"/>
        <w:ind w:firstLine="540"/>
        <w:jc w:val="both"/>
        <w:rPr>
          <w:rFonts w:ascii="Times New Roman" w:hAnsi="Times New Roman" w:cs="Times New Roman"/>
          <w:sz w:val="24"/>
          <w:szCs w:val="24"/>
        </w:rPr>
      </w:pPr>
      <w:r w:rsidRPr="00FF131A">
        <w:rPr>
          <w:rFonts w:ascii="Times New Roman" w:hAnsi="Times New Roman" w:cs="Times New Roman"/>
          <w:sz w:val="24"/>
          <w:szCs w:val="24"/>
        </w:rPr>
        <w:t xml:space="preserve">4.4.5. предложить увеличить или уменьшить в процессе исполнения настоящего Контракта количество Товара, предусмотренного Контрактом, не более чем на десять процентов в порядке и на условиях, установленных Федеральным </w:t>
      </w:r>
      <w:hyperlink r:id="rId10" w:history="1">
        <w:r w:rsidRPr="00FF131A">
          <w:rPr>
            <w:rFonts w:ascii="Times New Roman" w:hAnsi="Times New Roman" w:cs="Times New Roman"/>
            <w:sz w:val="24"/>
            <w:szCs w:val="24"/>
          </w:rPr>
          <w:t>законом</w:t>
        </w:r>
      </w:hyperlink>
      <w:r w:rsidRPr="00FF131A">
        <w:rPr>
          <w:rFonts w:ascii="Times New Roman" w:hAnsi="Times New Roman" w:cs="Times New Roman"/>
          <w:sz w:val="24"/>
          <w:szCs w:val="24"/>
        </w:rPr>
        <w:t xml:space="preserve"> </w:t>
      </w:r>
      <w:r w:rsidR="004D7AE5">
        <w:rPr>
          <w:rFonts w:ascii="Times New Roman" w:hAnsi="Times New Roman" w:cs="Times New Roman"/>
          <w:sz w:val="24"/>
          <w:szCs w:val="24"/>
        </w:rPr>
        <w:br/>
      </w:r>
      <w:r w:rsidRPr="00FF131A">
        <w:rPr>
          <w:rFonts w:ascii="Times New Roman" w:hAnsi="Times New Roman" w:cs="Times New Roman"/>
          <w:sz w:val="24"/>
          <w:szCs w:val="24"/>
        </w:rPr>
        <w:t xml:space="preserve">от 5 апреля </w:t>
      </w:r>
      <w:smartTag w:uri="urn:schemas-microsoft-com:office:smarttags" w:element="metricconverter">
        <w:smartTagPr>
          <w:attr w:name="ProductID" w:val="2013 г"/>
        </w:smartTagPr>
        <w:r w:rsidRPr="00FF131A">
          <w:rPr>
            <w:rFonts w:ascii="Times New Roman" w:hAnsi="Times New Roman" w:cs="Times New Roman"/>
            <w:sz w:val="24"/>
            <w:szCs w:val="24"/>
          </w:rPr>
          <w:t>2013 г</w:t>
        </w:r>
      </w:smartTag>
      <w:r w:rsidRPr="00FF131A">
        <w:rPr>
          <w:rFonts w:ascii="Times New Roman" w:hAnsi="Times New Roman" w:cs="Times New Roman"/>
          <w:sz w:val="24"/>
          <w:szCs w:val="24"/>
        </w:rPr>
        <w:t xml:space="preserve">. </w:t>
      </w:r>
      <w:r w:rsidR="00C72C0E">
        <w:rPr>
          <w:rFonts w:ascii="Times New Roman" w:hAnsi="Times New Roman" w:cs="Times New Roman"/>
          <w:sz w:val="24"/>
          <w:szCs w:val="24"/>
        </w:rPr>
        <w:t>№</w:t>
      </w:r>
      <w:r w:rsidRPr="00FF131A">
        <w:rPr>
          <w:rFonts w:ascii="Times New Roman" w:hAnsi="Times New Roman" w:cs="Times New Roman"/>
          <w:sz w:val="24"/>
          <w:szCs w:val="24"/>
        </w:rPr>
        <w:t xml:space="preserve"> 44-ФЗ </w:t>
      </w:r>
      <w:r w:rsidR="00884F5A">
        <w:rPr>
          <w:rFonts w:ascii="Times New Roman" w:hAnsi="Times New Roman" w:cs="Times New Roman"/>
          <w:sz w:val="24"/>
          <w:szCs w:val="24"/>
        </w:rPr>
        <w:t>«</w:t>
      </w:r>
      <w:r w:rsidRPr="00FF131A">
        <w:rPr>
          <w:rFonts w:ascii="Times New Roman" w:hAnsi="Times New Roman" w:cs="Times New Roman"/>
          <w:sz w:val="24"/>
          <w:szCs w:val="24"/>
        </w:rPr>
        <w:t>О контрактной системе в сфере закупок товаров, работ, услуг для обеспечения государственных и муниципальных нужд</w:t>
      </w:r>
      <w:r w:rsidR="00884F5A">
        <w:rPr>
          <w:rFonts w:ascii="Times New Roman" w:hAnsi="Times New Roman" w:cs="Times New Roman"/>
          <w:sz w:val="24"/>
          <w:szCs w:val="24"/>
        </w:rPr>
        <w:t>»</w:t>
      </w:r>
      <w:r w:rsidRPr="00FF131A">
        <w:rPr>
          <w:rFonts w:ascii="Times New Roman" w:hAnsi="Times New Roman" w:cs="Times New Roman"/>
          <w:sz w:val="24"/>
          <w:szCs w:val="24"/>
        </w:rPr>
        <w:t xml:space="preserve">; </w:t>
      </w:r>
    </w:p>
    <w:p w:rsidR="005A4C01" w:rsidRPr="00FF131A" w:rsidRDefault="005A4C01" w:rsidP="00AC330F">
      <w:pPr>
        <w:pStyle w:val="ConsPlusNormal"/>
        <w:ind w:firstLine="540"/>
        <w:jc w:val="both"/>
        <w:rPr>
          <w:rFonts w:ascii="Times New Roman" w:hAnsi="Times New Roman" w:cs="Times New Roman"/>
          <w:sz w:val="24"/>
          <w:szCs w:val="24"/>
        </w:rPr>
      </w:pPr>
      <w:r w:rsidRPr="00FF131A">
        <w:rPr>
          <w:rFonts w:ascii="Times New Roman" w:hAnsi="Times New Roman" w:cs="Times New Roman"/>
          <w:sz w:val="24"/>
          <w:szCs w:val="24"/>
        </w:rPr>
        <w:t>4.4.6. отказаться от приемки и оплаты Товара, не соответствующего условиям Контракта;</w:t>
      </w:r>
    </w:p>
    <w:p w:rsidR="005A4C01" w:rsidRPr="00FF131A" w:rsidRDefault="005A4C01" w:rsidP="00AC330F">
      <w:pPr>
        <w:pStyle w:val="ConsPlusNormal"/>
        <w:ind w:firstLine="540"/>
        <w:jc w:val="both"/>
        <w:rPr>
          <w:rFonts w:ascii="Times New Roman" w:hAnsi="Times New Roman" w:cs="Times New Roman"/>
          <w:sz w:val="24"/>
          <w:szCs w:val="24"/>
        </w:rPr>
      </w:pPr>
      <w:bookmarkStart w:id="7" w:name="P192"/>
      <w:bookmarkEnd w:id="7"/>
      <w:r w:rsidRPr="00FF131A">
        <w:rPr>
          <w:rFonts w:ascii="Times New Roman" w:hAnsi="Times New Roman" w:cs="Times New Roman"/>
          <w:sz w:val="24"/>
          <w:szCs w:val="24"/>
        </w:rPr>
        <w:t xml:space="preserve">4.4.7. принять решение об одностороннем отказе от исполнения Контракта </w:t>
      </w:r>
      <w:r w:rsidR="004D7AE5">
        <w:rPr>
          <w:rFonts w:ascii="Times New Roman" w:hAnsi="Times New Roman" w:cs="Times New Roman"/>
          <w:sz w:val="24"/>
          <w:szCs w:val="24"/>
        </w:rPr>
        <w:br/>
      </w:r>
      <w:r w:rsidRPr="00FF131A">
        <w:rPr>
          <w:rFonts w:ascii="Times New Roman" w:hAnsi="Times New Roman" w:cs="Times New Roman"/>
          <w:sz w:val="24"/>
          <w:szCs w:val="24"/>
        </w:rPr>
        <w:t xml:space="preserve">в соответствии с гражданским законодательством; </w:t>
      </w:r>
    </w:p>
    <w:p w:rsidR="005A4C01" w:rsidRPr="00FF131A" w:rsidRDefault="005A4C01" w:rsidP="00AC330F">
      <w:pPr>
        <w:pStyle w:val="ConsPlusNormal"/>
        <w:ind w:firstLine="540"/>
        <w:jc w:val="both"/>
        <w:rPr>
          <w:rFonts w:ascii="Times New Roman" w:hAnsi="Times New Roman" w:cs="Times New Roman"/>
          <w:sz w:val="24"/>
          <w:szCs w:val="24"/>
        </w:rPr>
      </w:pPr>
      <w:r w:rsidRPr="00FF131A">
        <w:rPr>
          <w:rFonts w:ascii="Times New Roman" w:hAnsi="Times New Roman" w:cs="Times New Roman"/>
          <w:sz w:val="24"/>
          <w:szCs w:val="24"/>
        </w:rPr>
        <w:t xml:space="preserve">4.4.8. до принятия решения об одностороннем отказе от исполнения Контракта провести экспертизу поставленного Товара с привлечением экспертов, экспертных организаций, выбор которых осуществляется в соответствии с Федеральным </w:t>
      </w:r>
      <w:hyperlink r:id="rId11" w:history="1">
        <w:r w:rsidRPr="00FF131A">
          <w:rPr>
            <w:rFonts w:ascii="Times New Roman" w:hAnsi="Times New Roman" w:cs="Times New Roman"/>
            <w:sz w:val="24"/>
            <w:szCs w:val="24"/>
          </w:rPr>
          <w:t>законом</w:t>
        </w:r>
      </w:hyperlink>
      <w:r w:rsidRPr="00FF131A">
        <w:rPr>
          <w:rFonts w:ascii="Times New Roman" w:hAnsi="Times New Roman" w:cs="Times New Roman"/>
          <w:sz w:val="24"/>
          <w:szCs w:val="24"/>
        </w:rPr>
        <w:t xml:space="preserve"> </w:t>
      </w:r>
      <w:r w:rsidR="004D7AE5">
        <w:rPr>
          <w:rFonts w:ascii="Times New Roman" w:hAnsi="Times New Roman" w:cs="Times New Roman"/>
          <w:sz w:val="24"/>
          <w:szCs w:val="24"/>
        </w:rPr>
        <w:br/>
      </w:r>
      <w:r w:rsidRPr="00FF131A">
        <w:rPr>
          <w:rFonts w:ascii="Times New Roman" w:hAnsi="Times New Roman" w:cs="Times New Roman"/>
          <w:sz w:val="24"/>
          <w:szCs w:val="24"/>
        </w:rPr>
        <w:t xml:space="preserve">от 5 апреля </w:t>
      </w:r>
      <w:smartTag w:uri="urn:schemas-microsoft-com:office:smarttags" w:element="metricconverter">
        <w:smartTagPr>
          <w:attr w:name="ProductID" w:val="2013 г"/>
        </w:smartTagPr>
        <w:r w:rsidRPr="00FF131A">
          <w:rPr>
            <w:rFonts w:ascii="Times New Roman" w:hAnsi="Times New Roman" w:cs="Times New Roman"/>
            <w:sz w:val="24"/>
            <w:szCs w:val="24"/>
          </w:rPr>
          <w:t>2013 г</w:t>
        </w:r>
      </w:smartTag>
      <w:r w:rsidRPr="00FF131A">
        <w:rPr>
          <w:rFonts w:ascii="Times New Roman" w:hAnsi="Times New Roman" w:cs="Times New Roman"/>
          <w:sz w:val="24"/>
          <w:szCs w:val="24"/>
        </w:rPr>
        <w:t xml:space="preserve">. </w:t>
      </w:r>
      <w:r w:rsidR="00A44A61">
        <w:rPr>
          <w:rFonts w:ascii="Times New Roman" w:hAnsi="Times New Roman" w:cs="Times New Roman"/>
          <w:sz w:val="24"/>
          <w:szCs w:val="24"/>
        </w:rPr>
        <w:t>№</w:t>
      </w:r>
      <w:r w:rsidRPr="00FF131A">
        <w:rPr>
          <w:rFonts w:ascii="Times New Roman" w:hAnsi="Times New Roman" w:cs="Times New Roman"/>
          <w:sz w:val="24"/>
          <w:szCs w:val="24"/>
        </w:rPr>
        <w:t xml:space="preserve"> 44-ФЗ </w:t>
      </w:r>
      <w:r w:rsidR="00884F5A">
        <w:rPr>
          <w:rFonts w:ascii="Times New Roman" w:hAnsi="Times New Roman" w:cs="Times New Roman"/>
          <w:sz w:val="24"/>
          <w:szCs w:val="24"/>
        </w:rPr>
        <w:t>«</w:t>
      </w:r>
      <w:r w:rsidRPr="00FF131A">
        <w:rPr>
          <w:rFonts w:ascii="Times New Roman" w:hAnsi="Times New Roman" w:cs="Times New Roman"/>
          <w:sz w:val="24"/>
          <w:szCs w:val="24"/>
        </w:rPr>
        <w:t>О контрактной системе в сфере закупок товаров, работ, услуг для обеспечения государственных и муниципальных нужд</w:t>
      </w:r>
      <w:r w:rsidR="00884F5A">
        <w:rPr>
          <w:rFonts w:ascii="Times New Roman" w:hAnsi="Times New Roman" w:cs="Times New Roman"/>
          <w:sz w:val="24"/>
          <w:szCs w:val="24"/>
        </w:rPr>
        <w:t>»</w:t>
      </w:r>
      <w:r w:rsidRPr="00FF131A">
        <w:rPr>
          <w:rFonts w:ascii="Times New Roman" w:hAnsi="Times New Roman" w:cs="Times New Roman"/>
          <w:sz w:val="24"/>
          <w:szCs w:val="24"/>
        </w:rPr>
        <w:t xml:space="preserve">. </w:t>
      </w:r>
    </w:p>
    <w:p w:rsidR="005A4C01" w:rsidRPr="00FF131A" w:rsidRDefault="005A4C01">
      <w:pPr>
        <w:pStyle w:val="ConsPlusNormal"/>
        <w:jc w:val="both"/>
        <w:rPr>
          <w:rFonts w:ascii="Times New Roman" w:hAnsi="Times New Roman" w:cs="Times New Roman"/>
          <w:b/>
          <w:sz w:val="24"/>
          <w:szCs w:val="24"/>
        </w:rPr>
      </w:pPr>
    </w:p>
    <w:p w:rsidR="005A4C01" w:rsidRPr="00FF131A" w:rsidRDefault="00A55524">
      <w:pPr>
        <w:pStyle w:val="ConsPlusNormal"/>
        <w:jc w:val="center"/>
        <w:outlineLvl w:val="1"/>
        <w:rPr>
          <w:rFonts w:ascii="Times New Roman" w:hAnsi="Times New Roman" w:cs="Times New Roman"/>
          <w:b/>
          <w:sz w:val="24"/>
          <w:szCs w:val="24"/>
        </w:rPr>
      </w:pPr>
      <w:r w:rsidRPr="00FF131A">
        <w:rPr>
          <w:rFonts w:ascii="Times New Roman" w:hAnsi="Times New Roman" w:cs="Times New Roman"/>
          <w:b/>
          <w:sz w:val="24"/>
          <w:szCs w:val="24"/>
          <w:lang w:val="en-US"/>
        </w:rPr>
        <w:t>V</w:t>
      </w:r>
      <w:r w:rsidR="00705741">
        <w:rPr>
          <w:rFonts w:ascii="Times New Roman" w:hAnsi="Times New Roman" w:cs="Times New Roman"/>
          <w:b/>
          <w:sz w:val="24"/>
          <w:szCs w:val="24"/>
        </w:rPr>
        <w:t>. Качество Товара. Гарантийные обязательства</w:t>
      </w:r>
    </w:p>
    <w:p w:rsidR="005A4C01" w:rsidRPr="00FF131A" w:rsidRDefault="005A4C01">
      <w:pPr>
        <w:pStyle w:val="ConsPlusNormal"/>
        <w:ind w:firstLine="540"/>
        <w:jc w:val="both"/>
        <w:rPr>
          <w:rFonts w:ascii="Times New Roman" w:hAnsi="Times New Roman" w:cs="Times New Roman"/>
          <w:sz w:val="24"/>
          <w:szCs w:val="24"/>
        </w:rPr>
      </w:pPr>
      <w:r w:rsidRPr="00FF131A">
        <w:rPr>
          <w:rFonts w:ascii="Times New Roman" w:hAnsi="Times New Roman" w:cs="Times New Roman"/>
          <w:sz w:val="24"/>
          <w:szCs w:val="24"/>
        </w:rPr>
        <w:t xml:space="preserve">5.1. Поставщик гарантирует, что поставляемый Товар является новым (товаром, который не был в употреблении, в ремонте, в том числе который не был восстановлен, </w:t>
      </w:r>
      <w:r w:rsidR="00884F5A">
        <w:rPr>
          <w:rFonts w:ascii="Times New Roman" w:hAnsi="Times New Roman" w:cs="Times New Roman"/>
          <w:sz w:val="24"/>
          <w:szCs w:val="24"/>
        </w:rPr>
        <w:br/>
      </w:r>
      <w:r w:rsidRPr="00FF131A">
        <w:rPr>
          <w:rFonts w:ascii="Times New Roman" w:hAnsi="Times New Roman" w:cs="Times New Roman"/>
          <w:sz w:val="24"/>
          <w:szCs w:val="24"/>
        </w:rPr>
        <w:t>у которого не была осуществлена замена составных частей, не были восстановлены потребительские свойства) и соответствует требованиям, установленным Контрактом.</w:t>
      </w:r>
    </w:p>
    <w:p w:rsidR="005A4C01" w:rsidRPr="00FF131A" w:rsidRDefault="005A4C01" w:rsidP="00AC330F">
      <w:pPr>
        <w:pStyle w:val="ConsPlusNormal"/>
        <w:ind w:firstLine="539"/>
        <w:jc w:val="both"/>
        <w:rPr>
          <w:rFonts w:ascii="Times New Roman" w:hAnsi="Times New Roman" w:cs="Times New Roman"/>
          <w:sz w:val="24"/>
          <w:szCs w:val="24"/>
        </w:rPr>
      </w:pPr>
      <w:r w:rsidRPr="00FF131A">
        <w:rPr>
          <w:rFonts w:ascii="Times New Roman" w:hAnsi="Times New Roman" w:cs="Times New Roman"/>
          <w:sz w:val="24"/>
          <w:szCs w:val="24"/>
        </w:rPr>
        <w:t>На Товаре не должно быть механических повреждений.</w:t>
      </w:r>
    </w:p>
    <w:p w:rsidR="005A4C01" w:rsidRPr="00FF131A" w:rsidRDefault="005A4C01" w:rsidP="00AC330F">
      <w:pPr>
        <w:pStyle w:val="ConsPlusNormal"/>
        <w:ind w:firstLine="539"/>
        <w:jc w:val="both"/>
        <w:rPr>
          <w:rFonts w:ascii="Times New Roman" w:hAnsi="Times New Roman" w:cs="Times New Roman"/>
          <w:sz w:val="24"/>
          <w:szCs w:val="24"/>
        </w:rPr>
      </w:pPr>
      <w:r w:rsidRPr="00FF131A">
        <w:rPr>
          <w:rFonts w:ascii="Times New Roman" w:hAnsi="Times New Roman" w:cs="Times New Roman"/>
          <w:sz w:val="24"/>
          <w:szCs w:val="24"/>
        </w:rPr>
        <w:t xml:space="preserve">5.2. Поставщик гарантирует безопасность Товара в соответствии с требованиями, установленными к данному виду товара правом Евразийского экономического союза </w:t>
      </w:r>
      <w:r w:rsidR="00884F5A">
        <w:rPr>
          <w:rFonts w:ascii="Times New Roman" w:hAnsi="Times New Roman" w:cs="Times New Roman"/>
          <w:sz w:val="24"/>
          <w:szCs w:val="24"/>
        </w:rPr>
        <w:br/>
      </w:r>
      <w:r w:rsidRPr="00FF131A">
        <w:rPr>
          <w:rFonts w:ascii="Times New Roman" w:hAnsi="Times New Roman" w:cs="Times New Roman"/>
          <w:sz w:val="24"/>
          <w:szCs w:val="24"/>
        </w:rPr>
        <w:t>и законодательством Российской Федерации.</w:t>
      </w:r>
    </w:p>
    <w:p w:rsidR="005A4C01" w:rsidRPr="00FF131A" w:rsidRDefault="005A4C01" w:rsidP="00AC330F">
      <w:pPr>
        <w:pStyle w:val="ConsPlusNormal"/>
        <w:ind w:firstLine="539"/>
        <w:jc w:val="both"/>
        <w:rPr>
          <w:rFonts w:ascii="Times New Roman" w:hAnsi="Times New Roman" w:cs="Times New Roman"/>
          <w:sz w:val="24"/>
          <w:szCs w:val="24"/>
        </w:rPr>
      </w:pPr>
      <w:r w:rsidRPr="00FF131A">
        <w:rPr>
          <w:rFonts w:ascii="Times New Roman" w:hAnsi="Times New Roman" w:cs="Times New Roman"/>
          <w:sz w:val="24"/>
          <w:szCs w:val="24"/>
        </w:rPr>
        <w:t>Поставляемый Товар должен соответствовать действующим в Российской Федерации стандартам, техническим регламентам, санитарным и фитосанитарным нормам.</w:t>
      </w:r>
    </w:p>
    <w:p w:rsidR="005A4C01" w:rsidRPr="00FF131A" w:rsidRDefault="005A4C01" w:rsidP="00AC330F">
      <w:pPr>
        <w:pStyle w:val="ConsPlusNormal"/>
        <w:ind w:firstLine="539"/>
        <w:jc w:val="both"/>
        <w:rPr>
          <w:rFonts w:ascii="Times New Roman" w:hAnsi="Times New Roman" w:cs="Times New Roman"/>
          <w:sz w:val="24"/>
          <w:szCs w:val="24"/>
        </w:rPr>
      </w:pPr>
      <w:r w:rsidRPr="00FF131A">
        <w:rPr>
          <w:rFonts w:ascii="Times New Roman" w:hAnsi="Times New Roman" w:cs="Times New Roman"/>
          <w:sz w:val="24"/>
          <w:szCs w:val="24"/>
        </w:rPr>
        <w:t>5.3. Товар должен быть упакован и замаркирован в соответствии с действующими стандартами.</w:t>
      </w:r>
    </w:p>
    <w:p w:rsidR="005A4C01" w:rsidRDefault="005A4C01" w:rsidP="00AC330F">
      <w:pPr>
        <w:pStyle w:val="ConsPlusNormal"/>
        <w:ind w:firstLine="539"/>
        <w:jc w:val="both"/>
        <w:rPr>
          <w:rFonts w:ascii="Times New Roman" w:hAnsi="Times New Roman" w:cs="Times New Roman"/>
          <w:sz w:val="24"/>
          <w:szCs w:val="24"/>
        </w:rPr>
      </w:pPr>
      <w:r w:rsidRPr="00FF131A">
        <w:rPr>
          <w:rFonts w:ascii="Times New Roman" w:hAnsi="Times New Roman" w:cs="Times New Roman"/>
          <w:sz w:val="24"/>
          <w:szCs w:val="24"/>
        </w:rPr>
        <w:t>Поставщик поставляет Товар в упаковке завода-изготовителя, позволяющей транспортировать его любым видом транспорта на любое расстояние, предохранять от повреждений, загрязнений, утраты товарного вида и порчи при его перевозке с учетом возможных перегрузок в пути и длительного хранения.</w:t>
      </w:r>
    </w:p>
    <w:p w:rsidR="00705741" w:rsidRPr="00FF131A" w:rsidRDefault="00705741" w:rsidP="00AC330F">
      <w:pPr>
        <w:pStyle w:val="ConsPlusNormal"/>
        <w:ind w:firstLine="539"/>
        <w:jc w:val="both"/>
        <w:rPr>
          <w:rFonts w:ascii="Times New Roman" w:hAnsi="Times New Roman" w:cs="Times New Roman"/>
          <w:sz w:val="24"/>
          <w:szCs w:val="24"/>
        </w:rPr>
      </w:pPr>
      <w:r>
        <w:rPr>
          <w:rFonts w:ascii="Times New Roman" w:hAnsi="Times New Roman" w:cs="Times New Roman"/>
          <w:sz w:val="24"/>
          <w:szCs w:val="24"/>
        </w:rPr>
        <w:t xml:space="preserve">5.4. </w:t>
      </w:r>
      <w:r w:rsidRPr="00705741">
        <w:rPr>
          <w:rFonts w:ascii="Times New Roman" w:hAnsi="Times New Roman" w:cs="Times New Roman"/>
          <w:sz w:val="24"/>
          <w:szCs w:val="24"/>
        </w:rPr>
        <w:t xml:space="preserve">Гарантийный срок на </w:t>
      </w:r>
      <w:r>
        <w:rPr>
          <w:rFonts w:ascii="Times New Roman" w:hAnsi="Times New Roman" w:cs="Times New Roman"/>
          <w:sz w:val="24"/>
          <w:szCs w:val="24"/>
        </w:rPr>
        <w:t>Товар: не менее 1 года</w:t>
      </w:r>
      <w:r w:rsidRPr="00705741">
        <w:rPr>
          <w:rFonts w:ascii="Times New Roman" w:hAnsi="Times New Roman" w:cs="Times New Roman"/>
          <w:sz w:val="24"/>
          <w:szCs w:val="24"/>
        </w:rPr>
        <w:t xml:space="preserve">  с момента подписания акта </w:t>
      </w:r>
      <w:r>
        <w:rPr>
          <w:rFonts w:ascii="Times New Roman" w:hAnsi="Times New Roman" w:cs="Times New Roman"/>
          <w:sz w:val="24"/>
          <w:szCs w:val="24"/>
        </w:rPr>
        <w:t>приема-</w:t>
      </w:r>
      <w:r>
        <w:rPr>
          <w:rFonts w:ascii="Times New Roman" w:hAnsi="Times New Roman" w:cs="Times New Roman"/>
          <w:sz w:val="24"/>
          <w:szCs w:val="24"/>
        </w:rPr>
        <w:lastRenderedPageBreak/>
        <w:t>передачи.</w:t>
      </w:r>
    </w:p>
    <w:p w:rsidR="00FF39A1" w:rsidRDefault="00FF39A1" w:rsidP="00AC330F">
      <w:pPr>
        <w:pStyle w:val="ConsPlusNormal"/>
        <w:ind w:firstLine="539"/>
        <w:jc w:val="both"/>
        <w:rPr>
          <w:rFonts w:ascii="Times New Roman" w:hAnsi="Times New Roman" w:cs="Times New Roman"/>
          <w:sz w:val="24"/>
          <w:szCs w:val="24"/>
        </w:rPr>
      </w:pPr>
    </w:p>
    <w:p w:rsidR="00F0563C" w:rsidRPr="00FF131A" w:rsidRDefault="00F0563C" w:rsidP="00AC330F">
      <w:pPr>
        <w:pStyle w:val="ConsPlusNormal"/>
        <w:ind w:firstLine="539"/>
        <w:jc w:val="both"/>
        <w:rPr>
          <w:rFonts w:ascii="Times New Roman" w:hAnsi="Times New Roman" w:cs="Times New Roman"/>
          <w:sz w:val="24"/>
          <w:szCs w:val="24"/>
        </w:rPr>
      </w:pPr>
    </w:p>
    <w:p w:rsidR="005A4C01" w:rsidRPr="00987522" w:rsidRDefault="00A55524">
      <w:pPr>
        <w:pStyle w:val="ConsPlusNormal"/>
        <w:jc w:val="center"/>
        <w:outlineLvl w:val="1"/>
        <w:rPr>
          <w:rFonts w:ascii="Times New Roman" w:hAnsi="Times New Roman" w:cs="Times New Roman"/>
          <w:b/>
          <w:sz w:val="24"/>
          <w:szCs w:val="24"/>
        </w:rPr>
      </w:pPr>
      <w:bookmarkStart w:id="8" w:name="P218"/>
      <w:bookmarkStart w:id="9" w:name="P226"/>
      <w:bookmarkEnd w:id="8"/>
      <w:bookmarkEnd w:id="9"/>
      <w:r w:rsidRPr="00FF131A">
        <w:rPr>
          <w:rFonts w:ascii="Times New Roman" w:hAnsi="Times New Roman" w:cs="Times New Roman"/>
          <w:b/>
          <w:sz w:val="24"/>
          <w:szCs w:val="24"/>
          <w:lang w:val="en-US"/>
        </w:rPr>
        <w:t>VI</w:t>
      </w:r>
      <w:r w:rsidR="005A4C01" w:rsidRPr="00FF131A">
        <w:rPr>
          <w:rFonts w:ascii="Times New Roman" w:hAnsi="Times New Roman" w:cs="Times New Roman"/>
          <w:b/>
          <w:sz w:val="24"/>
          <w:szCs w:val="24"/>
        </w:rPr>
        <w:t>. Ответственность Сторон</w:t>
      </w:r>
    </w:p>
    <w:p w:rsidR="005A4C01" w:rsidRPr="00987522" w:rsidRDefault="005A4C01" w:rsidP="00AC330F">
      <w:pPr>
        <w:pStyle w:val="ConsPlusNormal"/>
        <w:ind w:firstLine="539"/>
        <w:jc w:val="both"/>
        <w:rPr>
          <w:rFonts w:ascii="Times New Roman" w:hAnsi="Times New Roman" w:cs="Times New Roman"/>
          <w:sz w:val="24"/>
          <w:szCs w:val="24"/>
        </w:rPr>
      </w:pPr>
      <w:r w:rsidRPr="00987522">
        <w:rPr>
          <w:rFonts w:ascii="Times New Roman" w:hAnsi="Times New Roman" w:cs="Times New Roman"/>
          <w:sz w:val="24"/>
          <w:szCs w:val="24"/>
        </w:rPr>
        <w:t xml:space="preserve">6.1. За неисполнение или ненадлежащее исполнение настоящего Контракта Стороны несут ответственность в соответствии с законодательством Российской Федерации </w:t>
      </w:r>
      <w:r w:rsidR="00884F5A">
        <w:rPr>
          <w:rFonts w:ascii="Times New Roman" w:hAnsi="Times New Roman" w:cs="Times New Roman"/>
          <w:sz w:val="24"/>
          <w:szCs w:val="24"/>
        </w:rPr>
        <w:br/>
      </w:r>
      <w:r w:rsidRPr="00987522">
        <w:rPr>
          <w:rFonts w:ascii="Times New Roman" w:hAnsi="Times New Roman" w:cs="Times New Roman"/>
          <w:sz w:val="24"/>
          <w:szCs w:val="24"/>
        </w:rPr>
        <w:t>и условиями настоящего Контракта.</w:t>
      </w:r>
    </w:p>
    <w:p w:rsidR="005A4C01" w:rsidRPr="00987522" w:rsidRDefault="005A4C01" w:rsidP="00AC330F">
      <w:pPr>
        <w:pStyle w:val="ConsPlusNormal"/>
        <w:ind w:firstLine="539"/>
        <w:jc w:val="both"/>
        <w:rPr>
          <w:rFonts w:ascii="Times New Roman" w:hAnsi="Times New Roman" w:cs="Times New Roman"/>
          <w:sz w:val="24"/>
          <w:szCs w:val="24"/>
        </w:rPr>
      </w:pPr>
      <w:r w:rsidRPr="00987522">
        <w:rPr>
          <w:rFonts w:ascii="Times New Roman" w:hAnsi="Times New Roman" w:cs="Times New Roman"/>
          <w:sz w:val="24"/>
          <w:szCs w:val="24"/>
        </w:rPr>
        <w:t>6.2. В случае неисполнения Поставщиком условий Контракта Заказчик вправе обратиться в суд с требованием о расторжении настоящего Контракта.</w:t>
      </w:r>
    </w:p>
    <w:p w:rsidR="005A4C01" w:rsidRPr="00987522" w:rsidRDefault="005A4C01" w:rsidP="00AC330F">
      <w:pPr>
        <w:pStyle w:val="ConsPlusNormal"/>
        <w:ind w:firstLine="539"/>
        <w:jc w:val="both"/>
        <w:rPr>
          <w:rFonts w:ascii="Times New Roman" w:hAnsi="Times New Roman" w:cs="Times New Roman"/>
          <w:sz w:val="24"/>
          <w:szCs w:val="24"/>
        </w:rPr>
      </w:pPr>
      <w:r w:rsidRPr="00987522">
        <w:rPr>
          <w:rFonts w:ascii="Times New Roman" w:hAnsi="Times New Roman" w:cs="Times New Roman"/>
          <w:sz w:val="24"/>
          <w:szCs w:val="24"/>
        </w:rPr>
        <w:t xml:space="preserve">6.3. В случае полного (частичного) неисполнения условий настоящего Контракта  одной из Сторон эта Сторона обязана возместить другой Стороне причиненные убытки </w:t>
      </w:r>
      <w:r w:rsidR="00884F5A">
        <w:rPr>
          <w:rFonts w:ascii="Times New Roman" w:hAnsi="Times New Roman" w:cs="Times New Roman"/>
          <w:sz w:val="24"/>
          <w:szCs w:val="24"/>
        </w:rPr>
        <w:br/>
      </w:r>
      <w:r w:rsidRPr="00987522">
        <w:rPr>
          <w:rFonts w:ascii="Times New Roman" w:hAnsi="Times New Roman" w:cs="Times New Roman"/>
          <w:sz w:val="24"/>
          <w:szCs w:val="24"/>
        </w:rPr>
        <w:t>в части непокрытой неустойкой.</w:t>
      </w:r>
    </w:p>
    <w:p w:rsidR="005A4C01" w:rsidRPr="00987522" w:rsidRDefault="005A4C01" w:rsidP="00AC330F">
      <w:pPr>
        <w:pStyle w:val="ConsPlusNormal"/>
        <w:ind w:firstLine="539"/>
        <w:jc w:val="both"/>
        <w:rPr>
          <w:rFonts w:ascii="Times New Roman" w:hAnsi="Times New Roman" w:cs="Times New Roman"/>
          <w:sz w:val="24"/>
          <w:szCs w:val="24"/>
        </w:rPr>
      </w:pPr>
      <w:bookmarkStart w:id="10" w:name="P231"/>
      <w:bookmarkEnd w:id="10"/>
      <w:r w:rsidRPr="00987522">
        <w:rPr>
          <w:rFonts w:ascii="Times New Roman" w:hAnsi="Times New Roman" w:cs="Times New Roman"/>
          <w:sz w:val="24"/>
          <w:szCs w:val="24"/>
        </w:rPr>
        <w:t>6.4. В случае просрочки исполнения Поставщиком обязательств, предусмотренных настоящим Контрактом, Поставщик уплачивает Заказчику пени. Пеня начисляется за каждый день просрочки исполнения Поставщиком обязательства, предусмотренного настоящим Контрактом</w:t>
      </w:r>
      <w:r w:rsidR="0040450F">
        <w:rPr>
          <w:rFonts w:ascii="Times New Roman CYR" w:hAnsi="Times New Roman CYR"/>
        </w:rPr>
        <w:t>,</w:t>
      </w:r>
      <w:r w:rsidRPr="00987522">
        <w:rPr>
          <w:rFonts w:ascii="Times New Roman" w:hAnsi="Times New Roman" w:cs="Times New Roman"/>
          <w:sz w:val="24"/>
          <w:szCs w:val="24"/>
        </w:rPr>
        <w:t xml:space="preserve"> начиная со дня, следующего после дня истечения установленного настоящим Контрактом срока исполнения обязательства. Размер пени составляет одна трехсотая действующей на дату уплаты пени ключевой ставки Центрального банка Российской Федерации от цены Контракта, уменьшенной на сумму, пропорциональную объему обязательств, предусмотренных Контрактом и фактически исполненных Поставщиком.</w:t>
      </w:r>
    </w:p>
    <w:p w:rsidR="005A4C01" w:rsidRPr="00987522" w:rsidRDefault="005A4C01" w:rsidP="00AC330F">
      <w:pPr>
        <w:pStyle w:val="ConsPlusNormal"/>
        <w:ind w:firstLine="539"/>
        <w:jc w:val="both"/>
        <w:rPr>
          <w:rFonts w:ascii="Times New Roman" w:hAnsi="Times New Roman" w:cs="Times New Roman"/>
          <w:sz w:val="24"/>
          <w:szCs w:val="24"/>
        </w:rPr>
      </w:pPr>
      <w:r w:rsidRPr="00987522">
        <w:rPr>
          <w:rFonts w:ascii="Times New Roman" w:hAnsi="Times New Roman" w:cs="Times New Roman"/>
          <w:sz w:val="24"/>
          <w:szCs w:val="24"/>
        </w:rPr>
        <w:t xml:space="preserve">6.5. </w:t>
      </w:r>
      <w:r w:rsidRPr="004D74F7">
        <w:rPr>
          <w:rFonts w:ascii="Times New Roman" w:hAnsi="Times New Roman" w:cs="Times New Roman"/>
          <w:sz w:val="24"/>
          <w:szCs w:val="24"/>
        </w:rPr>
        <w:t xml:space="preserve">За каждый факт неисполнения или ненадлежащего исполнения Поставщиком обязательств, предусмотренных Контрактом, </w:t>
      </w:r>
      <w:r w:rsidR="0096516C">
        <w:rPr>
          <w:rFonts w:ascii="Times New Roman" w:hAnsi="Times New Roman" w:cs="Times New Roman"/>
          <w:sz w:val="24"/>
          <w:szCs w:val="24"/>
        </w:rPr>
        <w:t xml:space="preserve">за исключением просрочки исполнения обязательств, </w:t>
      </w:r>
      <w:r w:rsidRPr="004D74F7">
        <w:rPr>
          <w:rFonts w:ascii="Times New Roman" w:hAnsi="Times New Roman" w:cs="Times New Roman"/>
          <w:sz w:val="24"/>
          <w:szCs w:val="24"/>
        </w:rPr>
        <w:t xml:space="preserve">Поставщик уплачивает Заказчику штраф. Размер штрафа определяется </w:t>
      </w:r>
      <w:r w:rsidR="00884F5A">
        <w:rPr>
          <w:rFonts w:ascii="Times New Roman" w:hAnsi="Times New Roman" w:cs="Times New Roman"/>
          <w:sz w:val="24"/>
          <w:szCs w:val="24"/>
        </w:rPr>
        <w:br/>
      </w:r>
      <w:r w:rsidRPr="004D74F7">
        <w:rPr>
          <w:rFonts w:ascii="Times New Roman" w:hAnsi="Times New Roman" w:cs="Times New Roman"/>
          <w:sz w:val="24"/>
          <w:szCs w:val="24"/>
        </w:rPr>
        <w:t xml:space="preserve">в соответствии с </w:t>
      </w:r>
      <w:hyperlink r:id="rId12" w:history="1">
        <w:r w:rsidRPr="004D74F7">
          <w:rPr>
            <w:rFonts w:ascii="Times New Roman" w:hAnsi="Times New Roman" w:cs="Times New Roman"/>
            <w:sz w:val="24"/>
            <w:szCs w:val="24"/>
          </w:rPr>
          <w:t>Правилами</w:t>
        </w:r>
      </w:hyperlink>
      <w:r w:rsidRPr="004D74F7">
        <w:rPr>
          <w:rFonts w:ascii="Times New Roman" w:hAnsi="Times New Roman" w:cs="Times New Roman"/>
          <w:sz w:val="24"/>
          <w:szCs w:val="24"/>
        </w:rPr>
        <w:t xml:space="preserve">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w:t>
      </w:r>
      <w:r w:rsidR="00884F5A">
        <w:rPr>
          <w:rFonts w:ascii="Times New Roman" w:hAnsi="Times New Roman" w:cs="Times New Roman"/>
          <w:sz w:val="24"/>
          <w:szCs w:val="24"/>
        </w:rPr>
        <w:br/>
      </w:r>
      <w:r w:rsidRPr="004D74F7">
        <w:rPr>
          <w:rFonts w:ascii="Times New Roman" w:hAnsi="Times New Roman" w:cs="Times New Roman"/>
          <w:sz w:val="24"/>
          <w:szCs w:val="24"/>
        </w:rPr>
        <w:t xml:space="preserve">(за исключением просрочки исполнения обязательств заказчиком, поставщиком (подрядчиком, исполнителем), и размера пени, начисляемой за каждый день просрочки исполнения поставщиком (подрядчиком, исполнителем) обязательства, предусмотренного контрактом, утвержденными постановлением Правительства Российской Федерации </w:t>
      </w:r>
      <w:r w:rsidR="00884F5A">
        <w:rPr>
          <w:rFonts w:ascii="Times New Roman" w:hAnsi="Times New Roman" w:cs="Times New Roman"/>
          <w:sz w:val="24"/>
          <w:szCs w:val="24"/>
        </w:rPr>
        <w:br/>
      </w:r>
      <w:r w:rsidRPr="004D74F7">
        <w:rPr>
          <w:rFonts w:ascii="Times New Roman" w:hAnsi="Times New Roman" w:cs="Times New Roman"/>
          <w:sz w:val="24"/>
          <w:szCs w:val="24"/>
        </w:rPr>
        <w:t xml:space="preserve">т 30 августа </w:t>
      </w:r>
      <w:smartTag w:uri="urn:schemas-microsoft-com:office:smarttags" w:element="metricconverter">
        <w:smartTagPr>
          <w:attr w:name="ProductID" w:val="2017 г"/>
        </w:smartTagPr>
        <w:r w:rsidRPr="004D74F7">
          <w:rPr>
            <w:rFonts w:ascii="Times New Roman" w:hAnsi="Times New Roman" w:cs="Times New Roman"/>
            <w:sz w:val="24"/>
            <w:szCs w:val="24"/>
          </w:rPr>
          <w:t>2017 г</w:t>
        </w:r>
      </w:smartTag>
      <w:r w:rsidRPr="004D74F7">
        <w:rPr>
          <w:rFonts w:ascii="Times New Roman" w:hAnsi="Times New Roman" w:cs="Times New Roman"/>
          <w:sz w:val="24"/>
          <w:szCs w:val="24"/>
        </w:rPr>
        <w:t xml:space="preserve">. </w:t>
      </w:r>
      <w:r w:rsidR="00FF131A">
        <w:rPr>
          <w:rFonts w:ascii="Times New Roman" w:hAnsi="Times New Roman" w:cs="Times New Roman"/>
          <w:sz w:val="24"/>
          <w:szCs w:val="24"/>
        </w:rPr>
        <w:t>№</w:t>
      </w:r>
      <w:r w:rsidRPr="004D74F7">
        <w:rPr>
          <w:rFonts w:ascii="Times New Roman" w:hAnsi="Times New Roman" w:cs="Times New Roman"/>
          <w:sz w:val="24"/>
          <w:szCs w:val="24"/>
        </w:rPr>
        <w:t xml:space="preserve"> 1042 (далее - </w:t>
      </w:r>
      <w:r w:rsidRPr="00AD2C92">
        <w:rPr>
          <w:rFonts w:ascii="Times New Roman" w:hAnsi="Times New Roman" w:cs="Times New Roman"/>
          <w:sz w:val="24"/>
          <w:szCs w:val="24"/>
        </w:rPr>
        <w:t xml:space="preserve">Правила) и равен </w:t>
      </w:r>
      <w:r w:rsidR="00CE6CDC" w:rsidRPr="004D7AE5">
        <w:rPr>
          <w:rFonts w:ascii="Times New Roman" w:hAnsi="Times New Roman" w:cs="Times New Roman"/>
          <w:b/>
          <w:sz w:val="24"/>
          <w:szCs w:val="24"/>
        </w:rPr>
        <w:t>1 процент</w:t>
      </w:r>
      <w:r w:rsidR="00234863" w:rsidRPr="004D7AE5">
        <w:rPr>
          <w:rFonts w:ascii="Times New Roman" w:hAnsi="Times New Roman" w:cs="Times New Roman"/>
          <w:b/>
          <w:sz w:val="24"/>
          <w:szCs w:val="24"/>
        </w:rPr>
        <w:t>у</w:t>
      </w:r>
      <w:r w:rsidR="00CE6CDC" w:rsidRPr="004D7AE5">
        <w:rPr>
          <w:rFonts w:ascii="Times New Roman" w:hAnsi="Times New Roman" w:cs="Times New Roman"/>
          <w:b/>
          <w:sz w:val="24"/>
          <w:szCs w:val="24"/>
        </w:rPr>
        <w:t xml:space="preserve"> цены </w:t>
      </w:r>
      <w:r w:rsidR="0092576B" w:rsidRPr="004D7AE5">
        <w:rPr>
          <w:rFonts w:ascii="Times New Roman" w:hAnsi="Times New Roman" w:cs="Times New Roman"/>
          <w:b/>
          <w:sz w:val="24"/>
          <w:szCs w:val="24"/>
        </w:rPr>
        <w:t>К</w:t>
      </w:r>
      <w:r w:rsidR="00FF131A" w:rsidRPr="004D7AE5">
        <w:rPr>
          <w:rFonts w:ascii="Times New Roman" w:hAnsi="Times New Roman" w:cs="Times New Roman"/>
          <w:b/>
          <w:sz w:val="24"/>
          <w:szCs w:val="24"/>
        </w:rPr>
        <w:t>онтракта</w:t>
      </w:r>
      <w:r w:rsidR="00CE6CDC" w:rsidRPr="004D7AE5">
        <w:rPr>
          <w:rFonts w:ascii="Times New Roman" w:hAnsi="Times New Roman" w:cs="Times New Roman"/>
          <w:b/>
          <w:sz w:val="24"/>
          <w:szCs w:val="24"/>
        </w:rPr>
        <w:t xml:space="preserve">, </w:t>
      </w:r>
      <w:r w:rsidR="00884F5A">
        <w:rPr>
          <w:rFonts w:ascii="Times New Roman" w:hAnsi="Times New Roman" w:cs="Times New Roman"/>
          <w:b/>
          <w:sz w:val="24"/>
          <w:szCs w:val="24"/>
        </w:rPr>
        <w:br/>
      </w:r>
      <w:r w:rsidR="00CE6CDC" w:rsidRPr="004D7AE5">
        <w:rPr>
          <w:rFonts w:ascii="Times New Roman" w:hAnsi="Times New Roman" w:cs="Times New Roman"/>
          <w:b/>
          <w:sz w:val="24"/>
          <w:szCs w:val="24"/>
        </w:rPr>
        <w:t>но не более 5 тыс. рублей и не менее 1 тыс. рублей</w:t>
      </w:r>
      <w:r w:rsidR="00CE6CDC" w:rsidRPr="004D7AE5">
        <w:rPr>
          <w:rStyle w:val="a6"/>
          <w:rFonts w:ascii="Times New Roman" w:hAnsi="Times New Roman" w:cs="Times New Roman"/>
          <w:b/>
          <w:sz w:val="24"/>
          <w:szCs w:val="24"/>
        </w:rPr>
        <w:t xml:space="preserve"> </w:t>
      </w:r>
      <w:r w:rsidR="00AC330F" w:rsidRPr="00AD2C92">
        <w:rPr>
          <w:rStyle w:val="a6"/>
          <w:rFonts w:ascii="Times New Roman" w:hAnsi="Times New Roman" w:cs="Times New Roman"/>
          <w:sz w:val="24"/>
          <w:szCs w:val="24"/>
        </w:rPr>
        <w:footnoteReference w:id="1"/>
      </w:r>
      <w:r w:rsidRPr="00AD2C92">
        <w:rPr>
          <w:rFonts w:ascii="Times New Roman" w:hAnsi="Times New Roman" w:cs="Times New Roman"/>
          <w:sz w:val="24"/>
          <w:szCs w:val="24"/>
        </w:rPr>
        <w:t>.</w:t>
      </w:r>
      <w:r w:rsidRPr="00987522">
        <w:rPr>
          <w:rFonts w:ascii="Times New Roman" w:hAnsi="Times New Roman" w:cs="Times New Roman"/>
          <w:sz w:val="24"/>
          <w:szCs w:val="24"/>
        </w:rPr>
        <w:t xml:space="preserve"> </w:t>
      </w:r>
    </w:p>
    <w:p w:rsidR="00F03960" w:rsidRPr="0040450F" w:rsidRDefault="005A4C01" w:rsidP="00635AA8">
      <w:pPr>
        <w:pStyle w:val="ConsPlusNormal"/>
        <w:ind w:firstLine="539"/>
        <w:jc w:val="both"/>
        <w:rPr>
          <w:rFonts w:ascii="Times New Roman" w:hAnsi="Times New Roman" w:cs="Times New Roman"/>
          <w:sz w:val="24"/>
          <w:szCs w:val="24"/>
        </w:rPr>
      </w:pPr>
      <w:r w:rsidRPr="00F03960">
        <w:rPr>
          <w:rFonts w:ascii="Times New Roman" w:hAnsi="Times New Roman" w:cs="Times New Roman"/>
          <w:sz w:val="24"/>
          <w:szCs w:val="24"/>
        </w:rPr>
        <w:t>6.6. За каждый факт неисполнения или ненадлежащего исполнения Поставщиком обязательств, предусмотренных Контрактом,</w:t>
      </w:r>
      <w:r w:rsidR="00324946">
        <w:rPr>
          <w:rFonts w:ascii="Times New Roman" w:hAnsi="Times New Roman" w:cs="Times New Roman"/>
          <w:sz w:val="24"/>
          <w:szCs w:val="24"/>
        </w:rPr>
        <w:t xml:space="preserve"> заключенным с победителем закупки</w:t>
      </w:r>
      <w:r w:rsidR="0096516C">
        <w:rPr>
          <w:rFonts w:ascii="Times New Roman" w:hAnsi="Times New Roman" w:cs="Times New Roman"/>
          <w:sz w:val="24"/>
          <w:szCs w:val="24"/>
        </w:rPr>
        <w:t xml:space="preserve"> </w:t>
      </w:r>
      <w:r w:rsidR="00884F5A">
        <w:rPr>
          <w:rFonts w:ascii="Times New Roman" w:hAnsi="Times New Roman" w:cs="Times New Roman"/>
          <w:sz w:val="24"/>
          <w:szCs w:val="24"/>
        </w:rPr>
        <w:br/>
      </w:r>
      <w:r w:rsidR="0096516C">
        <w:rPr>
          <w:rFonts w:ascii="Times New Roman" w:hAnsi="Times New Roman" w:cs="Times New Roman"/>
          <w:sz w:val="24"/>
          <w:szCs w:val="24"/>
        </w:rPr>
        <w:t>(или с иным участником закупки в случаях, установленных Федеральным законом)</w:t>
      </w:r>
      <w:r w:rsidR="00324946">
        <w:rPr>
          <w:rFonts w:ascii="Times New Roman" w:hAnsi="Times New Roman" w:cs="Times New Roman"/>
          <w:sz w:val="24"/>
          <w:szCs w:val="24"/>
        </w:rPr>
        <w:t xml:space="preserve">, предложившим наиболее </w:t>
      </w:r>
      <w:r w:rsidR="00324946" w:rsidRPr="006936F9">
        <w:rPr>
          <w:rFonts w:ascii="Times New Roman" w:hAnsi="Times New Roman" w:cs="Times New Roman"/>
          <w:sz w:val="24"/>
          <w:szCs w:val="24"/>
        </w:rPr>
        <w:t xml:space="preserve">высокую цену за право заключения контракта, </w:t>
      </w:r>
      <w:r w:rsidR="00011AE0" w:rsidRPr="006936F9">
        <w:rPr>
          <w:rFonts w:ascii="Times New Roman" w:hAnsi="Times New Roman" w:cs="Times New Roman"/>
          <w:sz w:val="24"/>
          <w:szCs w:val="24"/>
        </w:rPr>
        <w:t xml:space="preserve">за исключением просрочки исполнения обязательств, предусмотренных контрактом, </w:t>
      </w:r>
      <w:r w:rsidRPr="006936F9">
        <w:rPr>
          <w:rFonts w:ascii="Times New Roman" w:hAnsi="Times New Roman" w:cs="Times New Roman"/>
          <w:sz w:val="24"/>
          <w:szCs w:val="24"/>
        </w:rPr>
        <w:t xml:space="preserve">Поставщик уплачивает Заказчику штраф. </w:t>
      </w:r>
      <w:r w:rsidR="00635AA8" w:rsidRPr="006936F9">
        <w:rPr>
          <w:rFonts w:ascii="Times New Roman" w:hAnsi="Times New Roman" w:cs="Times New Roman"/>
          <w:sz w:val="24"/>
          <w:szCs w:val="24"/>
        </w:rPr>
        <w:t xml:space="preserve">Размер штрафа </w:t>
      </w:r>
      <w:r w:rsidR="00CE6CDC" w:rsidRPr="006936F9">
        <w:rPr>
          <w:rFonts w:ascii="Times New Roman" w:hAnsi="Times New Roman" w:cs="Times New Roman"/>
          <w:sz w:val="24"/>
          <w:szCs w:val="24"/>
        </w:rPr>
        <w:t>определяется в соответствии с Правилами и равен ___%</w:t>
      </w:r>
      <w:r w:rsidR="006936F9" w:rsidRPr="006936F9">
        <w:rPr>
          <w:rFonts w:ascii="Times New Roman" w:hAnsi="Times New Roman" w:cs="Times New Roman"/>
          <w:sz w:val="24"/>
          <w:szCs w:val="24"/>
        </w:rPr>
        <w:t xml:space="preserve"> </w:t>
      </w:r>
      <w:r w:rsidR="006936F9" w:rsidRPr="006936F9">
        <w:rPr>
          <w:rStyle w:val="a6"/>
          <w:rFonts w:ascii="Times New Roman" w:hAnsi="Times New Roman" w:cs="Times New Roman"/>
          <w:sz w:val="24"/>
          <w:szCs w:val="24"/>
        </w:rPr>
        <w:footnoteReference w:id="2"/>
      </w:r>
      <w:r w:rsidR="00CE6CDC" w:rsidRPr="006936F9">
        <w:rPr>
          <w:rFonts w:ascii="Times New Roman" w:hAnsi="Times New Roman" w:cs="Times New Roman"/>
          <w:sz w:val="24"/>
          <w:szCs w:val="24"/>
        </w:rPr>
        <w:t xml:space="preserve"> </w:t>
      </w:r>
      <w:r w:rsidR="00CE6CDC" w:rsidRPr="006936F9">
        <w:rPr>
          <w:rFonts w:ascii="Times New Roman" w:hAnsi="Times New Roman" w:cs="Times New Roman"/>
          <w:sz w:val="24"/>
          <w:szCs w:val="24"/>
        </w:rPr>
        <w:lastRenderedPageBreak/>
        <w:t xml:space="preserve">начальной (максимальной) цены государственного </w:t>
      </w:r>
      <w:r w:rsidR="00CE6CDC" w:rsidRPr="0040450F">
        <w:rPr>
          <w:rFonts w:ascii="Times New Roman" w:hAnsi="Times New Roman" w:cs="Times New Roman"/>
          <w:sz w:val="24"/>
          <w:szCs w:val="24"/>
        </w:rPr>
        <w:t>контракта</w:t>
      </w:r>
      <w:r w:rsidR="007749E0" w:rsidRPr="0040450F">
        <w:rPr>
          <w:rFonts w:ascii="Times New Roman" w:hAnsi="Times New Roman" w:cs="Times New Roman"/>
          <w:sz w:val="24"/>
          <w:szCs w:val="24"/>
        </w:rPr>
        <w:t>.</w:t>
      </w:r>
      <w:r w:rsidR="00CE6CDC" w:rsidRPr="0040450F">
        <w:rPr>
          <w:rFonts w:ascii="Times New Roman" w:hAnsi="Times New Roman" w:cs="Times New Roman"/>
          <w:sz w:val="24"/>
          <w:szCs w:val="24"/>
        </w:rPr>
        <w:t xml:space="preserve"> </w:t>
      </w:r>
      <w:r w:rsidR="007749E0" w:rsidRPr="0040450F">
        <w:rPr>
          <w:rFonts w:ascii="Times New Roman" w:hAnsi="Times New Roman" w:cs="Times New Roman"/>
          <w:i/>
          <w:sz w:val="24"/>
          <w:szCs w:val="24"/>
        </w:rPr>
        <w:t>(если по итогам проведения процедуры при ненаступлении указанных случаев, прописать «не предусмотрено»)</w:t>
      </w:r>
    </w:p>
    <w:p w:rsidR="005A4C01" w:rsidRPr="00987522" w:rsidRDefault="00E03F82" w:rsidP="00C50947">
      <w:pPr>
        <w:pStyle w:val="ConsPlusNormal"/>
        <w:ind w:firstLine="540"/>
        <w:jc w:val="both"/>
        <w:rPr>
          <w:rFonts w:ascii="Times New Roman" w:hAnsi="Times New Roman" w:cs="Times New Roman"/>
          <w:sz w:val="24"/>
          <w:szCs w:val="24"/>
        </w:rPr>
      </w:pPr>
      <w:bookmarkStart w:id="11" w:name="P260"/>
      <w:bookmarkEnd w:id="11"/>
      <w:r w:rsidRPr="0040450F">
        <w:rPr>
          <w:rFonts w:ascii="Times New Roman" w:hAnsi="Times New Roman" w:cs="Times New Roman"/>
          <w:sz w:val="24"/>
          <w:szCs w:val="24"/>
        </w:rPr>
        <w:t>6.7</w:t>
      </w:r>
      <w:r w:rsidR="005A4C01" w:rsidRPr="0040450F">
        <w:rPr>
          <w:rFonts w:ascii="Times New Roman" w:hAnsi="Times New Roman" w:cs="Times New Roman"/>
          <w:sz w:val="24"/>
          <w:szCs w:val="24"/>
        </w:rPr>
        <w:t>. За каждый факт неисполнения или ненадлежащего исполнения Поставщиком обязательства, предусмотренного Контракт</w:t>
      </w:r>
      <w:r w:rsidR="00324946" w:rsidRPr="0040450F">
        <w:rPr>
          <w:rFonts w:ascii="Times New Roman" w:hAnsi="Times New Roman" w:cs="Times New Roman"/>
          <w:sz w:val="24"/>
          <w:szCs w:val="24"/>
        </w:rPr>
        <w:t>ом</w:t>
      </w:r>
      <w:r w:rsidR="005A4C01" w:rsidRPr="0040450F">
        <w:rPr>
          <w:rFonts w:ascii="Times New Roman" w:hAnsi="Times New Roman" w:cs="Times New Roman"/>
          <w:sz w:val="24"/>
          <w:szCs w:val="24"/>
        </w:rPr>
        <w:t>,</w:t>
      </w:r>
      <w:r w:rsidR="00324946" w:rsidRPr="0040450F">
        <w:rPr>
          <w:rFonts w:ascii="Times New Roman" w:hAnsi="Times New Roman" w:cs="Times New Roman"/>
          <w:sz w:val="24"/>
          <w:szCs w:val="24"/>
        </w:rPr>
        <w:t xml:space="preserve"> которое не имеет стоимостного выражения, </w:t>
      </w:r>
      <w:r w:rsidR="003E0F6D" w:rsidRPr="0040450F">
        <w:rPr>
          <w:rFonts w:ascii="Times New Roman" w:hAnsi="Times New Roman" w:cs="Times New Roman"/>
          <w:sz w:val="24"/>
          <w:szCs w:val="24"/>
        </w:rPr>
        <w:t xml:space="preserve">предусмотренного </w:t>
      </w:r>
      <w:hyperlink r:id="rId13" w:history="1">
        <w:r w:rsidR="003E0F6D" w:rsidRPr="0040450F">
          <w:rPr>
            <w:rFonts w:ascii="Times New Roman" w:hAnsi="Times New Roman" w:cs="Times New Roman"/>
            <w:sz w:val="24"/>
            <w:szCs w:val="24"/>
          </w:rPr>
          <w:t>подпунктом 4.1.5 пункта 4.1</w:t>
        </w:r>
      </w:hyperlink>
      <w:r w:rsidR="003E0F6D" w:rsidRPr="0040450F">
        <w:rPr>
          <w:rFonts w:ascii="Times New Roman" w:hAnsi="Times New Roman" w:cs="Times New Roman"/>
          <w:sz w:val="24"/>
          <w:szCs w:val="24"/>
        </w:rPr>
        <w:t xml:space="preserve"> Контракта,</w:t>
      </w:r>
      <w:r w:rsidR="005A4C01" w:rsidRPr="0040450F">
        <w:rPr>
          <w:rFonts w:ascii="Times New Roman" w:hAnsi="Times New Roman" w:cs="Times New Roman"/>
          <w:sz w:val="24"/>
          <w:szCs w:val="24"/>
        </w:rPr>
        <w:t xml:space="preserve"> Поставщик уплачивает</w:t>
      </w:r>
      <w:r w:rsidR="005A4C01" w:rsidRPr="00D53339">
        <w:rPr>
          <w:rFonts w:ascii="Times New Roman" w:hAnsi="Times New Roman" w:cs="Times New Roman"/>
          <w:sz w:val="24"/>
          <w:szCs w:val="24"/>
        </w:rPr>
        <w:t xml:space="preserve"> Заказчику штраф. Размер штрафа определяется в соответствии с </w:t>
      </w:r>
      <w:hyperlink r:id="rId14" w:history="1">
        <w:r w:rsidR="005A4C01" w:rsidRPr="00D53339">
          <w:rPr>
            <w:rFonts w:ascii="Times New Roman" w:hAnsi="Times New Roman" w:cs="Times New Roman"/>
            <w:sz w:val="24"/>
            <w:szCs w:val="24"/>
          </w:rPr>
          <w:t>Правилами</w:t>
        </w:r>
      </w:hyperlink>
      <w:r w:rsidR="005A4C01" w:rsidRPr="00D53339">
        <w:rPr>
          <w:rFonts w:ascii="Times New Roman" w:hAnsi="Times New Roman" w:cs="Times New Roman"/>
          <w:sz w:val="24"/>
          <w:szCs w:val="24"/>
        </w:rPr>
        <w:t xml:space="preserve"> и </w:t>
      </w:r>
      <w:r w:rsidR="005A4C01" w:rsidRPr="005627C2">
        <w:rPr>
          <w:rFonts w:ascii="Times New Roman" w:hAnsi="Times New Roman" w:cs="Times New Roman"/>
          <w:sz w:val="24"/>
          <w:szCs w:val="24"/>
        </w:rPr>
        <w:t xml:space="preserve">равен </w:t>
      </w:r>
      <w:r w:rsidR="005627C2" w:rsidRPr="005627C2">
        <w:rPr>
          <w:rFonts w:ascii="Times New Roman" w:eastAsia="Calibri" w:hAnsi="Times New Roman" w:cs="Times New Roman"/>
          <w:b/>
          <w:sz w:val="24"/>
          <w:szCs w:val="24"/>
        </w:rPr>
        <w:t>1 000 рублей</w:t>
      </w:r>
      <w:r w:rsidR="005627C2">
        <w:rPr>
          <w:rFonts w:eastAsia="Calibri" w:cs="Times New Roman CYR"/>
        </w:rPr>
        <w:t xml:space="preserve"> </w:t>
      </w:r>
      <w:r w:rsidR="00A02652" w:rsidRPr="00987522">
        <w:rPr>
          <w:rStyle w:val="a6"/>
          <w:rFonts w:ascii="Times New Roman" w:hAnsi="Times New Roman" w:cs="Times New Roman"/>
          <w:sz w:val="24"/>
          <w:szCs w:val="24"/>
        </w:rPr>
        <w:footnoteReference w:id="3"/>
      </w:r>
      <w:r w:rsidR="005A4C01" w:rsidRPr="00987522">
        <w:rPr>
          <w:rFonts w:ascii="Times New Roman" w:hAnsi="Times New Roman" w:cs="Times New Roman"/>
          <w:sz w:val="24"/>
          <w:szCs w:val="24"/>
        </w:rPr>
        <w:t xml:space="preserve">. </w:t>
      </w:r>
    </w:p>
    <w:p w:rsidR="005A4C01" w:rsidRPr="00987522" w:rsidRDefault="00B83F40" w:rsidP="00A02652">
      <w:pPr>
        <w:pStyle w:val="ConsPlusNormal"/>
        <w:ind w:firstLine="539"/>
        <w:jc w:val="both"/>
        <w:rPr>
          <w:rFonts w:ascii="Times New Roman" w:hAnsi="Times New Roman" w:cs="Times New Roman"/>
          <w:sz w:val="24"/>
          <w:szCs w:val="24"/>
        </w:rPr>
      </w:pPr>
      <w:r>
        <w:rPr>
          <w:rFonts w:ascii="Times New Roman" w:hAnsi="Times New Roman" w:cs="Times New Roman"/>
          <w:sz w:val="24"/>
          <w:szCs w:val="24"/>
        </w:rPr>
        <w:t>6.</w:t>
      </w:r>
      <w:r w:rsidR="00E03F82">
        <w:rPr>
          <w:rFonts w:ascii="Times New Roman" w:hAnsi="Times New Roman" w:cs="Times New Roman"/>
          <w:sz w:val="24"/>
          <w:szCs w:val="24"/>
        </w:rPr>
        <w:t>8</w:t>
      </w:r>
      <w:r w:rsidR="005A4C01" w:rsidRPr="00987522">
        <w:rPr>
          <w:rFonts w:ascii="Times New Roman" w:hAnsi="Times New Roman" w:cs="Times New Roman"/>
          <w:sz w:val="24"/>
          <w:szCs w:val="24"/>
        </w:rPr>
        <w:t>. В случае просрочки исполнения обязательств Заказчиком, предусмотренных настоящим Контрактом, Поставщик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rsidR="005A4C01" w:rsidRPr="00987522" w:rsidRDefault="005A4C01" w:rsidP="00A02652">
      <w:pPr>
        <w:pStyle w:val="ConsPlusNormal"/>
        <w:ind w:firstLine="539"/>
        <w:jc w:val="both"/>
        <w:rPr>
          <w:rFonts w:ascii="Times New Roman" w:hAnsi="Times New Roman" w:cs="Times New Roman"/>
          <w:sz w:val="24"/>
          <w:szCs w:val="24"/>
        </w:rPr>
      </w:pPr>
      <w:r w:rsidRPr="00987522">
        <w:rPr>
          <w:rFonts w:ascii="Times New Roman" w:hAnsi="Times New Roman" w:cs="Times New Roman"/>
          <w:sz w:val="24"/>
          <w:szCs w:val="24"/>
        </w:rPr>
        <w:t>6.</w:t>
      </w:r>
      <w:r w:rsidR="00E03F82">
        <w:rPr>
          <w:rFonts w:ascii="Times New Roman" w:hAnsi="Times New Roman" w:cs="Times New Roman"/>
          <w:sz w:val="24"/>
          <w:szCs w:val="24"/>
        </w:rPr>
        <w:t>9</w:t>
      </w:r>
      <w:r w:rsidRPr="00987522">
        <w:rPr>
          <w:rFonts w:ascii="Times New Roman" w:hAnsi="Times New Roman" w:cs="Times New Roman"/>
          <w:sz w:val="24"/>
          <w:szCs w:val="24"/>
        </w:rPr>
        <w:t xml:space="preserve">. 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 Поставщик вправе потребовать уплату штрафа. Размер штрафа определяется </w:t>
      </w:r>
      <w:r w:rsidR="00884F5A">
        <w:rPr>
          <w:rFonts w:ascii="Times New Roman" w:hAnsi="Times New Roman" w:cs="Times New Roman"/>
          <w:sz w:val="24"/>
          <w:szCs w:val="24"/>
        </w:rPr>
        <w:br/>
      </w:r>
      <w:r w:rsidRPr="00987522">
        <w:rPr>
          <w:rFonts w:ascii="Times New Roman" w:hAnsi="Times New Roman" w:cs="Times New Roman"/>
          <w:sz w:val="24"/>
          <w:szCs w:val="24"/>
        </w:rPr>
        <w:t xml:space="preserve">в соответствии с </w:t>
      </w:r>
      <w:hyperlink r:id="rId15" w:history="1">
        <w:r w:rsidRPr="00987522">
          <w:rPr>
            <w:rFonts w:ascii="Times New Roman" w:hAnsi="Times New Roman" w:cs="Times New Roman"/>
            <w:sz w:val="24"/>
            <w:szCs w:val="24"/>
          </w:rPr>
          <w:t>Правилами</w:t>
        </w:r>
      </w:hyperlink>
      <w:r w:rsidRPr="00987522">
        <w:rPr>
          <w:rFonts w:ascii="Times New Roman" w:hAnsi="Times New Roman" w:cs="Times New Roman"/>
          <w:sz w:val="24"/>
          <w:szCs w:val="24"/>
        </w:rPr>
        <w:t xml:space="preserve"> и </w:t>
      </w:r>
      <w:r w:rsidRPr="005627C2">
        <w:rPr>
          <w:rFonts w:ascii="Times New Roman" w:hAnsi="Times New Roman" w:cs="Times New Roman"/>
          <w:sz w:val="24"/>
          <w:szCs w:val="24"/>
        </w:rPr>
        <w:t xml:space="preserve">равен </w:t>
      </w:r>
      <w:r w:rsidR="005627C2" w:rsidRPr="005627C2">
        <w:rPr>
          <w:rFonts w:ascii="Times New Roman" w:eastAsia="Calibri" w:hAnsi="Times New Roman" w:cs="Times New Roman"/>
          <w:b/>
          <w:sz w:val="24"/>
          <w:szCs w:val="24"/>
        </w:rPr>
        <w:t>1 000 рублей</w:t>
      </w:r>
      <w:r w:rsidR="005627C2">
        <w:t xml:space="preserve"> </w:t>
      </w:r>
      <w:r w:rsidR="00A02652" w:rsidRPr="00987522">
        <w:rPr>
          <w:rStyle w:val="a6"/>
          <w:rFonts w:ascii="Times New Roman" w:hAnsi="Times New Roman" w:cs="Times New Roman"/>
          <w:sz w:val="24"/>
          <w:szCs w:val="24"/>
        </w:rPr>
        <w:footnoteReference w:id="4"/>
      </w:r>
      <w:r w:rsidRPr="00987522">
        <w:rPr>
          <w:rFonts w:ascii="Times New Roman" w:hAnsi="Times New Roman" w:cs="Times New Roman"/>
          <w:sz w:val="24"/>
          <w:szCs w:val="24"/>
        </w:rPr>
        <w:t>.</w:t>
      </w:r>
    </w:p>
    <w:p w:rsidR="00656E82" w:rsidRPr="004A4312" w:rsidRDefault="005A4C01" w:rsidP="00656E82">
      <w:pPr>
        <w:tabs>
          <w:tab w:val="left" w:pos="1276"/>
        </w:tabs>
        <w:suppressAutoHyphens/>
        <w:overflowPunct w:val="0"/>
        <w:autoSpaceDE w:val="0"/>
        <w:spacing w:after="0" w:line="240" w:lineRule="auto"/>
        <w:ind w:firstLine="567"/>
        <w:jc w:val="both"/>
        <w:textAlignment w:val="baseline"/>
        <w:rPr>
          <w:rFonts w:ascii="Times New Roman" w:hAnsi="Times New Roman"/>
          <w:sz w:val="24"/>
          <w:szCs w:val="24"/>
        </w:rPr>
      </w:pPr>
      <w:r w:rsidRPr="00987522">
        <w:rPr>
          <w:rFonts w:ascii="Times New Roman" w:hAnsi="Times New Roman"/>
          <w:sz w:val="24"/>
          <w:szCs w:val="24"/>
        </w:rPr>
        <w:t>6.1</w:t>
      </w:r>
      <w:r w:rsidR="00E03F82">
        <w:rPr>
          <w:rFonts w:ascii="Times New Roman" w:hAnsi="Times New Roman"/>
          <w:sz w:val="24"/>
          <w:szCs w:val="24"/>
        </w:rPr>
        <w:t>0</w:t>
      </w:r>
      <w:r w:rsidRPr="00987522">
        <w:rPr>
          <w:rFonts w:ascii="Times New Roman" w:hAnsi="Times New Roman"/>
          <w:sz w:val="24"/>
          <w:szCs w:val="24"/>
        </w:rPr>
        <w:t xml:space="preserve">. </w:t>
      </w:r>
      <w:r w:rsidR="00656E82">
        <w:rPr>
          <w:rFonts w:ascii="Times New Roman" w:hAnsi="Times New Roman"/>
          <w:sz w:val="24"/>
          <w:szCs w:val="24"/>
        </w:rPr>
        <w:t>Применение неустойки</w:t>
      </w:r>
      <w:r w:rsidR="00656E82" w:rsidRPr="004A4312">
        <w:rPr>
          <w:rFonts w:ascii="Times New Roman" w:hAnsi="Times New Roman"/>
          <w:sz w:val="24"/>
          <w:szCs w:val="24"/>
        </w:rPr>
        <w:t xml:space="preserve"> (штрафа</w:t>
      </w:r>
      <w:r w:rsidR="00656E82">
        <w:rPr>
          <w:rFonts w:ascii="Times New Roman" w:hAnsi="Times New Roman"/>
          <w:sz w:val="24"/>
          <w:szCs w:val="24"/>
        </w:rPr>
        <w:t xml:space="preserve"> пени</w:t>
      </w:r>
      <w:r w:rsidR="00656E82" w:rsidRPr="004A4312">
        <w:rPr>
          <w:rFonts w:ascii="Times New Roman" w:hAnsi="Times New Roman"/>
          <w:sz w:val="24"/>
          <w:szCs w:val="24"/>
        </w:rPr>
        <w:t xml:space="preserve">) не освобождают Стороны от исполнения обязательств по </w:t>
      </w:r>
      <w:r w:rsidR="00656E82">
        <w:rPr>
          <w:rFonts w:ascii="Times New Roman" w:hAnsi="Times New Roman"/>
          <w:sz w:val="24"/>
          <w:szCs w:val="24"/>
        </w:rPr>
        <w:t>настоящему К</w:t>
      </w:r>
      <w:r w:rsidR="00656E82" w:rsidRPr="004A4312">
        <w:rPr>
          <w:rFonts w:ascii="Times New Roman" w:hAnsi="Times New Roman"/>
          <w:sz w:val="24"/>
          <w:szCs w:val="24"/>
        </w:rPr>
        <w:t>онтракту.</w:t>
      </w:r>
    </w:p>
    <w:p w:rsidR="005A4C01" w:rsidRDefault="00656E82" w:rsidP="00A02652">
      <w:pPr>
        <w:pStyle w:val="ConsPlusNormal"/>
        <w:ind w:firstLine="539"/>
        <w:jc w:val="both"/>
        <w:rPr>
          <w:rFonts w:ascii="Times New Roman" w:hAnsi="Times New Roman" w:cs="Times New Roman"/>
          <w:sz w:val="24"/>
          <w:szCs w:val="24"/>
        </w:rPr>
      </w:pPr>
      <w:r>
        <w:rPr>
          <w:rFonts w:ascii="Times New Roman" w:hAnsi="Times New Roman" w:cs="Times New Roman"/>
          <w:sz w:val="24"/>
          <w:szCs w:val="24"/>
        </w:rPr>
        <w:t xml:space="preserve">6.11. </w:t>
      </w:r>
      <w:r w:rsidR="005A4C01" w:rsidRPr="00987522">
        <w:rPr>
          <w:rFonts w:ascii="Times New Roman" w:hAnsi="Times New Roman" w:cs="Times New Roman"/>
          <w:sz w:val="24"/>
          <w:szCs w:val="24"/>
        </w:rPr>
        <w:t>Общая сумма начисленн</w:t>
      </w:r>
      <w:r w:rsidR="000E2AE9">
        <w:rPr>
          <w:rFonts w:ascii="Times New Roman" w:hAnsi="Times New Roman" w:cs="Times New Roman"/>
          <w:sz w:val="24"/>
          <w:szCs w:val="24"/>
        </w:rPr>
        <w:t>ых</w:t>
      </w:r>
      <w:r w:rsidR="005A4C01" w:rsidRPr="00987522">
        <w:rPr>
          <w:rFonts w:ascii="Times New Roman" w:hAnsi="Times New Roman" w:cs="Times New Roman"/>
          <w:sz w:val="24"/>
          <w:szCs w:val="24"/>
        </w:rPr>
        <w:t xml:space="preserve"> </w:t>
      </w:r>
      <w:r w:rsidR="000E2AE9">
        <w:rPr>
          <w:rFonts w:ascii="Times New Roman" w:hAnsi="Times New Roman" w:cs="Times New Roman"/>
          <w:sz w:val="24"/>
          <w:szCs w:val="24"/>
        </w:rPr>
        <w:t>штрафов</w:t>
      </w:r>
      <w:r w:rsidR="005A4C01" w:rsidRPr="00987522">
        <w:rPr>
          <w:rFonts w:ascii="Times New Roman" w:hAnsi="Times New Roman" w:cs="Times New Roman"/>
          <w:sz w:val="24"/>
          <w:szCs w:val="24"/>
        </w:rPr>
        <w:t xml:space="preserve"> за неисполнение или ненадлежащее исполнение Поставщиком обязательств, предусмотренных Контрактом, не может превышать цену Контракта.</w:t>
      </w:r>
    </w:p>
    <w:p w:rsidR="007867F5" w:rsidRDefault="002E3190" w:rsidP="007867F5">
      <w:pPr>
        <w:pStyle w:val="ConsPlusNormal"/>
        <w:ind w:firstLine="539"/>
        <w:jc w:val="both"/>
        <w:rPr>
          <w:rFonts w:ascii="Times New Roman" w:hAnsi="Times New Roman" w:cs="Times New Roman"/>
          <w:sz w:val="24"/>
          <w:szCs w:val="24"/>
        </w:rPr>
      </w:pPr>
      <w:r w:rsidRPr="002E3190">
        <w:rPr>
          <w:rFonts w:ascii="Times New Roman" w:hAnsi="Times New Roman" w:cs="Times New Roman"/>
          <w:sz w:val="24"/>
          <w:szCs w:val="24"/>
        </w:rPr>
        <w:t>6.1</w:t>
      </w:r>
      <w:r w:rsidR="00656E82">
        <w:rPr>
          <w:rFonts w:ascii="Times New Roman" w:hAnsi="Times New Roman" w:cs="Times New Roman"/>
          <w:sz w:val="24"/>
          <w:szCs w:val="24"/>
        </w:rPr>
        <w:t>2</w:t>
      </w:r>
      <w:r w:rsidR="005A4C01" w:rsidRPr="002E3190">
        <w:rPr>
          <w:rFonts w:ascii="Times New Roman" w:hAnsi="Times New Roman" w:cs="Times New Roman"/>
          <w:sz w:val="24"/>
          <w:szCs w:val="24"/>
        </w:rPr>
        <w:t xml:space="preserve">. </w:t>
      </w:r>
      <w:r w:rsidR="007867F5" w:rsidRPr="00987522">
        <w:rPr>
          <w:rFonts w:ascii="Times New Roman" w:hAnsi="Times New Roman" w:cs="Times New Roman"/>
          <w:sz w:val="24"/>
          <w:szCs w:val="24"/>
        </w:rPr>
        <w:t>Общая сумма начисленн</w:t>
      </w:r>
      <w:r w:rsidR="007867F5">
        <w:rPr>
          <w:rFonts w:ascii="Times New Roman" w:hAnsi="Times New Roman" w:cs="Times New Roman"/>
          <w:sz w:val="24"/>
          <w:szCs w:val="24"/>
        </w:rPr>
        <w:t>ых</w:t>
      </w:r>
      <w:r w:rsidR="007867F5" w:rsidRPr="00987522">
        <w:rPr>
          <w:rFonts w:ascii="Times New Roman" w:hAnsi="Times New Roman" w:cs="Times New Roman"/>
          <w:sz w:val="24"/>
          <w:szCs w:val="24"/>
        </w:rPr>
        <w:t xml:space="preserve"> </w:t>
      </w:r>
      <w:r w:rsidR="007867F5">
        <w:rPr>
          <w:rFonts w:ascii="Times New Roman" w:hAnsi="Times New Roman" w:cs="Times New Roman"/>
          <w:sz w:val="24"/>
          <w:szCs w:val="24"/>
        </w:rPr>
        <w:t>штрафов</w:t>
      </w:r>
      <w:r w:rsidR="007867F5" w:rsidRPr="00987522">
        <w:rPr>
          <w:rFonts w:ascii="Times New Roman" w:hAnsi="Times New Roman" w:cs="Times New Roman"/>
          <w:sz w:val="24"/>
          <w:szCs w:val="24"/>
        </w:rPr>
        <w:t xml:space="preserve"> за ненадлежащее исполнение </w:t>
      </w:r>
      <w:r w:rsidR="007867F5">
        <w:rPr>
          <w:rFonts w:ascii="Times New Roman" w:hAnsi="Times New Roman" w:cs="Times New Roman"/>
          <w:sz w:val="24"/>
          <w:szCs w:val="24"/>
        </w:rPr>
        <w:t>Заказчи</w:t>
      </w:r>
      <w:r w:rsidR="007867F5" w:rsidRPr="00987522">
        <w:rPr>
          <w:rFonts w:ascii="Times New Roman" w:hAnsi="Times New Roman" w:cs="Times New Roman"/>
          <w:sz w:val="24"/>
          <w:szCs w:val="24"/>
        </w:rPr>
        <w:t>ком обязательств, предусмотренных Контрактом, не может превышать цену Контракта.</w:t>
      </w:r>
    </w:p>
    <w:p w:rsidR="002E3190" w:rsidRPr="002E3190" w:rsidRDefault="007867F5" w:rsidP="002E3190">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 xml:space="preserve">6.13. </w:t>
      </w:r>
      <w:r w:rsidR="005A4C01" w:rsidRPr="002E3190">
        <w:rPr>
          <w:rFonts w:ascii="Times New Roman" w:hAnsi="Times New Roman" w:cs="Times New Roman"/>
          <w:sz w:val="24"/>
          <w:szCs w:val="24"/>
        </w:rPr>
        <w:t xml:space="preserve">В случае расторжения Контракта в связи с односторонним отказом Стороны </w:t>
      </w:r>
      <w:r w:rsidR="00884F5A">
        <w:rPr>
          <w:rFonts w:ascii="Times New Roman" w:hAnsi="Times New Roman" w:cs="Times New Roman"/>
          <w:sz w:val="24"/>
          <w:szCs w:val="24"/>
        </w:rPr>
        <w:br/>
      </w:r>
      <w:r w:rsidR="005A4C01" w:rsidRPr="002E3190">
        <w:rPr>
          <w:rFonts w:ascii="Times New Roman" w:hAnsi="Times New Roman" w:cs="Times New Roman"/>
          <w:sz w:val="24"/>
          <w:szCs w:val="24"/>
        </w:rPr>
        <w:t>от исполнения Контракта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rsidR="009468B7" w:rsidRDefault="009468B7" w:rsidP="009468B7">
      <w:pPr>
        <w:tabs>
          <w:tab w:val="left" w:pos="1276"/>
        </w:tabs>
        <w:suppressAutoHyphens/>
        <w:overflowPunct w:val="0"/>
        <w:autoSpaceDE w:val="0"/>
        <w:spacing w:after="0" w:line="240" w:lineRule="auto"/>
        <w:ind w:right="-1" w:firstLine="540"/>
        <w:jc w:val="both"/>
        <w:textAlignment w:val="baseline"/>
        <w:rPr>
          <w:rFonts w:ascii="Times New Roman" w:hAnsi="Times New Roman"/>
          <w:sz w:val="24"/>
          <w:szCs w:val="24"/>
        </w:rPr>
      </w:pPr>
      <w:r>
        <w:rPr>
          <w:rFonts w:ascii="Times New Roman" w:hAnsi="Times New Roman"/>
          <w:sz w:val="24"/>
          <w:szCs w:val="24"/>
        </w:rPr>
        <w:t>6.1</w:t>
      </w:r>
      <w:r w:rsidR="007867F5">
        <w:rPr>
          <w:rFonts w:ascii="Times New Roman" w:hAnsi="Times New Roman"/>
          <w:sz w:val="24"/>
          <w:szCs w:val="24"/>
        </w:rPr>
        <w:t>4</w:t>
      </w:r>
      <w:r>
        <w:rPr>
          <w:rFonts w:ascii="Times New Roman" w:hAnsi="Times New Roman"/>
          <w:sz w:val="24"/>
          <w:szCs w:val="24"/>
        </w:rPr>
        <w:t xml:space="preserve">. </w:t>
      </w:r>
      <w:r w:rsidRPr="004A4312">
        <w:rPr>
          <w:rFonts w:ascii="Times New Roman" w:hAnsi="Times New Roman"/>
          <w:sz w:val="24"/>
          <w:szCs w:val="24"/>
        </w:rPr>
        <w:t xml:space="preserve">Не позднее 20 (двадцати) дней с момента возникновения права требования оплаты неустойки (штрафа, пени) от </w:t>
      </w:r>
      <w:r w:rsidR="00630DA4">
        <w:rPr>
          <w:rFonts w:ascii="Times New Roman" w:hAnsi="Times New Roman"/>
          <w:sz w:val="24"/>
          <w:szCs w:val="24"/>
        </w:rPr>
        <w:t>Поставщика</w:t>
      </w:r>
      <w:r w:rsidRPr="004A4312">
        <w:rPr>
          <w:rFonts w:ascii="Times New Roman" w:hAnsi="Times New Roman"/>
          <w:sz w:val="24"/>
          <w:szCs w:val="24"/>
        </w:rPr>
        <w:t xml:space="preserve"> Заказчик направляет </w:t>
      </w:r>
      <w:r w:rsidR="00630DA4">
        <w:rPr>
          <w:rFonts w:ascii="Times New Roman" w:hAnsi="Times New Roman"/>
          <w:sz w:val="24"/>
          <w:szCs w:val="24"/>
        </w:rPr>
        <w:t>Поставщику</w:t>
      </w:r>
      <w:r w:rsidRPr="004A4312">
        <w:rPr>
          <w:rFonts w:ascii="Times New Roman" w:hAnsi="Times New Roman"/>
          <w:sz w:val="24"/>
          <w:szCs w:val="24"/>
        </w:rPr>
        <w:t xml:space="preserve"> претензионное письмо с требованием оплаты в течение 7 (семи) дней с даты получения претензионного письма неустойки (пени, штрафа), рассчитанной в соответствии с положениями законодательства и условиями настоящего контракта.</w:t>
      </w:r>
    </w:p>
    <w:p w:rsidR="009468B7" w:rsidRPr="004A4312" w:rsidRDefault="009468B7" w:rsidP="00884F5A">
      <w:pPr>
        <w:tabs>
          <w:tab w:val="left" w:pos="1276"/>
        </w:tabs>
        <w:suppressAutoHyphens/>
        <w:overflowPunct w:val="0"/>
        <w:autoSpaceDE w:val="0"/>
        <w:spacing w:after="0" w:line="240" w:lineRule="auto"/>
        <w:ind w:right="-1" w:firstLine="567"/>
        <w:jc w:val="both"/>
        <w:textAlignment w:val="baseline"/>
        <w:rPr>
          <w:rFonts w:ascii="Times New Roman" w:hAnsi="Times New Roman"/>
          <w:sz w:val="24"/>
          <w:szCs w:val="24"/>
        </w:rPr>
      </w:pPr>
      <w:r>
        <w:rPr>
          <w:rFonts w:ascii="Times New Roman" w:hAnsi="Times New Roman"/>
          <w:sz w:val="24"/>
          <w:szCs w:val="24"/>
        </w:rPr>
        <w:t>6.1</w:t>
      </w:r>
      <w:r w:rsidR="007867F5">
        <w:rPr>
          <w:rFonts w:ascii="Times New Roman" w:hAnsi="Times New Roman"/>
          <w:sz w:val="24"/>
          <w:szCs w:val="24"/>
        </w:rPr>
        <w:t>5</w:t>
      </w:r>
      <w:r>
        <w:rPr>
          <w:rFonts w:ascii="Times New Roman" w:hAnsi="Times New Roman"/>
          <w:sz w:val="24"/>
          <w:szCs w:val="24"/>
        </w:rPr>
        <w:t xml:space="preserve">. </w:t>
      </w:r>
      <w:r w:rsidRPr="004A4312">
        <w:rPr>
          <w:rFonts w:ascii="Times New Roman" w:hAnsi="Times New Roman"/>
          <w:sz w:val="24"/>
          <w:szCs w:val="24"/>
        </w:rPr>
        <w:t xml:space="preserve">При неоплате (отказе от уплаты) </w:t>
      </w:r>
      <w:r w:rsidR="00630DA4">
        <w:rPr>
          <w:rFonts w:ascii="Times New Roman" w:hAnsi="Times New Roman"/>
          <w:sz w:val="24"/>
          <w:szCs w:val="24"/>
        </w:rPr>
        <w:t>Поставщику</w:t>
      </w:r>
      <w:r w:rsidRPr="004A4312">
        <w:rPr>
          <w:rFonts w:ascii="Times New Roman" w:hAnsi="Times New Roman"/>
          <w:sz w:val="24"/>
          <w:szCs w:val="24"/>
        </w:rPr>
        <w:t xml:space="preserve"> неустойки (штрафа, пени), начисленной в соответствии с условиями контракта, по истечении срока, указанного </w:t>
      </w:r>
      <w:r w:rsidRPr="004A4312">
        <w:rPr>
          <w:rFonts w:ascii="Times New Roman" w:hAnsi="Times New Roman"/>
          <w:sz w:val="24"/>
          <w:szCs w:val="24"/>
        </w:rPr>
        <w:br/>
        <w:t xml:space="preserve">в претензионном письме, Заказчик удерживает сумму неустойки из суммы, подлежащей оплате </w:t>
      </w:r>
      <w:r w:rsidR="00630DA4">
        <w:rPr>
          <w:rFonts w:ascii="Times New Roman" w:hAnsi="Times New Roman"/>
          <w:sz w:val="24"/>
          <w:szCs w:val="24"/>
        </w:rPr>
        <w:t>Поставщику</w:t>
      </w:r>
      <w:r w:rsidRPr="004A4312">
        <w:rPr>
          <w:rFonts w:ascii="Times New Roman" w:hAnsi="Times New Roman"/>
          <w:sz w:val="24"/>
          <w:szCs w:val="24"/>
        </w:rPr>
        <w:t xml:space="preserve"> за оказанные услуги, которые приняты Заказчиком, или в течение </w:t>
      </w:r>
      <w:r w:rsidR="00884F5A">
        <w:rPr>
          <w:rFonts w:ascii="Times New Roman" w:hAnsi="Times New Roman"/>
          <w:sz w:val="24"/>
          <w:szCs w:val="24"/>
        </w:rPr>
        <w:br/>
      </w:r>
      <w:r w:rsidRPr="004A4312">
        <w:rPr>
          <w:rFonts w:ascii="Times New Roman" w:hAnsi="Times New Roman"/>
          <w:sz w:val="24"/>
          <w:szCs w:val="24"/>
        </w:rPr>
        <w:t>40 (сорока) дней с момента возникновения права требования оплаты неустойки (штрафа пени) направляет в суд исковое заявление с требованием оплаты неустойки (штрафа, пени), рассчитанной в соответствии с положениями законодательства Российской Федерации и условиями контракта за весь период просрочки исполнения.</w:t>
      </w:r>
    </w:p>
    <w:p w:rsidR="009468B7" w:rsidRPr="004A4312" w:rsidRDefault="00DD3AD6" w:rsidP="00884F5A">
      <w:pPr>
        <w:tabs>
          <w:tab w:val="left" w:pos="709"/>
        </w:tabs>
        <w:suppressAutoHyphens/>
        <w:overflowPunct w:val="0"/>
        <w:autoSpaceDE w:val="0"/>
        <w:spacing w:after="0" w:line="240" w:lineRule="auto"/>
        <w:ind w:firstLine="567"/>
        <w:jc w:val="both"/>
        <w:textAlignment w:val="baseline"/>
        <w:rPr>
          <w:rFonts w:ascii="Times New Roman" w:hAnsi="Times New Roman"/>
          <w:sz w:val="24"/>
          <w:szCs w:val="24"/>
        </w:rPr>
      </w:pPr>
      <w:r>
        <w:rPr>
          <w:rFonts w:ascii="Times New Roman" w:hAnsi="Times New Roman"/>
          <w:sz w:val="24"/>
          <w:szCs w:val="24"/>
        </w:rPr>
        <w:t>6.1</w:t>
      </w:r>
      <w:r w:rsidR="007867F5">
        <w:rPr>
          <w:rFonts w:ascii="Times New Roman" w:hAnsi="Times New Roman"/>
          <w:sz w:val="24"/>
          <w:szCs w:val="24"/>
        </w:rPr>
        <w:t>6</w:t>
      </w:r>
      <w:r w:rsidR="009468B7" w:rsidRPr="004A4312">
        <w:rPr>
          <w:rFonts w:ascii="Times New Roman" w:hAnsi="Times New Roman"/>
          <w:sz w:val="24"/>
          <w:szCs w:val="24"/>
        </w:rPr>
        <w:t>. Меры ответственности Сторон, не предусмотре</w:t>
      </w:r>
      <w:r w:rsidR="002229AD">
        <w:rPr>
          <w:rFonts w:ascii="Times New Roman" w:hAnsi="Times New Roman"/>
          <w:sz w:val="24"/>
          <w:szCs w:val="24"/>
        </w:rPr>
        <w:t>нные в К</w:t>
      </w:r>
      <w:r w:rsidR="009468B7">
        <w:rPr>
          <w:rFonts w:ascii="Times New Roman" w:hAnsi="Times New Roman"/>
          <w:sz w:val="24"/>
          <w:szCs w:val="24"/>
        </w:rPr>
        <w:t xml:space="preserve">онтракте, применяются </w:t>
      </w:r>
      <w:r w:rsidR="00884F5A">
        <w:rPr>
          <w:rFonts w:ascii="Times New Roman" w:hAnsi="Times New Roman"/>
          <w:sz w:val="24"/>
          <w:szCs w:val="24"/>
        </w:rPr>
        <w:br/>
      </w:r>
      <w:r w:rsidR="009468B7" w:rsidRPr="004A4312">
        <w:rPr>
          <w:rFonts w:ascii="Times New Roman" w:hAnsi="Times New Roman"/>
          <w:sz w:val="24"/>
          <w:szCs w:val="24"/>
        </w:rPr>
        <w:t>в соответствии с нормами действующего законодательства.</w:t>
      </w:r>
    </w:p>
    <w:p w:rsidR="005A4C01" w:rsidRPr="000A0749" w:rsidRDefault="005A4C01">
      <w:pPr>
        <w:pStyle w:val="ConsPlusNormal"/>
        <w:jc w:val="both"/>
        <w:rPr>
          <w:rFonts w:ascii="Times New Roman" w:hAnsi="Times New Roman" w:cs="Times New Roman"/>
          <w:sz w:val="10"/>
          <w:szCs w:val="10"/>
        </w:rPr>
      </w:pPr>
    </w:p>
    <w:p w:rsidR="00E533E6" w:rsidRPr="00AD2C92" w:rsidRDefault="00E533E6" w:rsidP="00884F5A">
      <w:pPr>
        <w:pStyle w:val="ConsPlusNormal"/>
        <w:ind w:firstLine="567"/>
        <w:jc w:val="both"/>
        <w:rPr>
          <w:rFonts w:ascii="Times New Roman" w:hAnsi="Times New Roman" w:cs="Times New Roman"/>
          <w:sz w:val="24"/>
          <w:szCs w:val="24"/>
        </w:rPr>
      </w:pPr>
    </w:p>
    <w:p w:rsidR="005A4C01" w:rsidRPr="00987522" w:rsidRDefault="00FF131A" w:rsidP="00884F5A">
      <w:pPr>
        <w:pStyle w:val="ConsPlusNormal"/>
        <w:ind w:firstLine="567"/>
        <w:jc w:val="center"/>
        <w:outlineLvl w:val="1"/>
        <w:rPr>
          <w:rFonts w:ascii="Times New Roman" w:hAnsi="Times New Roman" w:cs="Times New Roman"/>
          <w:b/>
          <w:sz w:val="24"/>
          <w:szCs w:val="24"/>
        </w:rPr>
      </w:pPr>
      <w:r w:rsidRPr="002A5C24">
        <w:rPr>
          <w:rFonts w:ascii="Times New Roman" w:hAnsi="Times New Roman" w:cs="Times New Roman"/>
          <w:b/>
          <w:sz w:val="24"/>
          <w:szCs w:val="24"/>
          <w:lang w:val="en-US"/>
        </w:rPr>
        <w:t>VII</w:t>
      </w:r>
      <w:r w:rsidR="005A4C01" w:rsidRPr="002A5C24">
        <w:rPr>
          <w:rFonts w:ascii="Times New Roman" w:hAnsi="Times New Roman" w:cs="Times New Roman"/>
          <w:b/>
          <w:sz w:val="24"/>
          <w:szCs w:val="24"/>
        </w:rPr>
        <w:t>. Обстоятельства непреодолимой силы</w:t>
      </w:r>
    </w:p>
    <w:p w:rsidR="005A4C01" w:rsidRPr="00987522" w:rsidRDefault="005A4C01" w:rsidP="00884F5A">
      <w:pPr>
        <w:pStyle w:val="ConsPlusNormal"/>
        <w:ind w:firstLine="567"/>
        <w:jc w:val="both"/>
        <w:rPr>
          <w:rFonts w:ascii="Times New Roman" w:hAnsi="Times New Roman" w:cs="Times New Roman"/>
          <w:sz w:val="24"/>
          <w:szCs w:val="24"/>
        </w:rPr>
      </w:pPr>
      <w:r w:rsidRPr="00987522">
        <w:rPr>
          <w:rFonts w:ascii="Times New Roman" w:hAnsi="Times New Roman" w:cs="Times New Roman"/>
          <w:sz w:val="24"/>
          <w:szCs w:val="24"/>
        </w:rPr>
        <w:t xml:space="preserve">8.1. Стороны не несут ответственность за полное или частичное неисполнение предусмотренных Контрактом обязательств, если такое неисполнение связано </w:t>
      </w:r>
      <w:r w:rsidR="00004295">
        <w:rPr>
          <w:rFonts w:ascii="Times New Roman" w:hAnsi="Times New Roman" w:cs="Times New Roman"/>
          <w:sz w:val="24"/>
          <w:szCs w:val="24"/>
        </w:rPr>
        <w:br/>
      </w:r>
      <w:r w:rsidRPr="00987522">
        <w:rPr>
          <w:rFonts w:ascii="Times New Roman" w:hAnsi="Times New Roman" w:cs="Times New Roman"/>
          <w:sz w:val="24"/>
          <w:szCs w:val="24"/>
        </w:rPr>
        <w:t>с обстоятельствами непреодолимой силы.</w:t>
      </w:r>
    </w:p>
    <w:p w:rsidR="005A4C01" w:rsidRPr="00987522" w:rsidRDefault="005A4C01" w:rsidP="00884F5A">
      <w:pPr>
        <w:pStyle w:val="ConsPlusNormal"/>
        <w:ind w:firstLine="567"/>
        <w:jc w:val="both"/>
        <w:rPr>
          <w:rFonts w:ascii="Times New Roman" w:hAnsi="Times New Roman" w:cs="Times New Roman"/>
          <w:sz w:val="24"/>
          <w:szCs w:val="24"/>
        </w:rPr>
      </w:pPr>
      <w:r w:rsidRPr="00987522">
        <w:rPr>
          <w:rFonts w:ascii="Times New Roman" w:hAnsi="Times New Roman" w:cs="Times New Roman"/>
          <w:sz w:val="24"/>
          <w:szCs w:val="24"/>
        </w:rPr>
        <w:t xml:space="preserve">8.2. Сторона, для которой создалась невозможность исполнения обязательств </w:t>
      </w:r>
      <w:r w:rsidR="00004295">
        <w:rPr>
          <w:rFonts w:ascii="Times New Roman" w:hAnsi="Times New Roman" w:cs="Times New Roman"/>
          <w:sz w:val="24"/>
          <w:szCs w:val="24"/>
        </w:rPr>
        <w:br/>
      </w:r>
      <w:r w:rsidRPr="00987522">
        <w:rPr>
          <w:rFonts w:ascii="Times New Roman" w:hAnsi="Times New Roman" w:cs="Times New Roman"/>
          <w:sz w:val="24"/>
          <w:szCs w:val="24"/>
        </w:rPr>
        <w:t xml:space="preserve">по Контракту вследствие обстоятельств непреодолимой силы, не позднее </w:t>
      </w:r>
      <w:r w:rsidR="002E3190">
        <w:rPr>
          <w:rFonts w:ascii="Times New Roman" w:hAnsi="Times New Roman" w:cs="Times New Roman"/>
          <w:sz w:val="24"/>
          <w:szCs w:val="24"/>
        </w:rPr>
        <w:t>3</w:t>
      </w:r>
      <w:r w:rsidRPr="00987522">
        <w:rPr>
          <w:rFonts w:ascii="Times New Roman" w:hAnsi="Times New Roman" w:cs="Times New Roman"/>
          <w:sz w:val="24"/>
          <w:szCs w:val="24"/>
        </w:rPr>
        <w:t xml:space="preserve"> </w:t>
      </w:r>
      <w:r w:rsidR="00004295">
        <w:rPr>
          <w:rFonts w:ascii="Times New Roman" w:hAnsi="Times New Roman" w:cs="Times New Roman"/>
          <w:sz w:val="24"/>
          <w:szCs w:val="24"/>
        </w:rPr>
        <w:t xml:space="preserve">(трех) </w:t>
      </w:r>
      <w:r w:rsidRPr="00987522">
        <w:rPr>
          <w:rFonts w:ascii="Times New Roman" w:hAnsi="Times New Roman" w:cs="Times New Roman"/>
          <w:sz w:val="24"/>
          <w:szCs w:val="24"/>
        </w:rPr>
        <w:t xml:space="preserve">дней </w:t>
      </w:r>
      <w:r w:rsidR="00004295">
        <w:rPr>
          <w:rFonts w:ascii="Times New Roman" w:hAnsi="Times New Roman" w:cs="Times New Roman"/>
          <w:sz w:val="24"/>
          <w:szCs w:val="24"/>
        </w:rPr>
        <w:br/>
      </w:r>
      <w:r w:rsidRPr="00987522">
        <w:rPr>
          <w:rFonts w:ascii="Times New Roman" w:hAnsi="Times New Roman" w:cs="Times New Roman"/>
          <w:sz w:val="24"/>
          <w:szCs w:val="24"/>
        </w:rPr>
        <w:t>с момента их наступления в письменной форме извещает другую Сторону с приложением документов, удостоверяющих факт наступления указанных обстоятельств.</w:t>
      </w:r>
    </w:p>
    <w:p w:rsidR="005A4C01" w:rsidRPr="00987522" w:rsidRDefault="005A4C01" w:rsidP="00884F5A">
      <w:pPr>
        <w:pStyle w:val="ConsPlusNormal"/>
        <w:ind w:firstLine="567"/>
        <w:jc w:val="both"/>
        <w:rPr>
          <w:rFonts w:ascii="Times New Roman" w:hAnsi="Times New Roman" w:cs="Times New Roman"/>
          <w:sz w:val="24"/>
          <w:szCs w:val="24"/>
        </w:rPr>
      </w:pPr>
      <w:r w:rsidRPr="00987522">
        <w:rPr>
          <w:rFonts w:ascii="Times New Roman" w:hAnsi="Times New Roman" w:cs="Times New Roman"/>
          <w:sz w:val="24"/>
          <w:szCs w:val="24"/>
        </w:rPr>
        <w:t>8.3. В случае возникновения обстоятельств непреодолимой силы Стороны вправе расторгнуть Контракт, и в этом случае ни одна из Сторон не вправе требовать возмещения убытков.</w:t>
      </w:r>
    </w:p>
    <w:p w:rsidR="005A4C01" w:rsidRPr="00987522" w:rsidRDefault="005A4C01" w:rsidP="00884F5A">
      <w:pPr>
        <w:pStyle w:val="ConsPlusNormal"/>
        <w:tabs>
          <w:tab w:val="left" w:pos="851"/>
          <w:tab w:val="left" w:pos="1134"/>
        </w:tabs>
        <w:ind w:firstLine="567"/>
        <w:jc w:val="both"/>
        <w:rPr>
          <w:rFonts w:ascii="Times New Roman" w:hAnsi="Times New Roman" w:cs="Times New Roman"/>
          <w:sz w:val="24"/>
          <w:szCs w:val="24"/>
        </w:rPr>
      </w:pPr>
      <w:r w:rsidRPr="00987522">
        <w:rPr>
          <w:rFonts w:ascii="Times New Roman" w:hAnsi="Times New Roman" w:cs="Times New Roman"/>
          <w:sz w:val="24"/>
          <w:szCs w:val="24"/>
        </w:rPr>
        <w:t>8.4. Подтверждением наличия обстоятельств непреодолимой силы и их продолжительности является письменное свидетельство уполномоченных органов или уполномоченных организаций.</w:t>
      </w:r>
    </w:p>
    <w:p w:rsidR="005A4C01" w:rsidRPr="00AD2C92" w:rsidRDefault="005A4C01" w:rsidP="00884F5A">
      <w:pPr>
        <w:pStyle w:val="ConsPlusNormal"/>
        <w:ind w:firstLine="567"/>
        <w:jc w:val="both"/>
        <w:rPr>
          <w:rFonts w:ascii="Times New Roman" w:hAnsi="Times New Roman" w:cs="Times New Roman"/>
          <w:sz w:val="24"/>
          <w:szCs w:val="24"/>
        </w:rPr>
      </w:pPr>
    </w:p>
    <w:p w:rsidR="005A4C01" w:rsidRPr="00987522" w:rsidRDefault="0040450F" w:rsidP="00884F5A">
      <w:pPr>
        <w:pStyle w:val="ConsPlusNormal"/>
        <w:ind w:firstLine="567"/>
        <w:jc w:val="center"/>
        <w:outlineLvl w:val="1"/>
        <w:rPr>
          <w:rFonts w:ascii="Times New Roman" w:hAnsi="Times New Roman" w:cs="Times New Roman"/>
          <w:b/>
          <w:sz w:val="24"/>
          <w:szCs w:val="24"/>
        </w:rPr>
      </w:pPr>
      <w:r w:rsidRPr="002A5C24">
        <w:rPr>
          <w:rFonts w:ascii="Times New Roman" w:hAnsi="Times New Roman" w:cs="Times New Roman"/>
          <w:b/>
          <w:sz w:val="24"/>
          <w:szCs w:val="24"/>
          <w:lang w:val="en-US"/>
        </w:rPr>
        <w:t>VII</w:t>
      </w:r>
      <w:r>
        <w:rPr>
          <w:rFonts w:ascii="Times New Roman" w:hAnsi="Times New Roman" w:cs="Times New Roman"/>
          <w:b/>
          <w:sz w:val="24"/>
          <w:szCs w:val="24"/>
          <w:lang w:val="en-US"/>
        </w:rPr>
        <w:t>I</w:t>
      </w:r>
      <w:r w:rsidR="005A4C01" w:rsidRPr="00987522">
        <w:rPr>
          <w:rFonts w:ascii="Times New Roman" w:hAnsi="Times New Roman" w:cs="Times New Roman"/>
          <w:b/>
          <w:sz w:val="24"/>
          <w:szCs w:val="24"/>
        </w:rPr>
        <w:t>. Рассмотрение и разрешение споров</w:t>
      </w:r>
    </w:p>
    <w:p w:rsidR="005A4C01" w:rsidRPr="00987522" w:rsidRDefault="005A4C01" w:rsidP="00884F5A">
      <w:pPr>
        <w:pStyle w:val="ConsPlusNormal"/>
        <w:ind w:firstLine="567"/>
        <w:jc w:val="both"/>
        <w:rPr>
          <w:rFonts w:ascii="Times New Roman" w:hAnsi="Times New Roman" w:cs="Times New Roman"/>
          <w:sz w:val="24"/>
          <w:szCs w:val="24"/>
        </w:rPr>
      </w:pPr>
      <w:r w:rsidRPr="00987522">
        <w:rPr>
          <w:rFonts w:ascii="Times New Roman" w:hAnsi="Times New Roman" w:cs="Times New Roman"/>
          <w:sz w:val="24"/>
          <w:szCs w:val="24"/>
        </w:rPr>
        <w:t>9.1. Все споры и разногласия, которые могут возникнуть из настоящего Контракта между Сторонами, будут разрешаться путем переговоров, в том числе в претензионном порядке.</w:t>
      </w:r>
    </w:p>
    <w:p w:rsidR="005A4C01" w:rsidRPr="00987522" w:rsidRDefault="005A4C01" w:rsidP="00884F5A">
      <w:pPr>
        <w:pStyle w:val="ConsPlusNormal"/>
        <w:ind w:firstLine="567"/>
        <w:jc w:val="both"/>
        <w:rPr>
          <w:rFonts w:ascii="Times New Roman" w:hAnsi="Times New Roman" w:cs="Times New Roman"/>
          <w:sz w:val="24"/>
          <w:szCs w:val="24"/>
        </w:rPr>
      </w:pPr>
      <w:r w:rsidRPr="00987522">
        <w:rPr>
          <w:rFonts w:ascii="Times New Roman" w:hAnsi="Times New Roman" w:cs="Times New Roman"/>
          <w:sz w:val="24"/>
          <w:szCs w:val="24"/>
        </w:rPr>
        <w:t>9.2. Претензия оформляется в письменной форме. В претензии перечисляются допущенные при исполнении Контракта нарушения со ссылкой на соответствующие положения Контракта или его приложений, отражаются стоимостная оценка ответственности (неустойки), а также действия, которые должны быть произведены Стороной для устранения нарушений.</w:t>
      </w:r>
    </w:p>
    <w:p w:rsidR="005A4C01" w:rsidRPr="00987522" w:rsidRDefault="005A4C01" w:rsidP="00884F5A">
      <w:pPr>
        <w:pStyle w:val="ConsPlusNormal"/>
        <w:ind w:firstLine="567"/>
        <w:jc w:val="both"/>
        <w:rPr>
          <w:rFonts w:ascii="Times New Roman" w:hAnsi="Times New Roman" w:cs="Times New Roman"/>
          <w:sz w:val="24"/>
          <w:szCs w:val="24"/>
        </w:rPr>
      </w:pPr>
      <w:r w:rsidRPr="00987522">
        <w:rPr>
          <w:rFonts w:ascii="Times New Roman" w:hAnsi="Times New Roman" w:cs="Times New Roman"/>
          <w:sz w:val="24"/>
          <w:szCs w:val="24"/>
        </w:rPr>
        <w:t xml:space="preserve">9.3. Срок рассмотрения претензии не может превышать </w:t>
      </w:r>
      <w:r w:rsidR="006E00B3">
        <w:rPr>
          <w:rFonts w:ascii="Times New Roman" w:hAnsi="Times New Roman" w:cs="Times New Roman"/>
          <w:sz w:val="24"/>
          <w:szCs w:val="24"/>
        </w:rPr>
        <w:t>7</w:t>
      </w:r>
      <w:r w:rsidRPr="00987522">
        <w:rPr>
          <w:rFonts w:ascii="Times New Roman" w:hAnsi="Times New Roman" w:cs="Times New Roman"/>
          <w:sz w:val="24"/>
          <w:szCs w:val="24"/>
        </w:rPr>
        <w:t xml:space="preserve"> д</w:t>
      </w:r>
      <w:r w:rsidR="00630DA4">
        <w:rPr>
          <w:rFonts w:ascii="Times New Roman" w:hAnsi="Times New Roman" w:cs="Times New Roman"/>
          <w:sz w:val="24"/>
          <w:szCs w:val="24"/>
        </w:rPr>
        <w:t>ней</w:t>
      </w:r>
      <w:r w:rsidRPr="00987522">
        <w:rPr>
          <w:rFonts w:ascii="Times New Roman" w:hAnsi="Times New Roman" w:cs="Times New Roman"/>
          <w:sz w:val="24"/>
          <w:szCs w:val="24"/>
        </w:rPr>
        <w:t>. Переписка Сторон может осуществляться в виде писем или телеграмм, а в случаях направления телекса, факса, иного электронного сообщения - с последующим предоставлением оригинала документа.</w:t>
      </w:r>
    </w:p>
    <w:p w:rsidR="005A4C01" w:rsidRPr="00987522" w:rsidRDefault="005A4C01" w:rsidP="00884F5A">
      <w:pPr>
        <w:pStyle w:val="ConsPlusNormal"/>
        <w:ind w:firstLine="567"/>
        <w:jc w:val="both"/>
        <w:rPr>
          <w:rFonts w:ascii="Times New Roman" w:hAnsi="Times New Roman" w:cs="Times New Roman"/>
          <w:sz w:val="24"/>
          <w:szCs w:val="24"/>
        </w:rPr>
      </w:pPr>
      <w:r w:rsidRPr="00987522">
        <w:rPr>
          <w:rFonts w:ascii="Times New Roman" w:hAnsi="Times New Roman" w:cs="Times New Roman"/>
          <w:sz w:val="24"/>
          <w:szCs w:val="24"/>
        </w:rPr>
        <w:t>9.4. При неурегулировании Сторонами спора в досудебном порядке, спор разрешается в судебном порядке</w:t>
      </w:r>
      <w:r w:rsidR="00DF5DDB" w:rsidRPr="00987522">
        <w:rPr>
          <w:rFonts w:ascii="Times New Roman" w:hAnsi="Times New Roman" w:cs="Times New Roman"/>
          <w:sz w:val="24"/>
          <w:szCs w:val="24"/>
        </w:rPr>
        <w:t>.</w:t>
      </w:r>
      <w:r w:rsidRPr="00987522">
        <w:rPr>
          <w:rFonts w:ascii="Times New Roman" w:hAnsi="Times New Roman" w:cs="Times New Roman"/>
          <w:sz w:val="24"/>
          <w:szCs w:val="24"/>
        </w:rPr>
        <w:t xml:space="preserve"> </w:t>
      </w:r>
    </w:p>
    <w:p w:rsidR="005A4C01" w:rsidRPr="00AD2C92" w:rsidRDefault="005A4C01" w:rsidP="00884F5A">
      <w:pPr>
        <w:pStyle w:val="ConsPlusNormal"/>
        <w:ind w:firstLine="567"/>
        <w:jc w:val="both"/>
        <w:rPr>
          <w:rFonts w:ascii="Times New Roman" w:hAnsi="Times New Roman" w:cs="Times New Roman"/>
          <w:sz w:val="24"/>
          <w:szCs w:val="24"/>
        </w:rPr>
      </w:pPr>
    </w:p>
    <w:p w:rsidR="005A4C01" w:rsidRPr="00987522" w:rsidRDefault="0040450F" w:rsidP="00884F5A">
      <w:pPr>
        <w:pStyle w:val="ConsPlusNormal"/>
        <w:ind w:firstLine="567"/>
        <w:jc w:val="center"/>
        <w:outlineLvl w:val="1"/>
        <w:rPr>
          <w:rFonts w:ascii="Times New Roman" w:hAnsi="Times New Roman" w:cs="Times New Roman"/>
          <w:b/>
          <w:sz w:val="24"/>
          <w:szCs w:val="24"/>
        </w:rPr>
      </w:pPr>
      <w:r>
        <w:rPr>
          <w:rFonts w:ascii="Times New Roman" w:hAnsi="Times New Roman" w:cs="Times New Roman"/>
          <w:b/>
          <w:sz w:val="24"/>
          <w:szCs w:val="24"/>
          <w:lang w:val="en-US"/>
        </w:rPr>
        <w:t>I</w:t>
      </w:r>
      <w:r w:rsidR="00FF131A">
        <w:rPr>
          <w:rFonts w:ascii="Times New Roman" w:hAnsi="Times New Roman" w:cs="Times New Roman"/>
          <w:b/>
          <w:sz w:val="24"/>
          <w:szCs w:val="24"/>
          <w:lang w:val="en-US"/>
        </w:rPr>
        <w:t>X</w:t>
      </w:r>
      <w:r w:rsidR="005A4C01" w:rsidRPr="00987522">
        <w:rPr>
          <w:rFonts w:ascii="Times New Roman" w:hAnsi="Times New Roman" w:cs="Times New Roman"/>
          <w:b/>
          <w:sz w:val="24"/>
          <w:szCs w:val="24"/>
        </w:rPr>
        <w:t xml:space="preserve">. Срок действия и порядок расторжения Контракта </w:t>
      </w:r>
    </w:p>
    <w:p w:rsidR="00C50947" w:rsidRDefault="005A4C01" w:rsidP="00884F5A">
      <w:pPr>
        <w:pStyle w:val="ConsPlusNormal"/>
        <w:ind w:firstLine="567"/>
        <w:jc w:val="both"/>
        <w:rPr>
          <w:rFonts w:ascii="Times New Roman" w:hAnsi="Times New Roman" w:cs="Times New Roman"/>
          <w:sz w:val="24"/>
          <w:szCs w:val="24"/>
        </w:rPr>
      </w:pPr>
      <w:r w:rsidRPr="00987522">
        <w:rPr>
          <w:rFonts w:ascii="Times New Roman" w:hAnsi="Times New Roman" w:cs="Times New Roman"/>
          <w:sz w:val="24"/>
          <w:szCs w:val="24"/>
        </w:rPr>
        <w:t xml:space="preserve">10.1. Настоящий Контракт вступает в силу с момента его подписания обеими Сторонами и действует </w:t>
      </w:r>
      <w:r w:rsidR="00C85B72">
        <w:rPr>
          <w:rFonts w:ascii="Times New Roman" w:hAnsi="Times New Roman" w:cs="Times New Roman"/>
          <w:sz w:val="24"/>
          <w:szCs w:val="24"/>
        </w:rPr>
        <w:t>до исполнения</w:t>
      </w:r>
      <w:r w:rsidRPr="00987522">
        <w:rPr>
          <w:rFonts w:ascii="Times New Roman" w:hAnsi="Times New Roman" w:cs="Times New Roman"/>
          <w:sz w:val="24"/>
          <w:szCs w:val="24"/>
        </w:rPr>
        <w:t xml:space="preserve"> об</w:t>
      </w:r>
      <w:r w:rsidR="00C50947">
        <w:rPr>
          <w:rFonts w:ascii="Times New Roman" w:hAnsi="Times New Roman" w:cs="Times New Roman"/>
          <w:sz w:val="24"/>
          <w:szCs w:val="24"/>
        </w:rPr>
        <w:t>язательств Сторон по Контракту.</w:t>
      </w:r>
    </w:p>
    <w:p w:rsidR="005A4C01" w:rsidRDefault="005A4C01" w:rsidP="00884F5A">
      <w:pPr>
        <w:pStyle w:val="ConsPlusNormal"/>
        <w:ind w:firstLine="567"/>
        <w:jc w:val="both"/>
        <w:rPr>
          <w:rFonts w:ascii="Times New Roman" w:hAnsi="Times New Roman" w:cs="Times New Roman"/>
          <w:sz w:val="24"/>
          <w:szCs w:val="24"/>
        </w:rPr>
      </w:pPr>
      <w:r w:rsidRPr="00987522">
        <w:rPr>
          <w:rFonts w:ascii="Times New Roman" w:hAnsi="Times New Roman" w:cs="Times New Roman"/>
          <w:sz w:val="24"/>
          <w:szCs w:val="24"/>
        </w:rPr>
        <w:t xml:space="preserve">10.2. Расторжение Контракта допускается по соглашению Сторон, по решению суда </w:t>
      </w:r>
      <w:r w:rsidR="003A4AAB">
        <w:rPr>
          <w:rFonts w:ascii="Times New Roman" w:hAnsi="Times New Roman" w:cs="Times New Roman"/>
          <w:sz w:val="24"/>
          <w:szCs w:val="24"/>
        </w:rPr>
        <w:br/>
      </w:r>
      <w:r w:rsidRPr="00987522">
        <w:rPr>
          <w:rFonts w:ascii="Times New Roman" w:hAnsi="Times New Roman" w:cs="Times New Roman"/>
          <w:sz w:val="24"/>
          <w:szCs w:val="24"/>
        </w:rPr>
        <w:t xml:space="preserve">или в связи с односторонним отказом Стороны от исполнения Контракта в соответствии </w:t>
      </w:r>
      <w:r w:rsidR="003A4AAB">
        <w:rPr>
          <w:rFonts w:ascii="Times New Roman" w:hAnsi="Times New Roman" w:cs="Times New Roman"/>
          <w:sz w:val="24"/>
          <w:szCs w:val="24"/>
        </w:rPr>
        <w:br/>
      </w:r>
      <w:r w:rsidRPr="00987522">
        <w:rPr>
          <w:rFonts w:ascii="Times New Roman" w:hAnsi="Times New Roman" w:cs="Times New Roman"/>
          <w:sz w:val="24"/>
          <w:szCs w:val="24"/>
        </w:rPr>
        <w:t xml:space="preserve">с гражданским законодательством Российской Федерации в порядке, предусмотренном </w:t>
      </w:r>
      <w:hyperlink r:id="rId16" w:history="1">
        <w:r w:rsidRPr="00987522">
          <w:rPr>
            <w:rFonts w:ascii="Times New Roman" w:hAnsi="Times New Roman" w:cs="Times New Roman"/>
            <w:sz w:val="24"/>
            <w:szCs w:val="24"/>
          </w:rPr>
          <w:t>частями 9</w:t>
        </w:r>
      </w:hyperlink>
      <w:r w:rsidRPr="00987522">
        <w:rPr>
          <w:rFonts w:ascii="Times New Roman" w:hAnsi="Times New Roman" w:cs="Times New Roman"/>
          <w:sz w:val="24"/>
          <w:szCs w:val="24"/>
        </w:rPr>
        <w:t xml:space="preserve"> - </w:t>
      </w:r>
      <w:hyperlink r:id="rId17" w:history="1">
        <w:r w:rsidRPr="00987522">
          <w:rPr>
            <w:rFonts w:ascii="Times New Roman" w:hAnsi="Times New Roman" w:cs="Times New Roman"/>
            <w:sz w:val="24"/>
            <w:szCs w:val="24"/>
          </w:rPr>
          <w:t>23 статьи 95</w:t>
        </w:r>
      </w:hyperlink>
      <w:r w:rsidRPr="00987522">
        <w:rPr>
          <w:rFonts w:ascii="Times New Roman" w:hAnsi="Times New Roman" w:cs="Times New Roman"/>
          <w:sz w:val="24"/>
          <w:szCs w:val="24"/>
        </w:rPr>
        <w:t xml:space="preserve"> Федерального закона от 5 апреля </w:t>
      </w:r>
      <w:smartTag w:uri="urn:schemas-microsoft-com:office:smarttags" w:element="metricconverter">
        <w:smartTagPr>
          <w:attr w:name="ProductID" w:val="2013 г"/>
        </w:smartTagPr>
        <w:r w:rsidRPr="00987522">
          <w:rPr>
            <w:rFonts w:ascii="Times New Roman" w:hAnsi="Times New Roman" w:cs="Times New Roman"/>
            <w:sz w:val="24"/>
            <w:szCs w:val="24"/>
          </w:rPr>
          <w:t>2013 г</w:t>
        </w:r>
      </w:smartTag>
      <w:r w:rsidRPr="00987522">
        <w:rPr>
          <w:rFonts w:ascii="Times New Roman" w:hAnsi="Times New Roman" w:cs="Times New Roman"/>
          <w:sz w:val="24"/>
          <w:szCs w:val="24"/>
        </w:rPr>
        <w:t xml:space="preserve">. </w:t>
      </w:r>
      <w:r w:rsidR="002A5C24">
        <w:rPr>
          <w:rFonts w:ascii="Times New Roman" w:hAnsi="Times New Roman" w:cs="Times New Roman"/>
          <w:sz w:val="24"/>
          <w:szCs w:val="24"/>
        </w:rPr>
        <w:t>№</w:t>
      </w:r>
      <w:r w:rsidRPr="00987522">
        <w:rPr>
          <w:rFonts w:ascii="Times New Roman" w:hAnsi="Times New Roman" w:cs="Times New Roman"/>
          <w:sz w:val="24"/>
          <w:szCs w:val="24"/>
        </w:rPr>
        <w:t xml:space="preserve"> 44-ФЗ </w:t>
      </w:r>
      <w:r w:rsidR="002A5C24">
        <w:rPr>
          <w:rFonts w:ascii="Times New Roman" w:hAnsi="Times New Roman" w:cs="Times New Roman"/>
          <w:sz w:val="24"/>
          <w:szCs w:val="24"/>
        </w:rPr>
        <w:t>«</w:t>
      </w:r>
      <w:r w:rsidRPr="00987522">
        <w:rPr>
          <w:rFonts w:ascii="Times New Roman" w:hAnsi="Times New Roman" w:cs="Times New Roman"/>
          <w:sz w:val="24"/>
          <w:szCs w:val="24"/>
        </w:rPr>
        <w:t>О контрактной системе в сфере закупок товаров, работ, услуг для обеспечения государственных и муниципальных нужд</w:t>
      </w:r>
      <w:r w:rsidR="002A5C24">
        <w:rPr>
          <w:rFonts w:ascii="Times New Roman" w:hAnsi="Times New Roman" w:cs="Times New Roman"/>
          <w:sz w:val="24"/>
          <w:szCs w:val="24"/>
        </w:rPr>
        <w:t>»</w:t>
      </w:r>
      <w:r w:rsidR="00A02652" w:rsidRPr="00987522">
        <w:rPr>
          <w:rFonts w:ascii="Times New Roman" w:hAnsi="Times New Roman" w:cs="Times New Roman"/>
          <w:sz w:val="24"/>
          <w:szCs w:val="24"/>
        </w:rPr>
        <w:t>.</w:t>
      </w:r>
    </w:p>
    <w:p w:rsidR="00AD2C92" w:rsidRPr="00987522" w:rsidRDefault="00AD2C92" w:rsidP="00884F5A">
      <w:pPr>
        <w:pStyle w:val="ConsPlusNormal"/>
        <w:ind w:firstLine="567"/>
        <w:jc w:val="both"/>
        <w:rPr>
          <w:rFonts w:ascii="Times New Roman" w:hAnsi="Times New Roman" w:cs="Times New Roman"/>
          <w:sz w:val="24"/>
          <w:szCs w:val="24"/>
        </w:rPr>
      </w:pPr>
    </w:p>
    <w:p w:rsidR="005A4C01" w:rsidRPr="00987522" w:rsidRDefault="00FF131A" w:rsidP="00884F5A">
      <w:pPr>
        <w:pStyle w:val="ConsPlusNormal"/>
        <w:ind w:firstLine="567"/>
        <w:jc w:val="center"/>
        <w:outlineLvl w:val="1"/>
        <w:rPr>
          <w:rFonts w:ascii="Times New Roman" w:hAnsi="Times New Roman" w:cs="Times New Roman"/>
          <w:b/>
          <w:sz w:val="24"/>
          <w:szCs w:val="24"/>
        </w:rPr>
      </w:pPr>
      <w:r>
        <w:rPr>
          <w:rFonts w:ascii="Times New Roman" w:hAnsi="Times New Roman" w:cs="Times New Roman"/>
          <w:b/>
          <w:sz w:val="24"/>
          <w:szCs w:val="24"/>
          <w:lang w:val="en-US"/>
        </w:rPr>
        <w:t>X</w:t>
      </w:r>
      <w:r w:rsidR="005A4C01" w:rsidRPr="00987522">
        <w:rPr>
          <w:rFonts w:ascii="Times New Roman" w:hAnsi="Times New Roman" w:cs="Times New Roman"/>
          <w:b/>
          <w:sz w:val="24"/>
          <w:szCs w:val="24"/>
        </w:rPr>
        <w:t xml:space="preserve">. Прочие положения </w:t>
      </w:r>
    </w:p>
    <w:p w:rsidR="005A4C01" w:rsidRPr="00987522" w:rsidRDefault="005A4C01" w:rsidP="00884F5A">
      <w:pPr>
        <w:pStyle w:val="ConsPlusNormal"/>
        <w:ind w:firstLine="567"/>
        <w:jc w:val="both"/>
        <w:rPr>
          <w:rFonts w:ascii="Times New Roman" w:hAnsi="Times New Roman" w:cs="Times New Roman"/>
          <w:sz w:val="24"/>
          <w:szCs w:val="24"/>
        </w:rPr>
      </w:pPr>
      <w:r w:rsidRPr="00987522">
        <w:rPr>
          <w:rFonts w:ascii="Times New Roman" w:hAnsi="Times New Roman" w:cs="Times New Roman"/>
          <w:sz w:val="24"/>
          <w:szCs w:val="24"/>
        </w:rPr>
        <w:t>11.1. Во всем, что не предусмотрено Контрактом, Стороны руководствуются законодательством Российской Федерации.</w:t>
      </w:r>
    </w:p>
    <w:p w:rsidR="005A4C01" w:rsidRPr="00987522" w:rsidRDefault="005A4C01" w:rsidP="00884F5A">
      <w:pPr>
        <w:pStyle w:val="ConsPlusNormal"/>
        <w:ind w:firstLine="567"/>
        <w:jc w:val="both"/>
        <w:rPr>
          <w:rFonts w:ascii="Times New Roman" w:hAnsi="Times New Roman" w:cs="Times New Roman"/>
          <w:sz w:val="24"/>
          <w:szCs w:val="24"/>
        </w:rPr>
      </w:pPr>
      <w:r w:rsidRPr="00987522">
        <w:rPr>
          <w:rFonts w:ascii="Times New Roman" w:hAnsi="Times New Roman" w:cs="Times New Roman"/>
          <w:sz w:val="24"/>
          <w:szCs w:val="24"/>
        </w:rPr>
        <w:t xml:space="preserve">11.2. В случае изменения у какой-либо из Сторон местонахождения, названия, </w:t>
      </w:r>
      <w:r w:rsidR="003A4AAB">
        <w:rPr>
          <w:rFonts w:ascii="Times New Roman" w:hAnsi="Times New Roman" w:cs="Times New Roman"/>
          <w:sz w:val="24"/>
          <w:szCs w:val="24"/>
        </w:rPr>
        <w:br/>
      </w:r>
      <w:r w:rsidRPr="00987522">
        <w:rPr>
          <w:rFonts w:ascii="Times New Roman" w:hAnsi="Times New Roman" w:cs="Times New Roman"/>
          <w:sz w:val="24"/>
          <w:szCs w:val="24"/>
        </w:rPr>
        <w:t xml:space="preserve">а также в случае реорганизации она обязана в течение десяти дней письменно известить </w:t>
      </w:r>
      <w:r w:rsidR="003A4AAB">
        <w:rPr>
          <w:rFonts w:ascii="Times New Roman" w:hAnsi="Times New Roman" w:cs="Times New Roman"/>
          <w:sz w:val="24"/>
          <w:szCs w:val="24"/>
        </w:rPr>
        <w:br/>
      </w:r>
      <w:r w:rsidRPr="00987522">
        <w:rPr>
          <w:rFonts w:ascii="Times New Roman" w:hAnsi="Times New Roman" w:cs="Times New Roman"/>
          <w:sz w:val="24"/>
          <w:szCs w:val="24"/>
        </w:rPr>
        <w:t>об этом другую Сторону.</w:t>
      </w:r>
    </w:p>
    <w:p w:rsidR="005A4C01" w:rsidRPr="00987522" w:rsidRDefault="005A4C01" w:rsidP="00884F5A">
      <w:pPr>
        <w:pStyle w:val="ConsPlusNormal"/>
        <w:ind w:firstLine="567"/>
        <w:jc w:val="both"/>
        <w:rPr>
          <w:rFonts w:ascii="Times New Roman" w:hAnsi="Times New Roman" w:cs="Times New Roman"/>
          <w:sz w:val="24"/>
          <w:szCs w:val="24"/>
        </w:rPr>
      </w:pPr>
      <w:r w:rsidRPr="00987522">
        <w:rPr>
          <w:rFonts w:ascii="Times New Roman" w:hAnsi="Times New Roman" w:cs="Times New Roman"/>
          <w:sz w:val="24"/>
          <w:szCs w:val="24"/>
        </w:rPr>
        <w:t xml:space="preserve">11.3. Внесение изменений и дополнений, не противоречащих законодательству Российской Федерации, в условия Контракта осуществляется путем заключения Сторонами </w:t>
      </w:r>
      <w:r w:rsidR="003A4AAB">
        <w:rPr>
          <w:rFonts w:ascii="Times New Roman" w:hAnsi="Times New Roman" w:cs="Times New Roman"/>
          <w:sz w:val="24"/>
          <w:szCs w:val="24"/>
        </w:rPr>
        <w:br/>
      </w:r>
      <w:r w:rsidRPr="00987522">
        <w:rPr>
          <w:rFonts w:ascii="Times New Roman" w:hAnsi="Times New Roman" w:cs="Times New Roman"/>
          <w:sz w:val="24"/>
          <w:szCs w:val="24"/>
        </w:rPr>
        <w:t>в письменной форме дополнительных соглашений к Контракту, которые являются его неотъемлемой частью.</w:t>
      </w:r>
    </w:p>
    <w:p w:rsidR="00DF67B0" w:rsidRPr="002E3190" w:rsidRDefault="005A4C01" w:rsidP="00884F5A">
      <w:pPr>
        <w:pStyle w:val="ConsPlusNormal"/>
        <w:ind w:firstLine="567"/>
        <w:jc w:val="both"/>
        <w:rPr>
          <w:rFonts w:ascii="Times New Roman" w:hAnsi="Times New Roman" w:cs="Times New Roman"/>
          <w:sz w:val="24"/>
          <w:szCs w:val="24"/>
        </w:rPr>
      </w:pPr>
      <w:r w:rsidRPr="002E3190">
        <w:rPr>
          <w:rFonts w:ascii="Times New Roman" w:hAnsi="Times New Roman" w:cs="Times New Roman"/>
          <w:sz w:val="24"/>
          <w:szCs w:val="24"/>
        </w:rPr>
        <w:t xml:space="preserve">11.4. Изменение условий Контракта при его исполнении не допускается, </w:t>
      </w:r>
      <w:r w:rsidR="003A4AAB">
        <w:rPr>
          <w:rFonts w:ascii="Times New Roman" w:hAnsi="Times New Roman" w:cs="Times New Roman"/>
          <w:sz w:val="24"/>
          <w:szCs w:val="24"/>
        </w:rPr>
        <w:br/>
      </w:r>
      <w:r w:rsidRPr="002E3190">
        <w:rPr>
          <w:rFonts w:ascii="Times New Roman" w:hAnsi="Times New Roman" w:cs="Times New Roman"/>
          <w:sz w:val="24"/>
          <w:szCs w:val="24"/>
        </w:rPr>
        <w:t xml:space="preserve">за исключением случаев предусмотренных </w:t>
      </w:r>
      <w:hyperlink r:id="rId18" w:history="1">
        <w:r w:rsidRPr="002E3190">
          <w:rPr>
            <w:rFonts w:ascii="Times New Roman" w:hAnsi="Times New Roman" w:cs="Times New Roman"/>
            <w:sz w:val="24"/>
            <w:szCs w:val="24"/>
          </w:rPr>
          <w:t>статьей 95</w:t>
        </w:r>
      </w:hyperlink>
      <w:r w:rsidRPr="002E3190">
        <w:rPr>
          <w:rFonts w:ascii="Times New Roman" w:hAnsi="Times New Roman" w:cs="Times New Roman"/>
          <w:sz w:val="24"/>
          <w:szCs w:val="24"/>
        </w:rPr>
        <w:t xml:space="preserve"> Федерального закона </w:t>
      </w:r>
      <w:r w:rsidR="003A4AAB">
        <w:rPr>
          <w:rFonts w:ascii="Times New Roman" w:hAnsi="Times New Roman" w:cs="Times New Roman"/>
          <w:sz w:val="24"/>
          <w:szCs w:val="24"/>
        </w:rPr>
        <w:br/>
      </w:r>
      <w:r w:rsidRPr="002E3190">
        <w:rPr>
          <w:rFonts w:ascii="Times New Roman" w:hAnsi="Times New Roman" w:cs="Times New Roman"/>
          <w:sz w:val="24"/>
          <w:szCs w:val="24"/>
        </w:rPr>
        <w:t xml:space="preserve">от 5 апреля </w:t>
      </w:r>
      <w:smartTag w:uri="urn:schemas-microsoft-com:office:smarttags" w:element="metricconverter">
        <w:smartTagPr>
          <w:attr w:name="ProductID" w:val="2013 г"/>
        </w:smartTagPr>
        <w:r w:rsidRPr="002E3190">
          <w:rPr>
            <w:rFonts w:ascii="Times New Roman" w:hAnsi="Times New Roman" w:cs="Times New Roman"/>
            <w:sz w:val="24"/>
            <w:szCs w:val="24"/>
          </w:rPr>
          <w:t>2013 г</w:t>
        </w:r>
      </w:smartTag>
      <w:r w:rsidRPr="002E3190">
        <w:rPr>
          <w:rFonts w:ascii="Times New Roman" w:hAnsi="Times New Roman" w:cs="Times New Roman"/>
          <w:sz w:val="24"/>
          <w:szCs w:val="24"/>
        </w:rPr>
        <w:t xml:space="preserve">. </w:t>
      </w:r>
      <w:r w:rsidR="002A5C24">
        <w:rPr>
          <w:rFonts w:ascii="Times New Roman" w:hAnsi="Times New Roman" w:cs="Times New Roman"/>
          <w:sz w:val="24"/>
          <w:szCs w:val="24"/>
        </w:rPr>
        <w:t>№</w:t>
      </w:r>
      <w:r w:rsidRPr="002E3190">
        <w:rPr>
          <w:rFonts w:ascii="Times New Roman" w:hAnsi="Times New Roman" w:cs="Times New Roman"/>
          <w:sz w:val="24"/>
          <w:szCs w:val="24"/>
        </w:rPr>
        <w:t xml:space="preserve"> 44-ФЗ </w:t>
      </w:r>
      <w:r w:rsidR="002A5C24">
        <w:rPr>
          <w:rFonts w:ascii="Times New Roman" w:hAnsi="Times New Roman" w:cs="Times New Roman"/>
          <w:sz w:val="24"/>
          <w:szCs w:val="24"/>
        </w:rPr>
        <w:t>«</w:t>
      </w:r>
      <w:r w:rsidRPr="002E3190">
        <w:rPr>
          <w:rFonts w:ascii="Times New Roman" w:hAnsi="Times New Roman" w:cs="Times New Roman"/>
          <w:sz w:val="24"/>
          <w:szCs w:val="24"/>
        </w:rPr>
        <w:t xml:space="preserve">О контрактной системе в сфере закупок товаров, работ, услуг </w:t>
      </w:r>
      <w:r w:rsidRPr="002E3190">
        <w:rPr>
          <w:rFonts w:ascii="Times New Roman" w:hAnsi="Times New Roman" w:cs="Times New Roman"/>
          <w:sz w:val="24"/>
          <w:szCs w:val="24"/>
        </w:rPr>
        <w:lastRenderedPageBreak/>
        <w:t>для обеспечения госуда</w:t>
      </w:r>
      <w:r w:rsidR="007867F5">
        <w:rPr>
          <w:rFonts w:ascii="Times New Roman" w:hAnsi="Times New Roman" w:cs="Times New Roman"/>
          <w:sz w:val="24"/>
          <w:szCs w:val="24"/>
        </w:rPr>
        <w:t>рственных и муниципальных нужд</w:t>
      </w:r>
      <w:r w:rsidR="002A5C24">
        <w:rPr>
          <w:rFonts w:ascii="Times New Roman" w:hAnsi="Times New Roman" w:cs="Times New Roman"/>
          <w:sz w:val="24"/>
          <w:szCs w:val="24"/>
        </w:rPr>
        <w:t>».</w:t>
      </w:r>
    </w:p>
    <w:p w:rsidR="005A4C01" w:rsidRPr="00987522" w:rsidRDefault="005A4C01" w:rsidP="00884F5A">
      <w:pPr>
        <w:pStyle w:val="ConsPlusNormal"/>
        <w:ind w:firstLine="567"/>
        <w:jc w:val="both"/>
        <w:rPr>
          <w:rFonts w:ascii="Times New Roman" w:hAnsi="Times New Roman" w:cs="Times New Roman"/>
          <w:sz w:val="24"/>
          <w:szCs w:val="24"/>
        </w:rPr>
      </w:pPr>
      <w:r w:rsidRPr="00987522">
        <w:rPr>
          <w:rFonts w:ascii="Times New Roman" w:hAnsi="Times New Roman" w:cs="Times New Roman"/>
          <w:sz w:val="24"/>
          <w:szCs w:val="24"/>
        </w:rPr>
        <w:t>1</w:t>
      </w:r>
      <w:r w:rsidR="00DF67B0">
        <w:rPr>
          <w:rFonts w:ascii="Times New Roman" w:hAnsi="Times New Roman" w:cs="Times New Roman"/>
          <w:sz w:val="24"/>
          <w:szCs w:val="24"/>
        </w:rPr>
        <w:t>1</w:t>
      </w:r>
      <w:r w:rsidRPr="00987522">
        <w:rPr>
          <w:rFonts w:ascii="Times New Roman" w:hAnsi="Times New Roman" w:cs="Times New Roman"/>
          <w:sz w:val="24"/>
          <w:szCs w:val="24"/>
        </w:rPr>
        <w:t xml:space="preserve">.5. При исполнении Контракта не допускается перемена Поставщика, </w:t>
      </w:r>
      <w:r w:rsidR="003A4AAB">
        <w:rPr>
          <w:rFonts w:ascii="Times New Roman" w:hAnsi="Times New Roman" w:cs="Times New Roman"/>
          <w:sz w:val="24"/>
          <w:szCs w:val="24"/>
        </w:rPr>
        <w:br/>
      </w:r>
      <w:r w:rsidRPr="00987522">
        <w:rPr>
          <w:rFonts w:ascii="Times New Roman" w:hAnsi="Times New Roman" w:cs="Times New Roman"/>
          <w:sz w:val="24"/>
          <w:szCs w:val="24"/>
        </w:rPr>
        <w:t xml:space="preserve">за исключением случая, если новый поставщик является правопреемником Поставщика вследствие реорганизации юридического лица в форме преобразования, слияния </w:t>
      </w:r>
      <w:r w:rsidR="003A4AAB">
        <w:rPr>
          <w:rFonts w:ascii="Times New Roman" w:hAnsi="Times New Roman" w:cs="Times New Roman"/>
          <w:sz w:val="24"/>
          <w:szCs w:val="24"/>
        </w:rPr>
        <w:br/>
      </w:r>
      <w:r w:rsidRPr="00987522">
        <w:rPr>
          <w:rFonts w:ascii="Times New Roman" w:hAnsi="Times New Roman" w:cs="Times New Roman"/>
          <w:sz w:val="24"/>
          <w:szCs w:val="24"/>
        </w:rPr>
        <w:t>или присоединения.</w:t>
      </w:r>
    </w:p>
    <w:p w:rsidR="005A4C01" w:rsidRPr="00987522" w:rsidRDefault="005A4C01" w:rsidP="00884F5A">
      <w:pPr>
        <w:pStyle w:val="ConsPlusNormal"/>
        <w:ind w:firstLine="567"/>
        <w:jc w:val="both"/>
        <w:rPr>
          <w:rFonts w:ascii="Times New Roman" w:hAnsi="Times New Roman" w:cs="Times New Roman"/>
          <w:sz w:val="24"/>
          <w:szCs w:val="24"/>
        </w:rPr>
      </w:pPr>
      <w:r w:rsidRPr="00987522">
        <w:rPr>
          <w:rFonts w:ascii="Times New Roman" w:hAnsi="Times New Roman" w:cs="Times New Roman"/>
          <w:sz w:val="24"/>
          <w:szCs w:val="24"/>
        </w:rPr>
        <w:t>Передача прав и обязанностей по настоящему Контракту правопреемнику Поставщика осуществляется путем заключения соответствующего дополнительного соглашения к настоящему Контракту.</w:t>
      </w:r>
    </w:p>
    <w:p w:rsidR="00F43639" w:rsidRPr="00987522" w:rsidRDefault="005A4C01" w:rsidP="00884F5A">
      <w:pPr>
        <w:pStyle w:val="ConsPlusNormal"/>
        <w:ind w:firstLine="567"/>
        <w:jc w:val="both"/>
        <w:rPr>
          <w:rFonts w:ascii="Times New Roman" w:hAnsi="Times New Roman" w:cs="Times New Roman"/>
          <w:sz w:val="24"/>
          <w:szCs w:val="24"/>
        </w:rPr>
      </w:pPr>
      <w:r w:rsidRPr="00987522">
        <w:rPr>
          <w:rFonts w:ascii="Times New Roman" w:hAnsi="Times New Roman" w:cs="Times New Roman"/>
          <w:sz w:val="24"/>
          <w:szCs w:val="24"/>
        </w:rPr>
        <w:t xml:space="preserve">11.6. Стороны обязуются обеспечить конфиденциальность сведений, относящихся </w:t>
      </w:r>
      <w:r w:rsidR="003A4AAB">
        <w:rPr>
          <w:rFonts w:ascii="Times New Roman" w:hAnsi="Times New Roman" w:cs="Times New Roman"/>
          <w:sz w:val="24"/>
          <w:szCs w:val="24"/>
        </w:rPr>
        <w:br/>
      </w:r>
      <w:r w:rsidRPr="00987522">
        <w:rPr>
          <w:rFonts w:ascii="Times New Roman" w:hAnsi="Times New Roman" w:cs="Times New Roman"/>
          <w:sz w:val="24"/>
          <w:szCs w:val="24"/>
        </w:rPr>
        <w:t>к предмету Контракта, и ставших им известными в ходе исполнения Контракта.</w:t>
      </w:r>
    </w:p>
    <w:p w:rsidR="005A4C01" w:rsidRPr="003A4AAB" w:rsidRDefault="00F43639" w:rsidP="00884F5A">
      <w:pPr>
        <w:pStyle w:val="ConsPlusNormal"/>
        <w:ind w:firstLine="567"/>
        <w:jc w:val="both"/>
        <w:rPr>
          <w:rFonts w:ascii="Times New Roman" w:hAnsi="Times New Roman" w:cs="Times New Roman"/>
          <w:sz w:val="24"/>
          <w:szCs w:val="24"/>
        </w:rPr>
      </w:pPr>
      <w:r w:rsidRPr="00987522">
        <w:rPr>
          <w:rFonts w:ascii="Times New Roman" w:hAnsi="Times New Roman" w:cs="Times New Roman"/>
          <w:sz w:val="24"/>
          <w:szCs w:val="24"/>
        </w:rPr>
        <w:t>11.7</w:t>
      </w:r>
      <w:r w:rsidRPr="003A4AAB">
        <w:rPr>
          <w:rFonts w:ascii="Times New Roman" w:hAnsi="Times New Roman" w:cs="Times New Roman"/>
          <w:sz w:val="24"/>
          <w:szCs w:val="24"/>
        </w:rPr>
        <w:t xml:space="preserve">. </w:t>
      </w:r>
      <w:r w:rsidR="003A4AAB" w:rsidRPr="003A4AAB">
        <w:rPr>
          <w:rFonts w:ascii="Times New Roman" w:hAnsi="Times New Roman" w:cs="Times New Roman"/>
          <w:bCs/>
          <w:sz w:val="24"/>
          <w:szCs w:val="24"/>
        </w:rPr>
        <w:t>Контракт составлен в форме электронного документа, подписанного усиленными электронными подписями Сторон.</w:t>
      </w:r>
    </w:p>
    <w:p w:rsidR="00884F5A" w:rsidRDefault="00884F5A" w:rsidP="00884F5A">
      <w:pPr>
        <w:pStyle w:val="ConsPlusNormal"/>
        <w:ind w:firstLine="567"/>
        <w:jc w:val="both"/>
        <w:rPr>
          <w:rFonts w:ascii="Times New Roman" w:hAnsi="Times New Roman"/>
          <w:sz w:val="24"/>
          <w:szCs w:val="24"/>
        </w:rPr>
      </w:pPr>
    </w:p>
    <w:p w:rsidR="007867F5" w:rsidRDefault="00884F5A" w:rsidP="00884F5A">
      <w:pPr>
        <w:pStyle w:val="ConsPlusNormal"/>
        <w:ind w:firstLine="567"/>
        <w:jc w:val="center"/>
        <w:rPr>
          <w:rFonts w:ascii="Times New Roman" w:hAnsi="Times New Roman"/>
          <w:b/>
          <w:sz w:val="24"/>
          <w:szCs w:val="24"/>
        </w:rPr>
      </w:pPr>
      <w:r w:rsidRPr="00884F5A">
        <w:rPr>
          <w:rFonts w:ascii="Times New Roman" w:hAnsi="Times New Roman"/>
          <w:b/>
          <w:sz w:val="24"/>
          <w:szCs w:val="24"/>
        </w:rPr>
        <w:t>XI. Перечень приложений</w:t>
      </w:r>
    </w:p>
    <w:p w:rsidR="00884F5A" w:rsidRDefault="00884F5A" w:rsidP="00884F5A">
      <w:pPr>
        <w:autoSpaceDE w:val="0"/>
        <w:autoSpaceDN w:val="0"/>
        <w:adjustRightInd w:val="0"/>
        <w:spacing w:after="0" w:line="240" w:lineRule="auto"/>
        <w:ind w:firstLine="567"/>
        <w:jc w:val="both"/>
        <w:rPr>
          <w:rFonts w:ascii="Times New Roman" w:hAnsi="Times New Roman"/>
          <w:bCs/>
          <w:sz w:val="24"/>
          <w:szCs w:val="24"/>
          <w:lang w:eastAsia="ru-RU"/>
        </w:rPr>
      </w:pPr>
      <w:r w:rsidRPr="00884F5A">
        <w:rPr>
          <w:rFonts w:ascii="Times New Roman" w:hAnsi="Times New Roman"/>
          <w:bCs/>
          <w:sz w:val="24"/>
          <w:szCs w:val="24"/>
          <w:lang w:eastAsia="ru-RU"/>
        </w:rPr>
        <w:t>12.1. Неотъемлемой частью настоящего Контракта является следующее</w:t>
      </w:r>
      <w:r>
        <w:rPr>
          <w:rFonts w:ascii="Times New Roman" w:hAnsi="Times New Roman"/>
          <w:bCs/>
          <w:sz w:val="24"/>
          <w:szCs w:val="24"/>
          <w:lang w:eastAsia="ru-RU"/>
        </w:rPr>
        <w:t xml:space="preserve"> приложение:</w:t>
      </w:r>
    </w:p>
    <w:p w:rsidR="00884F5A" w:rsidRDefault="00884F5A" w:rsidP="00884F5A">
      <w:pPr>
        <w:autoSpaceDE w:val="0"/>
        <w:autoSpaceDN w:val="0"/>
        <w:adjustRightInd w:val="0"/>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спецификация.</w:t>
      </w:r>
    </w:p>
    <w:p w:rsidR="00884F5A" w:rsidRPr="00884F5A" w:rsidRDefault="00884F5A" w:rsidP="00884F5A">
      <w:pPr>
        <w:autoSpaceDE w:val="0"/>
        <w:autoSpaceDN w:val="0"/>
        <w:adjustRightInd w:val="0"/>
        <w:spacing w:after="0" w:line="240" w:lineRule="auto"/>
        <w:jc w:val="both"/>
        <w:rPr>
          <w:rFonts w:ascii="Times New Roman" w:hAnsi="Times New Roman"/>
          <w:bCs/>
          <w:sz w:val="24"/>
          <w:szCs w:val="24"/>
          <w:lang w:eastAsia="ru-RU"/>
        </w:rPr>
      </w:pPr>
    </w:p>
    <w:p w:rsidR="005A4C01" w:rsidRPr="00987522" w:rsidRDefault="00FF131A" w:rsidP="000A0749">
      <w:pPr>
        <w:tabs>
          <w:tab w:val="left" w:pos="4184"/>
        </w:tabs>
        <w:jc w:val="center"/>
        <w:rPr>
          <w:rFonts w:ascii="Times New Roman" w:hAnsi="Times New Roman"/>
          <w:b/>
          <w:sz w:val="24"/>
          <w:szCs w:val="24"/>
        </w:rPr>
      </w:pPr>
      <w:r>
        <w:rPr>
          <w:rFonts w:ascii="Times New Roman" w:hAnsi="Times New Roman"/>
          <w:b/>
          <w:sz w:val="24"/>
          <w:szCs w:val="24"/>
          <w:lang w:val="en-US"/>
        </w:rPr>
        <w:t>XI</w:t>
      </w:r>
      <w:r w:rsidR="008A3584">
        <w:rPr>
          <w:rFonts w:ascii="Times New Roman" w:hAnsi="Times New Roman"/>
          <w:b/>
          <w:sz w:val="24"/>
          <w:szCs w:val="24"/>
          <w:lang w:val="en-US"/>
        </w:rPr>
        <w:t>I</w:t>
      </w:r>
      <w:r>
        <w:rPr>
          <w:rFonts w:ascii="Times New Roman" w:hAnsi="Times New Roman"/>
          <w:b/>
          <w:sz w:val="24"/>
          <w:szCs w:val="24"/>
          <w:lang w:val="en-US"/>
        </w:rPr>
        <w:t>I</w:t>
      </w:r>
      <w:r w:rsidR="005A4C01" w:rsidRPr="00987522">
        <w:rPr>
          <w:rFonts w:ascii="Times New Roman" w:hAnsi="Times New Roman"/>
          <w:b/>
          <w:sz w:val="24"/>
          <w:szCs w:val="24"/>
        </w:rPr>
        <w:t>. Адреса и банковские реквизиты Сторон</w:t>
      </w:r>
    </w:p>
    <w:tbl>
      <w:tblPr>
        <w:tblW w:w="19708" w:type="dxa"/>
        <w:tblLook w:val="04A0" w:firstRow="1" w:lastRow="0" w:firstColumn="1" w:lastColumn="0" w:noHBand="0" w:noVBand="1"/>
      </w:tblPr>
      <w:tblGrid>
        <w:gridCol w:w="3270"/>
        <w:gridCol w:w="1657"/>
        <w:gridCol w:w="406"/>
        <w:gridCol w:w="4521"/>
        <w:gridCol w:w="4927"/>
        <w:gridCol w:w="4927"/>
      </w:tblGrid>
      <w:tr w:rsidR="00CF7401" w:rsidRPr="00821478" w:rsidTr="0040450F">
        <w:trPr>
          <w:trHeight w:val="978"/>
        </w:trPr>
        <w:tc>
          <w:tcPr>
            <w:tcW w:w="4927" w:type="dxa"/>
            <w:gridSpan w:val="2"/>
          </w:tcPr>
          <w:p w:rsidR="00CF7401" w:rsidRPr="00EA281D" w:rsidRDefault="00CF7401" w:rsidP="00B3034A">
            <w:pPr>
              <w:pStyle w:val="aa"/>
              <w:spacing w:after="0"/>
              <w:ind w:left="0" w:firstLine="480"/>
              <w:jc w:val="both"/>
              <w:rPr>
                <w:b/>
                <w:szCs w:val="24"/>
                <w:lang w:eastAsia="ru-RU"/>
              </w:rPr>
            </w:pPr>
            <w:r w:rsidRPr="00EA281D">
              <w:rPr>
                <w:b/>
                <w:szCs w:val="24"/>
                <w:lang w:eastAsia="ru-RU"/>
              </w:rPr>
              <w:t>ЗАКАЗЧИК:</w:t>
            </w:r>
          </w:p>
          <w:p w:rsidR="00CF7401" w:rsidRPr="00EA281D" w:rsidRDefault="0040450F" w:rsidP="00B3034A">
            <w:pPr>
              <w:pStyle w:val="aa"/>
              <w:tabs>
                <w:tab w:val="left" w:pos="10206"/>
              </w:tabs>
              <w:spacing w:after="0"/>
              <w:ind w:left="0"/>
              <w:jc w:val="both"/>
              <w:rPr>
                <w:rFonts w:ascii="Times New Roman" w:hAnsi="Times New Roman"/>
                <w:b/>
                <w:szCs w:val="24"/>
                <w:lang w:eastAsia="ru-RU"/>
              </w:rPr>
            </w:pPr>
            <w:r w:rsidRPr="0040450F">
              <w:rPr>
                <w:rFonts w:ascii="Times New Roman" w:hAnsi="Times New Roman"/>
                <w:b/>
                <w:szCs w:val="24"/>
                <w:lang w:eastAsia="ru-RU"/>
              </w:rPr>
              <w:t>Администрация муниципального образования «Мурыгинское городское поселение» Юрьянского района Кировской области</w:t>
            </w:r>
          </w:p>
          <w:p w:rsidR="00B52A40" w:rsidRPr="00E86645" w:rsidRDefault="00B52A40" w:rsidP="00B52A40">
            <w:pPr>
              <w:spacing w:after="0" w:line="240" w:lineRule="auto"/>
              <w:ind w:left="34" w:right="150"/>
              <w:jc w:val="both"/>
              <w:rPr>
                <w:rFonts w:ascii="Times New Roman" w:eastAsia="Times New Roman" w:hAnsi="Times New Roman"/>
                <w:color w:val="000000"/>
                <w:sz w:val="24"/>
                <w:szCs w:val="24"/>
              </w:rPr>
            </w:pPr>
            <w:r w:rsidRPr="00E86645">
              <w:rPr>
                <w:rFonts w:ascii="Times New Roman" w:eastAsia="Times New Roman" w:hAnsi="Times New Roman"/>
                <w:color w:val="000000"/>
                <w:sz w:val="24"/>
                <w:szCs w:val="24"/>
              </w:rPr>
              <w:t>613641, Кировская область,</w:t>
            </w:r>
          </w:p>
          <w:p w:rsidR="00B52A40" w:rsidRPr="00E86645" w:rsidRDefault="00B52A40" w:rsidP="00B52A40">
            <w:pPr>
              <w:spacing w:after="0" w:line="240" w:lineRule="auto"/>
              <w:ind w:left="34" w:right="150"/>
              <w:jc w:val="both"/>
              <w:rPr>
                <w:rFonts w:ascii="Times New Roman" w:eastAsia="Times New Roman" w:hAnsi="Times New Roman"/>
                <w:color w:val="000000"/>
                <w:sz w:val="24"/>
                <w:szCs w:val="24"/>
              </w:rPr>
            </w:pPr>
            <w:r w:rsidRPr="00E86645">
              <w:rPr>
                <w:rFonts w:ascii="Times New Roman" w:eastAsia="Times New Roman" w:hAnsi="Times New Roman"/>
                <w:color w:val="000000"/>
                <w:sz w:val="24"/>
                <w:szCs w:val="24"/>
              </w:rPr>
              <w:t>пгт. Мурыгино, ул. Красных Курсантов, 5</w:t>
            </w:r>
          </w:p>
          <w:p w:rsidR="00B52A40" w:rsidRDefault="00B52A40" w:rsidP="00B52A40">
            <w:pPr>
              <w:spacing w:after="0" w:line="240" w:lineRule="auto"/>
              <w:ind w:left="34" w:right="150"/>
              <w:jc w:val="both"/>
              <w:rPr>
                <w:rFonts w:ascii="Times New Roman" w:eastAsia="Times New Roman" w:hAnsi="Times New Roman"/>
                <w:color w:val="000000"/>
                <w:sz w:val="24"/>
                <w:szCs w:val="24"/>
              </w:rPr>
            </w:pPr>
            <w:r w:rsidRPr="00850FA1">
              <w:rPr>
                <w:rFonts w:ascii="Times New Roman" w:eastAsia="Times New Roman" w:hAnsi="Times New Roman"/>
                <w:color w:val="000000"/>
                <w:sz w:val="24"/>
                <w:szCs w:val="24"/>
              </w:rPr>
              <w:t>тел./факс</w:t>
            </w:r>
            <w:r>
              <w:rPr>
                <w:rFonts w:ascii="Times New Roman" w:eastAsia="Times New Roman" w:hAnsi="Times New Roman"/>
                <w:color w:val="000000"/>
                <w:sz w:val="24"/>
                <w:szCs w:val="24"/>
              </w:rPr>
              <w:t>: 8</w:t>
            </w:r>
            <w:r w:rsidRPr="00850FA1">
              <w:rPr>
                <w:rFonts w:ascii="Times New Roman" w:eastAsia="Times New Roman" w:hAnsi="Times New Roman"/>
                <w:color w:val="000000"/>
                <w:sz w:val="24"/>
                <w:szCs w:val="24"/>
              </w:rPr>
              <w:t xml:space="preserve"> (83366) 2-71-54</w:t>
            </w:r>
          </w:p>
          <w:p w:rsidR="00B52A40" w:rsidRPr="00B52A40" w:rsidRDefault="00B52A40" w:rsidP="00B52A40">
            <w:pPr>
              <w:spacing w:after="0" w:line="240" w:lineRule="auto"/>
              <w:ind w:left="34" w:right="150"/>
              <w:jc w:val="both"/>
              <w:rPr>
                <w:rFonts w:ascii="Times New Roman" w:eastAsia="Times New Roman" w:hAnsi="Times New Roman"/>
                <w:color w:val="000000"/>
                <w:sz w:val="24"/>
                <w:szCs w:val="24"/>
              </w:rPr>
            </w:pPr>
            <w:r w:rsidRPr="00D15375">
              <w:rPr>
                <w:rFonts w:ascii="Times New Roman" w:eastAsia="Times New Roman" w:hAnsi="Times New Roman"/>
                <w:lang w:val="en-US" w:eastAsia="ru-RU"/>
              </w:rPr>
              <w:t>e</w:t>
            </w:r>
            <w:r w:rsidRPr="00B52A40">
              <w:rPr>
                <w:rFonts w:ascii="Times New Roman" w:eastAsia="Times New Roman" w:hAnsi="Times New Roman"/>
                <w:lang w:eastAsia="ru-RU"/>
              </w:rPr>
              <w:t>-</w:t>
            </w:r>
            <w:r w:rsidRPr="00D15375">
              <w:rPr>
                <w:rFonts w:ascii="Times New Roman" w:eastAsia="Times New Roman" w:hAnsi="Times New Roman"/>
                <w:lang w:val="en-US" w:eastAsia="ru-RU"/>
              </w:rPr>
              <w:t>mail</w:t>
            </w:r>
            <w:r w:rsidRPr="00B52A40">
              <w:rPr>
                <w:rFonts w:ascii="Times New Roman" w:eastAsia="Times New Roman" w:hAnsi="Times New Roman"/>
                <w:lang w:eastAsia="ru-RU"/>
              </w:rPr>
              <w:t>:</w:t>
            </w:r>
            <w:r>
              <w:rPr>
                <w:rFonts w:ascii="Times New Roman" w:eastAsia="Times New Roman" w:hAnsi="Times New Roman"/>
                <w:lang w:eastAsia="ru-RU"/>
              </w:rPr>
              <w:t xml:space="preserve"> </w:t>
            </w:r>
            <w:r>
              <w:rPr>
                <w:rFonts w:ascii="Times New Roman" w:eastAsia="Times New Roman" w:hAnsi="Times New Roman"/>
                <w:lang w:val="en-US" w:eastAsia="ru-RU"/>
              </w:rPr>
              <w:t>muryginoadm</w:t>
            </w:r>
            <w:r w:rsidRPr="00B52A40">
              <w:rPr>
                <w:rFonts w:ascii="Times New Roman" w:eastAsia="Times New Roman" w:hAnsi="Times New Roman"/>
                <w:lang w:eastAsia="ru-RU"/>
              </w:rPr>
              <w:t>@</w:t>
            </w:r>
            <w:r>
              <w:rPr>
                <w:rFonts w:ascii="Times New Roman" w:eastAsia="Times New Roman" w:hAnsi="Times New Roman"/>
                <w:lang w:val="en-US" w:eastAsia="ru-RU"/>
              </w:rPr>
              <w:t>mail</w:t>
            </w:r>
            <w:r w:rsidRPr="00B52A40">
              <w:rPr>
                <w:rFonts w:ascii="Times New Roman" w:eastAsia="Times New Roman" w:hAnsi="Times New Roman"/>
                <w:lang w:eastAsia="ru-RU"/>
              </w:rPr>
              <w:t>.</w:t>
            </w:r>
            <w:r>
              <w:rPr>
                <w:rFonts w:ascii="Times New Roman" w:eastAsia="Times New Roman" w:hAnsi="Times New Roman"/>
                <w:lang w:val="en-US" w:eastAsia="ru-RU"/>
              </w:rPr>
              <w:t>ru</w:t>
            </w:r>
          </w:p>
          <w:p w:rsidR="00B52A40" w:rsidRPr="00E86645" w:rsidRDefault="00B52A40" w:rsidP="00B52A40">
            <w:pPr>
              <w:spacing w:after="0" w:line="240" w:lineRule="auto"/>
              <w:ind w:left="34" w:right="150"/>
              <w:jc w:val="both"/>
              <w:rPr>
                <w:rFonts w:ascii="Times New Roman" w:eastAsia="Times New Roman" w:hAnsi="Times New Roman"/>
                <w:color w:val="000000"/>
                <w:sz w:val="24"/>
                <w:szCs w:val="24"/>
              </w:rPr>
            </w:pPr>
            <w:r w:rsidRPr="00E86645">
              <w:rPr>
                <w:rFonts w:ascii="Times New Roman" w:eastAsia="Times New Roman" w:hAnsi="Times New Roman"/>
                <w:color w:val="000000"/>
                <w:sz w:val="24"/>
                <w:szCs w:val="24"/>
              </w:rPr>
              <w:t xml:space="preserve">ИНН </w:t>
            </w:r>
            <w:r w:rsidRPr="00E86645">
              <w:rPr>
                <w:rFonts w:ascii="Times New Roman" w:hAnsi="Times New Roman"/>
                <w:sz w:val="24"/>
                <w:szCs w:val="24"/>
              </w:rPr>
              <w:t>4338006970</w:t>
            </w:r>
            <w:r w:rsidRPr="00E86645">
              <w:rPr>
                <w:rFonts w:ascii="Times New Roman" w:eastAsia="Times New Roman" w:hAnsi="Times New Roman"/>
                <w:color w:val="000000"/>
                <w:sz w:val="24"/>
                <w:szCs w:val="24"/>
              </w:rPr>
              <w:t>/ КПП 433801001</w:t>
            </w:r>
          </w:p>
          <w:p w:rsidR="00B52A40" w:rsidRPr="00E86645" w:rsidRDefault="00B52A40" w:rsidP="00B52A40">
            <w:pPr>
              <w:spacing w:after="0" w:line="240" w:lineRule="auto"/>
              <w:ind w:left="34" w:right="150"/>
              <w:jc w:val="both"/>
              <w:rPr>
                <w:rFonts w:ascii="Times New Roman" w:eastAsia="Times New Roman" w:hAnsi="Times New Roman"/>
                <w:color w:val="000000"/>
                <w:sz w:val="24"/>
                <w:szCs w:val="24"/>
              </w:rPr>
            </w:pPr>
            <w:r w:rsidRPr="009D6B2F">
              <w:rPr>
                <w:rFonts w:ascii="Times New Roman" w:eastAsia="Times New Roman" w:hAnsi="Times New Roman"/>
                <w:color w:val="000000"/>
                <w:sz w:val="24"/>
                <w:szCs w:val="24"/>
              </w:rPr>
              <w:t xml:space="preserve">р/с </w:t>
            </w:r>
            <w:r>
              <w:rPr>
                <w:rFonts w:ascii="Times New Roman" w:eastAsia="Times New Roman" w:hAnsi="Times New Roman"/>
                <w:color w:val="000000"/>
                <w:sz w:val="24"/>
                <w:szCs w:val="24"/>
              </w:rPr>
              <w:t>03232643336491544000</w:t>
            </w:r>
          </w:p>
          <w:p w:rsidR="00B52A40" w:rsidRDefault="00B52A40" w:rsidP="00B52A40">
            <w:pPr>
              <w:spacing w:after="0" w:line="240" w:lineRule="auto"/>
              <w:ind w:left="34" w:right="150"/>
              <w:jc w:val="both"/>
              <w:rPr>
                <w:rFonts w:ascii="Times New Roman" w:eastAsia="Times New Roman" w:hAnsi="Times New Roman"/>
                <w:color w:val="000000"/>
                <w:sz w:val="24"/>
                <w:szCs w:val="24"/>
              </w:rPr>
            </w:pPr>
            <w:r w:rsidRPr="009D6B2F">
              <w:rPr>
                <w:rFonts w:ascii="Times New Roman" w:eastAsia="Times New Roman" w:hAnsi="Times New Roman"/>
                <w:color w:val="000000"/>
                <w:sz w:val="24"/>
                <w:szCs w:val="24"/>
              </w:rPr>
              <w:t>в Отделение Киров</w:t>
            </w:r>
            <w:r>
              <w:rPr>
                <w:rFonts w:ascii="Times New Roman" w:eastAsia="Times New Roman" w:hAnsi="Times New Roman"/>
                <w:color w:val="000000"/>
                <w:sz w:val="24"/>
                <w:szCs w:val="24"/>
              </w:rPr>
              <w:t xml:space="preserve"> Банка России//УФК по Кировской области  г. Киров</w:t>
            </w:r>
          </w:p>
          <w:p w:rsidR="00B52A40" w:rsidRPr="009D6B2F" w:rsidRDefault="00B52A40" w:rsidP="00B52A40">
            <w:pPr>
              <w:spacing w:after="0" w:line="240" w:lineRule="auto"/>
              <w:ind w:left="34" w:right="15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к/с 40102810345370000033</w:t>
            </w:r>
          </w:p>
          <w:p w:rsidR="00B52A40" w:rsidRDefault="00B52A40" w:rsidP="00B52A40">
            <w:pPr>
              <w:spacing w:after="0" w:line="240" w:lineRule="auto"/>
              <w:ind w:left="34" w:right="150"/>
              <w:jc w:val="both"/>
              <w:rPr>
                <w:rFonts w:ascii="Times New Roman" w:eastAsia="Times New Roman" w:hAnsi="Times New Roman"/>
                <w:color w:val="000000"/>
                <w:sz w:val="24"/>
                <w:szCs w:val="24"/>
              </w:rPr>
            </w:pPr>
            <w:r w:rsidRPr="009D6B2F">
              <w:rPr>
                <w:rFonts w:ascii="Times New Roman" w:eastAsia="Times New Roman" w:hAnsi="Times New Roman"/>
                <w:color w:val="000000"/>
                <w:sz w:val="24"/>
                <w:szCs w:val="24"/>
              </w:rPr>
              <w:t xml:space="preserve">БИК </w:t>
            </w:r>
            <w:r>
              <w:rPr>
                <w:rFonts w:ascii="Times New Roman" w:eastAsia="Times New Roman" w:hAnsi="Times New Roman"/>
                <w:color w:val="000000"/>
                <w:sz w:val="24"/>
                <w:szCs w:val="24"/>
              </w:rPr>
              <w:t>013304182</w:t>
            </w:r>
          </w:p>
          <w:p w:rsidR="00CF7401" w:rsidRPr="00EA281D" w:rsidRDefault="00CF7401" w:rsidP="00B3034A">
            <w:pPr>
              <w:pStyle w:val="aa"/>
              <w:spacing w:after="0"/>
              <w:ind w:left="0"/>
              <w:jc w:val="both"/>
              <w:rPr>
                <w:b/>
                <w:szCs w:val="24"/>
                <w:lang w:eastAsia="ru-RU"/>
              </w:rPr>
            </w:pPr>
          </w:p>
          <w:p w:rsidR="0040450F" w:rsidRPr="0040450F" w:rsidRDefault="0040450F" w:rsidP="0040450F">
            <w:pPr>
              <w:pStyle w:val="aa"/>
              <w:spacing w:after="0"/>
              <w:jc w:val="both"/>
              <w:rPr>
                <w:b/>
                <w:szCs w:val="24"/>
                <w:lang w:eastAsia="ru-RU"/>
              </w:rPr>
            </w:pPr>
            <w:r w:rsidRPr="0040450F">
              <w:rPr>
                <w:b/>
                <w:szCs w:val="24"/>
                <w:lang w:eastAsia="ru-RU"/>
              </w:rPr>
              <w:t>Глава  Мурыгинского</w:t>
            </w:r>
          </w:p>
          <w:p w:rsidR="0040450F" w:rsidRPr="0040450F" w:rsidRDefault="0040450F" w:rsidP="0040450F">
            <w:pPr>
              <w:pStyle w:val="aa"/>
              <w:spacing w:after="0"/>
              <w:jc w:val="both"/>
              <w:rPr>
                <w:b/>
                <w:szCs w:val="24"/>
                <w:lang w:eastAsia="ru-RU"/>
              </w:rPr>
            </w:pPr>
            <w:r w:rsidRPr="0040450F">
              <w:rPr>
                <w:b/>
                <w:szCs w:val="24"/>
                <w:lang w:eastAsia="ru-RU"/>
              </w:rPr>
              <w:t>городского поселения</w:t>
            </w:r>
          </w:p>
          <w:p w:rsidR="0040450F" w:rsidRPr="0040450F" w:rsidRDefault="0040450F" w:rsidP="0040450F">
            <w:pPr>
              <w:pStyle w:val="aa"/>
              <w:spacing w:after="0"/>
              <w:jc w:val="both"/>
              <w:rPr>
                <w:b/>
                <w:szCs w:val="24"/>
                <w:lang w:eastAsia="ru-RU"/>
              </w:rPr>
            </w:pPr>
          </w:p>
          <w:p w:rsidR="00CF7401" w:rsidRPr="00EA281D" w:rsidRDefault="0040450F" w:rsidP="0040450F">
            <w:pPr>
              <w:pStyle w:val="aa"/>
              <w:spacing w:after="0"/>
              <w:ind w:left="0"/>
              <w:jc w:val="both"/>
              <w:rPr>
                <w:b/>
                <w:szCs w:val="24"/>
                <w:lang w:eastAsia="ru-RU"/>
              </w:rPr>
            </w:pPr>
            <w:r w:rsidRPr="0040450F">
              <w:rPr>
                <w:b/>
                <w:szCs w:val="24"/>
                <w:lang w:eastAsia="ru-RU"/>
              </w:rPr>
              <w:t>__________________ М.Н. Сандаков</w:t>
            </w:r>
          </w:p>
        </w:tc>
        <w:tc>
          <w:tcPr>
            <w:tcW w:w="4927" w:type="dxa"/>
            <w:gridSpan w:val="2"/>
          </w:tcPr>
          <w:p w:rsidR="00CF7401" w:rsidRPr="00EA281D" w:rsidRDefault="00CF7401" w:rsidP="00B3034A">
            <w:pPr>
              <w:pStyle w:val="aa"/>
              <w:spacing w:after="0"/>
              <w:ind w:left="0" w:firstLine="480"/>
              <w:jc w:val="both"/>
              <w:rPr>
                <w:b/>
                <w:szCs w:val="24"/>
                <w:lang w:eastAsia="ru-RU"/>
              </w:rPr>
            </w:pPr>
            <w:r w:rsidRPr="00EA281D">
              <w:rPr>
                <w:b/>
                <w:szCs w:val="24"/>
                <w:lang w:eastAsia="ru-RU"/>
              </w:rPr>
              <w:t>ПОСТАВЩИК:</w:t>
            </w:r>
          </w:p>
          <w:p w:rsidR="00CF7401" w:rsidRPr="00EA281D" w:rsidRDefault="00CF7401" w:rsidP="00B3034A">
            <w:pPr>
              <w:pStyle w:val="aa"/>
              <w:spacing w:after="0"/>
              <w:ind w:left="0"/>
              <w:jc w:val="both"/>
              <w:rPr>
                <w:b/>
                <w:szCs w:val="24"/>
                <w:lang w:eastAsia="ru-RU"/>
              </w:rPr>
            </w:pPr>
            <w:r w:rsidRPr="00EA281D">
              <w:rPr>
                <w:b/>
                <w:szCs w:val="24"/>
                <w:lang w:eastAsia="ru-RU"/>
              </w:rPr>
              <w:t>______________________________</w:t>
            </w:r>
          </w:p>
          <w:p w:rsidR="00CF7401" w:rsidRPr="00EA281D" w:rsidRDefault="00CF7401" w:rsidP="00B3034A">
            <w:pPr>
              <w:pStyle w:val="aa"/>
              <w:spacing w:after="0"/>
              <w:ind w:left="0"/>
              <w:jc w:val="both"/>
              <w:rPr>
                <w:szCs w:val="24"/>
                <w:lang w:eastAsia="ru-RU"/>
              </w:rPr>
            </w:pPr>
            <w:r w:rsidRPr="00EA281D">
              <w:rPr>
                <w:szCs w:val="24"/>
                <w:lang w:eastAsia="ru-RU"/>
              </w:rPr>
              <w:t>(полное наименование поставщика)</w:t>
            </w:r>
          </w:p>
          <w:p w:rsidR="00CF7401" w:rsidRPr="00EA281D" w:rsidRDefault="00CF7401" w:rsidP="00B3034A">
            <w:pPr>
              <w:pStyle w:val="aa"/>
              <w:spacing w:after="0"/>
              <w:ind w:left="0"/>
              <w:jc w:val="both"/>
              <w:rPr>
                <w:b/>
                <w:szCs w:val="24"/>
                <w:lang w:eastAsia="ru-RU"/>
              </w:rPr>
            </w:pPr>
          </w:p>
          <w:p w:rsidR="00CF7401" w:rsidRPr="00EA281D" w:rsidRDefault="00CF7401" w:rsidP="00B3034A">
            <w:pPr>
              <w:pStyle w:val="aa"/>
              <w:spacing w:after="0"/>
              <w:ind w:left="0"/>
              <w:jc w:val="both"/>
              <w:rPr>
                <w:b/>
                <w:szCs w:val="24"/>
                <w:lang w:eastAsia="ru-RU"/>
              </w:rPr>
            </w:pPr>
          </w:p>
          <w:p w:rsidR="00CF7401" w:rsidRPr="00EA281D" w:rsidRDefault="00CF7401" w:rsidP="00B3034A">
            <w:pPr>
              <w:pStyle w:val="aa"/>
              <w:spacing w:after="0"/>
              <w:ind w:left="0"/>
              <w:jc w:val="both"/>
              <w:rPr>
                <w:szCs w:val="24"/>
                <w:lang w:eastAsia="ru-RU"/>
              </w:rPr>
            </w:pPr>
            <w:r w:rsidRPr="00EA281D">
              <w:rPr>
                <w:szCs w:val="24"/>
                <w:lang w:eastAsia="ru-RU"/>
              </w:rPr>
              <w:t>_____________</w:t>
            </w:r>
          </w:p>
          <w:p w:rsidR="00CF7401" w:rsidRPr="00EA281D" w:rsidRDefault="00CF7401" w:rsidP="00B3034A">
            <w:pPr>
              <w:pStyle w:val="aa"/>
              <w:spacing w:after="0"/>
              <w:ind w:left="0"/>
              <w:jc w:val="both"/>
              <w:rPr>
                <w:szCs w:val="24"/>
                <w:lang w:eastAsia="ru-RU"/>
              </w:rPr>
            </w:pPr>
            <w:r w:rsidRPr="00EA281D">
              <w:rPr>
                <w:szCs w:val="24"/>
                <w:lang w:eastAsia="ru-RU"/>
              </w:rPr>
              <w:t>(должность)</w:t>
            </w:r>
          </w:p>
          <w:p w:rsidR="00CF7401" w:rsidRPr="00EA281D" w:rsidRDefault="00CF7401" w:rsidP="00B3034A">
            <w:pPr>
              <w:pStyle w:val="aa"/>
              <w:spacing w:after="0"/>
              <w:ind w:left="0"/>
              <w:jc w:val="both"/>
              <w:rPr>
                <w:b/>
                <w:szCs w:val="24"/>
                <w:lang w:eastAsia="ru-RU"/>
              </w:rPr>
            </w:pPr>
            <w:r w:rsidRPr="00EA281D">
              <w:rPr>
                <w:szCs w:val="24"/>
                <w:lang w:eastAsia="ru-RU"/>
              </w:rPr>
              <w:t>_________________ /</w:t>
            </w:r>
            <w:r w:rsidRPr="00EA281D">
              <w:rPr>
                <w:b/>
                <w:szCs w:val="24"/>
                <w:lang w:eastAsia="ru-RU"/>
              </w:rPr>
              <w:t xml:space="preserve">                          /</w:t>
            </w:r>
          </w:p>
        </w:tc>
        <w:tc>
          <w:tcPr>
            <w:tcW w:w="4927" w:type="dxa"/>
            <w:shd w:val="clear" w:color="auto" w:fill="auto"/>
          </w:tcPr>
          <w:p w:rsidR="00CF7401" w:rsidRPr="00884F5A" w:rsidRDefault="00CF7401" w:rsidP="00884F5A">
            <w:pPr>
              <w:tabs>
                <w:tab w:val="left" w:pos="9355"/>
              </w:tabs>
              <w:spacing w:after="0" w:line="240" w:lineRule="auto"/>
              <w:ind w:right="-1"/>
              <w:rPr>
                <w:rFonts w:ascii="Times New Roman" w:hAnsi="Times New Roman"/>
                <w:b/>
                <w:sz w:val="24"/>
                <w:szCs w:val="24"/>
              </w:rPr>
            </w:pPr>
          </w:p>
        </w:tc>
        <w:tc>
          <w:tcPr>
            <w:tcW w:w="4927" w:type="dxa"/>
            <w:shd w:val="clear" w:color="auto" w:fill="auto"/>
          </w:tcPr>
          <w:p w:rsidR="00CF7401" w:rsidRPr="00D53E33" w:rsidRDefault="00CF7401" w:rsidP="00884F5A">
            <w:pPr>
              <w:pStyle w:val="aa"/>
              <w:spacing w:after="0"/>
              <w:ind w:left="0"/>
              <w:jc w:val="both"/>
              <w:rPr>
                <w:rFonts w:ascii="Times New Roman" w:eastAsia="Times New Roman" w:hAnsi="Times New Roman"/>
                <w:i/>
                <w:szCs w:val="24"/>
                <w:lang w:eastAsia="ru-RU"/>
              </w:rPr>
            </w:pPr>
          </w:p>
        </w:tc>
      </w:tr>
      <w:tr w:rsidR="00CF7401" w:rsidRPr="00F31F6E" w:rsidTr="0040450F">
        <w:tc>
          <w:tcPr>
            <w:tcW w:w="4927" w:type="dxa"/>
            <w:gridSpan w:val="2"/>
          </w:tcPr>
          <w:p w:rsidR="00CF7401" w:rsidRPr="00884F5A" w:rsidRDefault="00CF7401" w:rsidP="00884F5A">
            <w:pPr>
              <w:tabs>
                <w:tab w:val="left" w:pos="9355"/>
              </w:tabs>
              <w:spacing w:after="0" w:line="240" w:lineRule="auto"/>
              <w:ind w:right="-1"/>
              <w:rPr>
                <w:rFonts w:ascii="Times New Roman" w:hAnsi="Times New Roman"/>
                <w:b/>
                <w:sz w:val="24"/>
                <w:szCs w:val="24"/>
              </w:rPr>
            </w:pPr>
          </w:p>
        </w:tc>
        <w:tc>
          <w:tcPr>
            <w:tcW w:w="4927" w:type="dxa"/>
            <w:gridSpan w:val="2"/>
          </w:tcPr>
          <w:p w:rsidR="00CF7401" w:rsidRPr="00884F5A" w:rsidRDefault="00CF7401" w:rsidP="00884F5A">
            <w:pPr>
              <w:tabs>
                <w:tab w:val="left" w:pos="9355"/>
              </w:tabs>
              <w:spacing w:after="0" w:line="240" w:lineRule="auto"/>
              <w:ind w:right="-1"/>
              <w:rPr>
                <w:rFonts w:ascii="Times New Roman" w:hAnsi="Times New Roman"/>
                <w:b/>
                <w:sz w:val="24"/>
                <w:szCs w:val="24"/>
              </w:rPr>
            </w:pPr>
          </w:p>
        </w:tc>
        <w:tc>
          <w:tcPr>
            <w:tcW w:w="4927" w:type="dxa"/>
            <w:shd w:val="clear" w:color="auto" w:fill="auto"/>
          </w:tcPr>
          <w:p w:rsidR="00CF7401" w:rsidRPr="00884F5A" w:rsidRDefault="00CF7401" w:rsidP="00884F5A">
            <w:pPr>
              <w:tabs>
                <w:tab w:val="left" w:pos="9355"/>
              </w:tabs>
              <w:spacing w:after="0" w:line="240" w:lineRule="auto"/>
              <w:ind w:right="-1"/>
              <w:rPr>
                <w:rFonts w:ascii="Times New Roman" w:hAnsi="Times New Roman"/>
                <w:b/>
                <w:sz w:val="24"/>
                <w:szCs w:val="24"/>
              </w:rPr>
            </w:pPr>
          </w:p>
        </w:tc>
        <w:tc>
          <w:tcPr>
            <w:tcW w:w="4927" w:type="dxa"/>
            <w:shd w:val="clear" w:color="auto" w:fill="auto"/>
          </w:tcPr>
          <w:p w:rsidR="00CF7401" w:rsidRPr="00884F5A" w:rsidRDefault="00CF7401" w:rsidP="00884F5A">
            <w:pPr>
              <w:tabs>
                <w:tab w:val="left" w:pos="9355"/>
              </w:tabs>
              <w:spacing w:after="0" w:line="240" w:lineRule="auto"/>
              <w:ind w:right="-1"/>
              <w:rPr>
                <w:rFonts w:ascii="Times New Roman" w:hAnsi="Times New Roman"/>
                <w:b/>
                <w:sz w:val="24"/>
                <w:szCs w:val="24"/>
              </w:rPr>
            </w:pPr>
          </w:p>
        </w:tc>
      </w:tr>
      <w:tr w:rsidR="00CF7401" w:rsidRPr="00F31F6E" w:rsidTr="0040450F">
        <w:tc>
          <w:tcPr>
            <w:tcW w:w="4927" w:type="dxa"/>
            <w:gridSpan w:val="2"/>
          </w:tcPr>
          <w:p w:rsidR="00CF7401" w:rsidRPr="00884F5A" w:rsidRDefault="00CF7401" w:rsidP="00884F5A">
            <w:pPr>
              <w:tabs>
                <w:tab w:val="left" w:pos="9355"/>
              </w:tabs>
              <w:spacing w:after="0" w:line="240" w:lineRule="auto"/>
              <w:ind w:right="-1"/>
              <w:rPr>
                <w:rFonts w:ascii="Times New Roman" w:hAnsi="Times New Roman"/>
                <w:b/>
                <w:sz w:val="24"/>
                <w:szCs w:val="24"/>
              </w:rPr>
            </w:pPr>
          </w:p>
        </w:tc>
        <w:tc>
          <w:tcPr>
            <w:tcW w:w="4927" w:type="dxa"/>
            <w:gridSpan w:val="2"/>
          </w:tcPr>
          <w:p w:rsidR="00CF7401" w:rsidRPr="00884F5A" w:rsidRDefault="00CF7401" w:rsidP="00884F5A">
            <w:pPr>
              <w:tabs>
                <w:tab w:val="left" w:pos="9355"/>
              </w:tabs>
              <w:spacing w:after="0" w:line="240" w:lineRule="auto"/>
              <w:ind w:right="-1"/>
              <w:rPr>
                <w:rFonts w:ascii="Times New Roman" w:hAnsi="Times New Roman"/>
                <w:b/>
                <w:sz w:val="24"/>
                <w:szCs w:val="24"/>
              </w:rPr>
            </w:pPr>
          </w:p>
        </w:tc>
        <w:tc>
          <w:tcPr>
            <w:tcW w:w="4927" w:type="dxa"/>
            <w:shd w:val="clear" w:color="auto" w:fill="auto"/>
          </w:tcPr>
          <w:p w:rsidR="00CF7401" w:rsidRPr="00884F5A" w:rsidRDefault="00CF7401" w:rsidP="00884F5A">
            <w:pPr>
              <w:tabs>
                <w:tab w:val="left" w:pos="9355"/>
              </w:tabs>
              <w:spacing w:after="0" w:line="240" w:lineRule="auto"/>
              <w:ind w:right="-1"/>
              <w:rPr>
                <w:rFonts w:ascii="Times New Roman" w:hAnsi="Times New Roman"/>
                <w:b/>
                <w:sz w:val="24"/>
                <w:szCs w:val="24"/>
              </w:rPr>
            </w:pPr>
          </w:p>
        </w:tc>
        <w:tc>
          <w:tcPr>
            <w:tcW w:w="4927" w:type="dxa"/>
            <w:shd w:val="clear" w:color="auto" w:fill="auto"/>
          </w:tcPr>
          <w:p w:rsidR="00CF7401" w:rsidRPr="00884F5A" w:rsidRDefault="00CF7401" w:rsidP="00884F5A">
            <w:pPr>
              <w:tabs>
                <w:tab w:val="left" w:pos="9355"/>
              </w:tabs>
              <w:spacing w:after="0" w:line="240" w:lineRule="auto"/>
              <w:ind w:right="-1"/>
              <w:rPr>
                <w:rFonts w:ascii="Times New Roman" w:hAnsi="Times New Roman"/>
                <w:b/>
                <w:sz w:val="24"/>
                <w:szCs w:val="24"/>
              </w:rPr>
            </w:pPr>
          </w:p>
        </w:tc>
      </w:tr>
      <w:tr w:rsidR="00CF7401" w:rsidRPr="00F31F6E" w:rsidTr="0040450F">
        <w:tc>
          <w:tcPr>
            <w:tcW w:w="4927" w:type="dxa"/>
            <w:gridSpan w:val="2"/>
          </w:tcPr>
          <w:p w:rsidR="00CF7401" w:rsidRPr="00884F5A" w:rsidRDefault="00CF7401" w:rsidP="008A3584">
            <w:pPr>
              <w:tabs>
                <w:tab w:val="left" w:pos="9355"/>
              </w:tabs>
              <w:spacing w:after="0" w:line="240" w:lineRule="auto"/>
              <w:ind w:right="-1"/>
              <w:rPr>
                <w:rFonts w:ascii="Times New Roman" w:hAnsi="Times New Roman"/>
                <w:b/>
                <w:sz w:val="24"/>
                <w:szCs w:val="24"/>
              </w:rPr>
            </w:pPr>
          </w:p>
        </w:tc>
        <w:tc>
          <w:tcPr>
            <w:tcW w:w="4927" w:type="dxa"/>
            <w:gridSpan w:val="2"/>
          </w:tcPr>
          <w:p w:rsidR="00CF7401" w:rsidRPr="00884F5A" w:rsidRDefault="00CF7401" w:rsidP="008A3584">
            <w:pPr>
              <w:tabs>
                <w:tab w:val="left" w:pos="9355"/>
              </w:tabs>
              <w:spacing w:after="0" w:line="240" w:lineRule="auto"/>
              <w:ind w:right="-1"/>
              <w:rPr>
                <w:rFonts w:ascii="Times New Roman" w:hAnsi="Times New Roman"/>
                <w:b/>
                <w:sz w:val="24"/>
                <w:szCs w:val="24"/>
              </w:rPr>
            </w:pPr>
          </w:p>
        </w:tc>
        <w:tc>
          <w:tcPr>
            <w:tcW w:w="4927" w:type="dxa"/>
            <w:shd w:val="clear" w:color="auto" w:fill="auto"/>
          </w:tcPr>
          <w:p w:rsidR="00CF7401" w:rsidRPr="00884F5A" w:rsidRDefault="00CF7401" w:rsidP="008A3584">
            <w:pPr>
              <w:tabs>
                <w:tab w:val="left" w:pos="9355"/>
              </w:tabs>
              <w:spacing w:after="0" w:line="240" w:lineRule="auto"/>
              <w:ind w:right="-1"/>
              <w:rPr>
                <w:rFonts w:ascii="Times New Roman" w:hAnsi="Times New Roman"/>
                <w:b/>
                <w:sz w:val="24"/>
                <w:szCs w:val="24"/>
              </w:rPr>
            </w:pPr>
          </w:p>
        </w:tc>
        <w:tc>
          <w:tcPr>
            <w:tcW w:w="4927" w:type="dxa"/>
            <w:shd w:val="clear" w:color="auto" w:fill="auto"/>
          </w:tcPr>
          <w:p w:rsidR="00CF7401" w:rsidRPr="00884F5A" w:rsidRDefault="00CF7401" w:rsidP="00884F5A">
            <w:pPr>
              <w:tabs>
                <w:tab w:val="left" w:pos="9355"/>
              </w:tabs>
              <w:spacing w:after="0" w:line="240" w:lineRule="auto"/>
              <w:ind w:right="-1"/>
              <w:rPr>
                <w:rFonts w:ascii="Times New Roman" w:hAnsi="Times New Roman"/>
                <w:b/>
                <w:sz w:val="24"/>
                <w:szCs w:val="24"/>
              </w:rPr>
            </w:pPr>
          </w:p>
        </w:tc>
      </w:tr>
      <w:tr w:rsidR="00CF7401" w:rsidRPr="00F31F6E" w:rsidTr="0040450F">
        <w:tc>
          <w:tcPr>
            <w:tcW w:w="4927" w:type="dxa"/>
            <w:gridSpan w:val="2"/>
          </w:tcPr>
          <w:p w:rsidR="00CF7401" w:rsidRPr="00B902C3" w:rsidRDefault="00CF7401" w:rsidP="00B902C3">
            <w:pPr>
              <w:tabs>
                <w:tab w:val="left" w:pos="9355"/>
              </w:tabs>
              <w:spacing w:after="0" w:line="240" w:lineRule="auto"/>
              <w:ind w:right="-1"/>
              <w:rPr>
                <w:rFonts w:ascii="Times New Roman" w:hAnsi="Times New Roman"/>
                <w:sz w:val="24"/>
                <w:szCs w:val="24"/>
              </w:rPr>
            </w:pPr>
          </w:p>
        </w:tc>
        <w:tc>
          <w:tcPr>
            <w:tcW w:w="4927" w:type="dxa"/>
            <w:gridSpan w:val="2"/>
          </w:tcPr>
          <w:p w:rsidR="00CF7401" w:rsidRPr="00B902C3" w:rsidRDefault="00CF7401" w:rsidP="00B902C3">
            <w:pPr>
              <w:tabs>
                <w:tab w:val="left" w:pos="9355"/>
              </w:tabs>
              <w:spacing w:after="0" w:line="240" w:lineRule="auto"/>
              <w:ind w:right="-1"/>
              <w:rPr>
                <w:rFonts w:ascii="Times New Roman" w:hAnsi="Times New Roman"/>
                <w:sz w:val="24"/>
                <w:szCs w:val="24"/>
              </w:rPr>
            </w:pPr>
          </w:p>
        </w:tc>
        <w:tc>
          <w:tcPr>
            <w:tcW w:w="4927" w:type="dxa"/>
            <w:shd w:val="clear" w:color="auto" w:fill="auto"/>
          </w:tcPr>
          <w:p w:rsidR="00CF7401" w:rsidRPr="00B902C3" w:rsidRDefault="00CF7401" w:rsidP="00B902C3">
            <w:pPr>
              <w:tabs>
                <w:tab w:val="left" w:pos="9355"/>
              </w:tabs>
              <w:spacing w:after="0" w:line="240" w:lineRule="auto"/>
              <w:ind w:right="-1"/>
              <w:rPr>
                <w:rFonts w:ascii="Times New Roman" w:hAnsi="Times New Roman"/>
                <w:sz w:val="24"/>
                <w:szCs w:val="24"/>
              </w:rPr>
            </w:pPr>
          </w:p>
        </w:tc>
        <w:tc>
          <w:tcPr>
            <w:tcW w:w="4927" w:type="dxa"/>
            <w:shd w:val="clear" w:color="auto" w:fill="auto"/>
          </w:tcPr>
          <w:p w:rsidR="00CF7401" w:rsidRPr="00884F5A" w:rsidRDefault="00CF7401" w:rsidP="00884F5A">
            <w:pPr>
              <w:tabs>
                <w:tab w:val="left" w:pos="9355"/>
              </w:tabs>
              <w:spacing w:after="0" w:line="240" w:lineRule="auto"/>
              <w:ind w:right="-1"/>
              <w:rPr>
                <w:rFonts w:ascii="Times New Roman" w:hAnsi="Times New Roman"/>
                <w:b/>
                <w:sz w:val="24"/>
                <w:szCs w:val="24"/>
              </w:rPr>
            </w:pPr>
          </w:p>
        </w:tc>
      </w:tr>
      <w:tr w:rsidR="00CF7401" w:rsidRPr="00F31F6E" w:rsidTr="0040450F">
        <w:tc>
          <w:tcPr>
            <w:tcW w:w="4927" w:type="dxa"/>
            <w:gridSpan w:val="2"/>
          </w:tcPr>
          <w:p w:rsidR="00CF7401" w:rsidRPr="00884F5A" w:rsidRDefault="00CF7401" w:rsidP="00884F5A">
            <w:pPr>
              <w:spacing w:after="0" w:line="240" w:lineRule="auto"/>
              <w:rPr>
                <w:rFonts w:ascii="Times New Roman" w:hAnsi="Times New Roman"/>
                <w:sz w:val="24"/>
                <w:szCs w:val="24"/>
              </w:rPr>
            </w:pPr>
          </w:p>
        </w:tc>
        <w:tc>
          <w:tcPr>
            <w:tcW w:w="4927" w:type="dxa"/>
            <w:gridSpan w:val="2"/>
          </w:tcPr>
          <w:p w:rsidR="00CF7401" w:rsidRPr="00884F5A" w:rsidRDefault="00CF7401" w:rsidP="00884F5A">
            <w:pPr>
              <w:spacing w:after="0" w:line="240" w:lineRule="auto"/>
              <w:rPr>
                <w:rFonts w:ascii="Times New Roman" w:hAnsi="Times New Roman"/>
                <w:sz w:val="24"/>
                <w:szCs w:val="24"/>
              </w:rPr>
            </w:pPr>
          </w:p>
        </w:tc>
        <w:tc>
          <w:tcPr>
            <w:tcW w:w="4927" w:type="dxa"/>
            <w:shd w:val="clear" w:color="auto" w:fill="auto"/>
          </w:tcPr>
          <w:p w:rsidR="00CF7401" w:rsidRPr="00884F5A" w:rsidRDefault="00CF7401" w:rsidP="00884F5A">
            <w:pPr>
              <w:spacing w:after="0" w:line="240" w:lineRule="auto"/>
              <w:rPr>
                <w:rFonts w:ascii="Times New Roman" w:hAnsi="Times New Roman"/>
                <w:sz w:val="24"/>
                <w:szCs w:val="24"/>
              </w:rPr>
            </w:pPr>
          </w:p>
        </w:tc>
        <w:tc>
          <w:tcPr>
            <w:tcW w:w="4927" w:type="dxa"/>
            <w:shd w:val="clear" w:color="auto" w:fill="auto"/>
          </w:tcPr>
          <w:p w:rsidR="00CF7401" w:rsidRPr="00884F5A" w:rsidRDefault="00CF7401" w:rsidP="00884F5A">
            <w:pPr>
              <w:tabs>
                <w:tab w:val="left" w:pos="9355"/>
              </w:tabs>
              <w:spacing w:after="0" w:line="240" w:lineRule="auto"/>
              <w:ind w:right="-1"/>
              <w:rPr>
                <w:rFonts w:ascii="Times New Roman" w:hAnsi="Times New Roman"/>
                <w:b/>
                <w:sz w:val="24"/>
                <w:szCs w:val="24"/>
              </w:rPr>
            </w:pPr>
          </w:p>
        </w:tc>
      </w:tr>
      <w:tr w:rsidR="00CF7401" w:rsidRPr="00821478" w:rsidTr="0040450F">
        <w:tc>
          <w:tcPr>
            <w:tcW w:w="4927" w:type="dxa"/>
            <w:gridSpan w:val="2"/>
          </w:tcPr>
          <w:p w:rsidR="00CF7401" w:rsidRPr="00D53E33" w:rsidRDefault="00CF7401" w:rsidP="00B902C3">
            <w:pPr>
              <w:pStyle w:val="aa"/>
              <w:spacing w:after="0"/>
              <w:ind w:left="0" w:firstLine="993"/>
              <w:jc w:val="both"/>
              <w:rPr>
                <w:rFonts w:ascii="Times New Roman" w:eastAsia="Times New Roman" w:hAnsi="Times New Roman"/>
                <w:szCs w:val="24"/>
                <w:lang w:eastAsia="ru-RU"/>
              </w:rPr>
            </w:pPr>
          </w:p>
        </w:tc>
        <w:tc>
          <w:tcPr>
            <w:tcW w:w="4927" w:type="dxa"/>
            <w:gridSpan w:val="2"/>
          </w:tcPr>
          <w:p w:rsidR="00CF7401" w:rsidRPr="00EA281D" w:rsidRDefault="00CF7401" w:rsidP="00EA281D">
            <w:pPr>
              <w:pStyle w:val="aa"/>
              <w:spacing w:after="0"/>
              <w:ind w:left="0"/>
              <w:jc w:val="both"/>
              <w:rPr>
                <w:rFonts w:ascii="Times New Roman" w:eastAsia="Times New Roman" w:hAnsi="Times New Roman"/>
                <w:szCs w:val="24"/>
                <w:lang w:eastAsia="ru-RU"/>
              </w:rPr>
            </w:pPr>
          </w:p>
        </w:tc>
        <w:tc>
          <w:tcPr>
            <w:tcW w:w="4927" w:type="dxa"/>
            <w:shd w:val="clear" w:color="auto" w:fill="auto"/>
          </w:tcPr>
          <w:p w:rsidR="00CF7401" w:rsidRPr="00D53E33" w:rsidRDefault="00CF7401" w:rsidP="00B902C3">
            <w:pPr>
              <w:pStyle w:val="aa"/>
              <w:spacing w:after="0"/>
              <w:ind w:left="0" w:firstLine="993"/>
              <w:jc w:val="both"/>
              <w:rPr>
                <w:rFonts w:ascii="Times New Roman" w:eastAsia="Times New Roman" w:hAnsi="Times New Roman"/>
                <w:szCs w:val="24"/>
                <w:lang w:eastAsia="ru-RU"/>
              </w:rPr>
            </w:pPr>
          </w:p>
        </w:tc>
        <w:tc>
          <w:tcPr>
            <w:tcW w:w="4927" w:type="dxa"/>
            <w:shd w:val="clear" w:color="auto" w:fill="auto"/>
          </w:tcPr>
          <w:p w:rsidR="00CF7401" w:rsidRPr="00D53E33" w:rsidRDefault="00CF7401" w:rsidP="00B902C3">
            <w:pPr>
              <w:pStyle w:val="aa"/>
              <w:spacing w:after="0"/>
              <w:ind w:left="0" w:firstLine="1169"/>
              <w:jc w:val="both"/>
              <w:rPr>
                <w:rFonts w:ascii="Times New Roman" w:eastAsia="Times New Roman" w:hAnsi="Times New Roman"/>
                <w:szCs w:val="24"/>
                <w:lang w:eastAsia="ru-RU"/>
              </w:rPr>
            </w:pPr>
          </w:p>
        </w:tc>
      </w:tr>
      <w:tr w:rsidR="00CF7401" w:rsidRPr="00F31F6E" w:rsidTr="0040450F">
        <w:tc>
          <w:tcPr>
            <w:tcW w:w="4927" w:type="dxa"/>
            <w:gridSpan w:val="2"/>
          </w:tcPr>
          <w:p w:rsidR="00CF7401" w:rsidRPr="00884F5A" w:rsidRDefault="00CF7401" w:rsidP="00884F5A">
            <w:pPr>
              <w:tabs>
                <w:tab w:val="left" w:pos="9355"/>
              </w:tabs>
              <w:spacing w:line="240" w:lineRule="auto"/>
              <w:ind w:right="-1"/>
              <w:rPr>
                <w:rFonts w:ascii="Times New Roman" w:hAnsi="Times New Roman"/>
                <w:b/>
                <w:sz w:val="24"/>
                <w:szCs w:val="24"/>
              </w:rPr>
            </w:pPr>
          </w:p>
        </w:tc>
        <w:tc>
          <w:tcPr>
            <w:tcW w:w="4927" w:type="dxa"/>
            <w:gridSpan w:val="2"/>
          </w:tcPr>
          <w:p w:rsidR="00CF7401" w:rsidRDefault="00CF7401" w:rsidP="00884F5A">
            <w:pPr>
              <w:tabs>
                <w:tab w:val="left" w:pos="9355"/>
              </w:tabs>
              <w:spacing w:line="240" w:lineRule="auto"/>
              <w:ind w:right="-1"/>
              <w:rPr>
                <w:rFonts w:ascii="Times New Roman" w:hAnsi="Times New Roman"/>
                <w:b/>
                <w:sz w:val="24"/>
                <w:szCs w:val="24"/>
              </w:rPr>
            </w:pPr>
          </w:p>
          <w:p w:rsidR="00B52A40" w:rsidRDefault="00B52A40" w:rsidP="00884F5A">
            <w:pPr>
              <w:tabs>
                <w:tab w:val="left" w:pos="9355"/>
              </w:tabs>
              <w:spacing w:line="240" w:lineRule="auto"/>
              <w:ind w:right="-1"/>
              <w:rPr>
                <w:rFonts w:ascii="Times New Roman" w:hAnsi="Times New Roman"/>
                <w:b/>
                <w:sz w:val="24"/>
                <w:szCs w:val="24"/>
              </w:rPr>
            </w:pPr>
          </w:p>
          <w:p w:rsidR="0051684C" w:rsidRDefault="0051684C" w:rsidP="00884F5A">
            <w:pPr>
              <w:tabs>
                <w:tab w:val="left" w:pos="9355"/>
              </w:tabs>
              <w:spacing w:line="240" w:lineRule="auto"/>
              <w:ind w:right="-1"/>
              <w:rPr>
                <w:rFonts w:ascii="Times New Roman" w:hAnsi="Times New Roman"/>
                <w:b/>
                <w:sz w:val="24"/>
                <w:szCs w:val="24"/>
              </w:rPr>
            </w:pPr>
          </w:p>
          <w:p w:rsidR="0051684C" w:rsidRDefault="0051684C" w:rsidP="00884F5A">
            <w:pPr>
              <w:tabs>
                <w:tab w:val="left" w:pos="9355"/>
              </w:tabs>
              <w:spacing w:line="240" w:lineRule="auto"/>
              <w:ind w:right="-1"/>
              <w:rPr>
                <w:rFonts w:ascii="Times New Roman" w:hAnsi="Times New Roman"/>
                <w:b/>
                <w:sz w:val="24"/>
                <w:szCs w:val="24"/>
              </w:rPr>
            </w:pPr>
          </w:p>
          <w:p w:rsidR="0051684C" w:rsidRDefault="0051684C" w:rsidP="00884F5A">
            <w:pPr>
              <w:tabs>
                <w:tab w:val="left" w:pos="9355"/>
              </w:tabs>
              <w:spacing w:line="240" w:lineRule="auto"/>
              <w:ind w:right="-1"/>
              <w:rPr>
                <w:rFonts w:ascii="Times New Roman" w:hAnsi="Times New Roman"/>
                <w:b/>
                <w:sz w:val="24"/>
                <w:szCs w:val="24"/>
              </w:rPr>
            </w:pPr>
          </w:p>
          <w:p w:rsidR="00B52A40" w:rsidRPr="00884F5A" w:rsidRDefault="00B52A40" w:rsidP="00884F5A">
            <w:pPr>
              <w:tabs>
                <w:tab w:val="left" w:pos="9355"/>
              </w:tabs>
              <w:spacing w:line="240" w:lineRule="auto"/>
              <w:ind w:right="-1"/>
              <w:rPr>
                <w:rFonts w:ascii="Times New Roman" w:hAnsi="Times New Roman"/>
                <w:b/>
                <w:sz w:val="24"/>
                <w:szCs w:val="24"/>
              </w:rPr>
            </w:pPr>
          </w:p>
        </w:tc>
        <w:tc>
          <w:tcPr>
            <w:tcW w:w="4927" w:type="dxa"/>
            <w:shd w:val="clear" w:color="auto" w:fill="auto"/>
          </w:tcPr>
          <w:p w:rsidR="00CF7401" w:rsidRPr="00884F5A" w:rsidRDefault="00CF7401" w:rsidP="00884F5A">
            <w:pPr>
              <w:tabs>
                <w:tab w:val="left" w:pos="9355"/>
              </w:tabs>
              <w:spacing w:line="240" w:lineRule="auto"/>
              <w:ind w:right="-1"/>
              <w:rPr>
                <w:rFonts w:ascii="Times New Roman" w:hAnsi="Times New Roman"/>
                <w:b/>
                <w:sz w:val="24"/>
                <w:szCs w:val="24"/>
              </w:rPr>
            </w:pPr>
          </w:p>
        </w:tc>
        <w:tc>
          <w:tcPr>
            <w:tcW w:w="4927" w:type="dxa"/>
            <w:shd w:val="clear" w:color="auto" w:fill="auto"/>
          </w:tcPr>
          <w:p w:rsidR="00CF7401" w:rsidRPr="00884F5A" w:rsidRDefault="00CF7401" w:rsidP="00B902C3">
            <w:pPr>
              <w:tabs>
                <w:tab w:val="left" w:pos="9355"/>
              </w:tabs>
              <w:spacing w:after="0" w:line="240" w:lineRule="auto"/>
              <w:ind w:right="-1"/>
              <w:rPr>
                <w:rFonts w:ascii="Times New Roman" w:hAnsi="Times New Roman"/>
                <w:b/>
                <w:sz w:val="24"/>
                <w:szCs w:val="24"/>
              </w:rPr>
            </w:pPr>
          </w:p>
        </w:tc>
      </w:tr>
      <w:tr w:rsidR="00D579DE" w:rsidRPr="00987522" w:rsidTr="0040450F">
        <w:tblPrEx>
          <w:tblLook w:val="01E0" w:firstRow="1" w:lastRow="1" w:firstColumn="1" w:lastColumn="1" w:noHBand="0" w:noVBand="0"/>
        </w:tblPrEx>
        <w:trPr>
          <w:gridAfter w:val="2"/>
          <w:wAfter w:w="9854" w:type="dxa"/>
        </w:trPr>
        <w:tc>
          <w:tcPr>
            <w:tcW w:w="3270" w:type="dxa"/>
            <w:shd w:val="clear" w:color="auto" w:fill="auto"/>
          </w:tcPr>
          <w:p w:rsidR="00D579DE" w:rsidRPr="00D53E33" w:rsidRDefault="00D579DE" w:rsidP="00E25C00">
            <w:pPr>
              <w:pStyle w:val="6"/>
              <w:spacing w:before="0" w:after="0" w:line="240" w:lineRule="auto"/>
              <w:jc w:val="right"/>
              <w:rPr>
                <w:rFonts w:ascii="Times New Roman" w:eastAsia="Times New Roman" w:hAnsi="Times New Roman"/>
                <w:b w:val="0"/>
                <w:sz w:val="24"/>
                <w:szCs w:val="24"/>
              </w:rPr>
            </w:pPr>
          </w:p>
        </w:tc>
        <w:tc>
          <w:tcPr>
            <w:tcW w:w="2063" w:type="dxa"/>
            <w:gridSpan w:val="2"/>
            <w:shd w:val="clear" w:color="auto" w:fill="auto"/>
          </w:tcPr>
          <w:p w:rsidR="00D579DE" w:rsidRPr="00D53E33" w:rsidRDefault="00D579DE" w:rsidP="00EA281D">
            <w:pPr>
              <w:pStyle w:val="6"/>
              <w:spacing w:before="0" w:after="0" w:line="240" w:lineRule="auto"/>
              <w:rPr>
                <w:rFonts w:ascii="Times New Roman" w:eastAsia="Times New Roman" w:hAnsi="Times New Roman"/>
                <w:b w:val="0"/>
                <w:sz w:val="24"/>
                <w:szCs w:val="24"/>
              </w:rPr>
            </w:pPr>
          </w:p>
        </w:tc>
        <w:tc>
          <w:tcPr>
            <w:tcW w:w="4521" w:type="dxa"/>
            <w:shd w:val="clear" w:color="auto" w:fill="auto"/>
          </w:tcPr>
          <w:p w:rsidR="00B902C3" w:rsidRPr="00D53E33" w:rsidRDefault="00B902C3" w:rsidP="00E25C00">
            <w:pPr>
              <w:pStyle w:val="6"/>
              <w:spacing w:before="0" w:after="0" w:line="240" w:lineRule="auto"/>
              <w:jc w:val="both"/>
              <w:rPr>
                <w:rFonts w:ascii="Times New Roman" w:eastAsia="Times New Roman" w:hAnsi="Times New Roman"/>
                <w:b w:val="0"/>
                <w:sz w:val="24"/>
                <w:szCs w:val="24"/>
              </w:rPr>
            </w:pPr>
          </w:p>
          <w:p w:rsidR="00B902C3" w:rsidRPr="00D53E33" w:rsidRDefault="00D579DE" w:rsidP="00D850D6">
            <w:pPr>
              <w:pStyle w:val="6"/>
              <w:spacing w:before="0" w:after="0" w:line="240" w:lineRule="auto"/>
              <w:jc w:val="both"/>
              <w:rPr>
                <w:rFonts w:ascii="Times New Roman" w:eastAsia="Times New Roman" w:hAnsi="Times New Roman"/>
                <w:b w:val="0"/>
                <w:sz w:val="24"/>
                <w:szCs w:val="24"/>
              </w:rPr>
            </w:pPr>
            <w:r w:rsidRPr="00D53E33">
              <w:rPr>
                <w:rFonts w:ascii="Times New Roman" w:eastAsia="Times New Roman" w:hAnsi="Times New Roman"/>
                <w:b w:val="0"/>
                <w:sz w:val="24"/>
                <w:szCs w:val="24"/>
              </w:rPr>
              <w:t xml:space="preserve">Приложение </w:t>
            </w:r>
            <w:r w:rsidR="00D850D6" w:rsidRPr="00D53E33">
              <w:rPr>
                <w:rFonts w:ascii="Times New Roman" w:eastAsia="Times New Roman" w:hAnsi="Times New Roman"/>
                <w:b w:val="0"/>
                <w:sz w:val="24"/>
                <w:szCs w:val="24"/>
              </w:rPr>
              <w:t xml:space="preserve">к </w:t>
            </w:r>
            <w:r w:rsidRPr="00D53E33">
              <w:rPr>
                <w:rFonts w:ascii="Times New Roman" w:eastAsia="Times New Roman" w:hAnsi="Times New Roman"/>
                <w:b w:val="0"/>
                <w:sz w:val="24"/>
                <w:szCs w:val="24"/>
              </w:rPr>
              <w:t xml:space="preserve">контракту </w:t>
            </w:r>
          </w:p>
          <w:p w:rsidR="00B902C3" w:rsidRPr="00D53E33" w:rsidRDefault="00B902C3" w:rsidP="00D850D6">
            <w:pPr>
              <w:pStyle w:val="6"/>
              <w:spacing w:before="0" w:after="0" w:line="240" w:lineRule="auto"/>
              <w:jc w:val="both"/>
              <w:rPr>
                <w:rFonts w:ascii="Times New Roman" w:eastAsia="Times New Roman" w:hAnsi="Times New Roman"/>
                <w:b w:val="0"/>
                <w:sz w:val="24"/>
                <w:szCs w:val="24"/>
              </w:rPr>
            </w:pPr>
            <w:r w:rsidRPr="00D53E33">
              <w:rPr>
                <w:rFonts w:ascii="Times New Roman" w:eastAsia="Times New Roman" w:hAnsi="Times New Roman"/>
                <w:b w:val="0"/>
                <w:sz w:val="24"/>
                <w:szCs w:val="24"/>
              </w:rPr>
              <w:t xml:space="preserve">на поставку товаров </w:t>
            </w:r>
          </w:p>
          <w:p w:rsidR="00D579DE" w:rsidRPr="00D53E33" w:rsidRDefault="00D579DE" w:rsidP="00B52A40">
            <w:pPr>
              <w:pStyle w:val="6"/>
              <w:spacing w:before="0" w:after="0" w:line="240" w:lineRule="auto"/>
              <w:jc w:val="both"/>
              <w:rPr>
                <w:rFonts w:ascii="Times New Roman" w:eastAsia="Times New Roman" w:hAnsi="Times New Roman"/>
                <w:b w:val="0"/>
                <w:sz w:val="24"/>
                <w:szCs w:val="24"/>
              </w:rPr>
            </w:pPr>
            <w:r w:rsidRPr="00D53E33">
              <w:rPr>
                <w:rFonts w:ascii="Times New Roman" w:eastAsia="Times New Roman" w:hAnsi="Times New Roman"/>
                <w:b w:val="0"/>
                <w:sz w:val="24"/>
                <w:szCs w:val="24"/>
              </w:rPr>
              <w:t>от «___» ______ 20</w:t>
            </w:r>
            <w:r w:rsidR="00B902C3" w:rsidRPr="00D53E33">
              <w:rPr>
                <w:rFonts w:ascii="Times New Roman" w:eastAsia="Times New Roman" w:hAnsi="Times New Roman"/>
                <w:b w:val="0"/>
                <w:sz w:val="24"/>
                <w:szCs w:val="24"/>
              </w:rPr>
              <w:t>2</w:t>
            </w:r>
            <w:r w:rsidR="00B52A40">
              <w:rPr>
                <w:rFonts w:ascii="Times New Roman" w:eastAsia="Times New Roman" w:hAnsi="Times New Roman"/>
                <w:b w:val="0"/>
                <w:sz w:val="24"/>
                <w:szCs w:val="24"/>
              </w:rPr>
              <w:t>1</w:t>
            </w:r>
            <w:r w:rsidRPr="00D53E33">
              <w:rPr>
                <w:rFonts w:ascii="Times New Roman" w:eastAsia="Times New Roman" w:hAnsi="Times New Roman"/>
                <w:b w:val="0"/>
                <w:sz w:val="24"/>
                <w:szCs w:val="24"/>
              </w:rPr>
              <w:t xml:space="preserve"> г. </w:t>
            </w:r>
            <w:r w:rsidR="00B902C3" w:rsidRPr="00D53E33">
              <w:rPr>
                <w:rFonts w:ascii="Times New Roman" w:eastAsia="Times New Roman" w:hAnsi="Times New Roman"/>
                <w:b w:val="0"/>
                <w:sz w:val="24"/>
                <w:szCs w:val="24"/>
              </w:rPr>
              <w:t xml:space="preserve">№ _________ </w:t>
            </w:r>
            <w:r w:rsidRPr="00D53E33">
              <w:rPr>
                <w:rFonts w:ascii="Times New Roman" w:eastAsia="Times New Roman" w:hAnsi="Times New Roman"/>
                <w:b w:val="0"/>
                <w:sz w:val="24"/>
                <w:szCs w:val="24"/>
              </w:rPr>
              <w:t xml:space="preserve"> </w:t>
            </w:r>
          </w:p>
        </w:tc>
      </w:tr>
    </w:tbl>
    <w:p w:rsidR="00B902C3" w:rsidRDefault="00B902C3">
      <w:pPr>
        <w:pStyle w:val="ConsPlusNormal"/>
        <w:jc w:val="center"/>
        <w:rPr>
          <w:rFonts w:ascii="Times New Roman" w:hAnsi="Times New Roman" w:cs="Times New Roman"/>
          <w:sz w:val="24"/>
          <w:szCs w:val="24"/>
        </w:rPr>
      </w:pPr>
      <w:bookmarkStart w:id="12" w:name="P456"/>
      <w:bookmarkEnd w:id="12"/>
    </w:p>
    <w:p w:rsidR="00B902C3" w:rsidRDefault="00B902C3">
      <w:pPr>
        <w:pStyle w:val="ConsPlusNormal"/>
        <w:jc w:val="center"/>
        <w:rPr>
          <w:rFonts w:ascii="Times New Roman" w:hAnsi="Times New Roman" w:cs="Times New Roman"/>
          <w:sz w:val="24"/>
          <w:szCs w:val="24"/>
        </w:rPr>
      </w:pPr>
    </w:p>
    <w:p w:rsidR="00B902C3" w:rsidRDefault="00B902C3">
      <w:pPr>
        <w:pStyle w:val="ConsPlusNormal"/>
        <w:jc w:val="center"/>
        <w:rPr>
          <w:rFonts w:ascii="Times New Roman" w:hAnsi="Times New Roman" w:cs="Times New Roman"/>
          <w:sz w:val="24"/>
          <w:szCs w:val="24"/>
        </w:rPr>
      </w:pPr>
    </w:p>
    <w:p w:rsidR="00B902C3" w:rsidRDefault="00B902C3">
      <w:pPr>
        <w:pStyle w:val="ConsPlusNormal"/>
        <w:jc w:val="center"/>
        <w:rPr>
          <w:rFonts w:ascii="Times New Roman" w:hAnsi="Times New Roman" w:cs="Times New Roman"/>
          <w:sz w:val="24"/>
          <w:szCs w:val="24"/>
        </w:rPr>
      </w:pPr>
    </w:p>
    <w:p w:rsidR="005A4C01" w:rsidRPr="003A4AAB" w:rsidRDefault="005A4C01">
      <w:pPr>
        <w:pStyle w:val="ConsPlusNormal"/>
        <w:jc w:val="center"/>
        <w:rPr>
          <w:rFonts w:ascii="Times New Roman" w:hAnsi="Times New Roman" w:cs="Times New Roman"/>
          <w:b/>
          <w:sz w:val="24"/>
          <w:szCs w:val="24"/>
        </w:rPr>
      </w:pPr>
      <w:r w:rsidRPr="003A4AAB">
        <w:rPr>
          <w:rFonts w:ascii="Times New Roman" w:hAnsi="Times New Roman" w:cs="Times New Roman"/>
          <w:b/>
          <w:sz w:val="24"/>
          <w:szCs w:val="24"/>
        </w:rPr>
        <w:t>Спецификация</w:t>
      </w:r>
    </w:p>
    <w:p w:rsidR="005A4C01" w:rsidRPr="003A4AAB" w:rsidRDefault="005A4C01" w:rsidP="00B455D9">
      <w:pPr>
        <w:jc w:val="center"/>
        <w:rPr>
          <w:rFonts w:ascii="Times New Roman" w:hAnsi="Times New Roman"/>
          <w:b/>
          <w:sz w:val="24"/>
          <w:szCs w:val="24"/>
        </w:rPr>
      </w:pPr>
      <w:r w:rsidRPr="003A4AAB">
        <w:rPr>
          <w:rFonts w:ascii="Times New Roman" w:hAnsi="Times New Roman"/>
          <w:b/>
          <w:sz w:val="24"/>
          <w:szCs w:val="24"/>
        </w:rPr>
        <w:t>на поставку</w:t>
      </w:r>
      <w:r w:rsidR="00B455D9" w:rsidRPr="003A4AAB">
        <w:rPr>
          <w:rFonts w:ascii="Times New Roman" w:hAnsi="Times New Roman"/>
          <w:b/>
          <w:sz w:val="24"/>
          <w:szCs w:val="24"/>
        </w:rPr>
        <w:t xml:space="preserve"> </w:t>
      </w:r>
      <w:r w:rsidR="00705741">
        <w:rPr>
          <w:rFonts w:ascii="Times New Roman" w:hAnsi="Times New Roman"/>
          <w:b/>
          <w:sz w:val="24"/>
          <w:szCs w:val="24"/>
        </w:rPr>
        <w:t>ламп сетодиодных</w:t>
      </w:r>
    </w:p>
    <w:tbl>
      <w:tblPr>
        <w:tblW w:w="474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9"/>
        <w:gridCol w:w="2627"/>
        <w:gridCol w:w="1662"/>
        <w:gridCol w:w="691"/>
        <w:gridCol w:w="832"/>
        <w:gridCol w:w="1386"/>
        <w:gridCol w:w="1384"/>
      </w:tblGrid>
      <w:tr w:rsidR="00B902C3" w:rsidRPr="00D12E69" w:rsidTr="00A703E3">
        <w:trPr>
          <w:trHeight w:val="832"/>
        </w:trPr>
        <w:tc>
          <w:tcPr>
            <w:tcW w:w="306" w:type="pct"/>
            <w:shd w:val="clear" w:color="auto" w:fill="auto"/>
            <w:vAlign w:val="center"/>
          </w:tcPr>
          <w:p w:rsidR="00B902C3" w:rsidRPr="00D12E69" w:rsidRDefault="00B902C3" w:rsidP="00F1262C">
            <w:pPr>
              <w:spacing w:after="0" w:line="240" w:lineRule="auto"/>
              <w:jc w:val="center"/>
              <w:rPr>
                <w:rFonts w:ascii="Times New Roman" w:hAnsi="Times New Roman"/>
                <w:bCs/>
                <w:szCs w:val="24"/>
              </w:rPr>
            </w:pPr>
            <w:r w:rsidRPr="00D12E69">
              <w:rPr>
                <w:rFonts w:ascii="Times New Roman" w:hAnsi="Times New Roman"/>
                <w:bCs/>
                <w:szCs w:val="24"/>
              </w:rPr>
              <w:t>№</w:t>
            </w:r>
          </w:p>
          <w:p w:rsidR="00B902C3" w:rsidRPr="00D12E69" w:rsidRDefault="00B902C3" w:rsidP="00F1262C">
            <w:pPr>
              <w:spacing w:after="0" w:line="240" w:lineRule="auto"/>
              <w:jc w:val="center"/>
              <w:rPr>
                <w:rFonts w:ascii="Times New Roman" w:hAnsi="Times New Roman"/>
                <w:bCs/>
                <w:szCs w:val="24"/>
              </w:rPr>
            </w:pPr>
            <w:r w:rsidRPr="00D12E69">
              <w:rPr>
                <w:rFonts w:ascii="Times New Roman" w:hAnsi="Times New Roman"/>
                <w:bCs/>
                <w:szCs w:val="24"/>
              </w:rPr>
              <w:t>п/п</w:t>
            </w:r>
          </w:p>
        </w:tc>
        <w:tc>
          <w:tcPr>
            <w:tcW w:w="1437" w:type="pct"/>
            <w:shd w:val="clear" w:color="auto" w:fill="auto"/>
            <w:vAlign w:val="center"/>
          </w:tcPr>
          <w:p w:rsidR="00B902C3" w:rsidRPr="00D12E69" w:rsidRDefault="00B902C3" w:rsidP="00F1262C">
            <w:pPr>
              <w:spacing w:after="0" w:line="240" w:lineRule="auto"/>
              <w:jc w:val="center"/>
              <w:rPr>
                <w:rFonts w:ascii="Times New Roman" w:hAnsi="Times New Roman"/>
                <w:szCs w:val="24"/>
              </w:rPr>
            </w:pPr>
            <w:r>
              <w:rPr>
                <w:rFonts w:ascii="Times New Roman" w:hAnsi="Times New Roman"/>
                <w:szCs w:val="24"/>
              </w:rPr>
              <w:t>Наименование товара</w:t>
            </w:r>
          </w:p>
        </w:tc>
        <w:tc>
          <w:tcPr>
            <w:tcW w:w="909" w:type="pct"/>
            <w:vAlign w:val="center"/>
          </w:tcPr>
          <w:p w:rsidR="00B902C3" w:rsidRPr="00D12E69" w:rsidRDefault="00B902C3" w:rsidP="00F1262C">
            <w:pPr>
              <w:spacing w:after="0" w:line="240" w:lineRule="auto"/>
              <w:jc w:val="center"/>
              <w:rPr>
                <w:rFonts w:ascii="Times New Roman" w:hAnsi="Times New Roman"/>
                <w:szCs w:val="24"/>
              </w:rPr>
            </w:pPr>
            <w:r>
              <w:rPr>
                <w:rFonts w:ascii="Times New Roman" w:hAnsi="Times New Roman"/>
                <w:szCs w:val="24"/>
              </w:rPr>
              <w:t xml:space="preserve">Страна </w:t>
            </w:r>
            <w:r w:rsidRPr="00826C61">
              <w:rPr>
                <w:rFonts w:ascii="Times New Roman" w:hAnsi="Times New Roman"/>
                <w:szCs w:val="24"/>
              </w:rPr>
              <w:t>происхождения</w:t>
            </w:r>
          </w:p>
        </w:tc>
        <w:tc>
          <w:tcPr>
            <w:tcW w:w="378" w:type="pct"/>
            <w:shd w:val="clear" w:color="auto" w:fill="auto"/>
            <w:vAlign w:val="center"/>
          </w:tcPr>
          <w:p w:rsidR="00B902C3" w:rsidRPr="00D12E69" w:rsidRDefault="00B902C3" w:rsidP="00F1262C">
            <w:pPr>
              <w:spacing w:after="0" w:line="240" w:lineRule="auto"/>
              <w:jc w:val="center"/>
              <w:rPr>
                <w:rFonts w:ascii="Times New Roman" w:hAnsi="Times New Roman"/>
                <w:szCs w:val="24"/>
              </w:rPr>
            </w:pPr>
            <w:r w:rsidRPr="00D12E69">
              <w:rPr>
                <w:rFonts w:ascii="Times New Roman" w:hAnsi="Times New Roman"/>
                <w:szCs w:val="24"/>
              </w:rPr>
              <w:t>Ед. изм.</w:t>
            </w:r>
          </w:p>
        </w:tc>
        <w:tc>
          <w:tcPr>
            <w:tcW w:w="455" w:type="pct"/>
            <w:shd w:val="clear" w:color="auto" w:fill="auto"/>
            <w:vAlign w:val="center"/>
          </w:tcPr>
          <w:p w:rsidR="00B902C3" w:rsidRPr="00D12E69" w:rsidRDefault="00B902C3" w:rsidP="00F1262C">
            <w:pPr>
              <w:spacing w:after="0" w:line="240" w:lineRule="auto"/>
              <w:jc w:val="center"/>
              <w:rPr>
                <w:rFonts w:ascii="Times New Roman" w:hAnsi="Times New Roman"/>
                <w:szCs w:val="24"/>
              </w:rPr>
            </w:pPr>
            <w:r w:rsidRPr="00D12E69">
              <w:rPr>
                <w:rFonts w:ascii="Times New Roman" w:hAnsi="Times New Roman"/>
                <w:szCs w:val="24"/>
              </w:rPr>
              <w:t>Кол-во</w:t>
            </w:r>
          </w:p>
        </w:tc>
        <w:tc>
          <w:tcPr>
            <w:tcW w:w="758" w:type="pct"/>
            <w:shd w:val="clear" w:color="auto" w:fill="auto"/>
            <w:vAlign w:val="center"/>
          </w:tcPr>
          <w:p w:rsidR="00B902C3" w:rsidRPr="00D12E69" w:rsidRDefault="00B902C3" w:rsidP="00F1262C">
            <w:pPr>
              <w:spacing w:after="0" w:line="240" w:lineRule="auto"/>
              <w:jc w:val="center"/>
              <w:rPr>
                <w:rFonts w:ascii="Times New Roman" w:hAnsi="Times New Roman"/>
                <w:szCs w:val="24"/>
              </w:rPr>
            </w:pPr>
            <w:r w:rsidRPr="00D12E69">
              <w:rPr>
                <w:rFonts w:ascii="Times New Roman" w:hAnsi="Times New Roman"/>
                <w:szCs w:val="24"/>
              </w:rPr>
              <w:t>Цена ед.</w:t>
            </w:r>
            <w:r>
              <w:rPr>
                <w:rFonts w:ascii="Times New Roman" w:hAnsi="Times New Roman"/>
                <w:szCs w:val="24"/>
              </w:rPr>
              <w:t xml:space="preserve"> товара</w:t>
            </w:r>
            <w:r w:rsidRPr="00D12E69">
              <w:rPr>
                <w:rFonts w:ascii="Times New Roman" w:hAnsi="Times New Roman"/>
                <w:szCs w:val="24"/>
              </w:rPr>
              <w:t>, руб</w:t>
            </w:r>
            <w:r>
              <w:rPr>
                <w:rFonts w:ascii="Times New Roman" w:hAnsi="Times New Roman"/>
                <w:szCs w:val="24"/>
              </w:rPr>
              <w:t>лей</w:t>
            </w:r>
          </w:p>
        </w:tc>
        <w:tc>
          <w:tcPr>
            <w:tcW w:w="757" w:type="pct"/>
            <w:vAlign w:val="center"/>
          </w:tcPr>
          <w:p w:rsidR="00B902C3" w:rsidRPr="00D12E69" w:rsidRDefault="00B902C3" w:rsidP="00F1262C">
            <w:pPr>
              <w:spacing w:after="0" w:line="240" w:lineRule="auto"/>
              <w:jc w:val="center"/>
              <w:rPr>
                <w:rFonts w:ascii="Times New Roman" w:hAnsi="Times New Roman"/>
                <w:szCs w:val="24"/>
              </w:rPr>
            </w:pPr>
            <w:r w:rsidRPr="000B5C90">
              <w:rPr>
                <w:rFonts w:ascii="Times New Roman" w:hAnsi="Times New Roman"/>
                <w:szCs w:val="24"/>
              </w:rPr>
              <w:t xml:space="preserve">Сумма, </w:t>
            </w:r>
            <w:r w:rsidR="00F1262C">
              <w:rPr>
                <w:rFonts w:ascii="Times New Roman" w:hAnsi="Times New Roman"/>
                <w:szCs w:val="24"/>
              </w:rPr>
              <w:br/>
            </w:r>
            <w:r w:rsidRPr="000B5C90">
              <w:rPr>
                <w:rFonts w:ascii="Times New Roman" w:hAnsi="Times New Roman"/>
                <w:szCs w:val="24"/>
              </w:rPr>
              <w:t>руб</w:t>
            </w:r>
            <w:r>
              <w:rPr>
                <w:rFonts w:ascii="Times New Roman" w:hAnsi="Times New Roman"/>
                <w:szCs w:val="24"/>
              </w:rPr>
              <w:t>лей</w:t>
            </w:r>
          </w:p>
        </w:tc>
      </w:tr>
      <w:tr w:rsidR="00B902C3" w:rsidRPr="00D12E69" w:rsidTr="00F1262C">
        <w:trPr>
          <w:trHeight w:val="381"/>
        </w:trPr>
        <w:tc>
          <w:tcPr>
            <w:tcW w:w="306" w:type="pct"/>
            <w:vAlign w:val="center"/>
          </w:tcPr>
          <w:p w:rsidR="00B902C3" w:rsidRPr="00F1262C" w:rsidRDefault="00B902C3" w:rsidP="00F1262C">
            <w:pPr>
              <w:jc w:val="center"/>
              <w:rPr>
                <w:rFonts w:ascii="Times New Roman" w:hAnsi="Times New Roman"/>
                <w:bCs/>
                <w:sz w:val="24"/>
                <w:szCs w:val="24"/>
              </w:rPr>
            </w:pPr>
            <w:r w:rsidRPr="00F1262C">
              <w:rPr>
                <w:rFonts w:ascii="Times New Roman" w:hAnsi="Times New Roman"/>
                <w:bCs/>
                <w:sz w:val="24"/>
                <w:szCs w:val="24"/>
              </w:rPr>
              <w:t>1</w:t>
            </w:r>
          </w:p>
        </w:tc>
        <w:tc>
          <w:tcPr>
            <w:tcW w:w="1437" w:type="pct"/>
            <w:vAlign w:val="center"/>
          </w:tcPr>
          <w:p w:rsidR="00B902C3" w:rsidRPr="00F1262C" w:rsidRDefault="00B902C3" w:rsidP="00F1262C">
            <w:pPr>
              <w:jc w:val="center"/>
              <w:rPr>
                <w:rFonts w:ascii="Times New Roman" w:hAnsi="Times New Roman"/>
                <w:sz w:val="24"/>
                <w:szCs w:val="24"/>
              </w:rPr>
            </w:pPr>
          </w:p>
        </w:tc>
        <w:tc>
          <w:tcPr>
            <w:tcW w:w="909" w:type="pct"/>
          </w:tcPr>
          <w:p w:rsidR="00B902C3" w:rsidRPr="00F1262C" w:rsidRDefault="00B902C3" w:rsidP="00F1262C">
            <w:pPr>
              <w:jc w:val="center"/>
              <w:rPr>
                <w:rFonts w:ascii="Times New Roman" w:hAnsi="Times New Roman"/>
                <w:sz w:val="24"/>
                <w:szCs w:val="24"/>
              </w:rPr>
            </w:pPr>
          </w:p>
        </w:tc>
        <w:tc>
          <w:tcPr>
            <w:tcW w:w="378" w:type="pct"/>
            <w:vAlign w:val="center"/>
          </w:tcPr>
          <w:p w:rsidR="00B902C3" w:rsidRPr="00F1262C" w:rsidRDefault="00B902C3" w:rsidP="00F1262C">
            <w:pPr>
              <w:jc w:val="center"/>
              <w:rPr>
                <w:rFonts w:ascii="Times New Roman" w:hAnsi="Times New Roman"/>
                <w:sz w:val="24"/>
                <w:szCs w:val="24"/>
              </w:rPr>
            </w:pPr>
          </w:p>
        </w:tc>
        <w:tc>
          <w:tcPr>
            <w:tcW w:w="455" w:type="pct"/>
            <w:shd w:val="clear" w:color="auto" w:fill="auto"/>
          </w:tcPr>
          <w:p w:rsidR="00B902C3" w:rsidRPr="00F1262C" w:rsidRDefault="00B902C3" w:rsidP="00F1262C">
            <w:pPr>
              <w:jc w:val="center"/>
              <w:rPr>
                <w:rFonts w:ascii="Times New Roman" w:hAnsi="Times New Roman"/>
                <w:sz w:val="24"/>
                <w:szCs w:val="24"/>
              </w:rPr>
            </w:pPr>
          </w:p>
        </w:tc>
        <w:tc>
          <w:tcPr>
            <w:tcW w:w="758" w:type="pct"/>
            <w:shd w:val="clear" w:color="auto" w:fill="auto"/>
          </w:tcPr>
          <w:p w:rsidR="00B902C3" w:rsidRPr="00F1262C" w:rsidRDefault="00B902C3" w:rsidP="00F1262C">
            <w:pPr>
              <w:jc w:val="center"/>
              <w:rPr>
                <w:rFonts w:ascii="Times New Roman" w:hAnsi="Times New Roman"/>
                <w:sz w:val="24"/>
                <w:szCs w:val="24"/>
              </w:rPr>
            </w:pPr>
          </w:p>
        </w:tc>
        <w:tc>
          <w:tcPr>
            <w:tcW w:w="757" w:type="pct"/>
          </w:tcPr>
          <w:p w:rsidR="00B902C3" w:rsidRPr="00F1262C" w:rsidRDefault="00B902C3" w:rsidP="00F1262C">
            <w:pPr>
              <w:jc w:val="center"/>
              <w:rPr>
                <w:rFonts w:ascii="Times New Roman" w:hAnsi="Times New Roman"/>
                <w:sz w:val="24"/>
                <w:szCs w:val="24"/>
              </w:rPr>
            </w:pPr>
          </w:p>
        </w:tc>
      </w:tr>
      <w:tr w:rsidR="00B902C3" w:rsidRPr="00D12E69" w:rsidTr="00F1262C">
        <w:trPr>
          <w:trHeight w:val="211"/>
        </w:trPr>
        <w:tc>
          <w:tcPr>
            <w:tcW w:w="4243" w:type="pct"/>
            <w:gridSpan w:val="6"/>
          </w:tcPr>
          <w:p w:rsidR="00B902C3" w:rsidRPr="00D12E69" w:rsidRDefault="00B902C3" w:rsidP="00B902C3">
            <w:pPr>
              <w:rPr>
                <w:rFonts w:ascii="Times New Roman" w:hAnsi="Times New Roman"/>
                <w:sz w:val="20"/>
              </w:rPr>
            </w:pPr>
            <w:r w:rsidRPr="00D12E69">
              <w:rPr>
                <w:rFonts w:ascii="Times New Roman" w:hAnsi="Times New Roman"/>
                <w:b/>
                <w:szCs w:val="24"/>
              </w:rPr>
              <w:t>ИТОГО, руб.</w:t>
            </w:r>
          </w:p>
        </w:tc>
        <w:tc>
          <w:tcPr>
            <w:tcW w:w="757" w:type="pct"/>
            <w:shd w:val="clear" w:color="auto" w:fill="auto"/>
          </w:tcPr>
          <w:p w:rsidR="00B902C3" w:rsidRPr="00D12E69" w:rsidRDefault="00B902C3" w:rsidP="00B902C3">
            <w:pPr>
              <w:jc w:val="center"/>
              <w:rPr>
                <w:rFonts w:ascii="Times New Roman" w:hAnsi="Times New Roman"/>
                <w:sz w:val="20"/>
              </w:rPr>
            </w:pPr>
          </w:p>
        </w:tc>
      </w:tr>
      <w:tr w:rsidR="00B902C3" w:rsidRPr="00D12E69" w:rsidTr="00F1262C">
        <w:trPr>
          <w:trHeight w:val="260"/>
        </w:trPr>
        <w:tc>
          <w:tcPr>
            <w:tcW w:w="4243" w:type="pct"/>
            <w:gridSpan w:val="6"/>
          </w:tcPr>
          <w:p w:rsidR="00B902C3" w:rsidRPr="00B902C3" w:rsidRDefault="00B902C3" w:rsidP="00B902C3">
            <w:pPr>
              <w:rPr>
                <w:rFonts w:ascii="Times New Roman" w:hAnsi="Times New Roman"/>
                <w:b/>
                <w:szCs w:val="24"/>
              </w:rPr>
            </w:pPr>
            <w:r w:rsidRPr="00D058CB">
              <w:rPr>
                <w:rFonts w:ascii="Times New Roman" w:hAnsi="Times New Roman"/>
                <w:b/>
                <w:szCs w:val="24"/>
              </w:rPr>
              <w:t>в том числе НДС</w:t>
            </w:r>
            <w:r>
              <w:rPr>
                <w:rFonts w:ascii="Times New Roman" w:hAnsi="Times New Roman"/>
                <w:b/>
                <w:szCs w:val="24"/>
              </w:rPr>
              <w:t xml:space="preserve"> ___%</w:t>
            </w:r>
          </w:p>
        </w:tc>
        <w:tc>
          <w:tcPr>
            <w:tcW w:w="757" w:type="pct"/>
            <w:shd w:val="clear" w:color="auto" w:fill="auto"/>
          </w:tcPr>
          <w:p w:rsidR="00B902C3" w:rsidRPr="00D12E69" w:rsidRDefault="00B902C3" w:rsidP="00B902C3">
            <w:pPr>
              <w:jc w:val="center"/>
              <w:rPr>
                <w:rFonts w:ascii="Times New Roman" w:hAnsi="Times New Roman"/>
                <w:sz w:val="20"/>
              </w:rPr>
            </w:pPr>
          </w:p>
        </w:tc>
      </w:tr>
    </w:tbl>
    <w:p w:rsidR="00B902C3" w:rsidRDefault="00B902C3" w:rsidP="00B902C3"/>
    <w:p w:rsidR="00B902C3" w:rsidRPr="00F1262C" w:rsidRDefault="00B902C3" w:rsidP="00B902C3">
      <w:pPr>
        <w:spacing w:after="60"/>
        <w:ind w:left="720"/>
        <w:jc w:val="both"/>
        <w:rPr>
          <w:rFonts w:ascii="Times New Roman" w:hAnsi="Times New Roman"/>
          <w:b/>
          <w:sz w:val="24"/>
          <w:szCs w:val="24"/>
        </w:rPr>
      </w:pPr>
      <w:r w:rsidRPr="00F1262C">
        <w:rPr>
          <w:rFonts w:ascii="Times New Roman" w:hAnsi="Times New Roman"/>
          <w:b/>
          <w:sz w:val="24"/>
          <w:szCs w:val="24"/>
        </w:rPr>
        <w:t>Характеристики товара:</w:t>
      </w:r>
    </w:p>
    <w:tbl>
      <w:tblPr>
        <w:tblW w:w="9356" w:type="dxa"/>
        <w:tblInd w:w="62" w:type="dxa"/>
        <w:tblLayout w:type="fixed"/>
        <w:tblCellMar>
          <w:top w:w="102" w:type="dxa"/>
          <w:left w:w="62" w:type="dxa"/>
          <w:bottom w:w="102" w:type="dxa"/>
          <w:right w:w="62" w:type="dxa"/>
        </w:tblCellMar>
        <w:tblLook w:val="0000" w:firstRow="0" w:lastRow="0" w:firstColumn="0" w:lastColumn="0" w:noHBand="0" w:noVBand="0"/>
      </w:tblPr>
      <w:tblGrid>
        <w:gridCol w:w="754"/>
        <w:gridCol w:w="2932"/>
        <w:gridCol w:w="3544"/>
        <w:gridCol w:w="2126"/>
      </w:tblGrid>
      <w:tr w:rsidR="00B902C3" w:rsidRPr="00F1262C" w:rsidTr="00A703E3">
        <w:trPr>
          <w:trHeight w:val="1004"/>
        </w:trPr>
        <w:tc>
          <w:tcPr>
            <w:tcW w:w="754" w:type="dxa"/>
            <w:tcBorders>
              <w:top w:val="single" w:sz="4" w:space="0" w:color="auto"/>
              <w:left w:val="single" w:sz="4" w:space="0" w:color="auto"/>
              <w:bottom w:val="single" w:sz="4" w:space="0" w:color="auto"/>
              <w:right w:val="single" w:sz="4" w:space="0" w:color="auto"/>
            </w:tcBorders>
          </w:tcPr>
          <w:p w:rsidR="00B902C3" w:rsidRPr="00F1262C" w:rsidRDefault="00B902C3" w:rsidP="00F1262C">
            <w:pPr>
              <w:spacing w:after="0" w:line="240" w:lineRule="auto"/>
              <w:jc w:val="center"/>
              <w:rPr>
                <w:rFonts w:ascii="Times New Roman" w:hAnsi="Times New Roman"/>
                <w:sz w:val="24"/>
                <w:szCs w:val="24"/>
              </w:rPr>
            </w:pPr>
            <w:r w:rsidRPr="00F1262C">
              <w:rPr>
                <w:rFonts w:ascii="Times New Roman" w:hAnsi="Times New Roman"/>
                <w:sz w:val="24"/>
                <w:szCs w:val="24"/>
              </w:rPr>
              <w:t>№</w:t>
            </w:r>
          </w:p>
          <w:p w:rsidR="00B902C3" w:rsidRPr="00F1262C" w:rsidRDefault="00B902C3" w:rsidP="00F1262C">
            <w:pPr>
              <w:spacing w:after="0" w:line="240" w:lineRule="auto"/>
              <w:jc w:val="center"/>
              <w:rPr>
                <w:rFonts w:ascii="Times New Roman" w:hAnsi="Times New Roman"/>
                <w:sz w:val="24"/>
                <w:szCs w:val="24"/>
              </w:rPr>
            </w:pPr>
            <w:r w:rsidRPr="00F1262C">
              <w:rPr>
                <w:rFonts w:ascii="Times New Roman" w:hAnsi="Times New Roman"/>
                <w:sz w:val="24"/>
                <w:szCs w:val="24"/>
              </w:rPr>
              <w:t>п/п</w:t>
            </w:r>
          </w:p>
        </w:tc>
        <w:tc>
          <w:tcPr>
            <w:tcW w:w="2932" w:type="dxa"/>
            <w:tcBorders>
              <w:top w:val="single" w:sz="4" w:space="0" w:color="auto"/>
              <w:left w:val="single" w:sz="4" w:space="0" w:color="auto"/>
              <w:bottom w:val="single" w:sz="4" w:space="0" w:color="auto"/>
              <w:right w:val="single" w:sz="4" w:space="0" w:color="auto"/>
            </w:tcBorders>
          </w:tcPr>
          <w:p w:rsidR="00B902C3" w:rsidRPr="00F1262C" w:rsidRDefault="00B902C3" w:rsidP="00F1262C">
            <w:pPr>
              <w:spacing w:after="0" w:line="240" w:lineRule="auto"/>
              <w:jc w:val="center"/>
              <w:rPr>
                <w:rFonts w:ascii="Times New Roman" w:hAnsi="Times New Roman"/>
                <w:sz w:val="24"/>
                <w:szCs w:val="24"/>
              </w:rPr>
            </w:pPr>
            <w:r w:rsidRPr="00F1262C">
              <w:rPr>
                <w:rFonts w:ascii="Times New Roman" w:hAnsi="Times New Roman"/>
                <w:sz w:val="24"/>
                <w:szCs w:val="24"/>
              </w:rPr>
              <w:t>Наименование товара</w:t>
            </w:r>
          </w:p>
        </w:tc>
        <w:tc>
          <w:tcPr>
            <w:tcW w:w="3544" w:type="dxa"/>
            <w:tcBorders>
              <w:top w:val="single" w:sz="4" w:space="0" w:color="auto"/>
              <w:left w:val="single" w:sz="4" w:space="0" w:color="auto"/>
              <w:bottom w:val="single" w:sz="4" w:space="0" w:color="auto"/>
              <w:right w:val="single" w:sz="4" w:space="0" w:color="auto"/>
            </w:tcBorders>
          </w:tcPr>
          <w:p w:rsidR="00B902C3" w:rsidRPr="00F1262C" w:rsidRDefault="00B902C3" w:rsidP="00F1262C">
            <w:pPr>
              <w:spacing w:after="0" w:line="240" w:lineRule="auto"/>
              <w:ind w:right="363"/>
              <w:jc w:val="center"/>
              <w:rPr>
                <w:rFonts w:ascii="Times New Roman" w:hAnsi="Times New Roman"/>
                <w:sz w:val="24"/>
                <w:szCs w:val="24"/>
              </w:rPr>
            </w:pPr>
            <w:r w:rsidRPr="00F1262C">
              <w:rPr>
                <w:rFonts w:ascii="Times New Roman" w:hAnsi="Times New Roman"/>
                <w:sz w:val="24"/>
                <w:szCs w:val="24"/>
              </w:rPr>
              <w:t xml:space="preserve">Функциональные, </w:t>
            </w:r>
          </w:p>
          <w:p w:rsidR="00B902C3" w:rsidRPr="00F1262C" w:rsidRDefault="00B902C3" w:rsidP="00F1262C">
            <w:pPr>
              <w:spacing w:after="0" w:line="240" w:lineRule="auto"/>
              <w:ind w:right="363"/>
              <w:jc w:val="center"/>
              <w:rPr>
                <w:rFonts w:ascii="Times New Roman" w:hAnsi="Times New Roman"/>
                <w:sz w:val="24"/>
                <w:szCs w:val="24"/>
              </w:rPr>
            </w:pPr>
            <w:r w:rsidRPr="00F1262C">
              <w:rPr>
                <w:rFonts w:ascii="Times New Roman" w:hAnsi="Times New Roman"/>
                <w:sz w:val="24"/>
                <w:szCs w:val="24"/>
              </w:rPr>
              <w:t>технические, качественные,</w:t>
            </w:r>
          </w:p>
          <w:p w:rsidR="00B902C3" w:rsidRPr="00F1262C" w:rsidRDefault="00B902C3" w:rsidP="00F1262C">
            <w:pPr>
              <w:spacing w:after="0" w:line="240" w:lineRule="auto"/>
              <w:ind w:right="363"/>
              <w:jc w:val="center"/>
              <w:rPr>
                <w:rFonts w:ascii="Times New Roman" w:hAnsi="Times New Roman"/>
                <w:sz w:val="24"/>
                <w:szCs w:val="24"/>
              </w:rPr>
            </w:pPr>
            <w:r w:rsidRPr="00F1262C">
              <w:rPr>
                <w:rFonts w:ascii="Times New Roman" w:hAnsi="Times New Roman"/>
                <w:sz w:val="24"/>
                <w:szCs w:val="24"/>
              </w:rPr>
              <w:t xml:space="preserve">эксплуатационные </w:t>
            </w:r>
          </w:p>
          <w:p w:rsidR="00B902C3" w:rsidRPr="00F1262C" w:rsidRDefault="00B902C3" w:rsidP="00F1262C">
            <w:pPr>
              <w:spacing w:after="0" w:line="240" w:lineRule="auto"/>
              <w:ind w:right="363"/>
              <w:jc w:val="center"/>
              <w:rPr>
                <w:rFonts w:ascii="Times New Roman" w:hAnsi="Times New Roman"/>
                <w:sz w:val="24"/>
                <w:szCs w:val="24"/>
              </w:rPr>
            </w:pPr>
            <w:r w:rsidRPr="00F1262C">
              <w:rPr>
                <w:rFonts w:ascii="Times New Roman" w:hAnsi="Times New Roman"/>
                <w:sz w:val="24"/>
                <w:szCs w:val="24"/>
              </w:rPr>
              <w:t xml:space="preserve">характеристики товара </w:t>
            </w:r>
          </w:p>
        </w:tc>
        <w:tc>
          <w:tcPr>
            <w:tcW w:w="2126" w:type="dxa"/>
            <w:tcBorders>
              <w:top w:val="single" w:sz="4" w:space="0" w:color="auto"/>
              <w:left w:val="single" w:sz="4" w:space="0" w:color="auto"/>
              <w:bottom w:val="single" w:sz="4" w:space="0" w:color="auto"/>
              <w:right w:val="single" w:sz="4" w:space="0" w:color="auto"/>
            </w:tcBorders>
          </w:tcPr>
          <w:p w:rsidR="00B902C3" w:rsidRPr="00F1262C" w:rsidRDefault="00B902C3" w:rsidP="00F1262C">
            <w:pPr>
              <w:spacing w:after="0" w:line="240" w:lineRule="auto"/>
              <w:jc w:val="center"/>
              <w:rPr>
                <w:rFonts w:ascii="Times New Roman" w:hAnsi="Times New Roman"/>
                <w:sz w:val="24"/>
                <w:szCs w:val="24"/>
              </w:rPr>
            </w:pPr>
            <w:r w:rsidRPr="00F1262C">
              <w:rPr>
                <w:rFonts w:ascii="Times New Roman" w:hAnsi="Times New Roman"/>
                <w:sz w:val="24"/>
                <w:szCs w:val="24"/>
              </w:rPr>
              <w:t>Значение характеристики</w:t>
            </w:r>
          </w:p>
        </w:tc>
      </w:tr>
      <w:tr w:rsidR="00B902C3" w:rsidRPr="00F1262C" w:rsidTr="00F1262C">
        <w:trPr>
          <w:trHeight w:val="271"/>
        </w:trPr>
        <w:tc>
          <w:tcPr>
            <w:tcW w:w="754" w:type="dxa"/>
            <w:tcBorders>
              <w:top w:val="single" w:sz="4" w:space="0" w:color="auto"/>
              <w:left w:val="single" w:sz="4" w:space="0" w:color="auto"/>
              <w:bottom w:val="single" w:sz="4" w:space="0" w:color="auto"/>
              <w:right w:val="single" w:sz="4" w:space="0" w:color="auto"/>
            </w:tcBorders>
            <w:vAlign w:val="center"/>
          </w:tcPr>
          <w:p w:rsidR="00B902C3" w:rsidRPr="00F1262C" w:rsidRDefault="00B902C3" w:rsidP="00F1262C">
            <w:pPr>
              <w:spacing w:after="0" w:line="240" w:lineRule="auto"/>
              <w:jc w:val="center"/>
              <w:rPr>
                <w:rFonts w:ascii="Times New Roman" w:hAnsi="Times New Roman"/>
                <w:sz w:val="24"/>
                <w:szCs w:val="24"/>
              </w:rPr>
            </w:pPr>
            <w:r w:rsidRPr="00F1262C">
              <w:rPr>
                <w:rFonts w:ascii="Times New Roman" w:hAnsi="Times New Roman"/>
                <w:sz w:val="24"/>
                <w:szCs w:val="24"/>
              </w:rPr>
              <w:t>1.</w:t>
            </w:r>
          </w:p>
        </w:tc>
        <w:tc>
          <w:tcPr>
            <w:tcW w:w="2932" w:type="dxa"/>
            <w:tcBorders>
              <w:top w:val="single" w:sz="4" w:space="0" w:color="auto"/>
              <w:left w:val="single" w:sz="4" w:space="0" w:color="auto"/>
              <w:bottom w:val="single" w:sz="4" w:space="0" w:color="auto"/>
              <w:right w:val="single" w:sz="4" w:space="0" w:color="auto"/>
            </w:tcBorders>
          </w:tcPr>
          <w:p w:rsidR="00B902C3" w:rsidRPr="00F1262C" w:rsidRDefault="00B902C3" w:rsidP="00F1262C">
            <w:pPr>
              <w:spacing w:after="0" w:line="240" w:lineRule="auto"/>
              <w:rPr>
                <w:rFonts w:ascii="Times New Roman" w:hAnsi="Times New Roman"/>
                <w:sz w:val="24"/>
                <w:szCs w:val="24"/>
              </w:rPr>
            </w:pPr>
          </w:p>
        </w:tc>
        <w:tc>
          <w:tcPr>
            <w:tcW w:w="3544" w:type="dxa"/>
            <w:tcBorders>
              <w:top w:val="single" w:sz="4" w:space="0" w:color="auto"/>
              <w:left w:val="single" w:sz="4" w:space="0" w:color="auto"/>
              <w:bottom w:val="single" w:sz="4" w:space="0" w:color="auto"/>
              <w:right w:val="single" w:sz="4" w:space="0" w:color="auto"/>
            </w:tcBorders>
          </w:tcPr>
          <w:p w:rsidR="00B902C3" w:rsidRPr="00F1262C" w:rsidRDefault="00B902C3" w:rsidP="00F1262C">
            <w:pPr>
              <w:spacing w:after="0" w:line="240" w:lineRule="auto"/>
              <w:ind w:right="3481"/>
              <w:outlineLvl w:val="0"/>
              <w:rPr>
                <w:rFonts w:ascii="Times New Roman" w:hAnsi="Times New Roman"/>
                <w:sz w:val="24"/>
                <w:szCs w:val="24"/>
              </w:rPr>
            </w:pPr>
          </w:p>
        </w:tc>
        <w:tc>
          <w:tcPr>
            <w:tcW w:w="2126" w:type="dxa"/>
            <w:tcBorders>
              <w:top w:val="single" w:sz="4" w:space="0" w:color="auto"/>
              <w:left w:val="single" w:sz="4" w:space="0" w:color="auto"/>
              <w:bottom w:val="single" w:sz="4" w:space="0" w:color="auto"/>
              <w:right w:val="single" w:sz="4" w:space="0" w:color="auto"/>
            </w:tcBorders>
          </w:tcPr>
          <w:p w:rsidR="00B902C3" w:rsidRPr="00F1262C" w:rsidRDefault="00B902C3" w:rsidP="00F1262C">
            <w:pPr>
              <w:spacing w:after="0" w:line="240" w:lineRule="auto"/>
              <w:ind w:right="3481"/>
              <w:outlineLvl w:val="0"/>
              <w:rPr>
                <w:rFonts w:ascii="Times New Roman" w:hAnsi="Times New Roman"/>
                <w:sz w:val="24"/>
                <w:szCs w:val="24"/>
              </w:rPr>
            </w:pPr>
          </w:p>
        </w:tc>
      </w:tr>
    </w:tbl>
    <w:p w:rsidR="00B902C3" w:rsidRPr="00F1262C" w:rsidRDefault="00B902C3" w:rsidP="00B902C3">
      <w:pPr>
        <w:spacing w:after="720"/>
        <w:rPr>
          <w:sz w:val="24"/>
          <w:szCs w:val="24"/>
        </w:rPr>
      </w:pPr>
    </w:p>
    <w:tbl>
      <w:tblPr>
        <w:tblW w:w="1049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20"/>
        <w:gridCol w:w="5670"/>
      </w:tblGrid>
      <w:tr w:rsidR="00DF67B0" w:rsidRPr="004A4312" w:rsidTr="0040450F">
        <w:tc>
          <w:tcPr>
            <w:tcW w:w="4820" w:type="dxa"/>
          </w:tcPr>
          <w:p w:rsidR="00DF67B0" w:rsidRPr="004A4312" w:rsidRDefault="00DF67B0" w:rsidP="002A549A">
            <w:pPr>
              <w:spacing w:after="0" w:line="240" w:lineRule="auto"/>
              <w:jc w:val="both"/>
              <w:rPr>
                <w:rFonts w:ascii="Times New Roman" w:hAnsi="Times New Roman"/>
                <w:b/>
                <w:sz w:val="24"/>
                <w:szCs w:val="24"/>
                <w:lang w:eastAsia="ru-RU"/>
              </w:rPr>
            </w:pPr>
            <w:r w:rsidRPr="004A4312">
              <w:rPr>
                <w:rFonts w:ascii="Times New Roman" w:hAnsi="Times New Roman"/>
                <w:b/>
                <w:sz w:val="24"/>
                <w:szCs w:val="24"/>
                <w:lang w:eastAsia="ru-RU"/>
              </w:rPr>
              <w:t xml:space="preserve">ЗАКАЗЧИК: </w:t>
            </w:r>
          </w:p>
          <w:p w:rsidR="0040450F" w:rsidRPr="00EA281D" w:rsidRDefault="0040450F" w:rsidP="0040450F">
            <w:pPr>
              <w:pStyle w:val="aa"/>
              <w:tabs>
                <w:tab w:val="left" w:pos="10206"/>
              </w:tabs>
              <w:spacing w:after="0"/>
              <w:ind w:left="0"/>
              <w:jc w:val="both"/>
              <w:rPr>
                <w:rFonts w:ascii="Times New Roman" w:hAnsi="Times New Roman"/>
                <w:b/>
                <w:szCs w:val="24"/>
                <w:lang w:eastAsia="ru-RU"/>
              </w:rPr>
            </w:pPr>
            <w:r w:rsidRPr="0040450F">
              <w:rPr>
                <w:rFonts w:ascii="Times New Roman" w:hAnsi="Times New Roman"/>
                <w:b/>
                <w:szCs w:val="24"/>
                <w:lang w:eastAsia="ru-RU"/>
              </w:rPr>
              <w:t>Администрация муниципального образования «Мурыгинское городское поселение» Юрьянского района Кировской области</w:t>
            </w:r>
          </w:p>
          <w:p w:rsidR="00DF67B0" w:rsidRPr="004A4312" w:rsidRDefault="00DF67B0" w:rsidP="00E95F09">
            <w:pPr>
              <w:spacing w:after="0" w:line="240" w:lineRule="auto"/>
              <w:ind w:left="284"/>
              <w:jc w:val="both"/>
              <w:rPr>
                <w:rFonts w:ascii="Times New Roman" w:hAnsi="Times New Roman"/>
                <w:sz w:val="24"/>
                <w:szCs w:val="24"/>
                <w:lang w:eastAsia="ru-RU"/>
              </w:rPr>
            </w:pPr>
          </w:p>
          <w:p w:rsidR="0040450F" w:rsidRPr="0040450F" w:rsidRDefault="0040450F" w:rsidP="0040450F">
            <w:pPr>
              <w:spacing w:after="0" w:line="240" w:lineRule="auto"/>
              <w:jc w:val="both"/>
              <w:rPr>
                <w:rFonts w:ascii="Times New Roman" w:hAnsi="Times New Roman"/>
                <w:b/>
                <w:sz w:val="24"/>
                <w:szCs w:val="24"/>
              </w:rPr>
            </w:pPr>
            <w:r w:rsidRPr="0040450F">
              <w:rPr>
                <w:rFonts w:ascii="Times New Roman" w:hAnsi="Times New Roman"/>
                <w:b/>
                <w:sz w:val="24"/>
                <w:szCs w:val="24"/>
              </w:rPr>
              <w:t>Глава  Мурыгинского</w:t>
            </w:r>
          </w:p>
          <w:p w:rsidR="0040450F" w:rsidRPr="0040450F" w:rsidRDefault="0040450F" w:rsidP="0040450F">
            <w:pPr>
              <w:spacing w:after="0" w:line="240" w:lineRule="auto"/>
              <w:jc w:val="both"/>
              <w:rPr>
                <w:rFonts w:ascii="Times New Roman" w:hAnsi="Times New Roman"/>
                <w:b/>
                <w:sz w:val="24"/>
                <w:szCs w:val="24"/>
              </w:rPr>
            </w:pPr>
            <w:r w:rsidRPr="0040450F">
              <w:rPr>
                <w:rFonts w:ascii="Times New Roman" w:hAnsi="Times New Roman"/>
                <w:b/>
                <w:sz w:val="24"/>
                <w:szCs w:val="24"/>
              </w:rPr>
              <w:t>городского поселения</w:t>
            </w:r>
          </w:p>
          <w:p w:rsidR="0040450F" w:rsidRPr="0040450F" w:rsidRDefault="0040450F" w:rsidP="0040450F">
            <w:pPr>
              <w:spacing w:after="0" w:line="240" w:lineRule="auto"/>
              <w:jc w:val="both"/>
              <w:rPr>
                <w:rFonts w:ascii="Times New Roman" w:hAnsi="Times New Roman"/>
                <w:b/>
                <w:sz w:val="24"/>
                <w:szCs w:val="24"/>
              </w:rPr>
            </w:pPr>
          </w:p>
          <w:p w:rsidR="00DF67B0" w:rsidRPr="004A4312" w:rsidRDefault="0040450F" w:rsidP="0040450F">
            <w:pPr>
              <w:spacing w:after="0" w:line="240" w:lineRule="auto"/>
              <w:jc w:val="both"/>
              <w:rPr>
                <w:rFonts w:ascii="Times New Roman" w:hAnsi="Times New Roman"/>
                <w:sz w:val="16"/>
                <w:szCs w:val="16"/>
              </w:rPr>
            </w:pPr>
            <w:r w:rsidRPr="0040450F">
              <w:rPr>
                <w:rFonts w:ascii="Times New Roman" w:hAnsi="Times New Roman"/>
                <w:b/>
                <w:sz w:val="24"/>
                <w:szCs w:val="24"/>
              </w:rPr>
              <w:t>__________________ М.Н. Сандаков</w:t>
            </w:r>
            <w:r w:rsidRPr="0040450F">
              <w:rPr>
                <w:rFonts w:ascii="Times New Roman" w:hAnsi="Times New Roman"/>
                <w:sz w:val="24"/>
                <w:szCs w:val="24"/>
              </w:rPr>
              <w:t xml:space="preserve"> </w:t>
            </w:r>
          </w:p>
        </w:tc>
        <w:tc>
          <w:tcPr>
            <w:tcW w:w="5670" w:type="dxa"/>
          </w:tcPr>
          <w:p w:rsidR="00DF67B0" w:rsidRPr="004A4312" w:rsidRDefault="002E3190" w:rsidP="002A549A">
            <w:pPr>
              <w:spacing w:after="0" w:line="240" w:lineRule="auto"/>
              <w:jc w:val="both"/>
              <w:rPr>
                <w:rFonts w:ascii="Times New Roman" w:hAnsi="Times New Roman"/>
                <w:b/>
                <w:sz w:val="24"/>
                <w:szCs w:val="24"/>
                <w:lang w:eastAsia="ru-RU"/>
              </w:rPr>
            </w:pPr>
            <w:r>
              <w:rPr>
                <w:rFonts w:ascii="Times New Roman" w:hAnsi="Times New Roman"/>
                <w:b/>
                <w:sz w:val="24"/>
                <w:szCs w:val="24"/>
                <w:lang w:eastAsia="ru-RU"/>
              </w:rPr>
              <w:t>ПОСТАВЩИК</w:t>
            </w:r>
            <w:r w:rsidR="00DF67B0" w:rsidRPr="004A4312">
              <w:rPr>
                <w:rFonts w:ascii="Times New Roman" w:hAnsi="Times New Roman"/>
                <w:b/>
                <w:sz w:val="24"/>
                <w:szCs w:val="24"/>
                <w:lang w:eastAsia="ru-RU"/>
              </w:rPr>
              <w:t>:</w:t>
            </w:r>
          </w:p>
          <w:p w:rsidR="00DF67B0" w:rsidRPr="004A4312" w:rsidRDefault="00DF67B0" w:rsidP="00E95F09">
            <w:pPr>
              <w:tabs>
                <w:tab w:val="left" w:pos="540"/>
              </w:tabs>
              <w:spacing w:after="0" w:line="240" w:lineRule="auto"/>
              <w:jc w:val="both"/>
              <w:rPr>
                <w:rFonts w:ascii="Times New Roman" w:hAnsi="Times New Roman"/>
                <w:b/>
                <w:sz w:val="24"/>
                <w:szCs w:val="24"/>
                <w:lang w:eastAsia="ru-RU"/>
              </w:rPr>
            </w:pPr>
            <w:r w:rsidRPr="004A4312">
              <w:rPr>
                <w:rFonts w:ascii="Times New Roman" w:hAnsi="Times New Roman"/>
                <w:b/>
                <w:sz w:val="24"/>
                <w:szCs w:val="24"/>
                <w:lang w:eastAsia="ru-RU"/>
              </w:rPr>
              <w:t xml:space="preserve">        </w:t>
            </w:r>
          </w:p>
          <w:p w:rsidR="00DF67B0" w:rsidRPr="004A4312" w:rsidRDefault="00DF67B0" w:rsidP="00E95F09">
            <w:pPr>
              <w:spacing w:after="0" w:line="240" w:lineRule="auto"/>
              <w:ind w:firstLine="480"/>
              <w:jc w:val="both"/>
              <w:rPr>
                <w:rFonts w:ascii="Times New Roman" w:hAnsi="Times New Roman"/>
                <w:sz w:val="24"/>
                <w:szCs w:val="24"/>
                <w:lang w:eastAsia="ru-RU"/>
              </w:rPr>
            </w:pPr>
          </w:p>
          <w:p w:rsidR="00DF67B0" w:rsidRPr="004A4312" w:rsidRDefault="00DF67B0" w:rsidP="00E95F09">
            <w:pPr>
              <w:tabs>
                <w:tab w:val="left" w:pos="540"/>
              </w:tabs>
              <w:spacing w:after="0" w:line="240" w:lineRule="auto"/>
              <w:ind w:left="601"/>
              <w:jc w:val="both"/>
              <w:rPr>
                <w:rFonts w:ascii="Times New Roman" w:hAnsi="Times New Roman"/>
                <w:sz w:val="24"/>
                <w:szCs w:val="24"/>
              </w:rPr>
            </w:pPr>
          </w:p>
          <w:p w:rsidR="00DF67B0" w:rsidRPr="004A4312" w:rsidRDefault="00DF67B0" w:rsidP="00E95F09">
            <w:pPr>
              <w:spacing w:after="0" w:line="240" w:lineRule="auto"/>
              <w:jc w:val="both"/>
              <w:rPr>
                <w:rFonts w:ascii="Times New Roman" w:hAnsi="Times New Roman"/>
                <w:sz w:val="24"/>
                <w:szCs w:val="24"/>
              </w:rPr>
            </w:pPr>
            <w:r w:rsidRPr="004A4312">
              <w:rPr>
                <w:rFonts w:ascii="Times New Roman" w:hAnsi="Times New Roman"/>
                <w:sz w:val="24"/>
                <w:szCs w:val="24"/>
              </w:rPr>
              <w:t>_____________</w:t>
            </w:r>
          </w:p>
          <w:p w:rsidR="00DF67B0" w:rsidRPr="00A703E3" w:rsidRDefault="00DF67B0" w:rsidP="00E95F09">
            <w:pPr>
              <w:spacing w:after="0" w:line="240" w:lineRule="auto"/>
              <w:jc w:val="both"/>
              <w:rPr>
                <w:rFonts w:ascii="Times New Roman" w:hAnsi="Times New Roman"/>
                <w:sz w:val="20"/>
                <w:szCs w:val="20"/>
              </w:rPr>
            </w:pPr>
            <w:r w:rsidRPr="00A703E3">
              <w:rPr>
                <w:rFonts w:ascii="Times New Roman" w:hAnsi="Times New Roman"/>
                <w:sz w:val="20"/>
                <w:szCs w:val="20"/>
              </w:rPr>
              <w:t>(должность)</w:t>
            </w:r>
          </w:p>
          <w:p w:rsidR="00DF67B0" w:rsidRPr="004A4312" w:rsidRDefault="00DF67B0" w:rsidP="00E95F09">
            <w:pPr>
              <w:spacing w:after="0" w:line="240" w:lineRule="auto"/>
              <w:jc w:val="both"/>
              <w:rPr>
                <w:rFonts w:ascii="Times New Roman" w:hAnsi="Times New Roman"/>
                <w:sz w:val="24"/>
                <w:szCs w:val="24"/>
              </w:rPr>
            </w:pPr>
          </w:p>
          <w:p w:rsidR="00DF67B0" w:rsidRPr="004A4312" w:rsidRDefault="00DF67B0" w:rsidP="00E95F09">
            <w:pPr>
              <w:spacing w:after="0" w:line="240" w:lineRule="auto"/>
              <w:jc w:val="both"/>
              <w:rPr>
                <w:rFonts w:ascii="Times New Roman" w:hAnsi="Times New Roman"/>
                <w:sz w:val="24"/>
                <w:szCs w:val="24"/>
              </w:rPr>
            </w:pPr>
            <w:r w:rsidRPr="004A4312">
              <w:rPr>
                <w:rFonts w:ascii="Times New Roman" w:hAnsi="Times New Roman"/>
                <w:sz w:val="24"/>
                <w:szCs w:val="24"/>
              </w:rPr>
              <w:t>___________________ /__________</w:t>
            </w:r>
          </w:p>
          <w:p w:rsidR="00DF67B0" w:rsidRPr="00A703E3" w:rsidRDefault="00A703E3" w:rsidP="00A703E3">
            <w:pPr>
              <w:tabs>
                <w:tab w:val="left" w:pos="9355"/>
              </w:tabs>
              <w:spacing w:after="0" w:line="240" w:lineRule="auto"/>
              <w:ind w:right="-1"/>
              <w:rPr>
                <w:rFonts w:ascii="Times New Roman" w:hAnsi="Times New Roman"/>
                <w:sz w:val="24"/>
                <w:szCs w:val="24"/>
              </w:rPr>
            </w:pPr>
            <w:r>
              <w:rPr>
                <w:rFonts w:ascii="Times New Roman" w:hAnsi="Times New Roman"/>
                <w:sz w:val="24"/>
                <w:szCs w:val="24"/>
                <w:lang w:eastAsia="ru-RU"/>
              </w:rPr>
              <w:t>(подпись, фамилия и инициалы)</w:t>
            </w:r>
          </w:p>
        </w:tc>
      </w:tr>
    </w:tbl>
    <w:p w:rsidR="008440A5" w:rsidRPr="00DF5DDB" w:rsidRDefault="008440A5" w:rsidP="00EA281D">
      <w:pPr>
        <w:rPr>
          <w:rFonts w:ascii="Times New Roman" w:hAnsi="Times New Roman"/>
          <w:sz w:val="24"/>
          <w:szCs w:val="24"/>
        </w:rPr>
      </w:pPr>
    </w:p>
    <w:sectPr w:rsidR="008440A5" w:rsidRPr="00DF5DDB" w:rsidSect="00362F21">
      <w:pgSz w:w="11906" w:h="16838"/>
      <w:pgMar w:top="851"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5F2" w:rsidRDefault="001965F2">
      <w:r>
        <w:separator/>
      </w:r>
    </w:p>
  </w:endnote>
  <w:endnote w:type="continuationSeparator" w:id="0">
    <w:p w:rsidR="001965F2" w:rsidRDefault="00196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altName w:val="?l?r ???"/>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imes New Roman CYR">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5F2" w:rsidRDefault="001965F2">
      <w:r>
        <w:separator/>
      </w:r>
    </w:p>
  </w:footnote>
  <w:footnote w:type="continuationSeparator" w:id="0">
    <w:p w:rsidR="001965F2" w:rsidRDefault="001965F2">
      <w:r>
        <w:continuationSeparator/>
      </w:r>
    </w:p>
  </w:footnote>
  <w:footnote w:id="1">
    <w:p w:rsidR="00F1262C" w:rsidRPr="003927EE" w:rsidRDefault="00F1262C" w:rsidP="008B65B8">
      <w:pPr>
        <w:pStyle w:val="ConsPlusNormal"/>
        <w:jc w:val="both"/>
        <w:rPr>
          <w:rFonts w:ascii="Times New Roman" w:hAnsi="Times New Roman" w:cs="Times New Roman"/>
          <w:sz w:val="20"/>
        </w:rPr>
      </w:pPr>
      <w:r w:rsidRPr="003927EE">
        <w:rPr>
          <w:rStyle w:val="a6"/>
          <w:rFonts w:ascii="Times New Roman" w:hAnsi="Times New Roman" w:cs="Times New Roman"/>
        </w:rPr>
        <w:footnoteRef/>
      </w:r>
      <w:r w:rsidRPr="003927EE">
        <w:rPr>
          <w:rFonts w:ascii="Times New Roman" w:hAnsi="Times New Roman" w:cs="Times New Roman"/>
        </w:rPr>
        <w:t xml:space="preserve"> </w:t>
      </w:r>
      <w:r w:rsidRPr="003927EE">
        <w:rPr>
          <w:rFonts w:ascii="Times New Roman" w:hAnsi="Times New Roman" w:cs="Times New Roman"/>
          <w:sz w:val="20"/>
        </w:rPr>
        <w:t xml:space="preserve">В соответствии с </w:t>
      </w:r>
      <w:hyperlink r:id="rId1" w:history="1">
        <w:r w:rsidRPr="003927EE">
          <w:rPr>
            <w:rFonts w:ascii="Times New Roman" w:hAnsi="Times New Roman" w:cs="Times New Roman"/>
            <w:sz w:val="20"/>
          </w:rPr>
          <w:t>пунктом 4</w:t>
        </w:r>
      </w:hyperlink>
      <w:r w:rsidRPr="003927EE">
        <w:rPr>
          <w:rFonts w:ascii="Times New Roman" w:hAnsi="Times New Roman" w:cs="Times New Roman"/>
          <w:sz w:val="20"/>
        </w:rPr>
        <w:t xml:space="preserve"> Правил размер штрафа устанавливается в размере 1 процента цены контракта (этапа), но не более 5 тыс. рублей и не менее 1 тыс. рублей.</w:t>
      </w:r>
    </w:p>
  </w:footnote>
  <w:footnote w:id="2">
    <w:p w:rsidR="00F1262C" w:rsidRPr="008B65B8" w:rsidRDefault="00F1262C" w:rsidP="003927EE">
      <w:pPr>
        <w:pStyle w:val="a4"/>
        <w:spacing w:after="0" w:line="240" w:lineRule="auto"/>
        <w:jc w:val="both"/>
        <w:rPr>
          <w:rFonts w:ascii="Times New Roman" w:hAnsi="Times New Roman"/>
        </w:rPr>
      </w:pPr>
      <w:r w:rsidRPr="008B65B8">
        <w:rPr>
          <w:rStyle w:val="a6"/>
          <w:rFonts w:ascii="Times New Roman" w:hAnsi="Times New Roman"/>
        </w:rPr>
        <w:footnoteRef/>
      </w:r>
      <w:r w:rsidRPr="008B65B8">
        <w:rPr>
          <w:rFonts w:ascii="Times New Roman" w:hAnsi="Times New Roman"/>
        </w:rPr>
        <w:t xml:space="preserve"> Указывается значение, определяемое в соответствии с </w:t>
      </w:r>
      <w:hyperlink r:id="rId2" w:history="1">
        <w:r w:rsidRPr="008B65B8">
          <w:rPr>
            <w:rFonts w:ascii="Times New Roman" w:hAnsi="Times New Roman"/>
          </w:rPr>
          <w:t>пунктом 5</w:t>
        </w:r>
      </w:hyperlink>
      <w:r w:rsidRPr="008B65B8">
        <w:rPr>
          <w:rFonts w:ascii="Times New Roman" w:hAnsi="Times New Roman"/>
        </w:rPr>
        <w:t xml:space="preserve"> Правил:</w:t>
      </w:r>
    </w:p>
    <w:p w:rsidR="00F1262C" w:rsidRPr="008B65B8" w:rsidRDefault="00F1262C" w:rsidP="008B65B8">
      <w:pPr>
        <w:pStyle w:val="ConsPlusNormal"/>
        <w:ind w:firstLine="284"/>
        <w:jc w:val="both"/>
        <w:rPr>
          <w:rFonts w:ascii="Times New Roman" w:hAnsi="Times New Roman" w:cs="Times New Roman"/>
          <w:sz w:val="20"/>
        </w:rPr>
      </w:pPr>
      <w:r w:rsidRPr="008B65B8">
        <w:rPr>
          <w:rFonts w:ascii="Times New Roman" w:hAnsi="Times New Roman" w:cs="Times New Roman"/>
          <w:sz w:val="20"/>
        </w:rPr>
        <w:t>а) в случае, если цена контракта не превышает начальную (максимальную) цену контракта:</w:t>
      </w:r>
    </w:p>
    <w:p w:rsidR="00F1262C" w:rsidRPr="008B65B8" w:rsidRDefault="00F1262C" w:rsidP="008B65B8">
      <w:pPr>
        <w:pStyle w:val="ConsPlusNormal"/>
        <w:ind w:firstLine="284"/>
        <w:jc w:val="both"/>
        <w:rPr>
          <w:rFonts w:ascii="Times New Roman" w:hAnsi="Times New Roman" w:cs="Times New Roman"/>
          <w:sz w:val="20"/>
        </w:rPr>
      </w:pPr>
      <w:r w:rsidRPr="008B65B8">
        <w:rPr>
          <w:rFonts w:ascii="Times New Roman" w:hAnsi="Times New Roman" w:cs="Times New Roman"/>
          <w:sz w:val="20"/>
        </w:rPr>
        <w:t>10 процентов начальной (максимальной) цены контракта в случае, если цена контракта не превышает 3 млн. рублей;</w:t>
      </w:r>
    </w:p>
    <w:p w:rsidR="00F1262C" w:rsidRPr="008B65B8" w:rsidRDefault="00F1262C" w:rsidP="003927EE">
      <w:pPr>
        <w:pStyle w:val="ConsPlusNormal"/>
        <w:ind w:firstLine="284"/>
        <w:jc w:val="both"/>
        <w:rPr>
          <w:rFonts w:ascii="Times New Roman" w:hAnsi="Times New Roman" w:cs="Times New Roman"/>
          <w:sz w:val="20"/>
        </w:rPr>
      </w:pPr>
      <w:r w:rsidRPr="008B65B8">
        <w:rPr>
          <w:rFonts w:ascii="Times New Roman" w:hAnsi="Times New Roman" w:cs="Times New Roman"/>
          <w:sz w:val="20"/>
        </w:rPr>
        <w:t>5 процентов начальной (максимальной) цены контракта в случае, если цена контракта составляет от 3 млн. рублей до 50 млн. рублей (включительно);</w:t>
      </w:r>
    </w:p>
    <w:p w:rsidR="00F1262C" w:rsidRPr="003927EE" w:rsidRDefault="00F1262C" w:rsidP="003927EE">
      <w:pPr>
        <w:pStyle w:val="a4"/>
        <w:spacing w:after="0" w:line="240" w:lineRule="auto"/>
        <w:ind w:firstLine="284"/>
        <w:jc w:val="both"/>
        <w:rPr>
          <w:rFonts w:ascii="Times New Roman" w:hAnsi="Times New Roman"/>
        </w:rPr>
      </w:pPr>
      <w:r w:rsidRPr="003927EE">
        <w:rPr>
          <w:rFonts w:ascii="Times New Roman" w:hAnsi="Times New Roman"/>
        </w:rPr>
        <w:t>1 процент начальной (максимальной) цены контракта в случае, если цена контракта составляет от 50 млн. рублей до 100 млн. рублей (включительно).</w:t>
      </w:r>
    </w:p>
    <w:p w:rsidR="00F1262C" w:rsidRPr="003927EE" w:rsidRDefault="00F1262C" w:rsidP="003927EE">
      <w:pPr>
        <w:pStyle w:val="a4"/>
        <w:spacing w:after="0" w:line="240" w:lineRule="auto"/>
        <w:ind w:firstLine="284"/>
        <w:jc w:val="both"/>
        <w:rPr>
          <w:rFonts w:ascii="Times New Roman" w:hAnsi="Times New Roman"/>
        </w:rPr>
      </w:pPr>
      <w:r w:rsidRPr="003927EE">
        <w:rPr>
          <w:rFonts w:ascii="Times New Roman" w:hAnsi="Times New Roman"/>
        </w:rPr>
        <w:t>б) в случае, если цена контракта превышает начальную (максимальную) цену контракта:</w:t>
      </w:r>
    </w:p>
    <w:p w:rsidR="00F1262C" w:rsidRPr="003927EE" w:rsidRDefault="00F1262C" w:rsidP="003927EE">
      <w:pPr>
        <w:pStyle w:val="a4"/>
        <w:spacing w:after="0" w:line="240" w:lineRule="auto"/>
        <w:ind w:firstLine="284"/>
        <w:jc w:val="both"/>
        <w:rPr>
          <w:rFonts w:ascii="Times New Roman" w:hAnsi="Times New Roman"/>
        </w:rPr>
      </w:pPr>
      <w:r w:rsidRPr="003927EE">
        <w:rPr>
          <w:rFonts w:ascii="Times New Roman" w:hAnsi="Times New Roman"/>
        </w:rPr>
        <w:t>10 процентов цены контракта, если цена контракта не превышает 3 млн. рублей;</w:t>
      </w:r>
    </w:p>
    <w:p w:rsidR="00F1262C" w:rsidRPr="003927EE" w:rsidRDefault="00F1262C" w:rsidP="003927EE">
      <w:pPr>
        <w:pStyle w:val="a4"/>
        <w:spacing w:after="0" w:line="240" w:lineRule="auto"/>
        <w:ind w:firstLine="284"/>
        <w:jc w:val="both"/>
        <w:rPr>
          <w:rFonts w:ascii="Times New Roman" w:hAnsi="Times New Roman"/>
        </w:rPr>
      </w:pPr>
      <w:r w:rsidRPr="003927EE">
        <w:rPr>
          <w:rFonts w:ascii="Times New Roman" w:hAnsi="Times New Roman"/>
        </w:rPr>
        <w:t>5 процентов цены контракта, если цена контракта составляет от 3 млн. рублей до 50 млн. рублей (включительно);</w:t>
      </w:r>
    </w:p>
    <w:p w:rsidR="00F1262C" w:rsidRPr="003927EE" w:rsidRDefault="00F1262C" w:rsidP="003927EE">
      <w:pPr>
        <w:pStyle w:val="a4"/>
        <w:spacing w:after="0" w:line="240" w:lineRule="auto"/>
        <w:ind w:firstLine="284"/>
        <w:jc w:val="both"/>
      </w:pPr>
      <w:r w:rsidRPr="003927EE">
        <w:rPr>
          <w:rFonts w:ascii="Times New Roman" w:hAnsi="Times New Roman"/>
        </w:rPr>
        <w:t>1 процент цены контракта, если цена контракта составляет от 50 млн. рублей до 100 млн. рублей (включительно).</w:t>
      </w:r>
    </w:p>
  </w:footnote>
  <w:footnote w:id="3">
    <w:p w:rsidR="00F1262C" w:rsidRPr="003927EE" w:rsidRDefault="00F1262C" w:rsidP="003927EE">
      <w:pPr>
        <w:pStyle w:val="ConsPlusNormal"/>
        <w:jc w:val="both"/>
        <w:rPr>
          <w:rFonts w:ascii="Times New Roman" w:hAnsi="Times New Roman" w:cs="Times New Roman"/>
          <w:sz w:val="20"/>
        </w:rPr>
      </w:pPr>
      <w:r w:rsidRPr="003927EE">
        <w:rPr>
          <w:rStyle w:val="a6"/>
          <w:sz w:val="20"/>
        </w:rPr>
        <w:footnoteRef/>
      </w:r>
      <w:r w:rsidRPr="003927EE">
        <w:rPr>
          <w:sz w:val="20"/>
        </w:rPr>
        <w:t xml:space="preserve"> </w:t>
      </w:r>
      <w:r w:rsidRPr="003927EE">
        <w:rPr>
          <w:rFonts w:ascii="Times New Roman" w:hAnsi="Times New Roman" w:cs="Times New Roman"/>
          <w:sz w:val="20"/>
        </w:rPr>
        <w:t xml:space="preserve">Указывается значение, определяемое в соответствии с пунктом </w:t>
      </w:r>
      <w:hyperlink r:id="rId3" w:history="1">
        <w:r w:rsidRPr="003927EE">
          <w:rPr>
            <w:rFonts w:ascii="Times New Roman" w:hAnsi="Times New Roman" w:cs="Times New Roman"/>
            <w:sz w:val="20"/>
          </w:rPr>
          <w:t>6</w:t>
        </w:r>
      </w:hyperlink>
      <w:r w:rsidRPr="003927EE">
        <w:rPr>
          <w:rFonts w:ascii="Times New Roman" w:hAnsi="Times New Roman" w:cs="Times New Roman"/>
          <w:sz w:val="20"/>
        </w:rPr>
        <w:t xml:space="preserve"> Правил:</w:t>
      </w:r>
    </w:p>
    <w:p w:rsidR="00F1262C" w:rsidRPr="003927EE" w:rsidRDefault="00F1262C" w:rsidP="003927EE">
      <w:pPr>
        <w:pStyle w:val="ConsPlusNormal"/>
        <w:ind w:firstLine="284"/>
        <w:jc w:val="both"/>
        <w:rPr>
          <w:rFonts w:ascii="Times New Roman" w:hAnsi="Times New Roman" w:cs="Times New Roman"/>
          <w:sz w:val="20"/>
        </w:rPr>
      </w:pPr>
      <w:r w:rsidRPr="003927EE">
        <w:rPr>
          <w:rFonts w:ascii="Times New Roman" w:hAnsi="Times New Roman" w:cs="Times New Roman"/>
          <w:sz w:val="20"/>
        </w:rPr>
        <w:t>а) 1000 рублей, если цена контракта не превышает 3 млн. рублей;</w:t>
      </w:r>
    </w:p>
    <w:p w:rsidR="00F1262C" w:rsidRPr="003927EE" w:rsidRDefault="00F1262C" w:rsidP="003927EE">
      <w:pPr>
        <w:pStyle w:val="ConsPlusNormal"/>
        <w:ind w:firstLine="284"/>
        <w:jc w:val="both"/>
        <w:rPr>
          <w:rFonts w:ascii="Times New Roman" w:hAnsi="Times New Roman" w:cs="Times New Roman"/>
          <w:sz w:val="20"/>
        </w:rPr>
      </w:pPr>
      <w:r w:rsidRPr="003927EE">
        <w:rPr>
          <w:rFonts w:ascii="Times New Roman" w:hAnsi="Times New Roman" w:cs="Times New Roman"/>
          <w:sz w:val="20"/>
        </w:rPr>
        <w:t>б) 5000 рублей, если цена контракта составляет от 3 млн. рублей до 50 млн. рублей (включительно);</w:t>
      </w:r>
    </w:p>
    <w:p w:rsidR="00F1262C" w:rsidRPr="003927EE" w:rsidRDefault="00F1262C" w:rsidP="003927EE">
      <w:pPr>
        <w:pStyle w:val="ConsPlusNormal"/>
        <w:ind w:firstLine="284"/>
        <w:jc w:val="both"/>
        <w:rPr>
          <w:rFonts w:ascii="Times New Roman" w:hAnsi="Times New Roman" w:cs="Times New Roman"/>
          <w:sz w:val="20"/>
        </w:rPr>
      </w:pPr>
      <w:r w:rsidRPr="003927EE">
        <w:rPr>
          <w:rFonts w:ascii="Times New Roman" w:hAnsi="Times New Roman" w:cs="Times New Roman"/>
          <w:sz w:val="20"/>
        </w:rPr>
        <w:t>в) 10000 рублей, если цена контракта составляет от 50 млн. рублей до 100 млн. рублей (включительно);</w:t>
      </w:r>
    </w:p>
    <w:p w:rsidR="00F1262C" w:rsidRPr="003927EE" w:rsidRDefault="00F1262C" w:rsidP="003927EE">
      <w:pPr>
        <w:pStyle w:val="a4"/>
        <w:spacing w:after="0" w:line="240" w:lineRule="auto"/>
        <w:ind w:firstLine="284"/>
        <w:jc w:val="both"/>
        <w:rPr>
          <w:rFonts w:ascii="Times New Roman" w:hAnsi="Times New Roman"/>
        </w:rPr>
      </w:pPr>
      <w:r w:rsidRPr="003927EE">
        <w:rPr>
          <w:rFonts w:ascii="Times New Roman" w:hAnsi="Times New Roman"/>
        </w:rPr>
        <w:t>г) 100000 рублей, если цена контракта (договора) превышает 100 млн. рублей.</w:t>
      </w:r>
    </w:p>
  </w:footnote>
  <w:footnote w:id="4">
    <w:p w:rsidR="00F1262C" w:rsidRPr="003927EE" w:rsidRDefault="00F1262C" w:rsidP="003927EE">
      <w:pPr>
        <w:pStyle w:val="ConsPlusNormal"/>
        <w:jc w:val="both"/>
        <w:rPr>
          <w:rFonts w:ascii="Times New Roman" w:hAnsi="Times New Roman" w:cs="Times New Roman"/>
          <w:sz w:val="20"/>
        </w:rPr>
      </w:pPr>
      <w:r w:rsidRPr="003927EE">
        <w:rPr>
          <w:rStyle w:val="a6"/>
          <w:rFonts w:ascii="Times New Roman" w:hAnsi="Times New Roman" w:cs="Times New Roman"/>
          <w:sz w:val="20"/>
        </w:rPr>
        <w:footnoteRef/>
      </w:r>
      <w:r w:rsidRPr="003927EE">
        <w:rPr>
          <w:rFonts w:ascii="Times New Roman" w:hAnsi="Times New Roman" w:cs="Times New Roman"/>
          <w:sz w:val="20"/>
        </w:rPr>
        <w:t xml:space="preserve"> Указывается значение, определяемое в соответствии с </w:t>
      </w:r>
      <w:hyperlink r:id="rId4" w:history="1">
        <w:r w:rsidRPr="003927EE">
          <w:rPr>
            <w:rFonts w:ascii="Times New Roman" w:hAnsi="Times New Roman" w:cs="Times New Roman"/>
            <w:sz w:val="20"/>
          </w:rPr>
          <w:t>пунктом 9</w:t>
        </w:r>
      </w:hyperlink>
      <w:r w:rsidRPr="003927EE">
        <w:rPr>
          <w:rFonts w:ascii="Times New Roman" w:hAnsi="Times New Roman" w:cs="Times New Roman"/>
          <w:sz w:val="20"/>
        </w:rPr>
        <w:t xml:space="preserve"> Правил:</w:t>
      </w:r>
    </w:p>
    <w:p w:rsidR="00F1262C" w:rsidRPr="003927EE" w:rsidRDefault="00F1262C" w:rsidP="003927EE">
      <w:pPr>
        <w:pStyle w:val="ConsPlusNormal"/>
        <w:ind w:firstLine="284"/>
        <w:jc w:val="both"/>
        <w:rPr>
          <w:rFonts w:ascii="Times New Roman" w:hAnsi="Times New Roman" w:cs="Times New Roman"/>
          <w:sz w:val="20"/>
        </w:rPr>
      </w:pPr>
      <w:r w:rsidRPr="003927EE">
        <w:rPr>
          <w:rFonts w:ascii="Times New Roman" w:hAnsi="Times New Roman" w:cs="Times New Roman"/>
          <w:sz w:val="20"/>
        </w:rPr>
        <w:t>а) 1000 рублей, если цена контракта не превышает 3 млн. рублей (включительно);</w:t>
      </w:r>
    </w:p>
    <w:p w:rsidR="00F1262C" w:rsidRPr="003927EE" w:rsidRDefault="00F1262C" w:rsidP="003927EE">
      <w:pPr>
        <w:pStyle w:val="ConsPlusNormal"/>
        <w:ind w:firstLine="284"/>
        <w:jc w:val="both"/>
        <w:rPr>
          <w:rFonts w:ascii="Times New Roman" w:hAnsi="Times New Roman" w:cs="Times New Roman"/>
          <w:sz w:val="20"/>
        </w:rPr>
      </w:pPr>
      <w:r w:rsidRPr="003927EE">
        <w:rPr>
          <w:rFonts w:ascii="Times New Roman" w:hAnsi="Times New Roman" w:cs="Times New Roman"/>
          <w:sz w:val="20"/>
        </w:rPr>
        <w:t>б) 5000 рублей, если цена контракта составляет от 3 млн. рублей до 50 млн. рублей (включительно);</w:t>
      </w:r>
    </w:p>
    <w:p w:rsidR="00F1262C" w:rsidRPr="003927EE" w:rsidRDefault="00F1262C" w:rsidP="003927EE">
      <w:pPr>
        <w:pStyle w:val="ConsPlusNormal"/>
        <w:ind w:firstLine="284"/>
        <w:jc w:val="both"/>
        <w:rPr>
          <w:rFonts w:ascii="Times New Roman" w:hAnsi="Times New Roman" w:cs="Times New Roman"/>
          <w:sz w:val="20"/>
        </w:rPr>
      </w:pPr>
      <w:r w:rsidRPr="003927EE">
        <w:rPr>
          <w:rFonts w:ascii="Times New Roman" w:hAnsi="Times New Roman" w:cs="Times New Roman"/>
          <w:sz w:val="20"/>
        </w:rPr>
        <w:t>в) 10000 рублей, если цена контракта составляет от 50 млн. рублей до 100 млн. рублей (включительно);</w:t>
      </w:r>
    </w:p>
    <w:p w:rsidR="00F1262C" w:rsidRPr="003927EE" w:rsidRDefault="00F1262C" w:rsidP="003927EE">
      <w:pPr>
        <w:pStyle w:val="a4"/>
        <w:spacing w:after="0" w:line="240" w:lineRule="auto"/>
        <w:ind w:firstLine="284"/>
        <w:jc w:val="both"/>
        <w:rPr>
          <w:rFonts w:ascii="Times New Roman" w:hAnsi="Times New Roman"/>
        </w:rPr>
      </w:pPr>
      <w:r w:rsidRPr="003927EE">
        <w:rPr>
          <w:rFonts w:ascii="Times New Roman" w:hAnsi="Times New Roman"/>
        </w:rPr>
        <w:t>г) 100000 рублей, если цена контракта превышает 100 млн. рублей.</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A6CCB"/>
    <w:multiLevelType w:val="multilevel"/>
    <w:tmpl w:val="B00C6320"/>
    <w:lvl w:ilvl="0">
      <w:start w:val="8"/>
      <w:numFmt w:val="decimal"/>
      <w:lvlText w:val="%1."/>
      <w:lvlJc w:val="left"/>
      <w:pPr>
        <w:tabs>
          <w:tab w:val="num" w:pos="0"/>
        </w:tabs>
        <w:ind w:left="720" w:hanging="360"/>
      </w:pPr>
      <w:rPr>
        <w:rFonts w:hint="default"/>
      </w:rPr>
    </w:lvl>
    <w:lvl w:ilvl="1">
      <w:start w:val="1"/>
      <w:numFmt w:val="decimal"/>
      <w:isLgl/>
      <w:lvlText w:val="%1.%2."/>
      <w:lvlJc w:val="left"/>
      <w:pPr>
        <w:tabs>
          <w:tab w:val="num" w:pos="0"/>
        </w:tabs>
        <w:ind w:left="927" w:hanging="360"/>
      </w:pPr>
      <w:rPr>
        <w:rFonts w:hint="default"/>
        <w:b w:val="0"/>
      </w:rPr>
    </w:lvl>
    <w:lvl w:ilvl="2">
      <w:start w:val="1"/>
      <w:numFmt w:val="decimal"/>
      <w:isLgl/>
      <w:lvlText w:val="%1.%2.%3."/>
      <w:lvlJc w:val="left"/>
      <w:pPr>
        <w:tabs>
          <w:tab w:val="num" w:pos="0"/>
        </w:tabs>
        <w:ind w:left="1494" w:hanging="720"/>
      </w:pPr>
      <w:rPr>
        <w:rFonts w:hint="default"/>
        <w:b w:val="0"/>
      </w:rPr>
    </w:lvl>
    <w:lvl w:ilvl="3">
      <w:start w:val="1"/>
      <w:numFmt w:val="decimal"/>
      <w:isLgl/>
      <w:lvlText w:val="%1.%2.%3.%4."/>
      <w:lvlJc w:val="left"/>
      <w:pPr>
        <w:tabs>
          <w:tab w:val="num" w:pos="0"/>
        </w:tabs>
        <w:ind w:left="1701" w:hanging="720"/>
      </w:pPr>
      <w:rPr>
        <w:rFonts w:hint="default"/>
        <w:b w:val="0"/>
      </w:rPr>
    </w:lvl>
    <w:lvl w:ilvl="4">
      <w:start w:val="1"/>
      <w:numFmt w:val="decimal"/>
      <w:isLgl/>
      <w:lvlText w:val="%1.%2.%3.%4.%5."/>
      <w:lvlJc w:val="left"/>
      <w:pPr>
        <w:tabs>
          <w:tab w:val="num" w:pos="0"/>
        </w:tabs>
        <w:ind w:left="2268" w:hanging="1080"/>
      </w:pPr>
      <w:rPr>
        <w:rFonts w:hint="default"/>
        <w:b w:val="0"/>
      </w:rPr>
    </w:lvl>
    <w:lvl w:ilvl="5">
      <w:start w:val="1"/>
      <w:numFmt w:val="decimal"/>
      <w:isLgl/>
      <w:lvlText w:val="%1.%2.%3.%4.%5.%6."/>
      <w:lvlJc w:val="left"/>
      <w:pPr>
        <w:tabs>
          <w:tab w:val="num" w:pos="0"/>
        </w:tabs>
        <w:ind w:left="2475" w:hanging="1080"/>
      </w:pPr>
      <w:rPr>
        <w:rFonts w:hint="default"/>
        <w:b w:val="0"/>
      </w:rPr>
    </w:lvl>
    <w:lvl w:ilvl="6">
      <w:start w:val="1"/>
      <w:numFmt w:val="decimal"/>
      <w:isLgl/>
      <w:lvlText w:val="%1.%2.%3.%4.%5.%6.%7."/>
      <w:lvlJc w:val="left"/>
      <w:pPr>
        <w:tabs>
          <w:tab w:val="num" w:pos="0"/>
        </w:tabs>
        <w:ind w:left="3042" w:hanging="1440"/>
      </w:pPr>
      <w:rPr>
        <w:rFonts w:hint="default"/>
        <w:b w:val="0"/>
      </w:rPr>
    </w:lvl>
    <w:lvl w:ilvl="7">
      <w:start w:val="1"/>
      <w:numFmt w:val="decimal"/>
      <w:isLgl/>
      <w:lvlText w:val="%1.%2.%3.%4.%5.%6.%7.%8."/>
      <w:lvlJc w:val="left"/>
      <w:pPr>
        <w:tabs>
          <w:tab w:val="num" w:pos="0"/>
        </w:tabs>
        <w:ind w:left="3249" w:hanging="1440"/>
      </w:pPr>
      <w:rPr>
        <w:rFonts w:hint="default"/>
        <w:b w:val="0"/>
      </w:rPr>
    </w:lvl>
    <w:lvl w:ilvl="8">
      <w:start w:val="1"/>
      <w:numFmt w:val="decimal"/>
      <w:isLgl/>
      <w:lvlText w:val="%1.%2.%3.%4.%5.%6.%7.%8.%9."/>
      <w:lvlJc w:val="left"/>
      <w:pPr>
        <w:tabs>
          <w:tab w:val="num" w:pos="0"/>
        </w:tabs>
        <w:ind w:left="3816" w:hanging="1800"/>
      </w:pPr>
      <w:rPr>
        <w:rFonts w:hint="default"/>
        <w:b w:val="0"/>
      </w:rPr>
    </w:lvl>
  </w:abstractNum>
  <w:abstractNum w:abstractNumId="1" w15:restartNumberingAfterBreak="0">
    <w:nsid w:val="21FE482D"/>
    <w:multiLevelType w:val="multilevel"/>
    <w:tmpl w:val="A94C6A48"/>
    <w:lvl w:ilvl="0">
      <w:start w:val="4"/>
      <w:numFmt w:val="decimal"/>
      <w:lvlText w:val="%1."/>
      <w:lvlJc w:val="left"/>
      <w:pPr>
        <w:ind w:left="360" w:hanging="360"/>
      </w:pPr>
      <w:rPr>
        <w:rFonts w:hint="default"/>
      </w:rPr>
    </w:lvl>
    <w:lvl w:ilvl="1">
      <w:start w:val="1"/>
      <w:numFmt w:val="decimal"/>
      <w:lvlText w:val="%1.%2."/>
      <w:lvlJc w:val="left"/>
      <w:pPr>
        <w:ind w:left="1070" w:hanging="360"/>
      </w:pPr>
      <w:rPr>
        <w:rFonts w:hint="default"/>
        <w:sz w:val="24"/>
        <w:szCs w:val="24"/>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 w15:restartNumberingAfterBreak="0">
    <w:nsid w:val="2CD53466"/>
    <w:multiLevelType w:val="multilevel"/>
    <w:tmpl w:val="96ACAC9E"/>
    <w:lvl w:ilvl="0">
      <w:start w:val="7"/>
      <w:numFmt w:val="decimal"/>
      <w:lvlText w:val="%1."/>
      <w:lvlJc w:val="left"/>
      <w:pPr>
        <w:tabs>
          <w:tab w:val="num" w:pos="0"/>
        </w:tabs>
        <w:ind w:left="360" w:hanging="360"/>
      </w:pPr>
      <w:rPr>
        <w:rFonts w:hint="default"/>
      </w:rPr>
    </w:lvl>
    <w:lvl w:ilvl="1">
      <w:start w:val="1"/>
      <w:numFmt w:val="decimal"/>
      <w:lvlText w:val="6.%2."/>
      <w:lvlJc w:val="left"/>
      <w:pPr>
        <w:tabs>
          <w:tab w:val="num" w:pos="0"/>
        </w:tabs>
        <w:ind w:left="927" w:hanging="360"/>
      </w:pPr>
      <w:rPr>
        <w:rFonts w:hint="default"/>
      </w:rPr>
    </w:lvl>
    <w:lvl w:ilvl="2">
      <w:start w:val="1"/>
      <w:numFmt w:val="decimal"/>
      <w:lvlText w:val="%1.%2.%3."/>
      <w:lvlJc w:val="left"/>
      <w:pPr>
        <w:tabs>
          <w:tab w:val="num" w:pos="0"/>
        </w:tabs>
        <w:ind w:left="1854" w:hanging="720"/>
      </w:pPr>
      <w:rPr>
        <w:rFonts w:hint="default"/>
      </w:rPr>
    </w:lvl>
    <w:lvl w:ilvl="3">
      <w:start w:val="1"/>
      <w:numFmt w:val="decimal"/>
      <w:lvlText w:val="%1.%2.%3.%4."/>
      <w:lvlJc w:val="left"/>
      <w:pPr>
        <w:tabs>
          <w:tab w:val="num" w:pos="0"/>
        </w:tabs>
        <w:ind w:left="2421" w:hanging="720"/>
      </w:pPr>
      <w:rPr>
        <w:rFonts w:hint="default"/>
      </w:rPr>
    </w:lvl>
    <w:lvl w:ilvl="4">
      <w:start w:val="1"/>
      <w:numFmt w:val="decimal"/>
      <w:lvlText w:val="%1.%2.%3.%4.%5."/>
      <w:lvlJc w:val="left"/>
      <w:pPr>
        <w:tabs>
          <w:tab w:val="num" w:pos="0"/>
        </w:tabs>
        <w:ind w:left="3348" w:hanging="1080"/>
      </w:pPr>
      <w:rPr>
        <w:rFonts w:hint="default"/>
      </w:rPr>
    </w:lvl>
    <w:lvl w:ilvl="5">
      <w:start w:val="1"/>
      <w:numFmt w:val="decimal"/>
      <w:lvlText w:val="%1.%2.%3.%4.%5.%6."/>
      <w:lvlJc w:val="left"/>
      <w:pPr>
        <w:tabs>
          <w:tab w:val="num" w:pos="0"/>
        </w:tabs>
        <w:ind w:left="3915" w:hanging="1080"/>
      </w:pPr>
      <w:rPr>
        <w:rFonts w:hint="default"/>
      </w:rPr>
    </w:lvl>
    <w:lvl w:ilvl="6">
      <w:start w:val="1"/>
      <w:numFmt w:val="decimal"/>
      <w:lvlText w:val="%1.%2.%3.%4.%5.%6.%7."/>
      <w:lvlJc w:val="left"/>
      <w:pPr>
        <w:tabs>
          <w:tab w:val="num" w:pos="0"/>
        </w:tabs>
        <w:ind w:left="4842" w:hanging="1440"/>
      </w:pPr>
      <w:rPr>
        <w:rFonts w:hint="default"/>
      </w:rPr>
    </w:lvl>
    <w:lvl w:ilvl="7">
      <w:start w:val="1"/>
      <w:numFmt w:val="decimal"/>
      <w:lvlText w:val="%1.%2.%3.%4.%5.%6.%7.%8."/>
      <w:lvlJc w:val="left"/>
      <w:pPr>
        <w:tabs>
          <w:tab w:val="num" w:pos="0"/>
        </w:tabs>
        <w:ind w:left="5409" w:hanging="1440"/>
      </w:pPr>
      <w:rPr>
        <w:rFonts w:hint="default"/>
      </w:rPr>
    </w:lvl>
    <w:lvl w:ilvl="8">
      <w:start w:val="1"/>
      <w:numFmt w:val="decimal"/>
      <w:lvlText w:val="%1.%2.%3.%4.%5.%6.%7.%8.%9."/>
      <w:lvlJc w:val="left"/>
      <w:pPr>
        <w:tabs>
          <w:tab w:val="num" w:pos="0"/>
        </w:tabs>
        <w:ind w:left="6336" w:hanging="1800"/>
      </w:pPr>
      <w:rPr>
        <w:rFonts w:hint="default"/>
      </w:rPr>
    </w:lvl>
  </w:abstractNum>
  <w:abstractNum w:abstractNumId="3" w15:restartNumberingAfterBreak="0">
    <w:nsid w:val="2CFA3BE6"/>
    <w:multiLevelType w:val="multilevel"/>
    <w:tmpl w:val="4D4E390E"/>
    <w:lvl w:ilvl="0">
      <w:start w:val="8"/>
      <w:numFmt w:val="decimal"/>
      <w:lvlText w:val="%1."/>
      <w:lvlJc w:val="left"/>
      <w:pPr>
        <w:ind w:left="360" w:hanging="360"/>
      </w:pPr>
      <w:rPr>
        <w:rFonts w:hint="default"/>
        <w:i w:val="0"/>
        <w:color w:val="auto"/>
      </w:rPr>
    </w:lvl>
    <w:lvl w:ilvl="1">
      <w:start w:val="1"/>
      <w:numFmt w:val="decimal"/>
      <w:lvlText w:val="%1.%2."/>
      <w:lvlJc w:val="left"/>
      <w:pPr>
        <w:ind w:left="1069" w:hanging="360"/>
      </w:pPr>
      <w:rPr>
        <w:rFonts w:hint="default"/>
        <w:i w:val="0"/>
        <w:color w:val="auto"/>
      </w:rPr>
    </w:lvl>
    <w:lvl w:ilvl="2">
      <w:start w:val="1"/>
      <w:numFmt w:val="decimal"/>
      <w:lvlText w:val="%1.%2.%3."/>
      <w:lvlJc w:val="left"/>
      <w:pPr>
        <w:ind w:left="2138" w:hanging="720"/>
      </w:pPr>
      <w:rPr>
        <w:rFonts w:hint="default"/>
        <w:i w:val="0"/>
        <w:color w:val="auto"/>
      </w:rPr>
    </w:lvl>
    <w:lvl w:ilvl="3">
      <w:start w:val="1"/>
      <w:numFmt w:val="decimal"/>
      <w:lvlText w:val="%1.%2.%3.%4."/>
      <w:lvlJc w:val="left"/>
      <w:pPr>
        <w:ind w:left="2847" w:hanging="720"/>
      </w:pPr>
      <w:rPr>
        <w:rFonts w:hint="default"/>
        <w:i w:val="0"/>
        <w:color w:val="auto"/>
      </w:rPr>
    </w:lvl>
    <w:lvl w:ilvl="4">
      <w:start w:val="1"/>
      <w:numFmt w:val="decimal"/>
      <w:lvlText w:val="%1.%2.%3.%4.%5."/>
      <w:lvlJc w:val="left"/>
      <w:pPr>
        <w:ind w:left="3916" w:hanging="1080"/>
      </w:pPr>
      <w:rPr>
        <w:rFonts w:hint="default"/>
        <w:i w:val="0"/>
        <w:color w:val="auto"/>
      </w:rPr>
    </w:lvl>
    <w:lvl w:ilvl="5">
      <w:start w:val="1"/>
      <w:numFmt w:val="decimal"/>
      <w:lvlText w:val="%1.%2.%3.%4.%5.%6."/>
      <w:lvlJc w:val="left"/>
      <w:pPr>
        <w:ind w:left="4625" w:hanging="1080"/>
      </w:pPr>
      <w:rPr>
        <w:rFonts w:hint="default"/>
        <w:i w:val="0"/>
        <w:color w:val="auto"/>
      </w:rPr>
    </w:lvl>
    <w:lvl w:ilvl="6">
      <w:start w:val="1"/>
      <w:numFmt w:val="decimal"/>
      <w:lvlText w:val="%1.%2.%3.%4.%5.%6.%7."/>
      <w:lvlJc w:val="left"/>
      <w:pPr>
        <w:ind w:left="5694" w:hanging="1440"/>
      </w:pPr>
      <w:rPr>
        <w:rFonts w:hint="default"/>
        <w:i w:val="0"/>
        <w:color w:val="auto"/>
      </w:rPr>
    </w:lvl>
    <w:lvl w:ilvl="7">
      <w:start w:val="1"/>
      <w:numFmt w:val="decimal"/>
      <w:lvlText w:val="%1.%2.%3.%4.%5.%6.%7.%8."/>
      <w:lvlJc w:val="left"/>
      <w:pPr>
        <w:ind w:left="6403" w:hanging="1440"/>
      </w:pPr>
      <w:rPr>
        <w:rFonts w:hint="default"/>
        <w:i w:val="0"/>
        <w:color w:val="auto"/>
      </w:rPr>
    </w:lvl>
    <w:lvl w:ilvl="8">
      <w:start w:val="1"/>
      <w:numFmt w:val="decimal"/>
      <w:lvlText w:val="%1.%2.%3.%4.%5.%6.%7.%8.%9."/>
      <w:lvlJc w:val="left"/>
      <w:pPr>
        <w:ind w:left="7472" w:hanging="1800"/>
      </w:pPr>
      <w:rPr>
        <w:rFonts w:hint="default"/>
        <w:i w:val="0"/>
        <w:color w:val="auto"/>
      </w:rPr>
    </w:lvl>
  </w:abstractNum>
  <w:abstractNum w:abstractNumId="4" w15:restartNumberingAfterBreak="0">
    <w:nsid w:val="49712838"/>
    <w:multiLevelType w:val="multilevel"/>
    <w:tmpl w:val="5F0E049E"/>
    <w:lvl w:ilvl="0">
      <w:start w:val="10"/>
      <w:numFmt w:val="decimal"/>
      <w:lvlText w:val="%1."/>
      <w:lvlJc w:val="left"/>
      <w:pPr>
        <w:ind w:left="480" w:hanging="480"/>
      </w:pPr>
      <w:rPr>
        <w:rFonts w:hint="default"/>
      </w:rPr>
    </w:lvl>
    <w:lvl w:ilvl="1">
      <w:start w:val="4"/>
      <w:numFmt w:val="decimal"/>
      <w:lvlText w:val="%1.%2."/>
      <w:lvlJc w:val="left"/>
      <w:pPr>
        <w:ind w:left="1331" w:hanging="48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5" w15:restartNumberingAfterBreak="0">
    <w:nsid w:val="4DF2789B"/>
    <w:multiLevelType w:val="multilevel"/>
    <w:tmpl w:val="432A0FB4"/>
    <w:lvl w:ilvl="0">
      <w:start w:val="1"/>
      <w:numFmt w:val="decimal"/>
      <w:lvlText w:val="%1."/>
      <w:lvlJc w:val="left"/>
      <w:pPr>
        <w:ind w:left="1155" w:hanging="1155"/>
      </w:pPr>
      <w:rPr>
        <w:rFonts w:eastAsia="Times New Roman"/>
      </w:rPr>
    </w:lvl>
    <w:lvl w:ilvl="1">
      <w:start w:val="1"/>
      <w:numFmt w:val="decimal"/>
      <w:lvlText w:val="%1.%2."/>
      <w:lvlJc w:val="left"/>
      <w:pPr>
        <w:ind w:left="1864" w:hanging="1155"/>
      </w:pPr>
      <w:rPr>
        <w:rFonts w:eastAsia="Times New Roman"/>
      </w:rPr>
    </w:lvl>
    <w:lvl w:ilvl="2">
      <w:start w:val="1"/>
      <w:numFmt w:val="decimal"/>
      <w:lvlText w:val="%1.%2.%3."/>
      <w:lvlJc w:val="left"/>
      <w:pPr>
        <w:ind w:left="2573" w:hanging="1155"/>
      </w:pPr>
      <w:rPr>
        <w:rFonts w:eastAsia="Times New Roman"/>
      </w:rPr>
    </w:lvl>
    <w:lvl w:ilvl="3">
      <w:start w:val="1"/>
      <w:numFmt w:val="decimal"/>
      <w:lvlText w:val="%1.%2.%3.%4."/>
      <w:lvlJc w:val="left"/>
      <w:pPr>
        <w:ind w:left="3282" w:hanging="1155"/>
      </w:pPr>
      <w:rPr>
        <w:rFonts w:eastAsia="Times New Roman"/>
      </w:rPr>
    </w:lvl>
    <w:lvl w:ilvl="4">
      <w:start w:val="1"/>
      <w:numFmt w:val="decimal"/>
      <w:lvlText w:val="%1.%2.%3.%4.%5."/>
      <w:lvlJc w:val="left"/>
      <w:pPr>
        <w:ind w:left="3991" w:hanging="1155"/>
      </w:pPr>
      <w:rPr>
        <w:rFonts w:eastAsia="Times New Roman"/>
      </w:rPr>
    </w:lvl>
    <w:lvl w:ilvl="5">
      <w:start w:val="1"/>
      <w:numFmt w:val="decimal"/>
      <w:lvlText w:val="%1.%2.%3.%4.%5.%6."/>
      <w:lvlJc w:val="left"/>
      <w:pPr>
        <w:ind w:left="4700" w:hanging="1155"/>
      </w:pPr>
      <w:rPr>
        <w:rFonts w:eastAsia="Times New Roman"/>
      </w:rPr>
    </w:lvl>
    <w:lvl w:ilvl="6">
      <w:start w:val="1"/>
      <w:numFmt w:val="decimal"/>
      <w:lvlText w:val="%1.%2.%3.%4.%5.%6.%7."/>
      <w:lvlJc w:val="left"/>
      <w:pPr>
        <w:ind w:left="5694" w:hanging="1440"/>
      </w:pPr>
      <w:rPr>
        <w:rFonts w:eastAsia="Times New Roman"/>
      </w:rPr>
    </w:lvl>
    <w:lvl w:ilvl="7">
      <w:start w:val="1"/>
      <w:numFmt w:val="decimal"/>
      <w:lvlText w:val="%1.%2.%3.%4.%5.%6.%7.%8."/>
      <w:lvlJc w:val="left"/>
      <w:pPr>
        <w:ind w:left="6403" w:hanging="1440"/>
      </w:pPr>
      <w:rPr>
        <w:rFonts w:eastAsia="Times New Roman"/>
      </w:rPr>
    </w:lvl>
    <w:lvl w:ilvl="8">
      <w:start w:val="1"/>
      <w:numFmt w:val="decimal"/>
      <w:lvlText w:val="%1.%2.%3.%4.%5.%6.%7.%8.%9."/>
      <w:lvlJc w:val="left"/>
      <w:pPr>
        <w:ind w:left="7472" w:hanging="1800"/>
      </w:pPr>
      <w:rPr>
        <w:rFonts w:eastAsia="Times New Roman"/>
      </w:rPr>
    </w:lvl>
  </w:abstractNum>
  <w:abstractNum w:abstractNumId="6" w15:restartNumberingAfterBreak="0">
    <w:nsid w:val="51520091"/>
    <w:multiLevelType w:val="multilevel"/>
    <w:tmpl w:val="B068F232"/>
    <w:lvl w:ilvl="0">
      <w:start w:val="7"/>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15:restartNumberingAfterBreak="0">
    <w:nsid w:val="593B6F33"/>
    <w:multiLevelType w:val="hybridMultilevel"/>
    <w:tmpl w:val="9A2CFC62"/>
    <w:lvl w:ilvl="0" w:tplc="FFFFFFFF">
      <w:start w:val="1"/>
      <w:numFmt w:val="bullet"/>
      <w:lvlText w:val=""/>
      <w:lvlJc w:val="left"/>
      <w:pPr>
        <w:tabs>
          <w:tab w:val="num" w:pos="4836"/>
        </w:tabs>
        <w:ind w:left="4836"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7BE289F"/>
    <w:multiLevelType w:val="multilevel"/>
    <w:tmpl w:val="5FF6F5B0"/>
    <w:lvl w:ilvl="0">
      <w:start w:val="1"/>
      <w:numFmt w:val="decimal"/>
      <w:lvlText w:val="%1."/>
      <w:lvlJc w:val="left"/>
      <w:pPr>
        <w:ind w:left="360" w:hanging="360"/>
      </w:pPr>
      <w:rPr>
        <w:rFonts w:hint="default"/>
      </w:rPr>
    </w:lvl>
    <w:lvl w:ilvl="1">
      <w:start w:val="1"/>
      <w:numFmt w:val="decimal"/>
      <w:lvlText w:val="3.%2."/>
      <w:lvlJc w:val="left"/>
      <w:pPr>
        <w:ind w:left="128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ABA353A"/>
    <w:multiLevelType w:val="multilevel"/>
    <w:tmpl w:val="4D7CF8D8"/>
    <w:lvl w:ilvl="0">
      <w:start w:val="6"/>
      <w:numFmt w:val="decimal"/>
      <w:lvlText w:val="%1"/>
      <w:lvlJc w:val="left"/>
      <w:pPr>
        <w:tabs>
          <w:tab w:val="num" w:pos="435"/>
        </w:tabs>
        <w:ind w:left="435" w:hanging="435"/>
      </w:pPr>
      <w:rPr>
        <w:rFonts w:hint="default"/>
      </w:rPr>
    </w:lvl>
    <w:lvl w:ilvl="1">
      <w:start w:val="17"/>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74B91E6E"/>
    <w:multiLevelType w:val="multilevel"/>
    <w:tmpl w:val="2ECC915E"/>
    <w:lvl w:ilvl="0">
      <w:start w:val="7"/>
      <w:numFmt w:val="decimal"/>
      <w:lvlText w:val="%1."/>
      <w:lvlJc w:val="left"/>
      <w:pPr>
        <w:tabs>
          <w:tab w:val="num" w:pos="380"/>
        </w:tabs>
        <w:ind w:left="380" w:hanging="380"/>
      </w:pPr>
      <w:rPr>
        <w:rFonts w:hint="default"/>
        <w:i w:val="0"/>
      </w:rPr>
    </w:lvl>
    <w:lvl w:ilvl="1">
      <w:start w:val="1"/>
      <w:numFmt w:val="decimal"/>
      <w:lvlText w:val="%1.%2."/>
      <w:lvlJc w:val="left"/>
      <w:pPr>
        <w:tabs>
          <w:tab w:val="num" w:pos="380"/>
        </w:tabs>
        <w:ind w:left="380" w:hanging="38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800"/>
        </w:tabs>
        <w:ind w:left="1800" w:hanging="1800"/>
      </w:pPr>
      <w:rPr>
        <w:rFonts w:hint="default"/>
        <w:i w:val="0"/>
      </w:rPr>
    </w:lvl>
  </w:abstractNum>
  <w:num w:numId="1">
    <w:abstractNumId w:val="4"/>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
  </w:num>
  <w:num w:numId="5">
    <w:abstractNumId w:val="0"/>
  </w:num>
  <w:num w:numId="6">
    <w:abstractNumId w:val="6"/>
  </w:num>
  <w:num w:numId="7">
    <w:abstractNumId w:val="9"/>
  </w:num>
  <w:num w:numId="8">
    <w:abstractNumId w:val="3"/>
  </w:num>
  <w:num w:numId="9">
    <w:abstractNumId w:val="1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C01"/>
    <w:rsid w:val="00004295"/>
    <w:rsid w:val="00006CAE"/>
    <w:rsid w:val="00011AE0"/>
    <w:rsid w:val="00022DC5"/>
    <w:rsid w:val="000363B2"/>
    <w:rsid w:val="00052412"/>
    <w:rsid w:val="000566B0"/>
    <w:rsid w:val="00080F9B"/>
    <w:rsid w:val="000A0749"/>
    <w:rsid w:val="000E2AE9"/>
    <w:rsid w:val="00124A2F"/>
    <w:rsid w:val="001703BE"/>
    <w:rsid w:val="00177E03"/>
    <w:rsid w:val="001947E9"/>
    <w:rsid w:val="001965F2"/>
    <w:rsid w:val="001A3746"/>
    <w:rsid w:val="001A7F89"/>
    <w:rsid w:val="001B7D10"/>
    <w:rsid w:val="001D3D87"/>
    <w:rsid w:val="001D3FBC"/>
    <w:rsid w:val="001E3564"/>
    <w:rsid w:val="001F39B1"/>
    <w:rsid w:val="00203B7B"/>
    <w:rsid w:val="00213099"/>
    <w:rsid w:val="002229AD"/>
    <w:rsid w:val="00234863"/>
    <w:rsid w:val="00235AF3"/>
    <w:rsid w:val="002362CA"/>
    <w:rsid w:val="00261F8B"/>
    <w:rsid w:val="002622BA"/>
    <w:rsid w:val="0027695E"/>
    <w:rsid w:val="002802D1"/>
    <w:rsid w:val="0028289A"/>
    <w:rsid w:val="00286BA3"/>
    <w:rsid w:val="002A496D"/>
    <w:rsid w:val="002A549A"/>
    <w:rsid w:val="002A5C24"/>
    <w:rsid w:val="002C1DBA"/>
    <w:rsid w:val="002E3190"/>
    <w:rsid w:val="002F4EF6"/>
    <w:rsid w:val="00301B09"/>
    <w:rsid w:val="0030215A"/>
    <w:rsid w:val="0032481E"/>
    <w:rsid w:val="00324946"/>
    <w:rsid w:val="0034495C"/>
    <w:rsid w:val="00362F21"/>
    <w:rsid w:val="003927EE"/>
    <w:rsid w:val="003A4AAB"/>
    <w:rsid w:val="003B2411"/>
    <w:rsid w:val="003B5106"/>
    <w:rsid w:val="003E0F6D"/>
    <w:rsid w:val="00403C69"/>
    <w:rsid w:val="0040450F"/>
    <w:rsid w:val="00411CF3"/>
    <w:rsid w:val="004B1520"/>
    <w:rsid w:val="004B5A34"/>
    <w:rsid w:val="004C3469"/>
    <w:rsid w:val="004C4D53"/>
    <w:rsid w:val="004D74F7"/>
    <w:rsid w:val="004D7AE5"/>
    <w:rsid w:val="004E044F"/>
    <w:rsid w:val="004F0FCE"/>
    <w:rsid w:val="00507C76"/>
    <w:rsid w:val="005111BE"/>
    <w:rsid w:val="0051684C"/>
    <w:rsid w:val="005265DF"/>
    <w:rsid w:val="00531CB5"/>
    <w:rsid w:val="005627C2"/>
    <w:rsid w:val="005A1560"/>
    <w:rsid w:val="005A25DA"/>
    <w:rsid w:val="005A4C01"/>
    <w:rsid w:val="005D227E"/>
    <w:rsid w:val="005E4D53"/>
    <w:rsid w:val="00607129"/>
    <w:rsid w:val="00626BD6"/>
    <w:rsid w:val="00630DA4"/>
    <w:rsid w:val="00635AA8"/>
    <w:rsid w:val="00656E82"/>
    <w:rsid w:val="00660749"/>
    <w:rsid w:val="006936F9"/>
    <w:rsid w:val="006A2447"/>
    <w:rsid w:val="006B010E"/>
    <w:rsid w:val="006B1A60"/>
    <w:rsid w:val="006C7DFF"/>
    <w:rsid w:val="006E00B3"/>
    <w:rsid w:val="006E0B31"/>
    <w:rsid w:val="006F5DF8"/>
    <w:rsid w:val="00700D14"/>
    <w:rsid w:val="00702DD1"/>
    <w:rsid w:val="00705741"/>
    <w:rsid w:val="00731E49"/>
    <w:rsid w:val="00746E8B"/>
    <w:rsid w:val="00764F3E"/>
    <w:rsid w:val="00767685"/>
    <w:rsid w:val="007749E0"/>
    <w:rsid w:val="007867F5"/>
    <w:rsid w:val="0079216C"/>
    <w:rsid w:val="007A612A"/>
    <w:rsid w:val="007C1DF7"/>
    <w:rsid w:val="007E37B4"/>
    <w:rsid w:val="00810CB7"/>
    <w:rsid w:val="00822D82"/>
    <w:rsid w:val="00842809"/>
    <w:rsid w:val="008440A5"/>
    <w:rsid w:val="008541AB"/>
    <w:rsid w:val="00863DFD"/>
    <w:rsid w:val="008700CC"/>
    <w:rsid w:val="0087746E"/>
    <w:rsid w:val="00884F5A"/>
    <w:rsid w:val="008A3584"/>
    <w:rsid w:val="008A7149"/>
    <w:rsid w:val="008B65B8"/>
    <w:rsid w:val="008C7532"/>
    <w:rsid w:val="008D69E6"/>
    <w:rsid w:val="008E46BE"/>
    <w:rsid w:val="009056E9"/>
    <w:rsid w:val="009074A0"/>
    <w:rsid w:val="00915301"/>
    <w:rsid w:val="0091713B"/>
    <w:rsid w:val="0092300F"/>
    <w:rsid w:val="0092522B"/>
    <w:rsid w:val="0092576B"/>
    <w:rsid w:val="00933D67"/>
    <w:rsid w:val="009468B7"/>
    <w:rsid w:val="00960C9B"/>
    <w:rsid w:val="0096516C"/>
    <w:rsid w:val="009747CA"/>
    <w:rsid w:val="0098291B"/>
    <w:rsid w:val="00987522"/>
    <w:rsid w:val="00994F97"/>
    <w:rsid w:val="009A4C3A"/>
    <w:rsid w:val="009B1BC0"/>
    <w:rsid w:val="009D794F"/>
    <w:rsid w:val="009E17B7"/>
    <w:rsid w:val="009F0163"/>
    <w:rsid w:val="00A02652"/>
    <w:rsid w:val="00A10F24"/>
    <w:rsid w:val="00A2170D"/>
    <w:rsid w:val="00A44A61"/>
    <w:rsid w:val="00A55524"/>
    <w:rsid w:val="00A60DF9"/>
    <w:rsid w:val="00A703E3"/>
    <w:rsid w:val="00A86AD4"/>
    <w:rsid w:val="00AC330F"/>
    <w:rsid w:val="00AD2C92"/>
    <w:rsid w:val="00AE3100"/>
    <w:rsid w:val="00AE594D"/>
    <w:rsid w:val="00B04655"/>
    <w:rsid w:val="00B07DEF"/>
    <w:rsid w:val="00B3034A"/>
    <w:rsid w:val="00B33F55"/>
    <w:rsid w:val="00B455D9"/>
    <w:rsid w:val="00B52A40"/>
    <w:rsid w:val="00B61F1C"/>
    <w:rsid w:val="00B8197B"/>
    <w:rsid w:val="00B83F40"/>
    <w:rsid w:val="00B902C3"/>
    <w:rsid w:val="00B97F91"/>
    <w:rsid w:val="00C21C46"/>
    <w:rsid w:val="00C23E2A"/>
    <w:rsid w:val="00C2794D"/>
    <w:rsid w:val="00C4442B"/>
    <w:rsid w:val="00C50947"/>
    <w:rsid w:val="00C716D8"/>
    <w:rsid w:val="00C72C0E"/>
    <w:rsid w:val="00C85B72"/>
    <w:rsid w:val="00CA2F4B"/>
    <w:rsid w:val="00CB2D3B"/>
    <w:rsid w:val="00CB6C9D"/>
    <w:rsid w:val="00CD168E"/>
    <w:rsid w:val="00CD50CF"/>
    <w:rsid w:val="00CE6CDC"/>
    <w:rsid w:val="00CF614B"/>
    <w:rsid w:val="00CF7401"/>
    <w:rsid w:val="00D011B4"/>
    <w:rsid w:val="00D0624A"/>
    <w:rsid w:val="00D16FCD"/>
    <w:rsid w:val="00D52660"/>
    <w:rsid w:val="00D53339"/>
    <w:rsid w:val="00D53E33"/>
    <w:rsid w:val="00D579DE"/>
    <w:rsid w:val="00D850D6"/>
    <w:rsid w:val="00DC1E22"/>
    <w:rsid w:val="00DD17E5"/>
    <w:rsid w:val="00DD3AD6"/>
    <w:rsid w:val="00DF340C"/>
    <w:rsid w:val="00DF5DDB"/>
    <w:rsid w:val="00DF67B0"/>
    <w:rsid w:val="00E00B64"/>
    <w:rsid w:val="00E03F82"/>
    <w:rsid w:val="00E21CEE"/>
    <w:rsid w:val="00E25C00"/>
    <w:rsid w:val="00E36D8B"/>
    <w:rsid w:val="00E421ED"/>
    <w:rsid w:val="00E533E6"/>
    <w:rsid w:val="00E6288F"/>
    <w:rsid w:val="00E77164"/>
    <w:rsid w:val="00E82E50"/>
    <w:rsid w:val="00E854A6"/>
    <w:rsid w:val="00E86EA0"/>
    <w:rsid w:val="00E873FB"/>
    <w:rsid w:val="00E95F09"/>
    <w:rsid w:val="00EA281D"/>
    <w:rsid w:val="00EA2C14"/>
    <w:rsid w:val="00EB060A"/>
    <w:rsid w:val="00ED119D"/>
    <w:rsid w:val="00EE2786"/>
    <w:rsid w:val="00F03960"/>
    <w:rsid w:val="00F0563C"/>
    <w:rsid w:val="00F1262C"/>
    <w:rsid w:val="00F12B33"/>
    <w:rsid w:val="00F34920"/>
    <w:rsid w:val="00F41253"/>
    <w:rsid w:val="00F42291"/>
    <w:rsid w:val="00F43639"/>
    <w:rsid w:val="00F543A1"/>
    <w:rsid w:val="00F64932"/>
    <w:rsid w:val="00F6627C"/>
    <w:rsid w:val="00F83307"/>
    <w:rsid w:val="00F8517D"/>
    <w:rsid w:val="00FA3382"/>
    <w:rsid w:val="00FC4190"/>
    <w:rsid w:val="00FD0349"/>
    <w:rsid w:val="00FF131A"/>
    <w:rsid w:val="00FF39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F6410FB9-0605-42AA-AD2D-E772F13E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szCs w:val="22"/>
      <w:lang w:eastAsia="en-US"/>
    </w:rPr>
  </w:style>
  <w:style w:type="paragraph" w:styleId="6">
    <w:name w:val="heading 6"/>
    <w:basedOn w:val="a"/>
    <w:next w:val="a"/>
    <w:link w:val="60"/>
    <w:qFormat/>
    <w:rsid w:val="00D579DE"/>
    <w:pPr>
      <w:spacing w:before="240" w:after="6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5A4C01"/>
    <w:pPr>
      <w:widowControl w:val="0"/>
      <w:autoSpaceDE w:val="0"/>
      <w:autoSpaceDN w:val="0"/>
    </w:pPr>
    <w:rPr>
      <w:rFonts w:eastAsia="Times New Roman" w:cs="Calibri"/>
      <w:sz w:val="22"/>
    </w:rPr>
  </w:style>
  <w:style w:type="paragraph" w:customStyle="1" w:styleId="ConsPlusNonformat">
    <w:name w:val="ConsPlusNonformat"/>
    <w:rsid w:val="005A4C01"/>
    <w:pPr>
      <w:widowControl w:val="0"/>
      <w:autoSpaceDE w:val="0"/>
      <w:autoSpaceDN w:val="0"/>
    </w:pPr>
    <w:rPr>
      <w:rFonts w:ascii="Courier New" w:eastAsia="Times New Roman" w:hAnsi="Courier New" w:cs="Courier New"/>
    </w:rPr>
  </w:style>
  <w:style w:type="paragraph" w:customStyle="1" w:styleId="ConsPlusTitle">
    <w:name w:val="ConsPlusTitle"/>
    <w:rsid w:val="005A4C01"/>
    <w:pPr>
      <w:widowControl w:val="0"/>
      <w:autoSpaceDE w:val="0"/>
      <w:autoSpaceDN w:val="0"/>
    </w:pPr>
    <w:rPr>
      <w:rFonts w:eastAsia="Times New Roman" w:cs="Calibri"/>
      <w:b/>
      <w:sz w:val="22"/>
    </w:rPr>
  </w:style>
  <w:style w:type="paragraph" w:customStyle="1" w:styleId="ConsPlusCell">
    <w:name w:val="ConsPlusCell"/>
    <w:rsid w:val="005A4C01"/>
    <w:pPr>
      <w:widowControl w:val="0"/>
      <w:autoSpaceDE w:val="0"/>
      <w:autoSpaceDN w:val="0"/>
    </w:pPr>
    <w:rPr>
      <w:rFonts w:ascii="Courier New" w:eastAsia="Times New Roman" w:hAnsi="Courier New" w:cs="Courier New"/>
    </w:rPr>
  </w:style>
  <w:style w:type="paragraph" w:customStyle="1" w:styleId="ConsPlusDocList">
    <w:name w:val="ConsPlusDocList"/>
    <w:rsid w:val="005A4C01"/>
    <w:pPr>
      <w:widowControl w:val="0"/>
      <w:autoSpaceDE w:val="0"/>
      <w:autoSpaceDN w:val="0"/>
    </w:pPr>
    <w:rPr>
      <w:rFonts w:eastAsia="Times New Roman" w:cs="Calibri"/>
      <w:sz w:val="22"/>
    </w:rPr>
  </w:style>
  <w:style w:type="paragraph" w:customStyle="1" w:styleId="ConsPlusTitlePage">
    <w:name w:val="ConsPlusTitlePage"/>
    <w:rsid w:val="005A4C01"/>
    <w:pPr>
      <w:widowControl w:val="0"/>
      <w:autoSpaceDE w:val="0"/>
      <w:autoSpaceDN w:val="0"/>
    </w:pPr>
    <w:rPr>
      <w:rFonts w:ascii="Tahoma" w:eastAsia="Times New Roman" w:hAnsi="Tahoma" w:cs="Tahoma"/>
    </w:rPr>
  </w:style>
  <w:style w:type="paragraph" w:customStyle="1" w:styleId="ConsPlusJurTerm">
    <w:name w:val="ConsPlusJurTerm"/>
    <w:rsid w:val="005A4C01"/>
    <w:pPr>
      <w:widowControl w:val="0"/>
      <w:autoSpaceDE w:val="0"/>
      <w:autoSpaceDN w:val="0"/>
    </w:pPr>
    <w:rPr>
      <w:rFonts w:ascii="Tahoma" w:eastAsia="Times New Roman" w:hAnsi="Tahoma" w:cs="Tahoma"/>
      <w:sz w:val="26"/>
    </w:rPr>
  </w:style>
  <w:style w:type="paragraph" w:customStyle="1" w:styleId="ConsPlusTextList">
    <w:name w:val="ConsPlusTextList"/>
    <w:rsid w:val="005A4C01"/>
    <w:pPr>
      <w:widowControl w:val="0"/>
      <w:autoSpaceDE w:val="0"/>
      <w:autoSpaceDN w:val="0"/>
    </w:pPr>
    <w:rPr>
      <w:rFonts w:ascii="Arial" w:eastAsia="Times New Roman" w:hAnsi="Arial" w:cs="Arial"/>
    </w:rPr>
  </w:style>
  <w:style w:type="table" w:styleId="a3">
    <w:name w:val="Table Grid"/>
    <w:basedOn w:val="a1"/>
    <w:rsid w:val="00DF5DDB"/>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note text"/>
    <w:aliases w:val="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Знак1 Знак Знак Знак Знак Знак Знак, Знак1 Знак1"/>
    <w:basedOn w:val="a"/>
    <w:link w:val="a5"/>
    <w:uiPriority w:val="99"/>
    <w:rsid w:val="00AC330F"/>
    <w:rPr>
      <w:sz w:val="20"/>
      <w:szCs w:val="20"/>
    </w:rPr>
  </w:style>
  <w:style w:type="character" w:styleId="a6">
    <w:name w:val="footnote reference"/>
    <w:uiPriority w:val="99"/>
    <w:rsid w:val="00AC330F"/>
    <w:rPr>
      <w:vertAlign w:val="superscript"/>
    </w:rPr>
  </w:style>
  <w:style w:type="paragraph" w:customStyle="1" w:styleId="1">
    <w:name w:val="Знак Знак1 Знак Знак Знак Знак Знак Знак Знак Знак Знак Знак Знак Знак Знак Знак Знак Знак Знак Знак Знак Знак Знак Знак Знак Знак"/>
    <w:basedOn w:val="a"/>
    <w:rsid w:val="00213099"/>
    <w:pPr>
      <w:spacing w:after="0" w:line="240" w:lineRule="auto"/>
    </w:pPr>
    <w:rPr>
      <w:rFonts w:ascii="Verdana" w:eastAsia="Times New Roman" w:hAnsi="Verdana" w:cs="Verdana"/>
      <w:sz w:val="20"/>
      <w:szCs w:val="20"/>
      <w:lang w:val="en-US"/>
    </w:rPr>
  </w:style>
  <w:style w:type="paragraph" w:styleId="a7">
    <w:name w:val="Body Text"/>
    <w:aliases w:val="Основной текст Знак Знак,Common Hatch"/>
    <w:basedOn w:val="a"/>
    <w:link w:val="a8"/>
    <w:unhideWhenUsed/>
    <w:rsid w:val="00D579DE"/>
    <w:pPr>
      <w:spacing w:after="120" w:line="240" w:lineRule="auto"/>
      <w:jc w:val="both"/>
    </w:pPr>
    <w:rPr>
      <w:sz w:val="24"/>
      <w:szCs w:val="24"/>
    </w:rPr>
  </w:style>
  <w:style w:type="character" w:customStyle="1" w:styleId="a8">
    <w:name w:val="Основной текст Знак"/>
    <w:aliases w:val="Основной текст Знак Знак Знак,Common Hatch Знак"/>
    <w:link w:val="a7"/>
    <w:rsid w:val="00D579DE"/>
    <w:rPr>
      <w:sz w:val="24"/>
      <w:szCs w:val="24"/>
      <w:lang w:bidi="ar-SA"/>
    </w:rPr>
  </w:style>
  <w:style w:type="character" w:customStyle="1" w:styleId="60">
    <w:name w:val="Заголовок 6 Знак"/>
    <w:link w:val="6"/>
    <w:rsid w:val="00D579DE"/>
    <w:rPr>
      <w:rFonts w:ascii="Calibri" w:hAnsi="Calibri"/>
      <w:b/>
      <w:bCs/>
      <w:sz w:val="22"/>
      <w:szCs w:val="22"/>
      <w:lang w:val="ru-RU" w:eastAsia="en-US" w:bidi="ar-SA"/>
    </w:rPr>
  </w:style>
  <w:style w:type="paragraph" w:styleId="a9">
    <w:name w:val="Balloon Text"/>
    <w:basedOn w:val="a"/>
    <w:semiHidden/>
    <w:rsid w:val="001947E9"/>
    <w:rPr>
      <w:rFonts w:ascii="Tahoma" w:hAnsi="Tahoma" w:cs="Tahoma"/>
      <w:sz w:val="16"/>
      <w:szCs w:val="16"/>
    </w:rPr>
  </w:style>
  <w:style w:type="paragraph" w:styleId="aa">
    <w:name w:val="Body Text Indent"/>
    <w:basedOn w:val="a"/>
    <w:link w:val="ab"/>
    <w:rsid w:val="00507C76"/>
    <w:pPr>
      <w:overflowPunct w:val="0"/>
      <w:autoSpaceDE w:val="0"/>
      <w:autoSpaceDN w:val="0"/>
      <w:adjustRightInd w:val="0"/>
      <w:spacing w:after="120" w:line="240" w:lineRule="auto"/>
      <w:ind w:left="283"/>
      <w:textAlignment w:val="baseline"/>
    </w:pPr>
    <w:rPr>
      <w:rFonts w:ascii="Times New Roman CYR" w:hAnsi="Times New Roman CYR"/>
      <w:sz w:val="24"/>
      <w:szCs w:val="20"/>
    </w:rPr>
  </w:style>
  <w:style w:type="character" w:customStyle="1" w:styleId="ab">
    <w:name w:val="Основной текст с отступом Знак"/>
    <w:link w:val="aa"/>
    <w:rsid w:val="00507C76"/>
    <w:rPr>
      <w:rFonts w:ascii="Times New Roman CYR" w:hAnsi="Times New Roman CYR"/>
      <w:sz w:val="24"/>
      <w:lang w:bidi="ar-SA"/>
    </w:rPr>
  </w:style>
  <w:style w:type="paragraph" w:customStyle="1" w:styleId="10">
    <w:name w:val="Знак Знак1 Знак Знак Знак Знак Знак Знак Знак Знак Знак Знак Знак Знак"/>
    <w:basedOn w:val="a"/>
    <w:rsid w:val="00507C76"/>
    <w:pPr>
      <w:widowControl w:val="0"/>
      <w:adjustRightInd w:val="0"/>
      <w:spacing w:after="160" w:line="240" w:lineRule="exact"/>
      <w:jc w:val="right"/>
    </w:pPr>
    <w:rPr>
      <w:rFonts w:ascii="Times New Roman" w:eastAsia="Times New Roman" w:hAnsi="Times New Roman"/>
      <w:sz w:val="20"/>
      <w:szCs w:val="20"/>
      <w:lang w:val="en-GB"/>
    </w:rPr>
  </w:style>
  <w:style w:type="paragraph" w:styleId="ac">
    <w:name w:val="No Spacing"/>
    <w:qFormat/>
    <w:rsid w:val="00F03960"/>
    <w:rPr>
      <w:sz w:val="22"/>
      <w:szCs w:val="22"/>
      <w:lang w:eastAsia="en-US"/>
    </w:rPr>
  </w:style>
  <w:style w:type="character" w:customStyle="1" w:styleId="a5">
    <w:name w:val="Текст сноски Знак"/>
    <w:aliases w:val="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Знак1 Знак1 Знак"/>
    <w:link w:val="a4"/>
    <w:uiPriority w:val="99"/>
    <w:rsid w:val="003927EE"/>
    <w:rPr>
      <w:lang w:eastAsia="en-US"/>
    </w:rPr>
  </w:style>
  <w:style w:type="character" w:styleId="ad">
    <w:name w:val="Hyperlink"/>
    <w:rsid w:val="00884F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B5FCB9E5094EC2B5C5F9F0AA003C98CBAFE1521D7726EA2A4404314D102B15F85138F75A3DD5D69C73DB570EED23BAJ" TargetMode="External"/><Relationship Id="rId13" Type="http://schemas.openxmlformats.org/officeDocument/2006/relationships/hyperlink" Target="consultantplus://offline/ref=7B31D631505A34B81B92CC5FC257504D8A001C049FD7FB5DADE772E5C8987C1F23C26FCB44E5AE4FDE17FBB4E197D475682A8ECB4BABAAEEh801L" TargetMode="External"/><Relationship Id="rId18" Type="http://schemas.openxmlformats.org/officeDocument/2006/relationships/hyperlink" Target="consultantplus://offline/ref=B5FCB9E5094EC2B5C5F9F0AA003C98CBAFE1521D7726EA2A4404314D102B15F84338AF563ED4CB9D7ACE015FA8667B7BE76BFAD4EF8D401925B2J"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consultantplus://offline/ref=B5FCB9E5094EC2B5C5F9F0AA003C98CBAFE0571E742BEA2A4404314D102B15F84338AF563ED5C89C71CE015FA8667B7BE76BFAD4EF8D401925B2J" TargetMode="External"/><Relationship Id="rId17" Type="http://schemas.openxmlformats.org/officeDocument/2006/relationships/hyperlink" Target="consultantplus://offline/ref=B5FCB9E5094EC2B5C5F9F0AA003C98CBAFE1521D7726EA2A4404314D102B15F84338AF563ED4CB9973CE015FA8667B7BE76BFAD4EF8D401925B2J" TargetMode="External"/><Relationship Id="rId2" Type="http://schemas.openxmlformats.org/officeDocument/2006/relationships/numbering" Target="numbering.xml"/><Relationship Id="rId16" Type="http://schemas.openxmlformats.org/officeDocument/2006/relationships/hyperlink" Target="consultantplus://offline/ref=B5FCB9E5094EC2B5C5F9F0AA003C98CBAFE1521D7726EA2A4404314D102B15F84338AF563ED4CF9477CE015FA8667B7BE76BFAD4EF8D401925B2J"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B5FCB9E5094EC2B5C5F9F0AA003C98CBAFE1521D7726EA2A4404314D102B15F85138F75A3DD5D69C73DB570EED23BAJ" TargetMode="External"/><Relationship Id="rId5" Type="http://schemas.openxmlformats.org/officeDocument/2006/relationships/webSettings" Target="webSettings.xml"/><Relationship Id="rId15" Type="http://schemas.openxmlformats.org/officeDocument/2006/relationships/hyperlink" Target="consultantplus://offline/ref=B5FCB9E5094EC2B5C5F9F0AA003C98CBAFE0571E742BEA2A4404314D102B15F84338AF563ED5C89C71CE015FA8667B7BE76BFAD4EF8D401925B2J" TargetMode="External"/><Relationship Id="rId10" Type="http://schemas.openxmlformats.org/officeDocument/2006/relationships/hyperlink" Target="consultantplus://offline/ref=B5FCB9E5094EC2B5C5F9F0AA003C98CBAFE1521D7726EA2A4404314D102B15F85138F75A3DD5D69C73DB570EED23BAJ"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consultantplus://offline/ref=B5FCB9E5094EC2B5C5F9F0AA003C98CBAFE1521D7726EA2A4404314D102B15F85138F75A3DD5D69C73DB570EED23BAJ" TargetMode="External"/><Relationship Id="rId14" Type="http://schemas.openxmlformats.org/officeDocument/2006/relationships/hyperlink" Target="consultantplus://offline/ref=B5FCB9E5094EC2B5C5F9F0AA003C98CBAFE0571E742BEA2A4404314D102B15F84338AF563ED5C89C71CE015FA8667B7BE76BFAD4EF8D401925B2J"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consultantplus://offline/ref=B5FCB9E5094EC2B5C5F9F0AA003C98CBAFE0571E742BEA2A4404314D102B15F84338AF563ED5C89E74CE015FA8667B7BE76BFAD4EF8D401925B2J" TargetMode="External"/><Relationship Id="rId2" Type="http://schemas.openxmlformats.org/officeDocument/2006/relationships/hyperlink" Target="consultantplus://offline/ref=B5FCB9E5094EC2B5C5F9F0AA003C98CBAFE0571E742BEA2A4404314D102B15F84338AF563ED5C89E70CE015FA8667B7BE76BFAD4EF8D401925B2J" TargetMode="External"/><Relationship Id="rId1" Type="http://schemas.openxmlformats.org/officeDocument/2006/relationships/hyperlink" Target="consultantplus://offline/ref=B5FCB9E5094EC2B5C5F9F0AA003C98CBAFE0571E742BEA2A4404314D102B15F84338AF563ED5C89F7ACE015FA8667B7BE76BFAD4EF8D401925B2J" TargetMode="External"/><Relationship Id="rId4" Type="http://schemas.openxmlformats.org/officeDocument/2006/relationships/hyperlink" Target="consultantplus://offline/ref=B5FCB9E5094EC2B5C5F9F0AA003C98CBAFE0571E742BEA2A4404314D102B15F84338AF563ED5C89977CE015FA8667B7BE76BFAD4EF8D401925B2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1EB60-2D73-4D79-BD4C-5932EB431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4027</Words>
  <Characters>22958</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Приложение N 3</vt:lpstr>
    </vt:vector>
  </TitlesOfParts>
  <Company>SPecialiST RePack</Company>
  <LinksUpToDate>false</LinksUpToDate>
  <CharactersWithSpaces>26932</CharactersWithSpaces>
  <SharedDoc>false</SharedDoc>
  <HLinks>
    <vt:vector size="270" baseType="variant">
      <vt:variant>
        <vt:i4>7798883</vt:i4>
      </vt:variant>
      <vt:variant>
        <vt:i4>120</vt:i4>
      </vt:variant>
      <vt:variant>
        <vt:i4>0</vt:i4>
      </vt:variant>
      <vt:variant>
        <vt:i4>5</vt:i4>
      </vt:variant>
      <vt:variant>
        <vt:lpwstr>consultantplus://offline/ref=B5FCB9E5094EC2B5C5F9F0AA003C98CBAFE1521D7726EA2A4404314D102B15F84338AF563ED4CB9D7ACE015FA8667B7BE76BFAD4EF8D401925B2J</vt:lpwstr>
      </vt:variant>
      <vt:variant>
        <vt:lpwstr/>
      </vt:variant>
      <vt:variant>
        <vt:i4>7798892</vt:i4>
      </vt:variant>
      <vt:variant>
        <vt:i4>117</vt:i4>
      </vt:variant>
      <vt:variant>
        <vt:i4>0</vt:i4>
      </vt:variant>
      <vt:variant>
        <vt:i4>5</vt:i4>
      </vt:variant>
      <vt:variant>
        <vt:lpwstr>consultantplus://offline/ref=B5FCB9E5094EC2B5C5F9F0AA003C98CBAFE1521D7726EA2A4404314D102B15F84338AF563ED4CB9973CE015FA8667B7BE76BFAD4EF8D401925B2J</vt:lpwstr>
      </vt:variant>
      <vt:variant>
        <vt:lpwstr/>
      </vt:variant>
      <vt:variant>
        <vt:i4>7798881</vt:i4>
      </vt:variant>
      <vt:variant>
        <vt:i4>114</vt:i4>
      </vt:variant>
      <vt:variant>
        <vt:i4>0</vt:i4>
      </vt:variant>
      <vt:variant>
        <vt:i4>5</vt:i4>
      </vt:variant>
      <vt:variant>
        <vt:lpwstr>consultantplus://offline/ref=B5FCB9E5094EC2B5C5F9F0AA003C98CBAFE1521D7726EA2A4404314D102B15F84338AF563ED4CF9477CE015FA8667B7BE76BFAD4EF8D401925B2J</vt:lpwstr>
      </vt:variant>
      <vt:variant>
        <vt:lpwstr/>
      </vt:variant>
      <vt:variant>
        <vt:i4>131138</vt:i4>
      </vt:variant>
      <vt:variant>
        <vt:i4>111</vt:i4>
      </vt:variant>
      <vt:variant>
        <vt:i4>0</vt:i4>
      </vt:variant>
      <vt:variant>
        <vt:i4>5</vt:i4>
      </vt:variant>
      <vt:variant>
        <vt:lpwstr/>
      </vt:variant>
      <vt:variant>
        <vt:lpwstr>P321</vt:lpwstr>
      </vt:variant>
      <vt:variant>
        <vt:i4>720961</vt:i4>
      </vt:variant>
      <vt:variant>
        <vt:i4>108</vt:i4>
      </vt:variant>
      <vt:variant>
        <vt:i4>0</vt:i4>
      </vt:variant>
      <vt:variant>
        <vt:i4>5</vt:i4>
      </vt:variant>
      <vt:variant>
        <vt:lpwstr/>
      </vt:variant>
      <vt:variant>
        <vt:lpwstr>P318</vt:lpwstr>
      </vt:variant>
      <vt:variant>
        <vt:i4>655425</vt:i4>
      </vt:variant>
      <vt:variant>
        <vt:i4>105</vt:i4>
      </vt:variant>
      <vt:variant>
        <vt:i4>0</vt:i4>
      </vt:variant>
      <vt:variant>
        <vt:i4>5</vt:i4>
      </vt:variant>
      <vt:variant>
        <vt:lpwstr/>
      </vt:variant>
      <vt:variant>
        <vt:lpwstr>P319</vt:lpwstr>
      </vt:variant>
      <vt:variant>
        <vt:i4>720961</vt:i4>
      </vt:variant>
      <vt:variant>
        <vt:i4>102</vt:i4>
      </vt:variant>
      <vt:variant>
        <vt:i4>0</vt:i4>
      </vt:variant>
      <vt:variant>
        <vt:i4>5</vt:i4>
      </vt:variant>
      <vt:variant>
        <vt:lpwstr/>
      </vt:variant>
      <vt:variant>
        <vt:lpwstr>P318</vt:lpwstr>
      </vt:variant>
      <vt:variant>
        <vt:i4>64</vt:i4>
      </vt:variant>
      <vt:variant>
        <vt:i4>99</vt:i4>
      </vt:variant>
      <vt:variant>
        <vt:i4>0</vt:i4>
      </vt:variant>
      <vt:variant>
        <vt:i4>5</vt:i4>
      </vt:variant>
      <vt:variant>
        <vt:lpwstr/>
      </vt:variant>
      <vt:variant>
        <vt:lpwstr>P303</vt:lpwstr>
      </vt:variant>
      <vt:variant>
        <vt:i4>196675</vt:i4>
      </vt:variant>
      <vt:variant>
        <vt:i4>96</vt:i4>
      </vt:variant>
      <vt:variant>
        <vt:i4>0</vt:i4>
      </vt:variant>
      <vt:variant>
        <vt:i4>5</vt:i4>
      </vt:variant>
      <vt:variant>
        <vt:lpwstr/>
      </vt:variant>
      <vt:variant>
        <vt:lpwstr>P231</vt:lpwstr>
      </vt:variant>
      <vt:variant>
        <vt:i4>196674</vt:i4>
      </vt:variant>
      <vt:variant>
        <vt:i4>93</vt:i4>
      </vt:variant>
      <vt:variant>
        <vt:i4>0</vt:i4>
      </vt:variant>
      <vt:variant>
        <vt:i4>5</vt:i4>
      </vt:variant>
      <vt:variant>
        <vt:lpwstr/>
      </vt:variant>
      <vt:variant>
        <vt:lpwstr>P320</vt:lpwstr>
      </vt:variant>
      <vt:variant>
        <vt:i4>655425</vt:i4>
      </vt:variant>
      <vt:variant>
        <vt:i4>90</vt:i4>
      </vt:variant>
      <vt:variant>
        <vt:i4>0</vt:i4>
      </vt:variant>
      <vt:variant>
        <vt:i4>5</vt:i4>
      </vt:variant>
      <vt:variant>
        <vt:lpwstr/>
      </vt:variant>
      <vt:variant>
        <vt:lpwstr>P319</vt:lpwstr>
      </vt:variant>
      <vt:variant>
        <vt:i4>720961</vt:i4>
      </vt:variant>
      <vt:variant>
        <vt:i4>87</vt:i4>
      </vt:variant>
      <vt:variant>
        <vt:i4>0</vt:i4>
      </vt:variant>
      <vt:variant>
        <vt:i4>5</vt:i4>
      </vt:variant>
      <vt:variant>
        <vt:lpwstr/>
      </vt:variant>
      <vt:variant>
        <vt:lpwstr>P318</vt:lpwstr>
      </vt:variant>
      <vt:variant>
        <vt:i4>64</vt:i4>
      </vt:variant>
      <vt:variant>
        <vt:i4>84</vt:i4>
      </vt:variant>
      <vt:variant>
        <vt:i4>0</vt:i4>
      </vt:variant>
      <vt:variant>
        <vt:i4>5</vt:i4>
      </vt:variant>
      <vt:variant>
        <vt:lpwstr/>
      </vt:variant>
      <vt:variant>
        <vt:lpwstr>P303</vt:lpwstr>
      </vt:variant>
      <vt:variant>
        <vt:i4>2949224</vt:i4>
      </vt:variant>
      <vt:variant>
        <vt:i4>81</vt:i4>
      </vt:variant>
      <vt:variant>
        <vt:i4>0</vt:i4>
      </vt:variant>
      <vt:variant>
        <vt:i4>5</vt:i4>
      </vt:variant>
      <vt:variant>
        <vt:lpwstr>consultantplus://offline/ref=B5FCB9E5094EC2B5C5F9F0AA003C98CBAFE1521D7726EA2A4404314D102B15F84338AF563FD4CA962794115BE1307666E675E5D6F18E24B9J</vt:lpwstr>
      </vt:variant>
      <vt:variant>
        <vt:lpwstr/>
      </vt:variant>
      <vt:variant>
        <vt:i4>262210</vt:i4>
      </vt:variant>
      <vt:variant>
        <vt:i4>78</vt:i4>
      </vt:variant>
      <vt:variant>
        <vt:i4>0</vt:i4>
      </vt:variant>
      <vt:variant>
        <vt:i4>5</vt:i4>
      </vt:variant>
      <vt:variant>
        <vt:lpwstr/>
      </vt:variant>
      <vt:variant>
        <vt:lpwstr>P226</vt:lpwstr>
      </vt:variant>
      <vt:variant>
        <vt:i4>720961</vt:i4>
      </vt:variant>
      <vt:variant>
        <vt:i4>75</vt:i4>
      </vt:variant>
      <vt:variant>
        <vt:i4>0</vt:i4>
      </vt:variant>
      <vt:variant>
        <vt:i4>5</vt:i4>
      </vt:variant>
      <vt:variant>
        <vt:lpwstr/>
      </vt:variant>
      <vt:variant>
        <vt:lpwstr>P318</vt:lpwstr>
      </vt:variant>
      <vt:variant>
        <vt:i4>64</vt:i4>
      </vt:variant>
      <vt:variant>
        <vt:i4>72</vt:i4>
      </vt:variant>
      <vt:variant>
        <vt:i4>0</vt:i4>
      </vt:variant>
      <vt:variant>
        <vt:i4>5</vt:i4>
      </vt:variant>
      <vt:variant>
        <vt:lpwstr/>
      </vt:variant>
      <vt:variant>
        <vt:lpwstr>P303</vt:lpwstr>
      </vt:variant>
      <vt:variant>
        <vt:i4>65</vt:i4>
      </vt:variant>
      <vt:variant>
        <vt:i4>69</vt:i4>
      </vt:variant>
      <vt:variant>
        <vt:i4>0</vt:i4>
      </vt:variant>
      <vt:variant>
        <vt:i4>5</vt:i4>
      </vt:variant>
      <vt:variant>
        <vt:lpwstr/>
      </vt:variant>
      <vt:variant>
        <vt:lpwstr>P313</vt:lpwstr>
      </vt:variant>
      <vt:variant>
        <vt:i4>7798833</vt:i4>
      </vt:variant>
      <vt:variant>
        <vt:i4>66</vt:i4>
      </vt:variant>
      <vt:variant>
        <vt:i4>0</vt:i4>
      </vt:variant>
      <vt:variant>
        <vt:i4>5</vt:i4>
      </vt:variant>
      <vt:variant>
        <vt:lpwstr>consultantplus://offline/ref=B5FCB9E5094EC2B5C5F9F0AA003C98CBAFE1521D7726EA2A4404314D102B15F84338AF563ED4CC9A77CE015FA8667B7BE76BFAD4EF8D401925B2J</vt:lpwstr>
      </vt:variant>
      <vt:variant>
        <vt:lpwstr/>
      </vt:variant>
      <vt:variant>
        <vt:i4>196674</vt:i4>
      </vt:variant>
      <vt:variant>
        <vt:i4>63</vt:i4>
      </vt:variant>
      <vt:variant>
        <vt:i4>0</vt:i4>
      </vt:variant>
      <vt:variant>
        <vt:i4>5</vt:i4>
      </vt:variant>
      <vt:variant>
        <vt:lpwstr/>
      </vt:variant>
      <vt:variant>
        <vt:lpwstr>P320</vt:lpwstr>
      </vt:variant>
      <vt:variant>
        <vt:i4>655425</vt:i4>
      </vt:variant>
      <vt:variant>
        <vt:i4>60</vt:i4>
      </vt:variant>
      <vt:variant>
        <vt:i4>0</vt:i4>
      </vt:variant>
      <vt:variant>
        <vt:i4>5</vt:i4>
      </vt:variant>
      <vt:variant>
        <vt:lpwstr/>
      </vt:variant>
      <vt:variant>
        <vt:lpwstr>P319</vt:lpwstr>
      </vt:variant>
      <vt:variant>
        <vt:i4>655425</vt:i4>
      </vt:variant>
      <vt:variant>
        <vt:i4>57</vt:i4>
      </vt:variant>
      <vt:variant>
        <vt:i4>0</vt:i4>
      </vt:variant>
      <vt:variant>
        <vt:i4>5</vt:i4>
      </vt:variant>
      <vt:variant>
        <vt:lpwstr/>
      </vt:variant>
      <vt:variant>
        <vt:lpwstr>P319</vt:lpwstr>
      </vt:variant>
      <vt:variant>
        <vt:i4>720961</vt:i4>
      </vt:variant>
      <vt:variant>
        <vt:i4>54</vt:i4>
      </vt:variant>
      <vt:variant>
        <vt:i4>0</vt:i4>
      </vt:variant>
      <vt:variant>
        <vt:i4>5</vt:i4>
      </vt:variant>
      <vt:variant>
        <vt:lpwstr/>
      </vt:variant>
      <vt:variant>
        <vt:lpwstr>P318</vt:lpwstr>
      </vt:variant>
      <vt:variant>
        <vt:i4>64</vt:i4>
      </vt:variant>
      <vt:variant>
        <vt:i4>51</vt:i4>
      </vt:variant>
      <vt:variant>
        <vt:i4>0</vt:i4>
      </vt:variant>
      <vt:variant>
        <vt:i4>5</vt:i4>
      </vt:variant>
      <vt:variant>
        <vt:lpwstr/>
      </vt:variant>
      <vt:variant>
        <vt:lpwstr>P303</vt:lpwstr>
      </vt:variant>
      <vt:variant>
        <vt:i4>7536744</vt:i4>
      </vt:variant>
      <vt:variant>
        <vt:i4>48</vt:i4>
      </vt:variant>
      <vt:variant>
        <vt:i4>0</vt:i4>
      </vt:variant>
      <vt:variant>
        <vt:i4>5</vt:i4>
      </vt:variant>
      <vt:variant>
        <vt:lpwstr>consultantplus://offline/ref=B5FCB9E5094EC2B5C5F9F0AA003C98CBAFE1521D7726EA2A4404314D102B15F84338AF5238DE9CCC3790580DEC2D7778F977FBD52FB8J</vt:lpwstr>
      </vt:variant>
      <vt:variant>
        <vt:lpwstr/>
      </vt:variant>
      <vt:variant>
        <vt:i4>7798845</vt:i4>
      </vt:variant>
      <vt:variant>
        <vt:i4>45</vt:i4>
      </vt:variant>
      <vt:variant>
        <vt:i4>0</vt:i4>
      </vt:variant>
      <vt:variant>
        <vt:i4>5</vt:i4>
      </vt:variant>
      <vt:variant>
        <vt:lpwstr>consultantplus://offline/ref=B5FCB9E5094EC2B5C5F9F0AA003C98CBAFE0571E742BEA2A4404314D102B15F84338AF563ED5C89C71CE015FA8667B7BE76BFAD4EF8D401925B2J</vt:lpwstr>
      </vt:variant>
      <vt:variant>
        <vt:lpwstr/>
      </vt:variant>
      <vt:variant>
        <vt:i4>7798845</vt:i4>
      </vt:variant>
      <vt:variant>
        <vt:i4>42</vt:i4>
      </vt:variant>
      <vt:variant>
        <vt:i4>0</vt:i4>
      </vt:variant>
      <vt:variant>
        <vt:i4>5</vt:i4>
      </vt:variant>
      <vt:variant>
        <vt:lpwstr>consultantplus://offline/ref=B5FCB9E5094EC2B5C5F9F0AA003C98CBAFE0571E742BEA2A4404314D102B15F84338AF563ED5C89C71CE015FA8667B7BE76BFAD4EF8D401925B2J</vt:lpwstr>
      </vt:variant>
      <vt:variant>
        <vt:lpwstr/>
      </vt:variant>
      <vt:variant>
        <vt:i4>2490427</vt:i4>
      </vt:variant>
      <vt:variant>
        <vt:i4>39</vt:i4>
      </vt:variant>
      <vt:variant>
        <vt:i4>0</vt:i4>
      </vt:variant>
      <vt:variant>
        <vt:i4>5</vt:i4>
      </vt:variant>
      <vt:variant>
        <vt:lpwstr>consultantplus://offline/ref=7B31D631505A34B81B92CC5FC257504D8A001C049FD7FB5DADE772E5C8987C1F23C26FCB44E5AE4FDE17FBB4E197D475682A8ECB4BABAAEEh801L</vt:lpwstr>
      </vt:variant>
      <vt:variant>
        <vt:lpwstr/>
      </vt:variant>
      <vt:variant>
        <vt:i4>7798845</vt:i4>
      </vt:variant>
      <vt:variant>
        <vt:i4>36</vt:i4>
      </vt:variant>
      <vt:variant>
        <vt:i4>0</vt:i4>
      </vt:variant>
      <vt:variant>
        <vt:i4>5</vt:i4>
      </vt:variant>
      <vt:variant>
        <vt:lpwstr>consultantplus://offline/ref=B5FCB9E5094EC2B5C5F9F0AA003C98CBAFE0571E742BEA2A4404314D102B15F84338AF563ED5C89C71CE015FA8667B7BE76BFAD4EF8D401925B2J</vt:lpwstr>
      </vt:variant>
      <vt:variant>
        <vt:lpwstr/>
      </vt:variant>
      <vt:variant>
        <vt:i4>4849744</vt:i4>
      </vt:variant>
      <vt:variant>
        <vt:i4>33</vt:i4>
      </vt:variant>
      <vt:variant>
        <vt:i4>0</vt:i4>
      </vt:variant>
      <vt:variant>
        <vt:i4>5</vt:i4>
      </vt:variant>
      <vt:variant>
        <vt:lpwstr>consultantplus://offline/ref=B5FCB9E5094EC2B5C5F9F0AA003C98CBAFE1521D7726EA2A4404314D102B15F85138F75A3DD5D69C73DB570EED23BAJ</vt:lpwstr>
      </vt:variant>
      <vt:variant>
        <vt:lpwstr/>
      </vt:variant>
      <vt:variant>
        <vt:i4>4849744</vt:i4>
      </vt:variant>
      <vt:variant>
        <vt:i4>30</vt:i4>
      </vt:variant>
      <vt:variant>
        <vt:i4>0</vt:i4>
      </vt:variant>
      <vt:variant>
        <vt:i4>5</vt:i4>
      </vt:variant>
      <vt:variant>
        <vt:lpwstr>consultantplus://offline/ref=B5FCB9E5094EC2B5C5F9F0AA003C98CBAFE1521D7726EA2A4404314D102B15F85138F75A3DD5D69C73DB570EED23BAJ</vt:lpwstr>
      </vt:variant>
      <vt:variant>
        <vt:lpwstr/>
      </vt:variant>
      <vt:variant>
        <vt:i4>262210</vt:i4>
      </vt:variant>
      <vt:variant>
        <vt:i4>27</vt:i4>
      </vt:variant>
      <vt:variant>
        <vt:i4>0</vt:i4>
      </vt:variant>
      <vt:variant>
        <vt:i4>5</vt:i4>
      </vt:variant>
      <vt:variant>
        <vt:lpwstr/>
      </vt:variant>
      <vt:variant>
        <vt:lpwstr>P226</vt:lpwstr>
      </vt:variant>
      <vt:variant>
        <vt:i4>4849744</vt:i4>
      </vt:variant>
      <vt:variant>
        <vt:i4>24</vt:i4>
      </vt:variant>
      <vt:variant>
        <vt:i4>0</vt:i4>
      </vt:variant>
      <vt:variant>
        <vt:i4>5</vt:i4>
      </vt:variant>
      <vt:variant>
        <vt:lpwstr>consultantplus://offline/ref=B5FCB9E5094EC2B5C5F9F0AA003C98CBAFE1521D7726EA2A4404314D102B15F85138F75A3DD5D69C73DB570EED23BAJ</vt:lpwstr>
      </vt:variant>
      <vt:variant>
        <vt:lpwstr/>
      </vt:variant>
      <vt:variant>
        <vt:i4>262210</vt:i4>
      </vt:variant>
      <vt:variant>
        <vt:i4>21</vt:i4>
      </vt:variant>
      <vt:variant>
        <vt:i4>0</vt:i4>
      </vt:variant>
      <vt:variant>
        <vt:i4>5</vt:i4>
      </vt:variant>
      <vt:variant>
        <vt:lpwstr/>
      </vt:variant>
      <vt:variant>
        <vt:lpwstr>P226</vt:lpwstr>
      </vt:variant>
      <vt:variant>
        <vt:i4>262210</vt:i4>
      </vt:variant>
      <vt:variant>
        <vt:i4>18</vt:i4>
      </vt:variant>
      <vt:variant>
        <vt:i4>0</vt:i4>
      </vt:variant>
      <vt:variant>
        <vt:i4>5</vt:i4>
      </vt:variant>
      <vt:variant>
        <vt:lpwstr/>
      </vt:variant>
      <vt:variant>
        <vt:lpwstr>P226</vt:lpwstr>
      </vt:variant>
      <vt:variant>
        <vt:i4>64</vt:i4>
      </vt:variant>
      <vt:variant>
        <vt:i4>15</vt:i4>
      </vt:variant>
      <vt:variant>
        <vt:i4>0</vt:i4>
      </vt:variant>
      <vt:variant>
        <vt:i4>5</vt:i4>
      </vt:variant>
      <vt:variant>
        <vt:lpwstr/>
      </vt:variant>
      <vt:variant>
        <vt:lpwstr>P101</vt:lpwstr>
      </vt:variant>
      <vt:variant>
        <vt:i4>262208</vt:i4>
      </vt:variant>
      <vt:variant>
        <vt:i4>12</vt:i4>
      </vt:variant>
      <vt:variant>
        <vt:i4>0</vt:i4>
      </vt:variant>
      <vt:variant>
        <vt:i4>5</vt:i4>
      </vt:variant>
      <vt:variant>
        <vt:lpwstr/>
      </vt:variant>
      <vt:variant>
        <vt:lpwstr>P105</vt:lpwstr>
      </vt:variant>
      <vt:variant>
        <vt:i4>4849744</vt:i4>
      </vt:variant>
      <vt:variant>
        <vt:i4>9</vt:i4>
      </vt:variant>
      <vt:variant>
        <vt:i4>0</vt:i4>
      </vt:variant>
      <vt:variant>
        <vt:i4>5</vt:i4>
      </vt:variant>
      <vt:variant>
        <vt:lpwstr>consultantplus://offline/ref=B5FCB9E5094EC2B5C5F9F0AA003C98CBAFE1521D7726EA2A4404314D102B15F85138F75A3DD5D69C73DB570EED23BAJ</vt:lpwstr>
      </vt:variant>
      <vt:variant>
        <vt:lpwstr/>
      </vt:variant>
      <vt:variant>
        <vt:i4>131141</vt:i4>
      </vt:variant>
      <vt:variant>
        <vt:i4>6</vt:i4>
      </vt:variant>
      <vt:variant>
        <vt:i4>0</vt:i4>
      </vt:variant>
      <vt:variant>
        <vt:i4>5</vt:i4>
      </vt:variant>
      <vt:variant>
        <vt:lpwstr/>
      </vt:variant>
      <vt:variant>
        <vt:lpwstr>P456</vt:lpwstr>
      </vt:variant>
      <vt:variant>
        <vt:i4>4849744</vt:i4>
      </vt:variant>
      <vt:variant>
        <vt:i4>3</vt:i4>
      </vt:variant>
      <vt:variant>
        <vt:i4>0</vt:i4>
      </vt:variant>
      <vt:variant>
        <vt:i4>5</vt:i4>
      </vt:variant>
      <vt:variant>
        <vt:lpwstr>consultantplus://offline/ref=B5FCB9E5094EC2B5C5F9F0AA003C98CBAFE1521D7726EA2A4404314D102B15F85138F75A3DD5D69C73DB570EED23BAJ</vt:lpwstr>
      </vt:variant>
      <vt:variant>
        <vt:lpwstr/>
      </vt:variant>
      <vt:variant>
        <vt:i4>131141</vt:i4>
      </vt:variant>
      <vt:variant>
        <vt:i4>0</vt:i4>
      </vt:variant>
      <vt:variant>
        <vt:i4>0</vt:i4>
      </vt:variant>
      <vt:variant>
        <vt:i4>5</vt:i4>
      </vt:variant>
      <vt:variant>
        <vt:lpwstr/>
      </vt:variant>
      <vt:variant>
        <vt:lpwstr>P456</vt:lpwstr>
      </vt:variant>
      <vt:variant>
        <vt:i4>7798881</vt:i4>
      </vt:variant>
      <vt:variant>
        <vt:i4>9</vt:i4>
      </vt:variant>
      <vt:variant>
        <vt:i4>0</vt:i4>
      </vt:variant>
      <vt:variant>
        <vt:i4>5</vt:i4>
      </vt:variant>
      <vt:variant>
        <vt:lpwstr>consultantplus://offline/ref=B5FCB9E5094EC2B5C5F9F0AA003C98CBAFE0571E742BEA2A4404314D102B15F84338AF563ED5C89977CE015FA8667B7BE76BFAD4EF8D401925B2J</vt:lpwstr>
      </vt:variant>
      <vt:variant>
        <vt:lpwstr/>
      </vt:variant>
      <vt:variant>
        <vt:i4>7798846</vt:i4>
      </vt:variant>
      <vt:variant>
        <vt:i4>6</vt:i4>
      </vt:variant>
      <vt:variant>
        <vt:i4>0</vt:i4>
      </vt:variant>
      <vt:variant>
        <vt:i4>5</vt:i4>
      </vt:variant>
      <vt:variant>
        <vt:lpwstr>consultantplus://offline/ref=B5FCB9E5094EC2B5C5F9F0AA003C98CBAFE0571E742BEA2A4404314D102B15F84338AF563ED5C89E74CE015FA8667B7BE76BFAD4EF8D401925B2J</vt:lpwstr>
      </vt:variant>
      <vt:variant>
        <vt:lpwstr/>
      </vt:variant>
      <vt:variant>
        <vt:i4>7798842</vt:i4>
      </vt:variant>
      <vt:variant>
        <vt:i4>3</vt:i4>
      </vt:variant>
      <vt:variant>
        <vt:i4>0</vt:i4>
      </vt:variant>
      <vt:variant>
        <vt:i4>5</vt:i4>
      </vt:variant>
      <vt:variant>
        <vt:lpwstr>consultantplus://offline/ref=B5FCB9E5094EC2B5C5F9F0AA003C98CBAFE0571E742BEA2A4404314D102B15F84338AF563ED5C89E70CE015FA8667B7BE76BFAD4EF8D401925B2J</vt:lpwstr>
      </vt:variant>
      <vt:variant>
        <vt:lpwstr/>
      </vt:variant>
      <vt:variant>
        <vt:i4>7798888</vt:i4>
      </vt:variant>
      <vt:variant>
        <vt:i4>0</vt:i4>
      </vt:variant>
      <vt:variant>
        <vt:i4>0</vt:i4>
      </vt:variant>
      <vt:variant>
        <vt:i4>5</vt:i4>
      </vt:variant>
      <vt:variant>
        <vt:lpwstr>consultantplus://offline/ref=B5FCB9E5094EC2B5C5F9F0AA003C98CBAFE0571E742BEA2A4404314D102B15F84338AF563ED5C89F7ACE015FA8667B7BE76BFAD4EF8D401925B2J</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N 3</dc:title>
  <dc:creator>Anastasia Shishova</dc:creator>
  <cp:lastModifiedBy>RePack by Diakov</cp:lastModifiedBy>
  <cp:revision>5</cp:revision>
  <cp:lastPrinted>2019-11-25T08:52:00Z</cp:lastPrinted>
  <dcterms:created xsi:type="dcterms:W3CDTF">2020-03-23T06:20:00Z</dcterms:created>
  <dcterms:modified xsi:type="dcterms:W3CDTF">2021-10-05T06:47:00Z</dcterms:modified>
</cp:coreProperties>
</file>