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D96AE7" w14:paraId="56A8E632" w14:textId="77777777" w:rsidTr="00F44461">
        <w:tc>
          <w:tcPr>
            <w:tcW w:w="9016" w:type="dxa"/>
          </w:tcPr>
          <w:p w14:paraId="4404E170" w14:textId="1387124F" w:rsidR="00671249" w:rsidRPr="00D96AE7" w:rsidRDefault="00671249" w:rsidP="00F44461">
            <w:pPr>
              <w:jc w:val="center"/>
              <w:rPr>
                <w:rFonts w:eastAsiaTheme="minorHAnsi"/>
                <w:b/>
              </w:rPr>
            </w:pPr>
            <w:r w:rsidRPr="00D96AE7">
              <w:rPr>
                <w:rFonts w:eastAsiaTheme="minorHAnsi" w:hint="eastAsia"/>
                <w:b/>
              </w:rPr>
              <w:t>1. 주제</w:t>
            </w:r>
          </w:p>
          <w:p w14:paraId="3C4A0B0F" w14:textId="65FCFEA0" w:rsidR="00671249" w:rsidRPr="00D96AE7" w:rsidRDefault="00F3706A" w:rsidP="00F44461">
            <w:pPr>
              <w:jc w:val="center"/>
              <w:rPr>
                <w:rFonts w:eastAsiaTheme="minorHAnsi"/>
                <w:b/>
                <w:bCs/>
              </w:rPr>
            </w:pPr>
            <w:r w:rsidRPr="00D96AE7">
              <w:rPr>
                <w:rFonts w:eastAsiaTheme="minorHAnsi" w:hint="eastAsia"/>
                <w:b/>
                <w:bCs/>
              </w:rPr>
              <w:t>약물치료</w:t>
            </w:r>
            <w:r w:rsidRPr="00D96AE7">
              <w:rPr>
                <w:rFonts w:eastAsiaTheme="minorHAnsi"/>
                <w:b/>
                <w:bCs/>
              </w:rPr>
              <w:t xml:space="preserve"> 준수도 개선을 위한 앱 개발 제안</w:t>
            </w:r>
          </w:p>
          <w:p w14:paraId="4F4F84E6" w14:textId="77777777" w:rsidR="00F3706A" w:rsidRPr="00D96AE7" w:rsidRDefault="00F3706A" w:rsidP="00F44461">
            <w:pPr>
              <w:jc w:val="center"/>
              <w:rPr>
                <w:rFonts w:eastAsiaTheme="minorHAnsi"/>
              </w:rPr>
            </w:pPr>
          </w:p>
          <w:p w14:paraId="633DD889" w14:textId="77F572C8" w:rsidR="00671249" w:rsidRPr="00D96AE7" w:rsidRDefault="00A75360" w:rsidP="00A75360">
            <w:pPr>
              <w:jc w:val="center"/>
              <w:rPr>
                <w:rFonts w:eastAsiaTheme="minorHAnsi"/>
                <w:b/>
              </w:rPr>
            </w:pPr>
            <w:r w:rsidRPr="00D96AE7">
              <w:rPr>
                <w:rFonts w:eastAsiaTheme="minorHAnsi" w:hint="eastAsia"/>
                <w:b/>
              </w:rPr>
              <w:t>나반,</w:t>
            </w:r>
            <w:r w:rsidRPr="00D96AE7">
              <w:rPr>
                <w:rFonts w:eastAsiaTheme="minorHAnsi"/>
                <w:b/>
              </w:rPr>
              <w:t xml:space="preserve"> 12</w:t>
            </w:r>
            <w:r w:rsidRPr="00D96AE7">
              <w:rPr>
                <w:rFonts w:eastAsiaTheme="minorHAnsi" w:hint="eastAsia"/>
                <w:b/>
              </w:rPr>
              <w:t>팀,</w:t>
            </w:r>
            <w:r w:rsidRPr="00D96AE7">
              <w:rPr>
                <w:rFonts w:eastAsiaTheme="minorHAnsi"/>
                <w:b/>
              </w:rPr>
              <w:t xml:space="preserve"> </w:t>
            </w:r>
            <w:r w:rsidRPr="00D96AE7">
              <w:rPr>
                <w:rFonts w:eastAsiaTheme="minorHAnsi" w:hint="eastAsia"/>
                <w:b/>
              </w:rPr>
              <w:t>김유진</w:t>
            </w:r>
          </w:p>
        </w:tc>
      </w:tr>
    </w:tbl>
    <w:p w14:paraId="2893F19E" w14:textId="77777777" w:rsidR="00671249" w:rsidRPr="00D96AE7" w:rsidRDefault="00671249">
      <w:pPr>
        <w:rPr>
          <w:rFonts w:eastAsia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6AE7" w:rsidRPr="00D96AE7" w14:paraId="66E28588" w14:textId="77777777" w:rsidTr="00F77CCD">
        <w:tc>
          <w:tcPr>
            <w:tcW w:w="4508" w:type="dxa"/>
          </w:tcPr>
          <w:p w14:paraId="4EA911FD" w14:textId="1DD4B22D" w:rsidR="00F77CCD" w:rsidRPr="00D96AE7" w:rsidRDefault="00F77CCD">
            <w:pPr>
              <w:rPr>
                <w:rFonts w:eastAsiaTheme="minorHAnsi"/>
                <w:b/>
                <w:color w:val="0000FF"/>
              </w:rPr>
            </w:pPr>
            <w:r w:rsidRPr="00D96AE7">
              <w:rPr>
                <w:rFonts w:eastAsiaTheme="minorHAnsi" w:hint="eastAsia"/>
                <w:b/>
              </w:rPr>
              <w:t>2. 요약</w:t>
            </w:r>
          </w:p>
          <w:p w14:paraId="70C3B16E" w14:textId="77777777" w:rsidR="00911110" w:rsidRPr="00D96AE7" w:rsidRDefault="00931572" w:rsidP="00911110">
            <w:pPr>
              <w:spacing w:after="160" w:line="259" w:lineRule="auto"/>
              <w:ind w:firstLineChars="100" w:firstLine="204"/>
              <w:rPr>
                <w:rFonts w:eastAsiaTheme="minorHAnsi"/>
                <w:szCs w:val="20"/>
              </w:rPr>
            </w:pP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약물의 치료 효과에 있어서 처방된 양,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시기와 방법을 준수해 복용하는 것은 질병 치료의 가장 기본적인 요소입니다.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 xml:space="preserve">이 프로그램의 목표는 </w:t>
            </w:r>
            <w:r w:rsidR="00911110" w:rsidRPr="00D96AE7">
              <w:rPr>
                <w:rFonts w:eastAsiaTheme="minorHAnsi" w:hint="eastAsia"/>
                <w:szCs w:val="20"/>
              </w:rPr>
              <w:t xml:space="preserve">통합적인 의약품의 관리 및 복약 스케줄 지원을 통해,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약물치료 준수도(순응도)를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 xml:space="preserve">개선하여 </w:t>
            </w:r>
            <w:r w:rsidRPr="00D96AE7">
              <w:rPr>
                <w:rFonts w:eastAsiaTheme="minorHAnsi"/>
                <w:szCs w:val="20"/>
              </w:rPr>
              <w:t>질병</w:t>
            </w:r>
            <w:r w:rsidRPr="00D96AE7">
              <w:rPr>
                <w:rFonts w:eastAsiaTheme="minorHAnsi" w:hint="eastAsia"/>
                <w:szCs w:val="20"/>
              </w:rPr>
              <w:t>을 더 철저히</w:t>
            </w:r>
            <w:r w:rsidRPr="00D96AE7">
              <w:rPr>
                <w:rFonts w:eastAsiaTheme="minorHAnsi"/>
                <w:szCs w:val="20"/>
              </w:rPr>
              <w:t xml:space="preserve"> 관리</w:t>
            </w:r>
            <w:r w:rsidRPr="00D96AE7">
              <w:rPr>
                <w:rFonts w:eastAsiaTheme="minorHAnsi" w:hint="eastAsia"/>
                <w:szCs w:val="20"/>
              </w:rPr>
              <w:t>하고</w:t>
            </w:r>
            <w:r w:rsidRPr="00D96AE7">
              <w:rPr>
                <w:rFonts w:eastAsiaTheme="minorHAnsi"/>
                <w:szCs w:val="20"/>
              </w:rPr>
              <w:t xml:space="preserve"> 치료 효과를 향상시키는</w:t>
            </w:r>
            <w:r w:rsidRPr="00D96AE7">
              <w:rPr>
                <w:rFonts w:eastAsiaTheme="minorHAnsi" w:hint="eastAsia"/>
                <w:szCs w:val="20"/>
              </w:rPr>
              <w:t xml:space="preserve"> 것입니다.</w:t>
            </w:r>
            <w:r w:rsidRPr="00D96AE7">
              <w:rPr>
                <w:rFonts w:eastAsiaTheme="minorHAnsi"/>
                <w:szCs w:val="20"/>
              </w:rPr>
              <w:t xml:space="preserve"> </w:t>
            </w:r>
            <w:r w:rsidR="00911110" w:rsidRPr="00D96AE7">
              <w:rPr>
                <w:rFonts w:eastAsiaTheme="minorHAnsi"/>
                <w:szCs w:val="20"/>
              </w:rPr>
              <w:t xml:space="preserve">         </w:t>
            </w:r>
          </w:p>
          <w:p w14:paraId="1D9B2138" w14:textId="16DE7F3B" w:rsidR="00911110" w:rsidRPr="00D96AE7" w:rsidRDefault="00911110" w:rsidP="00911110">
            <w:pPr>
              <w:ind w:firstLineChars="100" w:firstLine="200"/>
              <w:rPr>
                <w:rFonts w:eastAsiaTheme="minorHAnsi"/>
                <w:szCs w:val="20"/>
              </w:rPr>
            </w:pPr>
            <w:r w:rsidRPr="00D96AE7">
              <w:rPr>
                <w:rFonts w:eastAsiaTheme="minorHAnsi" w:hint="eastAsia"/>
                <w:szCs w:val="20"/>
              </w:rPr>
              <w:t>이</w:t>
            </w:r>
            <w:r w:rsidRPr="00D96AE7">
              <w:rPr>
                <w:rFonts w:eastAsiaTheme="minorHAnsi"/>
                <w:szCs w:val="20"/>
              </w:rPr>
              <w:t xml:space="preserve"> 프로그램은 사용자의 약물 관리를 효과적으로 지원하여 약물 복용의 정확성을 향상시키고 복약 일정을 준수하는 데 도움을 줄 것입니다. </w:t>
            </w:r>
            <w:r w:rsidRPr="00D96AE7">
              <w:rPr>
                <w:rFonts w:eastAsiaTheme="minorHAnsi" w:hint="eastAsia"/>
                <w:szCs w:val="20"/>
              </w:rPr>
              <w:t>중복</w:t>
            </w:r>
            <w:r w:rsidRPr="00D96AE7">
              <w:rPr>
                <w:rFonts w:eastAsiaTheme="minorHAnsi"/>
                <w:szCs w:val="20"/>
              </w:rPr>
              <w:t>, 대립 및 변경 작용을 분석하여 사용자에게 안전한 복용 조언을 제공함으로써 의약품 간의 상호작용을 예방하고 부작용을 줄일 것</w:t>
            </w:r>
            <w:r w:rsidRPr="00D96AE7">
              <w:rPr>
                <w:rFonts w:eastAsiaTheme="minorHAnsi" w:hint="eastAsia"/>
                <w:szCs w:val="20"/>
              </w:rPr>
              <w:t>이며,</w:t>
            </w:r>
            <w:r w:rsidRPr="00D96AE7">
              <w:rPr>
                <w:rFonts w:eastAsiaTheme="minorHAnsi"/>
                <w:szCs w:val="20"/>
              </w:rPr>
              <w:t xml:space="preserve"> </w:t>
            </w:r>
            <w:r w:rsidRPr="00D96AE7">
              <w:rPr>
                <w:rFonts w:eastAsiaTheme="minorHAnsi" w:hint="eastAsia"/>
                <w:szCs w:val="20"/>
              </w:rPr>
              <w:t>사용자마다</w:t>
            </w:r>
            <w:r w:rsidRPr="00D96AE7">
              <w:rPr>
                <w:rFonts w:eastAsiaTheme="minorHAnsi"/>
                <w:szCs w:val="20"/>
              </w:rPr>
              <w:t xml:space="preserve"> 다른 약물 처방과 일정을 고려하여 개인화된 복약 스케줄을 제공하므로, 사용자는 최적의 복용 방법을 준수할 수 있습니다. </w:t>
            </w:r>
            <w:r w:rsidRPr="00D96AE7">
              <w:rPr>
                <w:rFonts w:eastAsiaTheme="minorHAnsi" w:hint="eastAsia"/>
                <w:szCs w:val="20"/>
              </w:rPr>
              <w:t>사용자가</w:t>
            </w:r>
            <w:r w:rsidRPr="00D96AE7">
              <w:rPr>
                <w:rFonts w:eastAsiaTheme="minorHAnsi"/>
                <w:szCs w:val="20"/>
              </w:rPr>
              <w:t xml:space="preserve"> 약물 복용에 대한 일기를 기록하면 의료 상황을 추적하고 평가하는 데 유용한 정보를 제공할 것입니다. </w:t>
            </w:r>
            <w:r w:rsidRPr="00D96AE7">
              <w:rPr>
                <w:rFonts w:eastAsiaTheme="minorHAnsi" w:hint="eastAsia"/>
                <w:szCs w:val="20"/>
              </w:rPr>
              <w:t>이</w:t>
            </w:r>
            <w:r w:rsidRPr="00D96AE7">
              <w:rPr>
                <w:rFonts w:eastAsiaTheme="minorHAnsi"/>
                <w:szCs w:val="20"/>
              </w:rPr>
              <w:t xml:space="preserve"> 프로그램은 의약품 관리와 건강 관리를 향상시키는데 중요한 역할을 할 것이며, 사용자의 건강과 복약 안전성을 향상시킬 것으로 기대됩니다.</w:t>
            </w:r>
          </w:p>
          <w:p w14:paraId="635631E4" w14:textId="77777777" w:rsidR="00911110" w:rsidRPr="00D96AE7" w:rsidRDefault="00911110" w:rsidP="00911110">
            <w:pPr>
              <w:ind w:firstLineChars="100" w:firstLine="180"/>
              <w:rPr>
                <w:rFonts w:eastAsiaTheme="minorHAnsi"/>
                <w:sz w:val="18"/>
                <w:szCs w:val="18"/>
              </w:rPr>
            </w:pPr>
          </w:p>
          <w:p w14:paraId="01F2E475" w14:textId="77777777" w:rsidR="001C6817" w:rsidRPr="00D96AE7" w:rsidRDefault="001C6817">
            <w:pPr>
              <w:rPr>
                <w:rFonts w:eastAsiaTheme="minorHAnsi"/>
              </w:rPr>
            </w:pPr>
          </w:p>
        </w:tc>
        <w:tc>
          <w:tcPr>
            <w:tcW w:w="4508" w:type="dxa"/>
          </w:tcPr>
          <w:p w14:paraId="4043E8D8" w14:textId="522926C0" w:rsidR="00F77CCD" w:rsidRPr="00D96AE7" w:rsidRDefault="00671249" w:rsidP="00931572">
            <w:pPr>
              <w:rPr>
                <w:rFonts w:eastAsiaTheme="minorHAnsi"/>
                <w:color w:val="0000FF"/>
              </w:rPr>
            </w:pPr>
            <w:r w:rsidRPr="00D96AE7">
              <w:rPr>
                <w:rFonts w:eastAsia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00674E2" wp14:editId="02BED8A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D96AE7">
              <w:rPr>
                <w:rFonts w:eastAsia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6E8A03E9" wp14:editId="3FC4F6E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D96AE7">
              <w:rPr>
                <w:rFonts w:eastAsia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2411D64" wp14:editId="1711498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D96AE7">
              <w:rPr>
                <w:rFonts w:eastAsiaTheme="minorHAns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D3E0BAD" wp14:editId="2052913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D96AE7">
              <w:rPr>
                <w:rFonts w:eastAsiaTheme="minorHAnsi" w:hint="eastAsia"/>
                <w:b/>
              </w:rPr>
              <w:t>3. 대표</w:t>
            </w:r>
            <w:r w:rsidR="00C86FC2" w:rsidRPr="00D96AE7">
              <w:rPr>
                <w:rFonts w:eastAsiaTheme="minorHAnsi" w:hint="eastAsia"/>
                <w:b/>
              </w:rPr>
              <w:t xml:space="preserve"> </w:t>
            </w:r>
            <w:r w:rsidR="00F77CCD" w:rsidRPr="00D96AE7">
              <w:rPr>
                <w:rFonts w:eastAsiaTheme="minorHAnsi" w:hint="eastAsia"/>
                <w:b/>
              </w:rPr>
              <w:t>그림</w:t>
            </w:r>
            <w:r w:rsidR="00C86FC2" w:rsidRPr="00D96AE7">
              <w:rPr>
                <w:rFonts w:eastAsiaTheme="minorHAnsi" w:hint="eastAsia"/>
                <w:b/>
                <w:color w:val="0000FF"/>
              </w:rPr>
              <w:t xml:space="preserve"> </w:t>
            </w:r>
          </w:p>
          <w:p w14:paraId="08486C02" w14:textId="5414AD7E" w:rsidR="00522369" w:rsidRPr="00D96AE7" w:rsidRDefault="00266062" w:rsidP="00671249">
            <w:pPr>
              <w:jc w:val="center"/>
              <w:rPr>
                <w:rFonts w:eastAsiaTheme="minorHAnsi"/>
              </w:rPr>
            </w:pPr>
            <w:r w:rsidRPr="00D96AE7">
              <w:rPr>
                <w:rFonts w:eastAsiaTheme="minorHAnsi"/>
                <w:noProof/>
              </w:rPr>
              <w:drawing>
                <wp:inline distT="0" distB="0" distL="0" distR="0" wp14:anchorId="5E044317" wp14:editId="50001E1B">
                  <wp:extent cx="2725866" cy="2786573"/>
                  <wp:effectExtent l="0" t="0" r="0" b="0"/>
                  <wp:docPr id="1787685426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115" cy="2829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520AC" w14:textId="77777777" w:rsidR="00522369" w:rsidRPr="00D96AE7" w:rsidRDefault="00671249" w:rsidP="0067124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D96AE7">
              <w:rPr>
                <w:rFonts w:eastAsiaTheme="minorHAnsi" w:hint="eastAsia"/>
                <w:sz w:val="18"/>
                <w:szCs w:val="18"/>
              </w:rPr>
              <w:t xml:space="preserve">그림 </w:t>
            </w:r>
            <w:r w:rsidRPr="00D96AE7">
              <w:rPr>
                <w:rFonts w:eastAsiaTheme="minorHAnsi"/>
                <w:sz w:val="18"/>
                <w:szCs w:val="18"/>
              </w:rPr>
              <w:t xml:space="preserve">1. </w:t>
            </w:r>
            <w:r w:rsidR="00887C40" w:rsidRPr="00D96AE7">
              <w:rPr>
                <w:rFonts w:eastAsiaTheme="minorHAnsi" w:hint="eastAsia"/>
                <w:sz w:val="18"/>
                <w:szCs w:val="18"/>
              </w:rPr>
              <w:t>앱 개발 배경과 예상 결과</w:t>
            </w:r>
          </w:p>
          <w:p w14:paraId="16C88B23" w14:textId="77777777" w:rsidR="00E616EF" w:rsidRPr="00D96AE7" w:rsidRDefault="00E616EF" w:rsidP="00671249">
            <w:pPr>
              <w:jc w:val="center"/>
              <w:rPr>
                <w:rFonts w:eastAsiaTheme="minorHAnsi"/>
              </w:rPr>
            </w:pPr>
          </w:p>
          <w:p w14:paraId="3A27CE72" w14:textId="7B442A7E" w:rsidR="00E616EF" w:rsidRPr="00D96AE7" w:rsidRDefault="005009A5" w:rsidP="00671249">
            <w:pPr>
              <w:jc w:val="center"/>
              <w:rPr>
                <w:rFonts w:eastAsiaTheme="minorHAnsi"/>
              </w:rPr>
            </w:pPr>
            <w:r w:rsidRPr="00D96AE7">
              <w:rPr>
                <w:rFonts w:eastAsiaTheme="minorHAnsi"/>
                <w:noProof/>
              </w:rPr>
              <w:drawing>
                <wp:inline distT="0" distB="0" distL="0" distR="0" wp14:anchorId="011F0F3A" wp14:editId="3DF67BBF">
                  <wp:extent cx="2689127" cy="1976145"/>
                  <wp:effectExtent l="0" t="0" r="0" b="5080"/>
                  <wp:docPr id="13980844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0844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762" cy="204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FB1CC" w14:textId="77777777" w:rsidR="005009A5" w:rsidRPr="00D96AE7" w:rsidRDefault="00E616EF" w:rsidP="00671249">
            <w:pPr>
              <w:jc w:val="center"/>
              <w:rPr>
                <w:rFonts w:eastAsiaTheme="minorHAnsi"/>
                <w:color w:val="424242"/>
                <w:spacing w:val="-2"/>
                <w:sz w:val="18"/>
                <w:szCs w:val="18"/>
                <w:shd w:val="clear" w:color="auto" w:fill="FFFFFF"/>
              </w:rPr>
            </w:pPr>
            <w:r w:rsidRPr="00D96AE7">
              <w:rPr>
                <w:rFonts w:eastAsiaTheme="minorHAnsi" w:hint="eastAsia"/>
                <w:sz w:val="18"/>
                <w:szCs w:val="18"/>
              </w:rPr>
              <w:t xml:space="preserve">그림 </w:t>
            </w:r>
            <w:r w:rsidRPr="00D96AE7">
              <w:rPr>
                <w:rFonts w:eastAsiaTheme="minorHAnsi"/>
                <w:sz w:val="18"/>
                <w:szCs w:val="18"/>
              </w:rPr>
              <w:t xml:space="preserve">2. </w:t>
            </w:r>
            <w:r w:rsidR="005009A5" w:rsidRPr="00D96AE7">
              <w:rPr>
                <w:rFonts w:eastAsiaTheme="minorHAnsi" w:hint="eastAsia"/>
                <w:color w:val="424242"/>
                <w:spacing w:val="-2"/>
                <w:sz w:val="18"/>
                <w:szCs w:val="18"/>
                <w:shd w:val="clear" w:color="auto" w:fill="FFFFFF"/>
              </w:rPr>
              <w:t xml:space="preserve">심근경색 환자 중 퇴원 후 12개월간 </w:t>
            </w:r>
          </w:p>
          <w:p w14:paraId="5D642B6B" w14:textId="08C0ED63" w:rsidR="00E616EF" w:rsidRPr="00D96AE7" w:rsidRDefault="005009A5" w:rsidP="00671249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D96AE7">
              <w:rPr>
                <w:rFonts w:eastAsiaTheme="minorHAnsi" w:hint="eastAsia"/>
                <w:color w:val="424242"/>
                <w:spacing w:val="-2"/>
                <w:sz w:val="18"/>
                <w:szCs w:val="18"/>
                <w:shd w:val="clear" w:color="auto" w:fill="FFFFFF"/>
              </w:rPr>
              <w:t>항혈소판제 순응도 궤적</w:t>
            </w:r>
          </w:p>
        </w:tc>
      </w:tr>
    </w:tbl>
    <w:p w14:paraId="1B298E32" w14:textId="0C81995F" w:rsidR="00F77CCD" w:rsidRPr="00D96AE7" w:rsidRDefault="00F77CCD" w:rsidP="00671249">
      <w:pPr>
        <w:ind w:firstLineChars="300" w:firstLine="600"/>
        <w:jc w:val="right"/>
        <w:rPr>
          <w:rFonts w:eastAsiaTheme="minorHAnsi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D96AE7" w14:paraId="3205DAE6" w14:textId="77777777" w:rsidTr="00F44461">
        <w:tc>
          <w:tcPr>
            <w:tcW w:w="9016" w:type="dxa"/>
          </w:tcPr>
          <w:p w14:paraId="2440DB33" w14:textId="14D3E62E" w:rsidR="00C86FC2" w:rsidRPr="00D96AE7" w:rsidRDefault="00C86FC2" w:rsidP="00C86FC2">
            <w:pPr>
              <w:jc w:val="left"/>
              <w:rPr>
                <w:rFonts w:eastAsiaTheme="minorHAnsi"/>
                <w:b/>
              </w:rPr>
            </w:pPr>
            <w:r w:rsidRPr="00D96AE7">
              <w:rPr>
                <w:rFonts w:eastAsiaTheme="minorHAnsi"/>
                <w:b/>
              </w:rPr>
              <w:t>4.</w:t>
            </w:r>
            <w:r w:rsidRPr="00D96AE7">
              <w:rPr>
                <w:rFonts w:eastAsiaTheme="minorHAnsi" w:hint="eastAsia"/>
                <w:b/>
              </w:rPr>
              <w:t xml:space="preserve"> </w:t>
            </w:r>
            <w:r w:rsidR="00C920BA" w:rsidRPr="00D96AE7">
              <w:rPr>
                <w:rFonts w:eastAsiaTheme="minorHAnsi" w:hint="eastAsia"/>
                <w:b/>
              </w:rPr>
              <w:t>서론</w:t>
            </w:r>
          </w:p>
          <w:p w14:paraId="22AACA41" w14:textId="77777777" w:rsidR="006B7DA3" w:rsidRPr="00D96AE7" w:rsidRDefault="006B7DA3" w:rsidP="006B7DA3">
            <w:pPr>
              <w:ind w:firstLineChars="100" w:firstLine="204"/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</w:pP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약물치료 준수도(순응도)는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 xml:space="preserve">매우 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>중요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하지만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처방전을 받아 병원을 나서는 환자 가운데 지시대로 약물을 사용하는 비율은 약 절반에 불과합니다.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비준수의 결과 증상이 완화되지 않고 질환을 치료할 수 없습니다.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또한 매년 심혈관 질환(예: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 xml:space="preserve">심장마비 및 뇌졸중)으로 인한 사망 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125,000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 xml:space="preserve">건을 초래한다고 추산됩니다. </w:t>
            </w:r>
            <w:r w:rsidRPr="00D96AE7">
              <w:rPr>
                <w:rFonts w:eastAsiaTheme="minorHAnsi" w:cs="Open Sans"/>
                <w:color w:val="000000"/>
                <w:spacing w:val="2"/>
                <w:kern w:val="0"/>
                <w:szCs w:val="20"/>
              </w:rPr>
              <w:t>요양원 입원의 최대 23%, 병원 입원의 10%와 많은 병</w:t>
            </w:r>
            <w:r w:rsidRPr="00D96AE7">
              <w:rPr>
                <w:rFonts w:eastAsiaTheme="minorHAnsi" w:cs="Open Sans"/>
                <w:color w:val="000000"/>
                <w:spacing w:val="2"/>
                <w:kern w:val="0"/>
                <w:szCs w:val="20"/>
              </w:rPr>
              <w:lastRenderedPageBreak/>
              <w:t xml:space="preserve">원 방문, 진단 검사, 불필요한 치료는 약물을 지시대로 사용한다면 방지할 수 있다고 판단됩니다.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kern w:val="0"/>
                <w:szCs w:val="20"/>
              </w:rPr>
              <w:t>비준수는 삶의 질도 악화시킬 수 있습니다.</w:t>
            </w:r>
            <w:r w:rsidRPr="00D96AE7">
              <w:rPr>
                <w:rFonts w:eastAsiaTheme="minorHAnsi" w:cs="Open Sans"/>
                <w:color w:val="000000"/>
                <w:spacing w:val="2"/>
                <w:kern w:val="0"/>
                <w:szCs w:val="20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kern w:val="0"/>
                <w:szCs w:val="20"/>
              </w:rPr>
              <w:t>녹내장 환자가 처방 용량대로 복용하지 않을 경우 시신경 손상,</w:t>
            </w:r>
            <w:r w:rsidRPr="00D96AE7">
              <w:rPr>
                <w:rFonts w:eastAsiaTheme="minorHAnsi" w:cs="Open Sans"/>
                <w:color w:val="000000"/>
                <w:spacing w:val="2"/>
                <w:kern w:val="0"/>
                <w:szCs w:val="20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kern w:val="0"/>
                <w:szCs w:val="20"/>
              </w:rPr>
              <w:t>실명으로 이어질 수 있고, 심질환 환자는 뷸규칙한 심박동과 심장마비를,</w:t>
            </w:r>
            <w:r w:rsidRPr="00D96AE7">
              <w:rPr>
                <w:rFonts w:eastAsiaTheme="minorHAnsi" w:cs="Open Sans"/>
                <w:color w:val="000000"/>
                <w:spacing w:val="2"/>
                <w:kern w:val="0"/>
                <w:szCs w:val="20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kern w:val="0"/>
                <w:szCs w:val="20"/>
              </w:rPr>
              <w:t>고혈압 환자는 뇌졸중을 얻을 수 있습니다.</w:t>
            </w:r>
            <w:r w:rsidRPr="00D96AE7">
              <w:rPr>
                <w:rFonts w:eastAsiaTheme="minorHAnsi" w:cs="Open Sans"/>
                <w:color w:val="000000"/>
                <w:spacing w:val="2"/>
                <w:kern w:val="0"/>
                <w:szCs w:val="20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kern w:val="0"/>
                <w:szCs w:val="20"/>
              </w:rPr>
              <w:t>항생제</w:t>
            </w:r>
            <w:r w:rsidRPr="00D96AE7">
              <w:rPr>
                <w:rFonts w:eastAsiaTheme="minorHAnsi" w:cs="Open Sans"/>
                <w:color w:val="000000"/>
                <w:spacing w:val="2"/>
                <w:kern w:val="0"/>
                <w:szCs w:val="20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kern w:val="0"/>
                <w:szCs w:val="20"/>
              </w:rPr>
              <w:t xml:space="preserve">복용을 비준수할 경우 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>감염이 재발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해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약물내성 박테리아 문제를 일으킬 수 있습니다.</w:t>
            </w:r>
          </w:p>
          <w:p w14:paraId="0D1DDF75" w14:textId="77777777" w:rsidR="006B7DA3" w:rsidRPr="00D96AE7" w:rsidRDefault="006B7DA3" w:rsidP="006B7DA3">
            <w:pPr>
              <w:ind w:firstLineChars="100" w:firstLine="200"/>
              <w:rPr>
                <w:rFonts w:eastAsiaTheme="minorHAnsi"/>
                <w:szCs w:val="20"/>
              </w:rPr>
            </w:pPr>
            <w:r w:rsidRPr="00D96AE7">
              <w:rPr>
                <w:rFonts w:eastAsiaTheme="minorHAnsi" w:hint="eastAsia"/>
                <w:szCs w:val="20"/>
              </w:rPr>
              <w:t>약물 치료를 준수하지 않는 이유는 다음과 같습니다.</w:t>
            </w:r>
            <w:r w:rsidRPr="00D96AE7">
              <w:rPr>
                <w:rFonts w:eastAsiaTheme="minorHAnsi"/>
                <w:szCs w:val="20"/>
              </w:rPr>
              <w:t xml:space="preserve"> </w:t>
            </w:r>
            <w:r w:rsidRPr="00D96AE7">
              <w:rPr>
                <w:rFonts w:eastAsiaTheme="minorHAnsi" w:hint="eastAsia"/>
                <w:szCs w:val="20"/>
              </w:rPr>
              <w:t>1</w:t>
            </w:r>
            <w:r w:rsidRPr="00D96AE7">
              <w:rPr>
                <w:rFonts w:eastAsiaTheme="minorHAnsi"/>
                <w:szCs w:val="20"/>
              </w:rPr>
              <w:t xml:space="preserve">. </w:t>
            </w:r>
            <w:r w:rsidRPr="00D96AE7">
              <w:rPr>
                <w:rFonts w:eastAsiaTheme="minorHAnsi" w:hint="eastAsia"/>
                <w:szCs w:val="20"/>
              </w:rPr>
              <w:t>투여하는 것을 잊어버림 2</w:t>
            </w:r>
            <w:r w:rsidRPr="00D96AE7">
              <w:rPr>
                <w:rFonts w:eastAsiaTheme="minorHAnsi"/>
                <w:szCs w:val="20"/>
              </w:rPr>
              <w:t xml:space="preserve">. </w:t>
            </w:r>
            <w:r w:rsidRPr="00D96AE7">
              <w:rPr>
                <w:rFonts w:eastAsiaTheme="minorHAnsi" w:hint="eastAsia"/>
                <w:szCs w:val="20"/>
              </w:rPr>
              <w:t>지침을 이해할 수 없거나 오해함</w:t>
            </w:r>
            <w:r w:rsidRPr="00D96AE7">
              <w:rPr>
                <w:rFonts w:eastAsiaTheme="minorHAnsi"/>
                <w:szCs w:val="20"/>
              </w:rPr>
              <w:t xml:space="preserve"> 3. </w:t>
            </w:r>
            <w:r w:rsidRPr="00D96AE7">
              <w:rPr>
                <w:rFonts w:eastAsiaTheme="minorHAnsi" w:hint="eastAsia"/>
                <w:szCs w:val="20"/>
              </w:rPr>
              <w:t>부작용 경험(치료가 질환보다 더 나쁘다고 인지될 수 있음)</w:t>
            </w:r>
            <w:r w:rsidRPr="00D96AE7">
              <w:rPr>
                <w:rFonts w:eastAsiaTheme="minorHAnsi"/>
                <w:szCs w:val="20"/>
              </w:rPr>
              <w:t xml:space="preserve"> </w:t>
            </w:r>
            <w:r w:rsidRPr="00D96AE7">
              <w:rPr>
                <w:rFonts w:eastAsiaTheme="minorHAnsi" w:hint="eastAsia"/>
                <w:szCs w:val="20"/>
              </w:rPr>
              <w:t>4</w:t>
            </w:r>
            <w:r w:rsidRPr="00D96AE7">
              <w:rPr>
                <w:rFonts w:eastAsiaTheme="minorHAnsi"/>
                <w:szCs w:val="20"/>
              </w:rPr>
              <w:t xml:space="preserve">. </w:t>
            </w:r>
            <w:r w:rsidRPr="00D96AE7">
              <w:rPr>
                <w:rFonts w:eastAsiaTheme="minorHAnsi" w:hint="eastAsia"/>
                <w:szCs w:val="20"/>
              </w:rPr>
              <w:t xml:space="preserve">약물이 도움이 되지 않거나 필요 없다고 믿어서 </w:t>
            </w:r>
            <w:r w:rsidRPr="00D96AE7">
              <w:rPr>
                <w:rFonts w:eastAsiaTheme="minorHAnsi"/>
                <w:szCs w:val="20"/>
              </w:rPr>
              <w:t xml:space="preserve">5. </w:t>
            </w:r>
            <w:r w:rsidRPr="00D96AE7">
              <w:rPr>
                <w:rFonts w:eastAsiaTheme="minorHAnsi" w:hint="eastAsia"/>
                <w:szCs w:val="20"/>
              </w:rPr>
              <w:t>질환 부인</w:t>
            </w:r>
            <w:r w:rsidRPr="00D96AE7">
              <w:rPr>
                <w:rFonts w:eastAsiaTheme="minorHAnsi"/>
                <w:szCs w:val="20"/>
              </w:rPr>
              <w:t>(</w:t>
            </w:r>
            <w:r w:rsidRPr="00D96AE7">
              <w:rPr>
                <w:rFonts w:eastAsiaTheme="minorHAnsi" w:hint="eastAsia"/>
                <w:szCs w:val="20"/>
              </w:rPr>
              <w:t>진단이나 진단의 중요성을 억누름)</w:t>
            </w:r>
            <w:r w:rsidRPr="00D96AE7">
              <w:rPr>
                <w:rFonts w:eastAsiaTheme="minorHAnsi"/>
                <w:szCs w:val="20"/>
              </w:rPr>
              <w:t xml:space="preserve"> 6. </w:t>
            </w:r>
            <w:r w:rsidRPr="00D96AE7">
              <w:rPr>
                <w:rFonts w:eastAsiaTheme="minorHAnsi" w:hint="eastAsia"/>
                <w:szCs w:val="20"/>
              </w:rPr>
              <w:t>약물에 의존하게 되는 것이 두려워서</w:t>
            </w:r>
          </w:p>
          <w:p w14:paraId="4E1235B0" w14:textId="1D15FB90" w:rsidR="006B7DA3" w:rsidRPr="00D96AE7" w:rsidRDefault="006B7DA3" w:rsidP="006B7DA3">
            <w:pPr>
              <w:ind w:firstLineChars="100" w:firstLine="204"/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</w:pP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약물 사용량이 증가하면서 약물-약물 상호작용의 위험과 부작용도 증가했습니다.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hint="eastAsia"/>
                <w:szCs w:val="20"/>
              </w:rPr>
              <w:t>여러</w:t>
            </w:r>
            <w:r w:rsidRPr="00D96AE7">
              <w:rPr>
                <w:rFonts w:eastAsiaTheme="minorHAnsi"/>
                <w:szCs w:val="20"/>
              </w:rPr>
              <w:t xml:space="preserve"> 약물을 사용하면 각 약물을 투여해야 할 때를 기억하기 어</w:t>
            </w:r>
            <w:r w:rsidRPr="00D96AE7">
              <w:rPr>
                <w:rFonts w:eastAsiaTheme="minorHAnsi" w:hint="eastAsia"/>
                <w:szCs w:val="20"/>
              </w:rPr>
              <w:t>렵고,</w:t>
            </w:r>
            <w:r w:rsidRPr="00D96AE7">
              <w:rPr>
                <w:rFonts w:eastAsiaTheme="minorHAnsi"/>
                <w:szCs w:val="20"/>
              </w:rPr>
              <w:t xml:space="preserve"> </w:t>
            </w:r>
            <w:r w:rsidRPr="00D96AE7">
              <w:rPr>
                <w:rFonts w:eastAsiaTheme="minorHAnsi" w:hint="eastAsia"/>
                <w:szCs w:val="20"/>
              </w:rPr>
              <w:t xml:space="preserve">특히 비처방약(일반 의약품)과 함께 복용할 경우 </w:t>
            </w:r>
            <w:r w:rsidRPr="00D96AE7">
              <w:rPr>
                <w:rFonts w:eastAsiaTheme="minorHAnsi"/>
                <w:szCs w:val="20"/>
              </w:rPr>
              <w:t xml:space="preserve">유해한 약물-약물 상호 작용의 위험을 가중시킵니다. 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상호작용 유형에는 하나나 두 약물에 대한 인체 반응의 중복과 대립(길항작용), 변경이 포함됩니다.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환자가 활성 성분이 같은 두 약물을 사용할 경우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중복이 나타날 수 있습니다.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디펜히드라민이 함유된 감기약, 수면제를 함께 사용하거나 아세트아미노펜이 함유된 감기약,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진통제를 함께 사용하는 것을 예로 들 수 있습니다.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환자가 여러 병원을 내원하여 약을 처방</w:t>
            </w:r>
            <w:r w:rsidR="004418B2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받을 때도 문제가 발생할 수 있습니다.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수면제를 처방</w:t>
            </w:r>
            <w:r w:rsidR="004418B2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받은 환자가 다른 의사에게 유사한 진정 효과가 있는 다른 약물(예: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항불안제)을 처방 받을 경우 과도한 진정과 현기증이 유발될 수 있습니다.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또,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서로 대립하는 두 약물은 상호작용을 통해 약물의 효과를 감소시킬 수 있습니다.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예를 들어,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이부프로펜 등의 테로이드성 항염증제(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>NSAID)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와 히드로클로로티아지드나 푸로세미드와 같은 이뇨제를 같이 투약할 경우,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NSAID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가 이뇨제의 효과를 감소시킬 수 있습니다.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hint="eastAsia"/>
                <w:szCs w:val="20"/>
              </w:rPr>
              <w:t>프로프라놀롤과 같은 특정 심질환 조절제 베타블로커는 알부테롤과 같은 천식 관리제 베타-아드레날린성 자극제와 길항작용을 합니다.</w:t>
            </w:r>
            <w:r w:rsidRPr="00D96AE7">
              <w:rPr>
                <w:rFonts w:eastAsiaTheme="minorHAnsi"/>
                <w:szCs w:val="20"/>
              </w:rPr>
              <w:t xml:space="preserve"> </w:t>
            </w:r>
            <w:r w:rsidRPr="00D96AE7">
              <w:rPr>
                <w:rFonts w:eastAsiaTheme="minorHAnsi" w:hint="eastAsia"/>
                <w:szCs w:val="20"/>
              </w:rPr>
              <w:t xml:space="preserve">두 약물 모두 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>베타-2 수용체를 표적으로 하지만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 xml:space="preserve"> 하나는 해당 표적을 차단하고 다른 약물은 표적을 자극합니다.</w:t>
            </w:r>
          </w:p>
          <w:p w14:paraId="2BA284E5" w14:textId="77777777" w:rsidR="006B7DA3" w:rsidRPr="00D96AE7" w:rsidRDefault="006B7DA3" w:rsidP="006B7DA3">
            <w:pPr>
              <w:ind w:firstLineChars="100" w:firstLine="204"/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</w:pP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약물 상호작용에 따른 부작용을 줄이려면 일반의약품을 포함하여 투약중인 모든 약물을 한번에 관리하고 중복,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대립,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변경 작용을 하는 성분을 고려하여 복약지도를 받아야 합니다.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또,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복용일기를 작성하여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건망증에 의한 비준수를 개선하고 복용시기,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복용의 규칙성,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복용량을 관리해야 합니다.</w:t>
            </w:r>
            <w:r w:rsidRPr="00D96AE7"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이를 통해 약물치료 준수도를 올려 질병을 효과적으로 치료해야 합니다.</w:t>
            </w:r>
          </w:p>
          <w:p w14:paraId="406306BA" w14:textId="77777777" w:rsidR="006B7DA3" w:rsidRPr="00D96AE7" w:rsidRDefault="006B7DA3" w:rsidP="00C86FC2">
            <w:pPr>
              <w:jc w:val="left"/>
              <w:rPr>
                <w:rFonts w:eastAsiaTheme="minorHAnsi"/>
              </w:rPr>
            </w:pPr>
          </w:p>
        </w:tc>
      </w:tr>
    </w:tbl>
    <w:p w14:paraId="25AB6E6A" w14:textId="77777777" w:rsidR="00C86FC2" w:rsidRPr="00D96AE7" w:rsidRDefault="00C86FC2">
      <w:pPr>
        <w:rPr>
          <w:rFonts w:eastAsia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D96AE7" w14:paraId="756F97C7" w14:textId="77777777" w:rsidTr="00F44461">
        <w:tc>
          <w:tcPr>
            <w:tcW w:w="9016" w:type="dxa"/>
          </w:tcPr>
          <w:p w14:paraId="3CB7AF93" w14:textId="67345467" w:rsidR="00863EEC" w:rsidRPr="00D96AE7" w:rsidRDefault="00671249" w:rsidP="00F44461">
            <w:pPr>
              <w:jc w:val="left"/>
              <w:rPr>
                <w:rFonts w:eastAsiaTheme="minorHAnsi"/>
                <w:b/>
                <w:color w:val="0000FF"/>
                <w:szCs w:val="20"/>
              </w:rPr>
            </w:pPr>
            <w:r w:rsidRPr="00D96AE7">
              <w:rPr>
                <w:rFonts w:eastAsiaTheme="minorHAnsi"/>
                <w:b/>
                <w:szCs w:val="20"/>
              </w:rPr>
              <w:t>5</w:t>
            </w:r>
            <w:r w:rsidR="00863EEC" w:rsidRPr="00D96AE7">
              <w:rPr>
                <w:rFonts w:eastAsiaTheme="minorHAnsi"/>
                <w:b/>
                <w:szCs w:val="20"/>
              </w:rPr>
              <w:t>.</w:t>
            </w:r>
            <w:r w:rsidR="00863EEC" w:rsidRPr="00D96AE7">
              <w:rPr>
                <w:rFonts w:eastAsiaTheme="minorHAnsi" w:hint="eastAsia"/>
                <w:b/>
                <w:szCs w:val="20"/>
              </w:rPr>
              <w:t xml:space="preserve"> </w:t>
            </w:r>
            <w:r w:rsidR="00C920BA" w:rsidRPr="00D96AE7">
              <w:rPr>
                <w:rFonts w:eastAsiaTheme="minorHAnsi" w:hint="eastAsia"/>
                <w:b/>
                <w:szCs w:val="20"/>
              </w:rPr>
              <w:t>본론</w:t>
            </w:r>
          </w:p>
          <w:p w14:paraId="274A0021" w14:textId="2F77EC9C" w:rsidR="00C97109" w:rsidRPr="00D96AE7" w:rsidRDefault="00C97109" w:rsidP="002257A4">
            <w:pPr>
              <w:jc w:val="center"/>
              <w:rPr>
                <w:rFonts w:eastAsiaTheme="minorHAnsi"/>
                <w:b/>
                <w:szCs w:val="20"/>
              </w:rPr>
            </w:pPr>
            <w:r w:rsidRPr="00D96AE7">
              <w:rPr>
                <w:rFonts w:eastAsiaTheme="minorHAnsi"/>
                <w:noProof/>
                <w:szCs w:val="20"/>
              </w:rPr>
              <w:lastRenderedPageBreak/>
              <w:drawing>
                <wp:inline distT="0" distB="0" distL="0" distR="0" wp14:anchorId="26BCF876" wp14:editId="4CAEE629">
                  <wp:extent cx="2270665" cy="1703124"/>
                  <wp:effectExtent l="0" t="0" r="0" b="0"/>
                  <wp:docPr id="2209898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9898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689" cy="171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6B0E6" w14:textId="77777777" w:rsidR="00C97109" w:rsidRPr="00D96AE7" w:rsidRDefault="00C97109" w:rsidP="00C97109">
            <w:pPr>
              <w:rPr>
                <w:rFonts w:eastAsiaTheme="minorHAnsi" w:cs="Open Sans"/>
                <w:color w:val="000000"/>
                <w:spacing w:val="2"/>
                <w:szCs w:val="20"/>
                <w:shd w:val="clear" w:color="auto" w:fill="FFFFFF"/>
              </w:rPr>
            </w:pPr>
            <w:r w:rsidRPr="00D96AE7">
              <w:rPr>
                <w:rFonts w:eastAsiaTheme="minorHAnsi" w:cs="Open Sans" w:hint="eastAsia"/>
                <w:color w:val="000000"/>
                <w:spacing w:val="2"/>
                <w:szCs w:val="20"/>
                <w:shd w:val="clear" w:color="auto" w:fill="FFFFFF"/>
              </w:rPr>
              <w:t>구현 방법 및 개발 방향에 대해 설명하겠습니다.</w:t>
            </w:r>
          </w:p>
          <w:p w14:paraId="41AD50D4" w14:textId="77777777" w:rsidR="00C97109" w:rsidRPr="00D96AE7" w:rsidRDefault="00C97109" w:rsidP="00C97109">
            <w:pPr>
              <w:pStyle w:val="a6"/>
              <w:numPr>
                <w:ilvl w:val="0"/>
                <w:numId w:val="3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 w:rsidRPr="00D96AE7">
              <w:rPr>
                <w:rFonts w:eastAsiaTheme="minorHAnsi" w:hint="eastAsia"/>
                <w:szCs w:val="20"/>
              </w:rPr>
              <w:t>약물 정보 받기:</w:t>
            </w:r>
            <w:r w:rsidRPr="00D96AE7">
              <w:rPr>
                <w:rFonts w:eastAsiaTheme="minorHAnsi"/>
                <w:szCs w:val="20"/>
              </w:rPr>
              <w:t xml:space="preserve"> </w:t>
            </w:r>
            <w:r w:rsidRPr="00D96AE7">
              <w:rPr>
                <w:rFonts w:eastAsiaTheme="minorHAnsi" w:hint="eastAsia"/>
                <w:szCs w:val="20"/>
              </w:rPr>
              <w:t>사용자가 앱을 통해 수동으로 약물 정보를 입력하거나,</w:t>
            </w:r>
            <w:r w:rsidRPr="00D96AE7">
              <w:rPr>
                <w:rFonts w:eastAsiaTheme="minorHAnsi"/>
                <w:szCs w:val="20"/>
              </w:rPr>
              <w:t xml:space="preserve"> </w:t>
            </w:r>
            <w:r w:rsidRPr="00D96AE7">
              <w:rPr>
                <w:rFonts w:eastAsiaTheme="minorHAnsi" w:hint="eastAsia"/>
                <w:szCs w:val="20"/>
              </w:rPr>
              <w:t xml:space="preserve">처방 약물과 함께 제공된 </w:t>
            </w:r>
            <w:r w:rsidRPr="00D96AE7">
              <w:rPr>
                <w:rFonts w:eastAsiaTheme="minorHAnsi"/>
                <w:szCs w:val="20"/>
              </w:rPr>
              <w:t xml:space="preserve">QR </w:t>
            </w:r>
            <w:r w:rsidRPr="00D96AE7">
              <w:rPr>
                <w:rFonts w:eastAsiaTheme="minorHAnsi" w:hint="eastAsia"/>
                <w:szCs w:val="20"/>
              </w:rPr>
              <w:t xml:space="preserve">코드를 인식시킵니다. </w:t>
            </w:r>
          </w:p>
          <w:p w14:paraId="3102B6CC" w14:textId="6450CDDC" w:rsidR="00C97109" w:rsidRPr="00D96AE7" w:rsidRDefault="00C97109" w:rsidP="00C97109">
            <w:pPr>
              <w:pStyle w:val="a6"/>
              <w:numPr>
                <w:ilvl w:val="0"/>
                <w:numId w:val="3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proofErr w:type="spellStart"/>
            <w:r w:rsidRPr="00D96AE7">
              <w:rPr>
                <w:rFonts w:eastAsiaTheme="minorHAnsi" w:hint="eastAsia"/>
                <w:szCs w:val="20"/>
              </w:rPr>
              <w:t>웹크롤링</w:t>
            </w:r>
            <w:proofErr w:type="spellEnd"/>
            <w:r w:rsidRPr="00D96AE7">
              <w:rPr>
                <w:rFonts w:eastAsiaTheme="minorHAnsi"/>
                <w:szCs w:val="20"/>
              </w:rPr>
              <w:t xml:space="preserve"> 및 데이터 수집: 의약품 안전나라 사이트에서 의약품 정보를 </w:t>
            </w:r>
            <w:r w:rsidR="002257A4" w:rsidRPr="00D96AE7">
              <w:rPr>
                <w:rFonts w:eastAsiaTheme="minorHAnsi"/>
                <w:szCs w:val="20"/>
              </w:rPr>
              <w:t>Beautiful Soup</w:t>
            </w:r>
            <w:r w:rsidR="002257A4" w:rsidRPr="00D96AE7">
              <w:rPr>
                <w:rFonts w:eastAsiaTheme="minorHAnsi" w:hint="eastAsia"/>
                <w:szCs w:val="20"/>
              </w:rPr>
              <w:t xml:space="preserve">를 사용해 </w:t>
            </w:r>
            <w:r w:rsidRPr="00D96AE7">
              <w:rPr>
                <w:rFonts w:eastAsiaTheme="minorHAnsi"/>
                <w:szCs w:val="20"/>
              </w:rPr>
              <w:t xml:space="preserve">크롤링하고 주성분, 첨가제 데이터를 수집합니다. </w:t>
            </w:r>
            <w:r w:rsidRPr="00D96AE7">
              <w:rPr>
                <w:rFonts w:eastAsiaTheme="minorHAnsi" w:hint="eastAsia"/>
                <w:szCs w:val="20"/>
              </w:rPr>
              <w:t>웹</w:t>
            </w:r>
            <w:r w:rsidRPr="00D96AE7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D96AE7">
              <w:rPr>
                <w:rFonts w:eastAsiaTheme="minorHAnsi"/>
                <w:szCs w:val="20"/>
              </w:rPr>
              <w:t>크롤링</w:t>
            </w:r>
            <w:r w:rsidRPr="00D96AE7">
              <w:rPr>
                <w:rFonts w:eastAsiaTheme="minorHAnsi" w:hint="eastAsia"/>
                <w:szCs w:val="20"/>
              </w:rPr>
              <w:t>이란</w:t>
            </w:r>
            <w:proofErr w:type="spellEnd"/>
            <w:r w:rsidRPr="00D96AE7">
              <w:rPr>
                <w:rFonts w:eastAsiaTheme="minorHAnsi"/>
                <w:szCs w:val="20"/>
              </w:rPr>
              <w:t xml:space="preserve"> 웹 사이트에서 정보를 수집하는 과정을 가리킵니다. </w:t>
            </w:r>
            <w:proofErr w:type="spellStart"/>
            <w:r w:rsidRPr="00D96AE7">
              <w:rPr>
                <w:rFonts w:eastAsiaTheme="minorHAnsi"/>
                <w:szCs w:val="20"/>
              </w:rPr>
              <w:t>크롤</w:t>
            </w:r>
            <w:r w:rsidRPr="00D96AE7">
              <w:rPr>
                <w:rFonts w:eastAsiaTheme="minorHAnsi" w:hint="eastAsia"/>
                <w:szCs w:val="20"/>
              </w:rPr>
              <w:t>러를</w:t>
            </w:r>
            <w:proofErr w:type="spellEnd"/>
            <w:r w:rsidRPr="00D96AE7">
              <w:rPr>
                <w:rFonts w:eastAsiaTheme="minorHAnsi"/>
                <w:szCs w:val="20"/>
              </w:rPr>
              <w:t xml:space="preserve"> 사용하여 웹 페이지를 탐색하고 원하는 데이터를 추출합니다. </w:t>
            </w:r>
          </w:p>
          <w:p w14:paraId="502B8B85" w14:textId="77777777" w:rsidR="00C97109" w:rsidRPr="00D96AE7" w:rsidRDefault="00C97109" w:rsidP="002257A4">
            <w:pPr>
              <w:jc w:val="center"/>
              <w:rPr>
                <w:rFonts w:eastAsiaTheme="minorHAnsi"/>
                <w:szCs w:val="20"/>
              </w:rPr>
            </w:pPr>
            <w:r w:rsidRPr="00D96AE7">
              <w:rPr>
                <w:rFonts w:eastAsiaTheme="minorHAnsi"/>
                <w:noProof/>
                <w:szCs w:val="20"/>
              </w:rPr>
              <w:drawing>
                <wp:inline distT="0" distB="0" distL="0" distR="0" wp14:anchorId="77F127BE" wp14:editId="4A49A2BA">
                  <wp:extent cx="3172231" cy="1490168"/>
                  <wp:effectExtent l="0" t="0" r="0" b="0"/>
                  <wp:docPr id="707470962" name="그림 1" descr="텍스트, 스크린샷, 번호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470962" name="그림 1" descr="텍스트, 스크린샷, 번호, 폰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727" cy="150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45E3C" w14:textId="77777777" w:rsidR="00C97109" w:rsidRPr="00D96AE7" w:rsidRDefault="00C97109" w:rsidP="00C97109">
            <w:pPr>
              <w:rPr>
                <w:rFonts w:eastAsiaTheme="minorHAnsi"/>
                <w:szCs w:val="20"/>
              </w:rPr>
            </w:pPr>
          </w:p>
          <w:p w14:paraId="23EFF35F" w14:textId="4BF9CCB7" w:rsidR="00C97109" w:rsidRPr="00D96AE7" w:rsidRDefault="00C97109" w:rsidP="00C97109">
            <w:pPr>
              <w:pStyle w:val="a6"/>
              <w:numPr>
                <w:ilvl w:val="0"/>
                <w:numId w:val="3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 w:rsidRPr="00D96AE7">
              <w:rPr>
                <w:rFonts w:eastAsiaTheme="minorHAnsi"/>
                <w:szCs w:val="20"/>
              </w:rPr>
              <w:t>API 데이터 활용: 식품의약품안전처가 제공한 '</w:t>
            </w:r>
            <w:proofErr w:type="spellStart"/>
            <w:r w:rsidRPr="00D96AE7">
              <w:rPr>
                <w:rFonts w:eastAsiaTheme="minorHAnsi"/>
                <w:szCs w:val="20"/>
              </w:rPr>
              <w:t>의약품개요정보</w:t>
            </w:r>
            <w:proofErr w:type="spellEnd"/>
            <w:r w:rsidRPr="00D96AE7">
              <w:rPr>
                <w:rFonts w:eastAsiaTheme="minorHAnsi"/>
                <w:szCs w:val="20"/>
              </w:rPr>
              <w:t xml:space="preserve">(e약은요)' API를 활용하여 중복, 대립, 변경 작용을 하는 약물 간 상호작용을 분석합니다. </w:t>
            </w:r>
            <w:r w:rsidRPr="00D96AE7">
              <w:rPr>
                <w:rFonts w:eastAsiaTheme="minorHAnsi" w:hint="eastAsia"/>
                <w:szCs w:val="20"/>
              </w:rPr>
              <w:t>특히 문항5와 문항6을 활용할 예정입니다.</w:t>
            </w:r>
            <w:r w:rsidR="002257A4" w:rsidRPr="00D96AE7">
              <w:rPr>
                <w:rFonts w:eastAsiaTheme="minorHAnsi"/>
                <w:szCs w:val="20"/>
              </w:rPr>
              <w:t xml:space="preserve"> </w:t>
            </w:r>
            <w:r w:rsidR="002257A4" w:rsidRPr="00D96AE7">
              <w:rPr>
                <w:rFonts w:eastAsiaTheme="minorHAnsi" w:hint="eastAsia"/>
                <w:szCs w:val="20"/>
              </w:rPr>
              <w:t>오픈</w:t>
            </w:r>
            <w:r w:rsidR="002257A4" w:rsidRPr="00D96AE7">
              <w:rPr>
                <w:rFonts w:eastAsiaTheme="minorHAnsi"/>
                <w:szCs w:val="20"/>
              </w:rPr>
              <w:t xml:space="preserve"> API</w:t>
            </w:r>
            <w:r w:rsidR="002257A4" w:rsidRPr="00D96AE7">
              <w:rPr>
                <w:rFonts w:eastAsiaTheme="minorHAnsi" w:hint="eastAsia"/>
                <w:szCs w:val="20"/>
              </w:rPr>
              <w:t>란</w:t>
            </w:r>
            <w:r w:rsidR="002257A4" w:rsidRPr="00D96AE7">
              <w:rPr>
                <w:rFonts w:eastAsiaTheme="minorHAnsi"/>
                <w:szCs w:val="20"/>
              </w:rPr>
              <w:t xml:space="preserve"> 응용 프로그램 간 데이터를 공유하기 위한 프로그래밍 인터페이스입니다. 서비스 또는 웹 사이트는 오픈 API를 통해 외부 개발자나 애플리케이션에 데이터 접근 권한을 부여합니다.</w:t>
            </w:r>
          </w:p>
          <w:p w14:paraId="23725DD6" w14:textId="0AF668E3" w:rsidR="00C97109" w:rsidRPr="00D96AE7" w:rsidRDefault="00C97109" w:rsidP="002257A4">
            <w:pPr>
              <w:jc w:val="center"/>
              <w:rPr>
                <w:rFonts w:eastAsiaTheme="minorHAnsi"/>
                <w:szCs w:val="20"/>
              </w:rPr>
            </w:pPr>
            <w:r w:rsidRPr="00D96AE7">
              <w:rPr>
                <w:rFonts w:eastAsiaTheme="minorHAnsi" w:hint="eastAsia"/>
                <w:noProof/>
                <w:szCs w:val="20"/>
              </w:rPr>
              <w:drawing>
                <wp:inline distT="0" distB="0" distL="0" distR="0" wp14:anchorId="6D87761D" wp14:editId="038F2E58">
                  <wp:extent cx="3070480" cy="1945808"/>
                  <wp:effectExtent l="0" t="0" r="0" b="0"/>
                  <wp:docPr id="197920833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9993" cy="2046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869C00" w14:textId="5FF757F7" w:rsidR="00C97109" w:rsidRPr="00D96AE7" w:rsidRDefault="00C97109" w:rsidP="00C97109">
            <w:pPr>
              <w:pStyle w:val="a6"/>
              <w:numPr>
                <w:ilvl w:val="0"/>
                <w:numId w:val="3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 w:rsidRPr="00D96AE7">
              <w:rPr>
                <w:rFonts w:eastAsiaTheme="minorHAnsi" w:hint="eastAsia"/>
                <w:szCs w:val="20"/>
              </w:rPr>
              <w:t>복약</w:t>
            </w:r>
            <w:r w:rsidRPr="00D96AE7">
              <w:rPr>
                <w:rFonts w:eastAsiaTheme="minorHAnsi"/>
                <w:szCs w:val="20"/>
              </w:rPr>
              <w:t xml:space="preserve"> 지도 구현: 약물 간 상호작용 정보를 기반으로, 사용자 개인의 의약품 스케줄을 작성하고 관리하는 기능을 구현합니다. 이를 통해 사용자에게 ‘A</w:t>
            </w:r>
            <w:r w:rsidRPr="00D96AE7">
              <w:rPr>
                <w:rFonts w:eastAsiaTheme="minorHAnsi" w:hint="eastAsia"/>
                <w:szCs w:val="20"/>
              </w:rPr>
              <w:t xml:space="preserve">약과 </w:t>
            </w:r>
            <w:r w:rsidRPr="00D96AE7">
              <w:rPr>
                <w:rFonts w:eastAsiaTheme="minorHAnsi"/>
                <w:szCs w:val="20"/>
              </w:rPr>
              <w:t>B</w:t>
            </w:r>
            <w:r w:rsidRPr="00D96AE7">
              <w:rPr>
                <w:rFonts w:eastAsiaTheme="minorHAnsi" w:hint="eastAsia"/>
                <w:szCs w:val="20"/>
              </w:rPr>
              <w:t xml:space="preserve">약은 중복되는 </w:t>
            </w:r>
            <w:r w:rsidRPr="00D96AE7">
              <w:rPr>
                <w:rFonts w:eastAsiaTheme="minorHAnsi" w:hint="eastAsia"/>
                <w:szCs w:val="20"/>
              </w:rPr>
              <w:lastRenderedPageBreak/>
              <w:t xml:space="preserve">성분이 있으니 </w:t>
            </w:r>
            <w:r w:rsidRPr="00D96AE7">
              <w:rPr>
                <w:rFonts w:eastAsiaTheme="minorHAnsi"/>
                <w:szCs w:val="20"/>
              </w:rPr>
              <w:t>-</w:t>
            </w:r>
            <w:r w:rsidRPr="00D96AE7">
              <w:rPr>
                <w:rFonts w:eastAsiaTheme="minorHAnsi" w:hint="eastAsia"/>
                <w:szCs w:val="20"/>
              </w:rPr>
              <w:t>3</w:t>
            </w:r>
            <w:r w:rsidRPr="00D96AE7">
              <w:rPr>
                <w:rFonts w:eastAsiaTheme="minorHAnsi"/>
                <w:szCs w:val="20"/>
              </w:rPr>
              <w:t xml:space="preserve">0mg </w:t>
            </w:r>
            <w:r w:rsidRPr="00D96AE7">
              <w:rPr>
                <w:rFonts w:eastAsiaTheme="minorHAnsi" w:hint="eastAsia"/>
                <w:szCs w:val="20"/>
              </w:rPr>
              <w:t>투여량을 조절하세요</w:t>
            </w:r>
            <w:r w:rsidRPr="00D96AE7">
              <w:rPr>
                <w:rFonts w:eastAsiaTheme="minorHAnsi"/>
                <w:szCs w:val="20"/>
              </w:rPr>
              <w:t xml:space="preserve">’, 'C약과 비타민은 3시간 간격을 두고 섭취하세요' 와 같은 복약지도를 제공합니다. </w:t>
            </w:r>
            <w:proofErr w:type="spellStart"/>
            <w:r w:rsidRPr="00D96AE7">
              <w:rPr>
                <w:rFonts w:eastAsiaTheme="minorHAnsi" w:hint="eastAsia"/>
                <w:szCs w:val="20"/>
              </w:rPr>
              <w:t>머신러닝을</w:t>
            </w:r>
            <w:proofErr w:type="spellEnd"/>
            <w:r w:rsidRPr="00D96AE7">
              <w:rPr>
                <w:rFonts w:eastAsiaTheme="minorHAnsi" w:hint="eastAsia"/>
                <w:szCs w:val="20"/>
              </w:rPr>
              <w:t xml:space="preserve"> 도입하여 더 발전시키면 환자의 기저질환이나 나이,</w:t>
            </w:r>
            <w:r w:rsidRPr="00D96AE7">
              <w:rPr>
                <w:rFonts w:eastAsiaTheme="minorHAnsi"/>
                <w:szCs w:val="20"/>
              </w:rPr>
              <w:t xml:space="preserve"> </w:t>
            </w:r>
            <w:r w:rsidRPr="00D96AE7">
              <w:rPr>
                <w:rFonts w:eastAsiaTheme="minorHAnsi" w:hint="eastAsia"/>
                <w:szCs w:val="20"/>
              </w:rPr>
              <w:t>체형에 맞는 맞춤형</w:t>
            </w:r>
            <w:r w:rsidRPr="00D96AE7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D96AE7">
              <w:rPr>
                <w:rFonts w:eastAsiaTheme="minorHAnsi" w:hint="eastAsia"/>
                <w:szCs w:val="20"/>
              </w:rPr>
              <w:t>투여량을</w:t>
            </w:r>
            <w:proofErr w:type="spellEnd"/>
            <w:r w:rsidRPr="00D96AE7">
              <w:rPr>
                <w:rFonts w:eastAsiaTheme="minorHAnsi" w:hint="eastAsia"/>
                <w:szCs w:val="20"/>
              </w:rPr>
              <w:t xml:space="preserve"> 계산하여 </w:t>
            </w:r>
            <w:r w:rsidR="006B1BA6" w:rsidRPr="00D96AE7">
              <w:rPr>
                <w:rFonts w:eastAsiaTheme="minorHAnsi" w:hint="eastAsia"/>
                <w:szCs w:val="20"/>
              </w:rPr>
              <w:t xml:space="preserve">더 </w:t>
            </w:r>
            <w:r w:rsidRPr="00D96AE7">
              <w:rPr>
                <w:rFonts w:eastAsiaTheme="minorHAnsi" w:hint="eastAsia"/>
                <w:szCs w:val="20"/>
              </w:rPr>
              <w:t>세밀한 복약지도를 할 수 있습니다.</w:t>
            </w:r>
          </w:p>
          <w:p w14:paraId="481BB438" w14:textId="240D17EE" w:rsidR="00C97109" w:rsidRPr="00D96AE7" w:rsidRDefault="00C97109" w:rsidP="00C97109">
            <w:pPr>
              <w:pStyle w:val="a6"/>
              <w:numPr>
                <w:ilvl w:val="0"/>
                <w:numId w:val="3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 w:rsidRPr="00D96AE7">
              <w:rPr>
                <w:rFonts w:eastAsiaTheme="minorHAnsi" w:hint="eastAsia"/>
                <w:szCs w:val="20"/>
              </w:rPr>
              <w:t>알림</w:t>
            </w:r>
            <w:r w:rsidRPr="00D96AE7">
              <w:rPr>
                <w:rFonts w:eastAsiaTheme="minorHAnsi"/>
                <w:szCs w:val="20"/>
              </w:rPr>
              <w:t xml:space="preserve"> 시스템: 사용자에게 복용 시간을 알리는 알림 시스템을 구현합니다. </w:t>
            </w:r>
          </w:p>
          <w:p w14:paraId="69DDAADF" w14:textId="027823DA" w:rsidR="00931572" w:rsidRPr="00D96AE7" w:rsidRDefault="00C97109" w:rsidP="00931572">
            <w:pPr>
              <w:pStyle w:val="a6"/>
              <w:numPr>
                <w:ilvl w:val="0"/>
                <w:numId w:val="3"/>
              </w:numPr>
              <w:ind w:leftChars="0"/>
              <w:contextualSpacing/>
              <w:rPr>
                <w:rFonts w:eastAsiaTheme="minorHAnsi"/>
                <w:szCs w:val="20"/>
              </w:rPr>
            </w:pPr>
            <w:r w:rsidRPr="00D96AE7">
              <w:rPr>
                <w:rFonts w:eastAsiaTheme="minorHAnsi" w:hint="eastAsia"/>
                <w:szCs w:val="20"/>
              </w:rPr>
              <w:t>복약일기</w:t>
            </w:r>
            <w:r w:rsidRPr="00D96AE7">
              <w:rPr>
                <w:rFonts w:eastAsiaTheme="minorHAnsi"/>
                <w:szCs w:val="20"/>
              </w:rPr>
              <w:t xml:space="preserve"> 기능: 사용자가 복용한 약물을 체크 버튼으로 쉽게 기록하고, 복용 일기를 작성할 수 있도록 합니다.</w:t>
            </w:r>
          </w:p>
          <w:p w14:paraId="3A6CA7D6" w14:textId="7074E909" w:rsidR="00863EEC" w:rsidRPr="00D96AE7" w:rsidRDefault="00863EEC" w:rsidP="00F44461">
            <w:pPr>
              <w:jc w:val="left"/>
              <w:rPr>
                <w:rFonts w:eastAsiaTheme="minorHAnsi"/>
                <w:szCs w:val="20"/>
              </w:rPr>
            </w:pPr>
          </w:p>
        </w:tc>
      </w:tr>
    </w:tbl>
    <w:p w14:paraId="551EA1BB" w14:textId="77777777" w:rsidR="00C86FC2" w:rsidRPr="00D96AE7" w:rsidRDefault="00C86FC2" w:rsidP="00894071">
      <w:pPr>
        <w:ind w:firstLineChars="1700" w:firstLine="3400"/>
        <w:rPr>
          <w:rFonts w:eastAsia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D96AE7" w14:paraId="438297DB" w14:textId="77777777" w:rsidTr="00F44461">
        <w:tc>
          <w:tcPr>
            <w:tcW w:w="9016" w:type="dxa"/>
          </w:tcPr>
          <w:p w14:paraId="132F6744" w14:textId="13205894" w:rsidR="00522369" w:rsidRPr="00D96AE7" w:rsidRDefault="00522369" w:rsidP="00C97109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b/>
              </w:rPr>
            </w:pPr>
            <w:r w:rsidRPr="00D96AE7">
              <w:rPr>
                <w:rFonts w:eastAsiaTheme="minorHAnsi" w:hint="eastAsia"/>
                <w:b/>
              </w:rPr>
              <w:t>결론</w:t>
            </w:r>
          </w:p>
          <w:p w14:paraId="04A4D648" w14:textId="77777777" w:rsidR="00C53493" w:rsidRPr="00D96AE7" w:rsidRDefault="00C53493" w:rsidP="00C53493">
            <w:pPr>
              <w:ind w:firstLineChars="100" w:firstLine="200"/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이</w:t>
            </w:r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프로젝트는 의약품 관리 및 복약 스케줄 지원을 </w:t>
            </w: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통해</w:t>
            </w:r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복약 과정에서 발생하는 오류와 문제를 감소시키고, 사용자</w:t>
            </w: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의 약물치료 준수도를 향상시킬 것입니다.</w:t>
            </w:r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향후</w:t>
            </w:r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이 프로젝트는 머신 러닝 및 데이터 분석을 통해 더욱 정교한 약물 관리 및 건강 관리 기능을 제공</w:t>
            </w: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할 수 있습니다</w:t>
            </w:r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>.</w:t>
            </w:r>
          </w:p>
          <w:p w14:paraId="41BE7B07" w14:textId="6BB2A809" w:rsidR="00522369" w:rsidRPr="00D96AE7" w:rsidRDefault="00C53493" w:rsidP="00C53493">
            <w:pPr>
              <w:spacing w:after="160" w:line="259" w:lineRule="auto"/>
              <w:ind w:firstLineChars="100" w:firstLine="200"/>
              <w:rPr>
                <w:rFonts w:eastAsiaTheme="minorHAnsi"/>
                <w:color w:val="000000"/>
                <w:szCs w:val="20"/>
                <w:shd w:val="clear" w:color="auto" w:fill="FFFFFF"/>
              </w:rPr>
            </w:pP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 xml:space="preserve">앞으로 할 일을 정리하자면 먼저 </w:t>
            </w:r>
            <w:proofErr w:type="spellStart"/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>OpenAPI</w:t>
            </w:r>
            <w:proofErr w:type="spellEnd"/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개발계정 신청</w:t>
            </w: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을 통해 키를 발급받아 의약품</w:t>
            </w:r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개요 정보를 가져오고 데이터베이스에 저장합니다. </w:t>
            </w: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약물</w:t>
            </w:r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간 상호작용 및 복약 스케줄을 분석하고, 복약지도를 제공하는 데 필요한 데이터 분석 및 추천 시스템을 구현합니다. </w:t>
            </w: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의약품</w:t>
            </w:r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안전나라 사이트에서 의약품 정보를 웹 크롤링하여 데이터베이스에 저장</w:t>
            </w: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합니다.</w:t>
            </w:r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서버와</w:t>
            </w:r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REST API 통신을 완료하고 UI</w:t>
            </w: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를</w:t>
            </w:r>
            <w:r w:rsidRPr="00D96AE7">
              <w:rPr>
                <w:rFonts w:eastAsiaTheme="minorHAnsi"/>
                <w:color w:val="000000"/>
                <w:szCs w:val="20"/>
                <w:shd w:val="clear" w:color="auto" w:fill="FFFFFF"/>
              </w:rPr>
              <w:t xml:space="preserve"> </w:t>
            </w:r>
            <w:r w:rsidRPr="00D96AE7">
              <w:rPr>
                <w:rFonts w:eastAsiaTheme="minorHAnsi" w:hint="eastAsia"/>
                <w:color w:val="000000"/>
                <w:szCs w:val="20"/>
                <w:shd w:val="clear" w:color="auto" w:fill="FFFFFF"/>
              </w:rPr>
              <w:t>확정 짓습니다.</w:t>
            </w:r>
          </w:p>
        </w:tc>
      </w:tr>
    </w:tbl>
    <w:p w14:paraId="04087E02" w14:textId="0E7DB839" w:rsidR="00671249" w:rsidRPr="00D96AE7" w:rsidRDefault="00671249" w:rsidP="00671249">
      <w:pPr>
        <w:ind w:firstLineChars="100" w:firstLine="200"/>
        <w:jc w:val="right"/>
        <w:rPr>
          <w:rFonts w:eastAsiaTheme="minorHAnsi"/>
        </w:rPr>
      </w:pPr>
      <w:r w:rsidRPr="00D96AE7">
        <w:rPr>
          <w:rFonts w:eastAsiaTheme="minorHAnsi"/>
        </w:rPr>
        <w:t xml:space="preserve">       </w:t>
      </w:r>
    </w:p>
    <w:p w14:paraId="54D6D736" w14:textId="77777777" w:rsidR="00522369" w:rsidRPr="00D96AE7" w:rsidRDefault="008D3656" w:rsidP="00671249">
      <w:pPr>
        <w:rPr>
          <w:rFonts w:eastAsiaTheme="minorHAnsi"/>
          <w:b/>
        </w:rPr>
      </w:pPr>
      <w:r w:rsidRPr="00D96AE7">
        <w:rPr>
          <w:rFonts w:eastAsiaTheme="minorHAnsi" w:hint="eastAsia"/>
          <w:b/>
        </w:rPr>
        <w:t>7. 출처</w:t>
      </w:r>
    </w:p>
    <w:p w14:paraId="548ECA37" w14:textId="1F7F9001" w:rsidR="00914407" w:rsidRPr="00D96AE7" w:rsidRDefault="008D3656" w:rsidP="00914407">
      <w:pPr>
        <w:rPr>
          <w:rFonts w:eastAsiaTheme="minorHAnsi"/>
          <w:color w:val="000000"/>
          <w:szCs w:val="20"/>
          <w:shd w:val="clear" w:color="auto" w:fill="FFFFFF"/>
        </w:rPr>
      </w:pPr>
      <w:r w:rsidRPr="00D96AE7">
        <w:rPr>
          <w:rFonts w:eastAsiaTheme="minorHAnsi"/>
          <w:szCs w:val="20"/>
        </w:rPr>
        <w:t xml:space="preserve">[1] </w:t>
      </w:r>
      <w:r w:rsidR="00914407" w:rsidRPr="00D96AE7">
        <w:rPr>
          <w:rFonts w:eastAsiaTheme="minorHAnsi"/>
          <w:color w:val="000000"/>
          <w:szCs w:val="20"/>
          <w:shd w:val="clear" w:color="auto" w:fill="FFFFFF"/>
        </w:rPr>
        <w:t xml:space="preserve">J Korean Med Assoc. (2017). </w:t>
      </w:r>
      <w:r w:rsidR="00914407" w:rsidRPr="00D96AE7">
        <w:rPr>
          <w:rFonts w:eastAsiaTheme="minorHAnsi" w:hint="eastAsia"/>
          <w:i/>
          <w:iCs/>
          <w:color w:val="000000"/>
          <w:szCs w:val="20"/>
          <w:shd w:val="clear" w:color="auto" w:fill="FFFFFF"/>
        </w:rPr>
        <w:t>약물치료에</w:t>
      </w:r>
      <w:r w:rsidR="00914407" w:rsidRPr="00D96AE7">
        <w:rPr>
          <w:rFonts w:eastAsiaTheme="minorHAnsi"/>
          <w:i/>
          <w:iCs/>
          <w:color w:val="000000"/>
          <w:szCs w:val="20"/>
          <w:shd w:val="clear" w:color="auto" w:fill="FFFFFF"/>
        </w:rPr>
        <w:t xml:space="preserve"> 대한 순응도의 평가와 개선.</w:t>
      </w:r>
      <w:r w:rsidR="00914407" w:rsidRPr="00D96AE7">
        <w:rPr>
          <w:rFonts w:eastAsiaTheme="minorHAnsi"/>
          <w:color w:val="000000"/>
          <w:szCs w:val="20"/>
          <w:shd w:val="clear" w:color="auto" w:fill="FFFFFF"/>
        </w:rPr>
        <w:t xml:space="preserve"> 2021;64(2):130-136. https://jkma.org/journal/view.php?number=3201&amp;viewtype=pubreader</w:t>
      </w:r>
    </w:p>
    <w:p w14:paraId="76A14BF7" w14:textId="60FBC9DC" w:rsidR="00D96AE7" w:rsidRPr="00D96AE7" w:rsidRDefault="00C53493" w:rsidP="00D96AE7">
      <w:pPr>
        <w:rPr>
          <w:rFonts w:eastAsiaTheme="minorHAnsi"/>
          <w:szCs w:val="20"/>
        </w:rPr>
      </w:pPr>
      <w:r w:rsidRPr="00D96AE7">
        <w:rPr>
          <w:rFonts w:eastAsiaTheme="minorHAnsi" w:hint="eastAsia"/>
          <w:color w:val="000000"/>
          <w:szCs w:val="20"/>
          <w:shd w:val="clear" w:color="auto" w:fill="FFFFFF"/>
        </w:rPr>
        <w:t>[</w:t>
      </w:r>
      <w:r w:rsidRPr="00D96AE7">
        <w:rPr>
          <w:rFonts w:eastAsiaTheme="minorHAnsi"/>
          <w:color w:val="000000"/>
          <w:szCs w:val="20"/>
          <w:shd w:val="clear" w:color="auto" w:fill="FFFFFF"/>
        </w:rPr>
        <w:t xml:space="preserve">2] </w:t>
      </w:r>
      <w:r w:rsidR="00D96AE7" w:rsidRPr="00D96AE7">
        <w:rPr>
          <w:rFonts w:eastAsiaTheme="minorHAnsi" w:hint="eastAsia"/>
          <w:color w:val="000000"/>
          <w:szCs w:val="20"/>
          <w:shd w:val="clear" w:color="auto" w:fill="FFFFFF"/>
        </w:rPr>
        <w:t>S</w:t>
      </w:r>
      <w:r w:rsidR="00D96AE7" w:rsidRPr="00D96AE7">
        <w:rPr>
          <w:rFonts w:eastAsiaTheme="minorHAnsi"/>
          <w:color w:val="000000"/>
          <w:szCs w:val="20"/>
          <w:shd w:val="clear" w:color="auto" w:fill="FFFFFF"/>
        </w:rPr>
        <w:t>halini S. Lynch. (</w:t>
      </w:r>
      <w:r w:rsidR="00D96AE7" w:rsidRPr="00D96AE7">
        <w:rPr>
          <w:rFonts w:eastAsiaTheme="minorHAnsi" w:cs="Open Sans"/>
          <w:color w:val="000000"/>
          <w:spacing w:val="2"/>
          <w:szCs w:val="20"/>
          <w:shd w:val="clear" w:color="auto" w:fill="FFFFFF"/>
        </w:rPr>
        <w:t>2022년 7월 7일</w:t>
      </w:r>
      <w:r w:rsidR="00D96AE7" w:rsidRPr="00D96AE7">
        <w:rPr>
          <w:rFonts w:eastAsiaTheme="minorHAnsi" w:cs="Open Sans" w:hint="eastAsia"/>
          <w:color w:val="000000"/>
          <w:spacing w:val="2"/>
          <w:szCs w:val="20"/>
          <w:shd w:val="clear" w:color="auto" w:fill="FFFFFF"/>
        </w:rPr>
        <w:t>)</w:t>
      </w:r>
      <w:r w:rsidR="00D96AE7" w:rsidRPr="00D96AE7">
        <w:rPr>
          <w:rFonts w:eastAsiaTheme="minorHAnsi" w:cs="Open Sans"/>
          <w:color w:val="000000"/>
          <w:spacing w:val="2"/>
          <w:szCs w:val="20"/>
          <w:shd w:val="clear" w:color="auto" w:fill="FFFFFF"/>
        </w:rPr>
        <w:t xml:space="preserve">. </w:t>
      </w:r>
      <w:r w:rsidR="00D96AE7" w:rsidRPr="00D96AE7">
        <w:rPr>
          <w:rFonts w:eastAsiaTheme="minorHAnsi" w:cs="Open Sans" w:hint="eastAsia"/>
          <w:color w:val="000000"/>
          <w:spacing w:val="2"/>
          <w:szCs w:val="20"/>
          <w:shd w:val="clear" w:color="auto" w:fill="FFFFFF"/>
        </w:rPr>
        <w:t>약물</w:t>
      </w:r>
      <w:r w:rsidR="00D96AE7" w:rsidRPr="00D96AE7">
        <w:rPr>
          <w:rFonts w:eastAsiaTheme="minorHAnsi" w:cs="Open Sans"/>
          <w:color w:val="000000"/>
          <w:spacing w:val="2"/>
          <w:szCs w:val="20"/>
          <w:shd w:val="clear" w:color="auto" w:fill="FFFFFF"/>
        </w:rPr>
        <w:t xml:space="preserve"> 반응에 영향을 미치는 요인</w:t>
      </w:r>
      <w:r w:rsidR="00D96AE7" w:rsidRPr="00D96AE7">
        <w:rPr>
          <w:rFonts w:eastAsiaTheme="minorHAnsi" w:cs="Open Sans" w:hint="eastAsia"/>
          <w:color w:val="000000"/>
          <w:spacing w:val="2"/>
          <w:szCs w:val="20"/>
          <w:shd w:val="clear" w:color="auto" w:fill="FFFFFF"/>
        </w:rPr>
        <w:t>.</w:t>
      </w:r>
      <w:r w:rsidR="00D96AE7" w:rsidRPr="00D96AE7">
        <w:rPr>
          <w:rFonts w:eastAsiaTheme="minorHAnsi" w:cs="Open Sans"/>
          <w:color w:val="000000"/>
          <w:spacing w:val="2"/>
          <w:szCs w:val="20"/>
          <w:shd w:val="clear" w:color="auto" w:fill="FFFFFF"/>
        </w:rPr>
        <w:t xml:space="preserve"> </w:t>
      </w:r>
      <w:r w:rsidR="00D96AE7" w:rsidRPr="00D96AE7">
        <w:rPr>
          <w:rFonts w:eastAsiaTheme="minorHAnsi" w:cs="Open Sans"/>
          <w:i/>
          <w:iCs/>
          <w:color w:val="000000"/>
          <w:spacing w:val="2"/>
          <w:szCs w:val="20"/>
          <w:shd w:val="clear" w:color="auto" w:fill="FFFFFF"/>
        </w:rPr>
        <w:t>MSD</w:t>
      </w:r>
      <w:r w:rsidR="00D96AE7" w:rsidRPr="00D96AE7">
        <w:rPr>
          <w:rFonts w:eastAsiaTheme="minorHAnsi" w:cs="Open Sans"/>
          <w:color w:val="000000"/>
          <w:spacing w:val="2"/>
          <w:szCs w:val="20"/>
          <w:shd w:val="clear" w:color="auto" w:fill="FFFFFF"/>
        </w:rPr>
        <w:t xml:space="preserve">. </w:t>
      </w:r>
      <w:r w:rsidR="00D96AE7" w:rsidRPr="00D96AE7">
        <w:rPr>
          <w:rFonts w:eastAsiaTheme="minorHAnsi"/>
          <w:szCs w:val="20"/>
        </w:rPr>
        <w:t>https://www.msdmanuals.com/ko/%ED%99%88/%EC%95%BD%EB%AC%BC</w:t>
      </w:r>
    </w:p>
    <w:p w14:paraId="69FF55B9" w14:textId="77777777" w:rsidR="00D96AE7" w:rsidRPr="00D96AE7" w:rsidRDefault="00D96AE7" w:rsidP="00D96AE7">
      <w:pPr>
        <w:rPr>
          <w:rFonts w:ascii="Arial Narrow" w:hAnsi="Arial Narrow"/>
          <w:color w:val="000000"/>
          <w:szCs w:val="20"/>
          <w:shd w:val="clear" w:color="auto" w:fill="FFFFFF"/>
        </w:rPr>
      </w:pPr>
    </w:p>
    <w:p w14:paraId="496D5AED" w14:textId="24EC42DC" w:rsidR="00914407" w:rsidRPr="00D96AE7" w:rsidRDefault="00914407" w:rsidP="00914407">
      <w:pPr>
        <w:rPr>
          <w:rFonts w:ascii="Arial Narrow" w:hAnsi="Arial Narrow"/>
          <w:color w:val="000000"/>
          <w:szCs w:val="20"/>
          <w:shd w:val="clear" w:color="auto" w:fill="FFFFFF"/>
        </w:rPr>
      </w:pPr>
    </w:p>
    <w:p w14:paraId="47FDFE96" w14:textId="1ED9845C" w:rsidR="00330E8A" w:rsidRPr="00914407" w:rsidRDefault="00330E8A" w:rsidP="00330E8A"/>
    <w:sectPr w:rsidR="00330E8A" w:rsidRPr="00914407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ED5B" w14:textId="77777777" w:rsidR="00DA3369" w:rsidRDefault="00DA3369" w:rsidP="00F77CCD">
      <w:pPr>
        <w:spacing w:after="0" w:line="240" w:lineRule="auto"/>
      </w:pPr>
      <w:r>
        <w:separator/>
      </w:r>
    </w:p>
  </w:endnote>
  <w:endnote w:type="continuationSeparator" w:id="0">
    <w:p w14:paraId="77DB1A72" w14:textId="77777777" w:rsidR="00DA3369" w:rsidRDefault="00DA336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55CC1" w14:textId="77777777" w:rsidR="00DA3369" w:rsidRDefault="00DA3369" w:rsidP="00F77CCD">
      <w:pPr>
        <w:spacing w:after="0" w:line="240" w:lineRule="auto"/>
      </w:pPr>
      <w:r>
        <w:separator/>
      </w:r>
    </w:p>
  </w:footnote>
  <w:footnote w:type="continuationSeparator" w:id="0">
    <w:p w14:paraId="05440F13" w14:textId="77777777" w:rsidR="00DA3369" w:rsidRDefault="00DA336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91BB4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71B89228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3111"/>
    <w:multiLevelType w:val="hybridMultilevel"/>
    <w:tmpl w:val="411A0ABC"/>
    <w:lvl w:ilvl="0" w:tplc="39B077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AD9286A"/>
    <w:multiLevelType w:val="multilevel"/>
    <w:tmpl w:val="5E0A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4B3948"/>
    <w:multiLevelType w:val="hybridMultilevel"/>
    <w:tmpl w:val="8F369C10"/>
    <w:lvl w:ilvl="0" w:tplc="6A166FC6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34981384">
    <w:abstractNumId w:val="2"/>
  </w:num>
  <w:num w:numId="2" w16cid:durableId="894122948">
    <w:abstractNumId w:val="1"/>
  </w:num>
  <w:num w:numId="3" w16cid:durableId="112631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74095"/>
    <w:rsid w:val="000C2F53"/>
    <w:rsid w:val="000E10D9"/>
    <w:rsid w:val="000E7F40"/>
    <w:rsid w:val="00105818"/>
    <w:rsid w:val="00162174"/>
    <w:rsid w:val="001C6817"/>
    <w:rsid w:val="00221DF5"/>
    <w:rsid w:val="002257A4"/>
    <w:rsid w:val="002333FA"/>
    <w:rsid w:val="00266062"/>
    <w:rsid w:val="002A4801"/>
    <w:rsid w:val="002A5F9E"/>
    <w:rsid w:val="002C15E9"/>
    <w:rsid w:val="0030266E"/>
    <w:rsid w:val="00330E8A"/>
    <w:rsid w:val="003A1BFC"/>
    <w:rsid w:val="003A21E2"/>
    <w:rsid w:val="004418B2"/>
    <w:rsid w:val="00475B0D"/>
    <w:rsid w:val="004D2590"/>
    <w:rsid w:val="004E5649"/>
    <w:rsid w:val="005009A5"/>
    <w:rsid w:val="00522369"/>
    <w:rsid w:val="00582791"/>
    <w:rsid w:val="005C3DBC"/>
    <w:rsid w:val="005C7779"/>
    <w:rsid w:val="00671249"/>
    <w:rsid w:val="00676706"/>
    <w:rsid w:val="006B1BA6"/>
    <w:rsid w:val="006B7DA3"/>
    <w:rsid w:val="0071228D"/>
    <w:rsid w:val="0071731E"/>
    <w:rsid w:val="00721FB6"/>
    <w:rsid w:val="00752D83"/>
    <w:rsid w:val="007A6AA4"/>
    <w:rsid w:val="007B1288"/>
    <w:rsid w:val="007E47B3"/>
    <w:rsid w:val="007E4B67"/>
    <w:rsid w:val="007F53CD"/>
    <w:rsid w:val="00821845"/>
    <w:rsid w:val="00840AB4"/>
    <w:rsid w:val="00847616"/>
    <w:rsid w:val="00856C57"/>
    <w:rsid w:val="00863EEC"/>
    <w:rsid w:val="00887C40"/>
    <w:rsid w:val="00894071"/>
    <w:rsid w:val="008C2778"/>
    <w:rsid w:val="008D3656"/>
    <w:rsid w:val="00911110"/>
    <w:rsid w:val="00914407"/>
    <w:rsid w:val="00931572"/>
    <w:rsid w:val="009764FE"/>
    <w:rsid w:val="009E4937"/>
    <w:rsid w:val="00A24758"/>
    <w:rsid w:val="00A56111"/>
    <w:rsid w:val="00A75360"/>
    <w:rsid w:val="00B315BF"/>
    <w:rsid w:val="00B356A1"/>
    <w:rsid w:val="00B35D55"/>
    <w:rsid w:val="00B42D82"/>
    <w:rsid w:val="00BC25C4"/>
    <w:rsid w:val="00BD5F58"/>
    <w:rsid w:val="00C4007E"/>
    <w:rsid w:val="00C53493"/>
    <w:rsid w:val="00C86065"/>
    <w:rsid w:val="00C86FC2"/>
    <w:rsid w:val="00C920BA"/>
    <w:rsid w:val="00C97109"/>
    <w:rsid w:val="00D674A5"/>
    <w:rsid w:val="00D96AE7"/>
    <w:rsid w:val="00DA3369"/>
    <w:rsid w:val="00E54B48"/>
    <w:rsid w:val="00E616EF"/>
    <w:rsid w:val="00F24AF9"/>
    <w:rsid w:val="00F3706A"/>
    <w:rsid w:val="00F50137"/>
    <w:rsid w:val="00F77CCD"/>
    <w:rsid w:val="00FE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50519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9710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Strong"/>
    <w:basedOn w:val="a0"/>
    <w:uiPriority w:val="22"/>
    <w:qFormat/>
    <w:rsid w:val="00752D83"/>
    <w:rPr>
      <w:b/>
      <w:bCs/>
    </w:rPr>
  </w:style>
  <w:style w:type="paragraph" w:styleId="a8">
    <w:name w:val="Normal (Web)"/>
    <w:basedOn w:val="a"/>
    <w:uiPriority w:val="99"/>
    <w:semiHidden/>
    <w:unhideWhenUsed/>
    <w:rsid w:val="000740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97109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Hyperlink"/>
    <w:basedOn w:val="a0"/>
    <w:uiPriority w:val="99"/>
    <w:unhideWhenUsed/>
    <w:rsid w:val="0091440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47392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5182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87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20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781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07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040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79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8194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984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9427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3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220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4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김유진</cp:lastModifiedBy>
  <cp:revision>8</cp:revision>
  <dcterms:created xsi:type="dcterms:W3CDTF">2023-10-13T12:36:00Z</dcterms:created>
  <dcterms:modified xsi:type="dcterms:W3CDTF">2023-10-13T12:40:00Z</dcterms:modified>
</cp:coreProperties>
</file>