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cmzvxrpydo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API Documentation - POSTMAN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cn6f39fowd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provides details about the API including endpoints, request/response formats, and error handling.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p9rvhc8o5e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pacing w:after="20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https://jsonplaceholder.typicode.com/users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Collection URL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</w:t>
        <w:tab/>
        <w:t xml:space="preserve">        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https://www.postman.com/ujitha-k/workspace/apipostmantesting/collection/50117030-1e3a8b87-0550-4e2 3-92fd-58ed54828816?action=share&amp;source=copy-link&amp;creator=50117030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zhu9fvu2f2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r6qkf2f1o9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Get All Items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GET /items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Retrieves a list of all items.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"Leanne Graham"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"Bret"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"Sincere@april.biz"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"street"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"Kulas Light"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"suite"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"Apt. 556"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"city"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"Gwenborough"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"zipcode"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"92998-3874"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"geo"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"lat"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"-37.3159"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"lng"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"81.1496"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"1-770-736-8031 x56442"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"website"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"hildegard.org"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"Romaguera-Crona"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"catchPhrase"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"Multi-layered client-server neural-net"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"bs"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"harness real-time e-markets"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  <w:tab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pkgcx4kacu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Get Item by ID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GET /items/{id}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Retrieves details of a specific item.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"Ervin Howell"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"Antonette"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"Shanna@melissa.tv"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"street"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"Victor Plains"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"suite"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"Suite 879"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"city"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"Wisokyburgh"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"zipcode"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"90566-7771"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"geo"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"lat"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"-43.9509"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"lng"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"-34.4618"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"010-692-6593 x09125"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"website"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"anastasia.net"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"Deckow-Crist"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"catchPhrase"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"Proactive didactic contingency"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"bs"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"synergize scalable supply-chains"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5krwqcnzvw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Create Item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POST /items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Creates a new item.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"ujitha"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"uji_hi"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"Shanna@melissa.tv"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"street"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"Victor Plains"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"suite"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"Suite 879"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"city"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"Wisokyburgh"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"zipcode"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"90566-7771"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"geo"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"lat"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"-43.9509"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"lng"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"-34.4618"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"010-692-6593 x09125"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"website"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"anastasia.net"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"Deckow-Crist"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"catchPhrase"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"Proactive didactic contingency"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"bs"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"synergize scalable supply-chains"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br w:type="textWrapping"/>
        <w:t xml:space="preserve">   "success": true,</w:t>
        <w:br w:type="textWrapping"/>
        <w:t xml:space="preserve">   "message": "successful POST request",</w:t>
        <w:br w:type="textWrapping"/>
        <w:t xml:space="preserve">   "id": "11"</w:t>
        <w:br w:type="textWrapping"/>
        <w:t xml:space="preserve"> }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gwmd1n2zks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4p6g37n4gs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Update Item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PUT /items/{id}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Updates an existing item.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"Helloooo Howell"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"Hello_Antonette"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"Shanna@melissa.tv"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"street"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"Victor Plains"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"suite"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"Suite 879"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"city"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"Wisokyburgh"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"zipcode"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"90566-7771"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"geo"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"lat"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"-43.9509"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"lng"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"-34.4618"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"010-692-6593 x09125"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"website"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"anastasia.net"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"Deckow-Crist"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"catchPhrase"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"Proactive didactic contingency"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"bs"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"synergize scalable supply-chains"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br w:type="textWrapping"/>
        <w:t xml:space="preserve">   "success": true,</w:t>
        <w:br w:type="textWrapping"/>
        <w:t xml:space="preserve">   "message": "successful PUT request"</w:t>
        <w:br w:type="textWrapping"/>
        <w:t xml:space="preserve"> 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e7gm0hjznf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m7pgaf4jm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u6wyv5l6p3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Delete Item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DELETE /items/{id}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Deletes an item.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br w:type="textWrapping"/>
        <w:t xml:space="preserve">   "success": true,</w:t>
        <w:br w:type="textWrapping"/>
        <w:t xml:space="preserve">   "message": "Successful DELETE request"</w:t>
        <w:br w:type="textWrapping"/>
        <w:t xml:space="preserve"> }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ahegwwffl2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uses standard HTTP status codes to indicate errors.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Error Response: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br w:type="textWrapping"/>
        <w:t xml:space="preserve">   "success": false,</w:t>
        <w:br w:type="textWrapping"/>
        <w:t xml:space="preserve">   "error": "User not found"</w:t>
        <w:br w:type="textWrapping"/>
        <w:t xml:space="preserve"> 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users" TargetMode="External"/><Relationship Id="rId7" Type="http://schemas.openxmlformats.org/officeDocument/2006/relationships/hyperlink" Target="https://www.postman.com/ujitha-k/workspace/apipostmantesting/collection/50117030-1e3a8b87-0550-4e23-92fd-58ed54828816?action=share&amp;source=copy-link&amp;creator=50117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