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652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artbrid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52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548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illwall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48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  <w:jc w:val="center"/>
      </w:pPr>
      <w:r>
        <w:rPr>
          <w:b/>
          <w:sz w:val="30"/>
        </w:rPr>
        <w:t>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29 October 2026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Individual Project — Ujjawal Rathod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Electric Vehicle Market Performance &amp; Insights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1 Mark</w:t>
            </w:r>
          </w:p>
        </w:tc>
      </w:tr>
    </w:tbl>
    <w:p>
      <w:pPr>
        <w:spacing w:before="280"/>
      </w:pPr>
      <w:r>
        <w:rPr>
          <w:b/>
          <w:sz w:val="22"/>
        </w:rPr>
        <w:t>Communication Plan:</w:t>
      </w:r>
    </w:p>
    <w:p>
      <w:pPr>
        <w:spacing w:after="120"/>
      </w:pPr>
      <w: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1728"/>
        <w:gridCol w:w="1296"/>
        <w:gridCol w:w="2448"/>
        <w:gridCol w:w="1728"/>
        <w:gridCol w:w="1944"/>
      </w:tblGrid>
      <w:tr>
        <w:tc>
          <w:tcPr>
            <w:tcW w:type="dxa" w:w="648"/>
          </w:tcPr>
          <w:p>
            <w:pPr>
              <w:spacing w:after="4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Communication Type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/>
                <w:sz w:val="18"/>
              </w:rPr>
              <w:t>Channel / Tool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Participants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Team Standup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Daily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8"/>
              </w:rPr>
              <w:t>Self-review with task checklist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b w:val="0"/>
                <w:sz w:val="18"/>
              </w:rPr>
              <w:t>Plan the day's work and track progress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Progress Update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8"/>
              </w:rPr>
              <w:t>SkillWallet project page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Rathod, mentor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b w:val="0"/>
                <w:sz w:val="18"/>
              </w:rPr>
              <w:t>Report completed phases and deliverables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Issue / Bug Discussion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As Needed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8"/>
              </w:rPr>
              <w:t>AI assistants (Claude, ChatGPT, Gemini) and screenshots of errors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b w:val="0"/>
                <w:sz w:val="18"/>
              </w:rPr>
              <w:t>Resolve Tableau, Python and deployment problems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Stakeholder Review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Bi-Weekly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8"/>
              </w:rPr>
              <w:t>SkillWallet submissions and feedback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Rathod, mentor / reviewer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b w:val="0"/>
                <w:sz w:val="18"/>
              </w:rPr>
              <w:t>Review dashboard and documents and collect feedback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Final Demo Rehearsal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Once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8"/>
              </w:rPr>
              <w:t>Screen-recorded walkthrough of dashboard and web app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b w:val="0"/>
                <w:sz w:val="18"/>
              </w:rPr>
              <w:t>Practise the demo flow and timing</w:t>
            </w:r>
          </w:p>
        </w:tc>
      </w:tr>
      <w:tr>
        <w:tc>
          <w:tcPr>
            <w:tcW w:type="dxa" w:w="648"/>
          </w:tcPr>
          <w:p>
            <w:pPr>
              <w:spacing w:after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Code &amp; Version Updates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After each change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sz w:val="18"/>
              </w:rPr>
              <w:t>GitHub repository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b w:val="0"/>
                <w:sz w:val="18"/>
              </w:rPr>
              <w:t>Keep source code and files backed up and shareable</w:t>
            </w:r>
          </w:p>
        </w:tc>
      </w:tr>
    </w:tbl>
    <w:p>
      <w:pPr>
        <w:spacing w:before="280"/>
      </w:pPr>
      <w:r>
        <w:rPr>
          <w:b/>
          <w:sz w:val="22"/>
        </w:rPr>
        <w:t>Communication Challenges &amp; Resolutions: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4464"/>
        <w:gridCol w:w="4608"/>
      </w:tblGrid>
      <w:tr>
        <w:tc>
          <w:tcPr>
            <w:tcW w:type="dxa" w:w="720"/>
          </w:tcPr>
          <w:p>
            <w:pPr>
              <w:spacing w:after="4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b/>
                <w:sz w:val="18"/>
              </w:rPr>
              <w:t>Challenge Faced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b/>
                <w:sz w:val="18"/>
              </w:rPr>
              <w:t>Resolution / Action Taken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b w:val="0"/>
                <w:sz w:val="18"/>
              </w:rPr>
              <w:t>The AI assistant's usage limit was reached in the middle of the project, so context was split across tools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b w:val="0"/>
                <w:sz w:val="18"/>
              </w:rPr>
              <w:t>Exported the earlier conversation as a PDF and shared it with another assistant to continue from the same point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b w:val="0"/>
                <w:sz w:val="18"/>
              </w:rPr>
              <w:t>Flask app would not run locally: pip was missing because the system Python came from MSYS2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b w:val="0"/>
                <w:sz w:val="18"/>
              </w:rPr>
              <w:t>Installed Python from python.org with 'Add to PATH' and used the py launcher to install requirements and run the app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b w:val="0"/>
                <w:sz w:val="18"/>
              </w:rPr>
              <w:t>Project files were downloaded into the wrong folders, so app.py and requirements.txt were not found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b w:val="0"/>
                <w:sz w:val="18"/>
              </w:rPr>
              <w:t>Extracted the project zip and ran the commands from the inner ev_flask_app folder with the correct structure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