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Mahābhārata Explorer</w:t>
      </w:r>
    </w:p>
    <w:p>
      <w:pPr>
        <w:jc w:val="center"/>
      </w:pPr>
      <w:r>
        <w:rPr>
          <w:b/>
          <w:sz w:val="42"/>
        </w:rPr>
        <w:t>PRODUCT REQUIREMENTS DOCUMENT</w:t>
      </w:r>
    </w:p>
    <w:p>
      <w:pPr>
        <w:jc w:val="center"/>
      </w:pPr>
      <w:r>
        <w:t>PRD • V1 Product Definition • Functional Requirements • UX • Data • Evidence • Scope</w:t>
      </w:r>
    </w:p>
    <w:p>
      <w:pPr>
        <w:jc w:val="center"/>
      </w:pPr>
      <w:r>
        <w:rPr>
          <w:i/>
        </w:rPr>
        <w:t>Based on the project’s established consolidation/audit and visual-language specifications.</w:t>
      </w:r>
    </w:p>
    <w:p>
      <w:r>
        <w:br w:type="page"/>
      </w:r>
    </w:p>
    <w:p>
      <w:pPr>
        <w:pStyle w:val="Heading1"/>
      </w:pPr>
      <w:r>
        <w:t>1. Purpose &amp; Status</w:t>
      </w:r>
    </w:p>
    <w:p>
      <w:r>
        <w:t>This PRD converts the project’s established architectural, UX, evidence, scope and visual-language decisions into explicit product requirements. It is intended to be the product-definition layer between the Detailed Master Reference and the eventual Base44 Build Specification.</w:t>
      </w:r>
    </w:p>
    <w:p>
      <w:r>
        <w:t>This document does not silently turn future ideas into V1 requirements. Where the project material identifies something as future, potential or conditional, that status is preserved.</w:t>
      </w:r>
    </w:p>
    <w:p>
      <w:pPr>
        <w:pStyle w:val="Heading1"/>
      </w:pPr>
      <w:r>
        <w:t>2. Product Definition</w:t>
      </w:r>
    </w:p>
    <w:p>
      <w:r>
        <w:t>Mahābhārata Explorer / Mahābhārata Digital Atlas is a beautiful, responsive, source-aware, interconnected knowledge explorer in which the Mahābhārata is represented as one connected knowledge graph.</w:t>
      </w:r>
    </w:p>
    <w:p>
      <w:r>
        <w:rPr>
          <w:rFonts w:ascii="Consolas" w:hAnsi="Consolas"/>
          <w:sz w:val="18"/>
        </w:rPr>
        <w:t>ONE WORLD</w:t>
        <w:br/>
        <w:t>↓</w:t>
        <w:br/>
        <w:t>MANY LENSES</w:t>
        <w:br/>
        <w:t>↓</w:t>
        <w:br/>
        <w:t>CONNECTED EXPLORATION</w:t>
      </w:r>
    </w:p>
    <w:p>
      <w:r>
        <w:t>The primary lenses are Time, Space, People, Relationships, Events and Evidence. Search and Focus operate across them.</w:t>
      </w:r>
    </w:p>
    <w:p>
      <w:pPr>
        <w:pStyle w:val="Heading2"/>
      </w:pPr>
      <w:r>
        <w:t>2.1 It is not</w:t>
      </w:r>
    </w:p>
    <w:p>
      <w:pPr>
        <w:pStyle w:val="ListBullet"/>
      </w:pPr>
      <w:r>
        <w:t>A static encyclopedia</w:t>
      </w:r>
    </w:p>
    <w:p>
      <w:pPr>
        <w:pStyle w:val="ListBullet"/>
      </w:pPr>
      <w:r>
        <w:t>A mythology blog</w:t>
      </w:r>
    </w:p>
    <w:p>
      <w:pPr>
        <w:pStyle w:val="ListBullet"/>
      </w:pPr>
      <w:r>
        <w:t>Merely a timeline, family tree or mind map</w:t>
      </w:r>
    </w:p>
    <w:p>
      <w:pPr>
        <w:pStyle w:val="ListBullet"/>
      </w:pPr>
      <w:r>
        <w:t>A generic Indian cultural website</w:t>
      </w:r>
    </w:p>
    <w:p>
      <w:pPr>
        <w:pStyle w:val="ListBullet"/>
      </w:pPr>
      <w:r>
        <w:t>An open-world game</w:t>
      </w:r>
    </w:p>
    <w:p>
      <w:pPr>
        <w:pStyle w:val="ListBullet"/>
      </w:pPr>
      <w:r>
        <w:t>A speculative battlefield simulator</w:t>
      </w:r>
    </w:p>
    <w:p>
      <w:pPr>
        <w:pStyle w:val="ListBullet"/>
      </w:pPr>
      <w:r>
        <w:t>A V1 AI Q&amp;A product</w:t>
      </w:r>
    </w:p>
    <w:p>
      <w:pPr>
        <w:pStyle w:val="Heading1"/>
      </w:pPr>
      <w:r>
        <w:t>3. Product Vision &amp; Experience</w:t>
      </w:r>
    </w:p>
    <w:p>
      <w:r>
        <w:t>Users should be able to enter through a meaningful object—person, event, place, relationship, war day or source—and continue into connected information without dead ends.</w:t>
      </w:r>
    </w:p>
    <w:p>
      <w:r>
        <w:rPr>
          <w:rFonts w:ascii="Consolas" w:hAnsi="Consolas"/>
          <w:sz w:val="18"/>
        </w:rPr>
        <w:t>DISCOVER → EXPLORE → ZOOM → CONNECT → VERIFY → RETURN → DISCOVER SOMETHING ELSE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Experience goal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040"/>
          </w:tcPr>
          <w:p>
            <w:r>
              <w:t>Understand</w:t>
            </w:r>
          </w:p>
        </w:tc>
        <w:tc>
          <w:tcPr>
            <w:tcW w:type="dxa" w:w="5040"/>
          </w:tcPr>
          <w:p>
            <w:r>
              <w:t>A first-time visitor quickly understands that this is a Mahābhārata explorer.</w:t>
            </w:r>
          </w:p>
        </w:tc>
      </w:tr>
      <w:tr>
        <w:tc>
          <w:tcPr>
            <w:tcW w:type="dxa" w:w="5040"/>
          </w:tcPr>
          <w:p>
            <w:r>
              <w:t>Explore</w:t>
            </w:r>
          </w:p>
        </w:tc>
        <w:tc>
          <w:tcPr>
            <w:tcW w:type="dxa" w:w="5040"/>
          </w:tcPr>
          <w:p>
            <w:r>
              <w:t>Users can move from broad context to specific entities.</w:t>
            </w:r>
          </w:p>
        </w:tc>
      </w:tr>
      <w:tr>
        <w:tc>
          <w:tcPr>
            <w:tcW w:type="dxa" w:w="5040"/>
          </w:tcPr>
          <w:p>
            <w:r>
              <w:t>Connect</w:t>
            </w:r>
          </w:p>
        </w:tc>
        <w:tc>
          <w:tcPr>
            <w:tcW w:type="dxa" w:w="5040"/>
          </w:tcPr>
          <w:p>
            <w:r>
              <w:t>Meaningful related entities are accessible from each other.</w:t>
            </w:r>
          </w:p>
        </w:tc>
      </w:tr>
      <w:tr>
        <w:tc>
          <w:tcPr>
            <w:tcW w:type="dxa" w:w="5040"/>
          </w:tcPr>
          <w:p>
            <w:r>
              <w:t>Verify</w:t>
            </w:r>
          </w:p>
        </w:tc>
        <w:tc>
          <w:tcPr>
            <w:tcW w:type="dxa" w:w="5040"/>
          </w:tcPr>
          <w:p>
            <w:r>
              <w:t>Relevant source/evidence information is available in context.</w:t>
            </w:r>
          </w:p>
        </w:tc>
      </w:tr>
      <w:tr>
        <w:tc>
          <w:tcPr>
            <w:tcW w:type="dxa" w:w="5040"/>
          </w:tcPr>
          <w:p>
            <w:r>
              <w:t>Trust</w:t>
            </w:r>
          </w:p>
        </w:tc>
        <w:tc>
          <w:tcPr>
            <w:tcW w:type="dxa" w:w="5040"/>
          </w:tcPr>
          <w:p>
            <w:r>
              <w:t>Uncertainty and conflicting information are preserved rather than hidden.</w:t>
            </w:r>
          </w:p>
        </w:tc>
      </w:tr>
      <w:tr>
        <w:tc>
          <w:tcPr>
            <w:tcW w:type="dxa" w:w="5040"/>
          </w:tcPr>
          <w:p>
            <w:r>
              <w:t>Adapt</w:t>
            </w:r>
          </w:p>
        </w:tc>
        <w:tc>
          <w:tcPr>
            <w:tcW w:type="dxa" w:w="5040"/>
          </w:tcPr>
          <w:p>
            <w:r>
              <w:t>The experience works intentionally across desktop and mobile.</w:t>
            </w:r>
          </w:p>
        </w:tc>
      </w:tr>
    </w:tbl>
    <w:p/>
    <w:p>
      <w:pPr>
        <w:pStyle w:val="Heading1"/>
      </w:pPr>
      <w:r>
        <w:t>4. Product Principles</w:t>
      </w:r>
    </w:p>
    <w:p>
      <w:pPr>
        <w:pStyle w:val="ListBullet"/>
      </w:pPr>
      <w:r>
        <w:t>Information is the hero.</w:t>
      </w:r>
    </w:p>
    <w:p>
      <w:pPr>
        <w:pStyle w:val="ListBullet"/>
      </w:pPr>
      <w:r>
        <w:t>One knowledge graph, many exploration lenses.</w:t>
      </w:r>
    </w:p>
    <w:p>
      <w:pPr>
        <w:pStyle w:val="ListBullet"/>
      </w:pPr>
      <w:r>
        <w:t>Connected exploration over isolated pages.</w:t>
      </w:r>
    </w:p>
    <w:p>
      <w:pPr>
        <w:pStyle w:val="ListBullet"/>
      </w:pPr>
      <w:r>
        <w:t>Data before decoration.</w:t>
      </w:r>
    </w:p>
    <w:p>
      <w:pPr>
        <w:pStyle w:val="ListBullet"/>
      </w:pPr>
      <w:r>
        <w:t>Evidence before certainty.</w:t>
      </w:r>
    </w:p>
    <w:p>
      <w:pPr>
        <w:pStyle w:val="ListBullet"/>
      </w:pPr>
      <w:r>
        <w:t>Never fabricate missing information.</w:t>
      </w:r>
    </w:p>
    <w:p>
      <w:pPr>
        <w:pStyle w:val="ListBullet"/>
      </w:pPr>
      <w:r>
        <w:t>Preserve uncertainty and source differences.</w:t>
      </w:r>
    </w:p>
    <w:p>
      <w:pPr>
        <w:pStyle w:val="ListBullet"/>
      </w:pPr>
      <w:r>
        <w:t>No false connections.</w:t>
      </w:r>
    </w:p>
    <w:p>
      <w:pPr>
        <w:pStyle w:val="ListBullet"/>
      </w:pPr>
      <w:r>
        <w:t>No false precision.</w:t>
      </w:r>
    </w:p>
    <w:p>
      <w:pPr>
        <w:pStyle w:val="ListBullet"/>
      </w:pPr>
      <w:r>
        <w:t>No false authority.</w:t>
      </w:r>
    </w:p>
    <w:p>
      <w:pPr>
        <w:pStyle w:val="ListBullet"/>
      </w:pPr>
      <w:r>
        <w:t>Progressive disclosure keeps complexity manageable.</w:t>
      </w:r>
    </w:p>
    <w:p>
      <w:pPr>
        <w:pStyle w:val="ListBullet"/>
      </w:pPr>
      <w:r>
        <w:t>Responsive behavior is fundamental.</w:t>
      </w:r>
    </w:p>
    <w:p>
      <w:pPr>
        <w:pStyle w:val="ListBullet"/>
      </w:pPr>
      <w:r>
        <w:t>Accessibility is foundational.</w:t>
      </w:r>
    </w:p>
    <w:p>
      <w:pPr>
        <w:pStyle w:val="ListBullet"/>
      </w:pPr>
      <w:r>
        <w:t>The user controls presentation, not facts.</w:t>
      </w:r>
    </w:p>
    <w:p>
      <w:pPr>
        <w:pStyle w:val="ListBullet"/>
      </w:pPr>
      <w:r>
        <w:t>Reuse systems instead of duplicating them.</w:t>
      </w:r>
    </w:p>
    <w:p>
      <w:pPr>
        <w:pStyle w:val="ListBullet"/>
      </w:pPr>
      <w:r>
        <w:t>Build architecture first, thematic assets second.</w:t>
      </w:r>
    </w:p>
    <w:p>
      <w:pPr>
        <w:pStyle w:val="ListBullet"/>
      </w:pPr>
      <w:r>
        <w:t>Modern first, traditional second.</w:t>
      </w:r>
    </w:p>
    <w:p>
      <w:pPr>
        <w:pStyle w:val="Heading1"/>
      </w:pPr>
      <w:r>
        <w:t>5. Foundational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3360"/>
          </w:tcPr>
          <w:p>
            <w:r>
              <w:t>Data</w:t>
            </w:r>
          </w:p>
        </w:tc>
        <w:tc>
          <w:tcPr>
            <w:tcW w:type="dxa" w:w="3360"/>
          </w:tcPr>
          <w:p>
            <w:r>
              <w:t>What exists</w:t>
            </w:r>
          </w:p>
        </w:tc>
        <w:tc>
          <w:tcPr>
            <w:tcW w:type="dxa" w:w="3360"/>
          </w:tcPr>
          <w:p>
            <w:r>
              <w:t>Characters, Events, Locations, Groups, Relationships, Wars, War Days, Formations</w:t>
            </w:r>
          </w:p>
        </w:tc>
      </w:tr>
      <w:tr>
        <w:tc>
          <w:tcPr>
            <w:tcW w:type="dxa" w:w="3360"/>
          </w:tcPr>
          <w:p>
            <w:r>
              <w:t>Evidence</w:t>
            </w:r>
          </w:p>
        </w:tc>
        <w:tc>
          <w:tcPr>
            <w:tcW w:type="dxa" w:w="3360"/>
          </w:tcPr>
          <w:p>
            <w:r>
              <w:t>Why it is represented</w:t>
            </w:r>
          </w:p>
        </w:tc>
        <w:tc>
          <w:tcPr>
            <w:tcW w:type="dxa" w:w="3360"/>
          </w:tcPr>
          <w:p>
            <w:r>
              <w:t>Claims, Evidence, Sources, provenance, uncertainty</w:t>
            </w:r>
          </w:p>
        </w:tc>
      </w:tr>
      <w:tr>
        <w:tc>
          <w:tcPr>
            <w:tcW w:type="dxa" w:w="3360"/>
          </w:tcPr>
          <w:p>
            <w:r>
              <w:t>Exploration</w:t>
            </w:r>
          </w:p>
        </w:tc>
        <w:tc>
          <w:tcPr>
            <w:tcW w:type="dxa" w:w="3360"/>
          </w:tcPr>
          <w:p>
            <w:r>
              <w:t>How users navigate</w:t>
            </w:r>
          </w:p>
        </w:tc>
        <w:tc>
          <w:tcPr>
            <w:tcW w:type="dxa" w:w="3360"/>
          </w:tcPr>
          <w:p>
            <w:r>
              <w:t>Timeline, explorers, family tree, map, war, search</w:t>
            </w:r>
          </w:p>
        </w:tc>
      </w:tr>
      <w:tr>
        <w:tc>
          <w:tcPr>
            <w:tcW w:type="dxa" w:w="3360"/>
          </w:tcPr>
          <w:p>
            <w:r>
              <w:t>Presentation</w:t>
            </w:r>
          </w:p>
        </w:tc>
        <w:tc>
          <w:tcPr>
            <w:tcW w:type="dxa" w:w="3360"/>
          </w:tcPr>
          <w:p>
            <w:r>
              <w:t>How it looks/behaves</w:t>
            </w:r>
          </w:p>
        </w:tc>
        <w:tc>
          <w:tcPr>
            <w:tcW w:type="dxa" w:w="3360"/>
          </w:tcPr>
          <w:p>
            <w:r>
              <w:t>Typography, colors, cards, panels, diagrams, motion, cultural assets</w:t>
            </w:r>
          </w:p>
        </w:tc>
      </w:tr>
      <w:tr>
        <w:tc>
          <w:tcPr>
            <w:tcW w:type="dxa" w:w="3360"/>
          </w:tcPr>
          <w:p>
            <w:r>
              <w:t>User State</w:t>
            </w:r>
          </w:p>
        </w:tc>
        <w:tc>
          <w:tcPr>
            <w:tcW w:type="dxa" w:w="3360"/>
          </w:tcPr>
          <w:p>
            <w:r>
              <w:t>What the user is doing/preferring</w:t>
            </w:r>
          </w:p>
        </w:tc>
        <w:tc>
          <w:tcPr>
            <w:tcW w:type="dxa" w:w="3360"/>
          </w:tcPr>
          <w:p>
            <w:r>
              <w:t>Focus, selected day/event, filters, theme, density, text size, motion</w:t>
            </w:r>
          </w:p>
        </w:tc>
      </w:tr>
    </w:tbl>
    <w:p/>
    <w:p>
      <w:pPr>
        <w:pStyle w:val="Heading1"/>
      </w:pPr>
      <w:r>
        <w:t>6. Knowledge Graph &amp; Data Model</w:t>
      </w:r>
    </w:p>
    <w:p>
      <w:pPr>
        <w:pStyle w:val="Heading2"/>
      </w:pPr>
      <w:r>
        <w:t>6.1 Core entities</w:t>
      </w:r>
    </w:p>
    <w:p>
      <w:pPr>
        <w:pStyle w:val="ListBullet"/>
      </w:pPr>
      <w:r>
        <w:t>Character</w:t>
      </w:r>
    </w:p>
    <w:p>
      <w:pPr>
        <w:pStyle w:val="ListBullet"/>
      </w:pPr>
      <w:r>
        <w:t>Event</w:t>
      </w:r>
    </w:p>
    <w:p>
      <w:pPr>
        <w:pStyle w:val="ListBullet"/>
      </w:pPr>
      <w:r>
        <w:t>Location</w:t>
      </w:r>
    </w:p>
    <w:p>
      <w:pPr>
        <w:pStyle w:val="ListBullet"/>
      </w:pPr>
      <w:r>
        <w:t>Group</w:t>
      </w:r>
    </w:p>
    <w:p>
      <w:pPr>
        <w:pStyle w:val="ListBullet"/>
      </w:pPr>
      <w:r>
        <w:t>Relationship</w:t>
      </w:r>
    </w:p>
    <w:p>
      <w:pPr>
        <w:pStyle w:val="ListBullet"/>
      </w:pPr>
      <w:r>
        <w:t>FamilyRelationship</w:t>
      </w:r>
    </w:p>
    <w:p>
      <w:pPr>
        <w:pStyle w:val="ListBullet"/>
      </w:pPr>
      <w:r>
        <w:t>War</w:t>
      </w:r>
    </w:p>
    <w:p>
      <w:pPr>
        <w:pStyle w:val="ListBullet"/>
      </w:pPr>
      <w:r>
        <w:t>WarDay</w:t>
      </w:r>
    </w:p>
    <w:p>
      <w:pPr>
        <w:pStyle w:val="ListBullet"/>
      </w:pPr>
      <w:r>
        <w:t>Formation</w:t>
      </w:r>
    </w:p>
    <w:p>
      <w:pPr>
        <w:pStyle w:val="ListBullet"/>
      </w:pPr>
      <w:r>
        <w:t>Source</w:t>
      </w:r>
    </w:p>
    <w:p>
      <w:pPr>
        <w:pStyle w:val="ListBullet"/>
      </w:pPr>
      <w:r>
        <w:t>Claim</w:t>
      </w:r>
    </w:p>
    <w:p>
      <w:pPr>
        <w:pStyle w:val="ListBullet"/>
      </w:pPr>
      <w:r>
        <w:t>Evidence</w:t>
      </w:r>
    </w:p>
    <w:p>
      <w:pPr>
        <w:pStyle w:val="Heading2"/>
      </w:pPr>
      <w:r>
        <w:t>6.2 Future entities</w:t>
      </w:r>
    </w:p>
    <w:p>
      <w:pPr>
        <w:pStyle w:val="ListBullet"/>
      </w:pPr>
      <w:r>
        <w:t>Journey</w:t>
      </w:r>
    </w:p>
    <w:p>
      <w:pPr>
        <w:pStyle w:val="ListBullet"/>
      </w:pPr>
      <w:r>
        <w:t>DatasetVersion</w:t>
      </w:r>
    </w:p>
    <w:p>
      <w:pPr>
        <w:pStyle w:val="ListBullet"/>
      </w:pPr>
      <w:r>
        <w:t>EditorialNote</w:t>
      </w:r>
    </w:p>
    <w:p>
      <w:pPr>
        <w:pStyle w:val="ListBullet"/>
      </w:pPr>
      <w:r>
        <w:t>VariantAccount</w:t>
      </w:r>
    </w:p>
    <w:p>
      <w:pPr>
        <w:pStyle w:val="Heading2"/>
      </w:pPr>
      <w:r>
        <w:t>6.3 Relationship model</w:t>
      </w:r>
    </w:p>
    <w:p>
      <w:r>
        <w:rPr>
          <w:rFonts w:ascii="Consolas" w:hAnsi="Consolas"/>
          <w:sz w:val="18"/>
        </w:rPr>
        <w:t>Character → Character</w:t>
        <w:br/>
        <w:t>Character → Event</w:t>
        <w:br/>
        <w:t>Character → Location</w:t>
        <w:br/>
        <w:t>Character → Group</w:t>
        <w:br/>
        <w:t>Event → Event</w:t>
        <w:br/>
        <w:t>Event → Location</w:t>
        <w:br/>
        <w:t>Event → WarDay</w:t>
        <w:br/>
        <w:t>Formation → Event</w:t>
        <w:br/>
        <w:t>Claim → Entity</w:t>
        <w:br/>
        <w:t>Evidence → Claim</w:t>
        <w:br/>
        <w:t>Evidence → Source</w:t>
      </w:r>
    </w:p>
    <w:p>
      <w:pPr>
        <w:pStyle w:val="ListBullet"/>
      </w:pPr>
      <w:r>
        <w:t>Relationships are first-class data.</w:t>
      </w:r>
    </w:p>
    <w:p>
      <w:pPr>
        <w:pStyle w:val="ListBullet"/>
      </w:pPr>
      <w:r>
        <w:t>Avoid hard-coded relationships in page logic where data can represent them.</w:t>
      </w:r>
    </w:p>
    <w:p>
      <w:pPr>
        <w:pStyle w:val="ListBullet"/>
      </w:pPr>
      <w:r>
        <w:t>Different exploration lenses must reuse the same relationship data.</w:t>
      </w:r>
    </w:p>
    <w:p>
      <w:pPr>
        <w:pStyle w:val="ListBullet"/>
      </w:pPr>
      <w:r>
        <w:t>Visual proximity must never create an implied factual relationship.</w:t>
      </w:r>
    </w:p>
    <w:p>
      <w:pPr>
        <w:pStyle w:val="Heading2"/>
      </w:pPr>
      <w:r>
        <w:t>6.4 War model</w:t>
      </w:r>
    </w:p>
    <w:p>
      <w:r>
        <w:t>There is one Event entity. A War Event is an Event with War/WarDay context. War therefore reuses the common Event system instead of creating a second event engine.</w:t>
      </w:r>
    </w:p>
    <w:p>
      <w:pPr>
        <w:pStyle w:val="Heading1"/>
      </w:pPr>
      <w:r>
        <w:t>7.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Primary area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Explore</w:t>
            </w:r>
          </w:p>
        </w:tc>
        <w:tc>
          <w:tcPr>
            <w:tcW w:type="dxa" w:w="5040"/>
          </w:tcPr>
          <w:p>
            <w:r>
              <w:t>Broad exploration of people, events, locations and relationships</w:t>
            </w:r>
          </w:p>
        </w:tc>
      </w:tr>
      <w:tr>
        <w:tc>
          <w:tcPr>
            <w:tcW w:type="dxa" w:w="5040"/>
          </w:tcPr>
          <w:p>
            <w:r>
              <w:t>Timeline</w:t>
            </w:r>
          </w:p>
        </w:tc>
        <w:tc>
          <w:tcPr>
            <w:tcW w:type="dxa" w:w="5040"/>
          </w:tcPr>
          <w:p>
            <w:r>
              <w:t>Chronological exploration</w:t>
            </w:r>
          </w:p>
        </w:tc>
      </w:tr>
      <w:tr>
        <w:tc>
          <w:tcPr>
            <w:tcW w:type="dxa" w:w="5040"/>
          </w:tcPr>
          <w:p>
            <w:r>
              <w:t>Map</w:t>
            </w:r>
          </w:p>
        </w:tc>
        <w:tc>
          <w:tcPr>
            <w:tcW w:type="dxa" w:w="5040"/>
          </w:tcPr>
          <w:p>
            <w:r>
              <w:t>Geographic exploration</w:t>
            </w:r>
          </w:p>
        </w:tc>
      </w:tr>
      <w:tr>
        <w:tc>
          <w:tcPr>
            <w:tcW w:type="dxa" w:w="5040"/>
          </w:tcPr>
          <w:p>
            <w:r>
              <w:t>War</w:t>
            </w:r>
          </w:p>
        </w:tc>
        <w:tc>
          <w:tcPr>
            <w:tcW w:type="dxa" w:w="5040"/>
          </w:tcPr>
          <w:p>
            <w:r>
              <w:t>Kurukshetra War exploration</w:t>
            </w:r>
          </w:p>
        </w:tc>
      </w:tr>
      <w:tr>
        <w:tc>
          <w:tcPr>
            <w:tcW w:type="dxa" w:w="5040"/>
          </w:tcPr>
          <w:p>
            <w:r>
              <w:t>Search</w:t>
            </w:r>
          </w:p>
        </w:tc>
        <w:tc>
          <w:tcPr>
            <w:tcW w:type="dxa" w:w="5040"/>
          </w:tcPr>
          <w:p>
            <w:r>
              <w:t>Global discovery</w:t>
            </w:r>
          </w:p>
        </w:tc>
      </w:tr>
    </w:tbl>
    <w:p/>
    <w:p>
      <w:r>
        <w:t>Characters, Events, Relationships and Sources should be discoverable within the exploration systems rather than becoming disconnected top-level silos.</w:t>
      </w:r>
    </w:p>
    <w:p>
      <w:pPr>
        <w:pStyle w:val="Heading2"/>
      </w:pPr>
      <w:r>
        <w:t>7.1 Shared entity-detail structure</w:t>
      </w:r>
    </w:p>
    <w:p>
      <w:r>
        <w:rPr>
          <w:rFonts w:ascii="Consolas" w:hAnsi="Consolas"/>
          <w:sz w:val="18"/>
        </w:rPr>
        <w:t>Entity Header → Summary → Key Information → Relationships → Timeline → Map → Evidence → Related Items</w:t>
      </w:r>
    </w:p>
    <w:p>
      <w:r>
        <w:t>Sections are conditional on available structured data.</w:t>
      </w:r>
    </w:p>
    <w:p>
      <w:pPr>
        <w:pStyle w:val="Heading1"/>
      </w:pPr>
      <w:r>
        <w:t>8. Shared Product Systems</w:t>
      </w:r>
    </w:p>
    <w:p>
      <w:pPr>
        <w:pStyle w:val="ListBullet"/>
      </w:pPr>
      <w:r>
        <w:t>Navigation</w:t>
      </w:r>
    </w:p>
    <w:p>
      <w:pPr>
        <w:pStyle w:val="ListBullet"/>
      </w:pPr>
      <w:r>
        <w:t>Timeline</w:t>
      </w:r>
    </w:p>
    <w:p>
      <w:pPr>
        <w:pStyle w:val="ListBullet"/>
      </w:pPr>
      <w:r>
        <w:t>Map</w:t>
      </w:r>
    </w:p>
    <w:p>
      <w:pPr>
        <w:pStyle w:val="ListBullet"/>
      </w:pPr>
      <w:r>
        <w:t>Entity</w:t>
      </w:r>
    </w:p>
    <w:p>
      <w:pPr>
        <w:pStyle w:val="ListBullet"/>
      </w:pPr>
      <w:r>
        <w:t>Relationship</w:t>
      </w:r>
    </w:p>
    <w:p>
      <w:pPr>
        <w:pStyle w:val="ListBullet"/>
      </w:pPr>
      <w:r>
        <w:t>Event</w:t>
      </w:r>
    </w:p>
    <w:p>
      <w:pPr>
        <w:pStyle w:val="ListBullet"/>
      </w:pPr>
      <w:r>
        <w:t>Search</w:t>
      </w:r>
    </w:p>
    <w:p>
      <w:pPr>
        <w:pStyle w:val="ListBullet"/>
      </w:pPr>
      <w:r>
        <w:t>Focus</w:t>
      </w:r>
    </w:p>
    <w:p>
      <w:pPr>
        <w:pStyle w:val="ListBullet"/>
      </w:pPr>
      <w:r>
        <w:t>Evidence</w:t>
      </w:r>
    </w:p>
    <w:p>
      <w:pPr>
        <w:pStyle w:val="ListBullet"/>
      </w:pPr>
      <w:r>
        <w:t>Source</w:t>
      </w:r>
    </w:p>
    <w:p>
      <w:pPr>
        <w:pStyle w:val="ListBullet"/>
      </w:pPr>
      <w:r>
        <w:t>Filtering</w:t>
      </w:r>
    </w:p>
    <w:p>
      <w:pPr>
        <w:pStyle w:val="ListBullet"/>
      </w:pPr>
      <w:r>
        <w:t>Settings/Preferences</w:t>
      </w:r>
    </w:p>
    <w:p>
      <w:pPr>
        <w:pStyle w:val="ListBullet"/>
      </w:pPr>
      <w:r>
        <w:t>Responsive Layout</w:t>
      </w:r>
    </w:p>
    <w:p>
      <w:pPr>
        <w:pStyle w:val="ListBullet"/>
      </w:pPr>
      <w:r>
        <w:t>Design System</w:t>
      </w:r>
    </w:p>
    <w:p>
      <w:r>
        <w:t>The product must reuse these systems instead of creating separate engines for character journey vs war journey, main map vs war map, main timeline vs war timeline, or character/event/war/source searches.</w:t>
      </w:r>
    </w:p>
    <w:p>
      <w:pPr>
        <w:pStyle w:val="Heading1"/>
      </w:pPr>
      <w:r>
        <w:t>9. Functional Requirements</w:t>
      </w:r>
    </w:p>
    <w:p>
      <w:pPr>
        <w:pStyle w:val="Heading2"/>
      </w:pPr>
      <w:r>
        <w:t>9.1 Application Shell</w:t>
      </w:r>
    </w:p>
    <w:p>
      <w:r>
        <w:rPr>
          <w:b/>
        </w:rPr>
        <w:t xml:space="preserve">APP-001 — </w:t>
      </w:r>
      <w:r>
        <w:t>Support desktop landscape, tablet landscape/portrait, mobile portrait and mobile landscape.</w:t>
      </w:r>
    </w:p>
    <w:p>
      <w:r>
        <w:rPr>
          <w:b/>
        </w:rPr>
        <w:t xml:space="preserve">APP-002 — </w:t>
      </w:r>
      <w:r>
        <w:t>Provide primary navigation for Explore, Timeline, Map, War and Search.</w:t>
      </w:r>
    </w:p>
    <w:p>
      <w:r>
        <w:rPr>
          <w:b/>
        </w:rPr>
        <w:t xml:space="preserve">APP-003 — </w:t>
      </w:r>
      <w:r>
        <w:t>Provide contextual navigation and breadcrumbs/back context for deep exploration.</w:t>
      </w:r>
    </w:p>
    <w:p>
      <w:r>
        <w:rPr>
          <w:b/>
        </w:rPr>
        <w:t xml:space="preserve">APP-004 — </w:t>
      </w:r>
      <w:r>
        <w:t>Provide shared loading, empty, error and partial-data states.</w:t>
      </w:r>
    </w:p>
    <w:p>
      <w:pPr>
        <w:pStyle w:val="Heading2"/>
      </w:pPr>
      <w:r>
        <w:t>9.2 Timeline</w:t>
      </w:r>
    </w:p>
    <w:p>
      <w:r>
        <w:rPr>
          <w:b/>
        </w:rPr>
        <w:t xml:space="preserve">TIM-001 — </w:t>
      </w:r>
      <w:r>
        <w:t>Provide chronological navigation.</w:t>
      </w:r>
    </w:p>
    <w:p>
      <w:r>
        <w:rPr>
          <w:b/>
        </w:rPr>
        <w:t xml:space="preserve">TIM-002 — </w:t>
      </w:r>
      <w:r>
        <w:t>Support multiple detail/zoom levels.</w:t>
      </w:r>
    </w:p>
    <w:p>
      <w:r>
        <w:rPr>
          <w:b/>
        </w:rPr>
        <w:t xml:space="preserve">TIM-003 — </w:t>
      </w:r>
      <w:r>
        <w:t>Represent events with reusable markers/cards.</w:t>
      </w:r>
    </w:p>
    <w:p>
      <w:r>
        <w:rPr>
          <w:b/>
        </w:rPr>
        <w:t xml:space="preserve">TIM-004 — </w:t>
      </w:r>
      <w:r>
        <w:t>Allow event selection and event detail.</w:t>
      </w:r>
    </w:p>
    <w:p>
      <w:r>
        <w:rPr>
          <w:b/>
        </w:rPr>
        <w:t xml:space="preserve">TIM-005 — </w:t>
      </w:r>
      <w:r>
        <w:t>Provide contextual links to related entities.</w:t>
      </w:r>
    </w:p>
    <w:p>
      <w:r>
        <w:rPr>
          <w:b/>
        </w:rPr>
        <w:t xml:space="preserve">TIM-006 — </w:t>
      </w:r>
      <w:r>
        <w:t>Adapt interaction for mobile rather than merely shrinking desktop.</w:t>
      </w:r>
    </w:p>
    <w:p>
      <w:r>
        <w:rPr>
          <w:b/>
        </w:rPr>
        <w:t xml:space="preserve">TIM-007 — </w:t>
      </w:r>
      <w:r>
        <w:t>Use relative/approximate placement when exact dates are not established.</w:t>
      </w:r>
    </w:p>
    <w:p>
      <w:r>
        <w:rPr>
          <w:b/>
        </w:rPr>
        <w:t xml:space="preserve">TIM-008 — </w:t>
      </w:r>
      <w:r>
        <w:t>Use level-of-detail/progressive rendering for large datasets.</w:t>
      </w:r>
    </w:p>
    <w:p>
      <w:pPr>
        <w:pStyle w:val="Heading2"/>
      </w:pPr>
      <w:r>
        <w:t>9.3 Characters</w:t>
      </w:r>
    </w:p>
    <w:p>
      <w:r>
        <w:rPr>
          <w:b/>
        </w:rPr>
        <w:t xml:space="preserve">CHR-001 — </w:t>
      </w:r>
      <w:r>
        <w:t>Provide character profile/detail.</w:t>
      </w:r>
    </w:p>
    <w:p>
      <w:r>
        <w:rPr>
          <w:b/>
        </w:rPr>
        <w:t xml:space="preserve">CHR-002 — </w:t>
      </w:r>
      <w:r>
        <w:t>Show explicit relationships.</w:t>
      </w:r>
    </w:p>
    <w:p>
      <w:r>
        <w:rPr>
          <w:b/>
        </w:rPr>
        <w:t xml:space="preserve">CHR-003 — </w:t>
      </w:r>
      <w:r>
        <w:t>Show event connections.</w:t>
      </w:r>
    </w:p>
    <w:p>
      <w:r>
        <w:rPr>
          <w:b/>
        </w:rPr>
        <w:t xml:space="preserve">CHR-004 — </w:t>
      </w:r>
      <w:r>
        <w:t>Show timeline presence where supported.</w:t>
      </w:r>
    </w:p>
    <w:p>
      <w:r>
        <w:rPr>
          <w:b/>
        </w:rPr>
        <w:t xml:space="preserve">CHR-005 — </w:t>
      </w:r>
      <w:r>
        <w:t>Show sources/evidence where available.</w:t>
      </w:r>
    </w:p>
    <w:p>
      <w:r>
        <w:rPr>
          <w:b/>
        </w:rPr>
        <w:t xml:space="preserve">CHR-006 — </w:t>
      </w:r>
      <w:r>
        <w:t>Support search, canonical route and Focus.</w:t>
      </w:r>
    </w:p>
    <w:p>
      <w:pPr>
        <w:pStyle w:val="Heading2"/>
      </w:pPr>
      <w:r>
        <w:t>9.4 Events</w:t>
      </w:r>
    </w:p>
    <w:p>
      <w:r>
        <w:rPr>
          <w:b/>
        </w:rPr>
        <w:t xml:space="preserve">EVT-001 — </w:t>
      </w:r>
      <w:r>
        <w:t>Provide event detail.</w:t>
      </w:r>
    </w:p>
    <w:p>
      <w:r>
        <w:rPr>
          <w:b/>
        </w:rPr>
        <w:t xml:space="preserve">EVT-002 — </w:t>
      </w:r>
      <w:r>
        <w:t>Represent chronological position without false precision.</w:t>
      </w:r>
    </w:p>
    <w:p>
      <w:r>
        <w:rPr>
          <w:b/>
        </w:rPr>
        <w:t xml:space="preserve">EVT-003 — </w:t>
      </w:r>
      <w:r>
        <w:t>Show participants where available.</w:t>
      </w:r>
    </w:p>
    <w:p>
      <w:r>
        <w:rPr>
          <w:b/>
        </w:rPr>
        <w:t xml:space="preserve">EVT-004 — </w:t>
      </w:r>
      <w:r>
        <w:t>Show location where available.</w:t>
      </w:r>
    </w:p>
    <w:p>
      <w:r>
        <w:rPr>
          <w:b/>
        </w:rPr>
        <w:t xml:space="preserve">EVT-005 — </w:t>
      </w:r>
      <w:r>
        <w:t>Show related events.</w:t>
      </w:r>
    </w:p>
    <w:p>
      <w:r>
        <w:rPr>
          <w:b/>
        </w:rPr>
        <w:t xml:space="preserve">EVT-006 — </w:t>
      </w:r>
      <w:r>
        <w:t>Connect to sources/evidence.</w:t>
      </w:r>
    </w:p>
    <w:p>
      <w:r>
        <w:rPr>
          <w:b/>
        </w:rPr>
        <w:t xml:space="preserve">EVT-007 — </w:t>
      </w:r>
      <w:r>
        <w:t>Connect to Timeline.</w:t>
      </w:r>
    </w:p>
    <w:p>
      <w:r>
        <w:rPr>
          <w:b/>
        </w:rPr>
        <w:t xml:space="preserve">EVT-008 — </w:t>
      </w:r>
      <w:r>
        <w:t>Support War/WarDay context using the shared Event entity.</w:t>
      </w:r>
    </w:p>
    <w:p>
      <w:pPr>
        <w:pStyle w:val="Heading2"/>
      </w:pPr>
      <w:r>
        <w:t>9.5 Relationships &amp; Family</w:t>
      </w:r>
    </w:p>
    <w:p>
      <w:r>
        <w:rPr>
          <w:b/>
        </w:rPr>
        <w:t xml:space="preserve">REL-001 — </w:t>
      </w:r>
      <w:r>
        <w:t>Provide reusable relationship visualization.</w:t>
      </w:r>
    </w:p>
    <w:p>
      <w:r>
        <w:rPr>
          <w:b/>
        </w:rPr>
        <w:t xml:space="preserve">REL-002 — </w:t>
      </w:r>
      <w:r>
        <w:t>Represent relationship types as data.</w:t>
      </w:r>
    </w:p>
    <w:p>
      <w:r>
        <w:rPr>
          <w:b/>
        </w:rPr>
        <w:t xml:space="preserve">REL-003 — </w:t>
      </w:r>
      <w:r>
        <w:t>Support selection, focus, zoom and reset where appropriate.</w:t>
      </w:r>
    </w:p>
    <w:p>
      <w:r>
        <w:rPr>
          <w:b/>
        </w:rPr>
        <w:t xml:space="preserve">REL-004 — </w:t>
      </w:r>
      <w:r>
        <w:t>Provide family-tree structures over the underlying relationship data.</w:t>
      </w:r>
    </w:p>
    <w:p>
      <w:r>
        <w:rPr>
          <w:b/>
        </w:rPr>
        <w:t xml:space="preserve">REL-005 — </w:t>
      </w:r>
      <w:r>
        <w:t>Do not infer relationships from visual proximity.</w:t>
      </w:r>
    </w:p>
    <w:p>
      <w:pPr>
        <w:pStyle w:val="Heading2"/>
      </w:pPr>
      <w:r>
        <w:t>9.6 Map</w:t>
      </w:r>
    </w:p>
    <w:p>
      <w:r>
        <w:rPr>
          <w:b/>
        </w:rPr>
        <w:t xml:space="preserve">MAP-001 — </w:t>
      </w:r>
      <w:r>
        <w:t>Provide location markers and location detail.</w:t>
      </w:r>
    </w:p>
    <w:p>
      <w:r>
        <w:rPr>
          <w:b/>
        </w:rPr>
        <w:t xml:space="preserve">MAP-002 — </w:t>
      </w:r>
      <w:r>
        <w:t>Connect locations to relevant events.</w:t>
      </w:r>
    </w:p>
    <w:p>
      <w:r>
        <w:rPr>
          <w:b/>
        </w:rPr>
        <w:t xml:space="preserve">MAP-003 — </w:t>
      </w:r>
      <w:r>
        <w:t>Support responsive interaction.</w:t>
      </w:r>
    </w:p>
    <w:p>
      <w:r>
        <w:rPr>
          <w:b/>
        </w:rPr>
        <w:t xml:space="preserve">MAP-004 — </w:t>
      </w:r>
      <w:r>
        <w:t>Support journey paths only when cleanly supported by data.</w:t>
      </w:r>
    </w:p>
    <w:p>
      <w:r>
        <w:rPr>
          <w:b/>
        </w:rPr>
        <w:t xml:space="preserve">MAP-005 — </w:t>
      </w:r>
      <w:r>
        <w:t>Never invent coordinates.</w:t>
      </w:r>
    </w:p>
    <w:p>
      <w:r>
        <w:rPr>
          <w:b/>
        </w:rPr>
        <w:t xml:space="preserve">MAP-006 — </w:t>
      </w:r>
      <w:r>
        <w:t>Use layers, clustering and contextual filtering where needed.</w:t>
      </w:r>
    </w:p>
    <w:p>
      <w:pPr>
        <w:pStyle w:val="Heading2"/>
      </w:pPr>
      <w:r>
        <w:t>9.7 War Explorer</w:t>
      </w:r>
    </w:p>
    <w:p>
      <w:r>
        <w:rPr>
          <w:b/>
        </w:rPr>
        <w:t xml:space="preserve">WAR-001 — </w:t>
      </w:r>
      <w:r>
        <w:t>Provide War overview.</w:t>
      </w:r>
    </w:p>
    <w:p>
      <w:r>
        <w:rPr>
          <w:b/>
        </w:rPr>
        <w:t xml:space="preserve">WAR-002 — </w:t>
      </w:r>
      <w:r>
        <w:t>Provide War Day navigation.</w:t>
      </w:r>
    </w:p>
    <w:p>
      <w:r>
        <w:rPr>
          <w:b/>
        </w:rPr>
        <w:t xml:space="preserve">WAR-003 — </w:t>
      </w:r>
      <w:r>
        <w:t>Show day-specific events and participants.</w:t>
      </w:r>
    </w:p>
    <w:p>
      <w:r>
        <w:rPr>
          <w:b/>
        </w:rPr>
        <w:t xml:space="preserve">WAR-004 — </w:t>
      </w:r>
      <w:r>
        <w:t>Connect War content to events, Timeline, Map and Sources.</w:t>
      </w:r>
    </w:p>
    <w:p>
      <w:r>
        <w:rPr>
          <w:b/>
        </w:rPr>
        <w:t xml:space="preserve">WAR-005 — </w:t>
      </w:r>
      <w:r>
        <w:t>Treat formation visualization as conditional on data readiness.</w:t>
      </w:r>
    </w:p>
    <w:p>
      <w:r>
        <w:rPr>
          <w:b/>
        </w:rPr>
        <w:t xml:space="preserve">WAR-006 — </w:t>
      </w:r>
      <w:r>
        <w:t>Progressively load detailed day information.</w:t>
      </w:r>
    </w:p>
    <w:p>
      <w:pPr>
        <w:pStyle w:val="Heading2"/>
      </w:pPr>
      <w:r>
        <w:t>9.8 Global Search</w:t>
      </w:r>
    </w:p>
    <w:p>
      <w:r>
        <w:rPr>
          <w:b/>
        </w:rPr>
        <w:t xml:space="preserve">SRCH-001 — </w:t>
      </w:r>
      <w:r>
        <w:t>Search across supported entity types.</w:t>
      </w:r>
    </w:p>
    <w:p>
      <w:r>
        <w:rPr>
          <w:b/>
        </w:rPr>
        <w:t xml:space="preserve">SRCH-002 — </w:t>
      </w:r>
      <w:r>
        <w:t>Identify entity type in results.</w:t>
      </w:r>
    </w:p>
    <w:p>
      <w:r>
        <w:rPr>
          <w:b/>
        </w:rPr>
        <w:t xml:space="preserve">SRCH-003 — </w:t>
      </w:r>
      <w:r>
        <w:t>Provide relevant ranked results.</w:t>
      </w:r>
    </w:p>
    <w:p>
      <w:r>
        <w:rPr>
          <w:b/>
        </w:rPr>
        <w:t xml:space="preserve">SRCH-004 — </w:t>
      </w:r>
      <w:r>
        <w:t>Open canonical entity routes.</w:t>
      </w:r>
    </w:p>
    <w:p>
      <w:r>
        <w:rPr>
          <w:b/>
        </w:rPr>
        <w:t xml:space="preserve">SRCH-005 — </w:t>
      </w:r>
      <w:r>
        <w:t>Provide no-results behavior.</w:t>
      </w:r>
    </w:p>
    <w:p>
      <w:r>
        <w:rPr>
          <w:b/>
        </w:rPr>
        <w:t xml:space="preserve">SRCH-006 — </w:t>
      </w:r>
      <w:r>
        <w:t>Support mobile search.</w:t>
      </w:r>
    </w:p>
    <w:p>
      <w:pPr>
        <w:pStyle w:val="Heading2"/>
      </w:pPr>
      <w:r>
        <w:t>9.9 Focus</w:t>
      </w:r>
    </w:p>
    <w:p>
      <w:r>
        <w:rPr>
          <w:b/>
        </w:rPr>
        <w:t xml:space="preserve">FOC-001 — </w:t>
      </w:r>
      <w:r>
        <w:t>Allow Focus on meaningful entities.</w:t>
      </w:r>
    </w:p>
    <w:p>
      <w:r>
        <w:rPr>
          <w:b/>
        </w:rPr>
        <w:t xml:space="preserve">FOC-002 — </w:t>
      </w:r>
      <w:r>
        <w:t>Highlight focused and relevant related information.</w:t>
      </w:r>
    </w:p>
    <w:p>
      <w:r>
        <w:rPr>
          <w:b/>
        </w:rPr>
        <w:t xml:space="preserve">FOC-003 — </w:t>
      </w:r>
      <w:r>
        <w:t>De-emphasize unrelated information without losing context.</w:t>
      </w:r>
    </w:p>
    <w:p>
      <w:r>
        <w:rPr>
          <w:b/>
        </w:rPr>
        <w:t xml:space="preserve">FOC-004 — </w:t>
      </w:r>
      <w:r>
        <w:t>Provide a clear exit-focus action.</w:t>
      </w:r>
    </w:p>
    <w:p>
      <w:r>
        <w:rPr>
          <w:b/>
        </w:rPr>
        <w:t xml:space="preserve">FOC-005 — </w:t>
      </w:r>
      <w:r>
        <w:t>Preserve Focus when compatible page selections change unless explicitly intended otherwise.</w:t>
      </w:r>
    </w:p>
    <w:p>
      <w:pPr>
        <w:pStyle w:val="Heading2"/>
      </w:pPr>
      <w:r>
        <w:t>9.10 Sources &amp; Evidence</w:t>
      </w:r>
    </w:p>
    <w:p>
      <w:r>
        <w:rPr>
          <w:b/>
        </w:rPr>
        <w:t xml:space="preserve">SRC-001 — </w:t>
      </w:r>
      <w:r>
        <w:t>Provide source metadata.</w:t>
      </w:r>
    </w:p>
    <w:p>
      <w:r>
        <w:rPr>
          <w:b/>
        </w:rPr>
        <w:t xml:space="preserve">SRC-002 — </w:t>
      </w:r>
      <w:r>
        <w:t>Provide contextual source access.</w:t>
      </w:r>
    </w:p>
    <w:p>
      <w:r>
        <w:rPr>
          <w:b/>
        </w:rPr>
        <w:t xml:space="preserve">SRC-003 — </w:t>
      </w:r>
      <w:r>
        <w:t>Provide source detail.</w:t>
      </w:r>
    </w:p>
    <w:p>
      <w:r>
        <w:rPr>
          <w:b/>
        </w:rPr>
        <w:t xml:space="preserve">SRC-004 — </w:t>
      </w:r>
      <w:r>
        <w:t>Represent Evidence → Claim → Source relationships.</w:t>
      </w:r>
    </w:p>
    <w:p>
      <w:r>
        <w:rPr>
          <w:b/>
        </w:rPr>
        <w:t xml:space="preserve">SRC-005 — </w:t>
      </w:r>
      <w:r>
        <w:t>Represent uncertainty/conflicting accounts where applicable.</w:t>
      </w:r>
    </w:p>
    <w:p>
      <w:r>
        <w:rPr>
          <w:b/>
        </w:rPr>
        <w:t xml:space="preserve">SRC-006 — </w:t>
      </w:r>
      <w:r>
        <w:t>Do not show broken online-source actions when no URL exists.</w:t>
      </w:r>
    </w:p>
    <w:p>
      <w:pPr>
        <w:pStyle w:val="Heading2"/>
      </w:pPr>
      <w:r>
        <w:t>9.11 Settings</w:t>
      </w:r>
    </w:p>
    <w:p>
      <w:r>
        <w:rPr>
          <w:b/>
        </w:rPr>
        <w:t xml:space="preserve">SET-001 — </w:t>
      </w:r>
      <w:r>
        <w:t>Provide appearance/theme control.</w:t>
      </w:r>
    </w:p>
    <w:p>
      <w:r>
        <w:rPr>
          <w:b/>
        </w:rPr>
        <w:t xml:space="preserve">SET-002 — </w:t>
      </w:r>
      <w:r>
        <w:t>Provide text-size control.</w:t>
      </w:r>
    </w:p>
    <w:p>
      <w:r>
        <w:rPr>
          <w:b/>
        </w:rPr>
        <w:t xml:space="preserve">SET-003 — </w:t>
      </w:r>
      <w:r>
        <w:t>Provide density control.</w:t>
      </w:r>
    </w:p>
    <w:p>
      <w:r>
        <w:rPr>
          <w:b/>
        </w:rPr>
        <w:t xml:space="preserve">SET-004 — </w:t>
      </w:r>
      <w:r>
        <w:t>Provide motion/reduced-motion behavior.</w:t>
      </w:r>
    </w:p>
    <w:p>
      <w:r>
        <w:rPr>
          <w:b/>
        </w:rPr>
        <w:t xml:space="preserve">SET-005 — </w:t>
      </w:r>
      <w:r>
        <w:t>Provide visual-character control where implemented.</w:t>
      </w:r>
    </w:p>
    <w:p>
      <w:r>
        <w:rPr>
          <w:b/>
        </w:rPr>
        <w:t xml:space="preserve">SET-006 — </w:t>
      </w:r>
      <w:r>
        <w:t>Persist supported preferences.</w:t>
      </w:r>
    </w:p>
    <w:p>
      <w:r>
        <w:rPr>
          <w:b/>
        </w:rPr>
        <w:t xml:space="preserve">SET-007 — </w:t>
      </w:r>
      <w:r>
        <w:t>Never let settings change factual/provenance data.</w:t>
      </w:r>
    </w:p>
    <w:p>
      <w:pPr>
        <w:pStyle w:val="Heading1"/>
      </w:pPr>
      <w:r>
        <w:t>10. Evidence &amp; Source Requirements</w:t>
      </w:r>
    </w:p>
    <w:p>
      <w:r>
        <w:rPr>
          <w:rFonts w:ascii="Consolas" w:hAnsi="Consolas"/>
          <w:sz w:val="18"/>
        </w:rPr>
        <w:t>Research question → Source Discovery → Quality Check → Extraction → Cross-check → Structuring → Claim → Evidence → Database</w:t>
      </w:r>
    </w:p>
    <w:p>
      <w:r>
        <w:rPr>
          <w:rFonts w:ascii="Consolas" w:hAnsi="Consolas"/>
          <w:sz w:val="18"/>
        </w:rPr>
        <w:t>Source identified? → Credible? → Specific reference? → Claim extracted? → Conflicts checked? → Structured? → Published</w:t>
      </w:r>
    </w:p>
    <w:p>
      <w:r>
        <w:t>The research/verification process remains deliberate and outside Base44. Base44 should consume and render the curated structured knowledge system, not fabricate Mahābhārata information.</w:t>
      </w:r>
    </w:p>
    <w:p>
      <w:pPr>
        <w:pStyle w:val="ListBullet"/>
      </w:pPr>
      <w:r>
        <w:t>The original PDF is the seed dataset, not the complete source universe.</w:t>
      </w:r>
    </w:p>
    <w:p>
      <w:pPr>
        <w:pStyle w:val="ListBullet"/>
      </w:pPr>
      <w:r>
        <w:t>Future expansion uses credible, identifiable sources and retains provenance.</w:t>
      </w:r>
    </w:p>
    <w:p>
      <w:pPr>
        <w:pStyle w:val="ListBullet"/>
      </w:pPr>
      <w:r>
        <w:t>AI-generated or derived content must be distinguishable from source-derived content.</w:t>
      </w:r>
    </w:p>
    <w:p>
      <w:pPr>
        <w:pStyle w:val="Heading1"/>
      </w:pPr>
      <w:r>
        <w:t>11. Data Integrity &amp; Edge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Data state / case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Required behavior</w:t>
            </w:r>
          </w:p>
        </w:tc>
      </w:tr>
      <w:tr>
        <w:tc>
          <w:tcPr>
            <w:tcW w:type="dxa" w:w="5040"/>
          </w:tcPr>
          <w:p>
            <w:r>
              <w:t>Known</w:t>
            </w:r>
          </w:p>
        </w:tc>
        <w:tc>
          <w:tcPr>
            <w:tcW w:type="dxa" w:w="5040"/>
          </w:tcPr>
          <w:p>
            <w:r>
              <w:t>Render established information.</w:t>
            </w:r>
          </w:p>
        </w:tc>
      </w:tr>
      <w:tr>
        <w:tc>
          <w:tcPr>
            <w:tcW w:type="dxa" w:w="5040"/>
          </w:tcPr>
          <w:p>
            <w:r>
              <w:t>Unknown</w:t>
            </w:r>
          </w:p>
        </w:tc>
        <w:tc>
          <w:tcPr>
            <w:tcW w:type="dxa" w:w="5040"/>
          </w:tcPr>
          <w:p>
            <w:r>
              <w:t>Explicitly communicate that the information is unknown.</w:t>
            </w:r>
          </w:p>
        </w:tc>
      </w:tr>
      <w:tr>
        <w:tc>
          <w:tcPr>
            <w:tcW w:type="dxa" w:w="5040"/>
          </w:tcPr>
          <w:p>
            <w:r>
              <w:t>Not yet researched</w:t>
            </w:r>
          </w:p>
        </w:tc>
        <w:tc>
          <w:tcPr>
            <w:tcW w:type="dxa" w:w="5040"/>
          </w:tcPr>
          <w:p>
            <w:r>
              <w:t>Do not imply that research was completed.</w:t>
            </w:r>
          </w:p>
        </w:tc>
      </w:tr>
      <w:tr>
        <w:tc>
          <w:tcPr>
            <w:tcW w:type="dxa" w:w="5040"/>
          </w:tcPr>
          <w:p>
            <w:r>
              <w:t>Not applicable</w:t>
            </w:r>
          </w:p>
        </w:tc>
        <w:tc>
          <w:tcPr>
            <w:tcW w:type="dxa" w:w="5040"/>
          </w:tcPr>
          <w:p>
            <w:r>
              <w:t>Do not treat as missing information.</w:t>
            </w:r>
          </w:p>
        </w:tc>
      </w:tr>
      <w:tr>
        <w:tc>
          <w:tcPr>
            <w:tcW w:type="dxa" w:w="5040"/>
          </w:tcPr>
          <w:p>
            <w:r>
              <w:t>Conflicting</w:t>
            </w:r>
          </w:p>
        </w:tc>
        <w:tc>
          <w:tcPr>
            <w:tcW w:type="dxa" w:w="5040"/>
          </w:tcPr>
          <w:p>
            <w:r>
              <w:t>Preserve the conflict/status.</w:t>
            </w:r>
          </w:p>
        </w:tc>
      </w:tr>
      <w:tr>
        <w:tc>
          <w:tcPr>
            <w:tcW w:type="dxa" w:w="5040"/>
          </w:tcPr>
          <w:p>
            <w:r>
              <w:t>Approximate</w:t>
            </w:r>
          </w:p>
        </w:tc>
        <w:tc>
          <w:tcPr>
            <w:tcW w:type="dxa" w:w="5040"/>
          </w:tcPr>
          <w:p>
            <w:r>
              <w:t>Communicate approximation.</w:t>
            </w:r>
          </w:p>
        </w:tc>
      </w:tr>
      <w:tr>
        <w:tc>
          <w:tcPr>
            <w:tcW w:type="dxa" w:w="5040"/>
          </w:tcPr>
          <w:p>
            <w:r>
              <w:t>No coordinates</w:t>
            </w:r>
          </w:p>
        </w:tc>
        <w:tc>
          <w:tcPr>
            <w:tcW w:type="dxa" w:w="5040"/>
          </w:tcPr>
          <w:p>
            <w:r>
              <w:t>Do not invent map placement.</w:t>
            </w:r>
          </w:p>
        </w:tc>
      </w:tr>
      <w:tr>
        <w:tc>
          <w:tcPr>
            <w:tcW w:type="dxa" w:w="5040"/>
          </w:tcPr>
          <w:p>
            <w:r>
              <w:t>No exact date</w:t>
            </w:r>
          </w:p>
        </w:tc>
        <w:tc>
          <w:tcPr>
            <w:tcW w:type="dxa" w:w="5040"/>
          </w:tcPr>
          <w:p>
            <w:r>
              <w:t>Use sequence/approximate placement.</w:t>
            </w:r>
          </w:p>
        </w:tc>
      </w:tr>
      <w:tr>
        <w:tc>
          <w:tcPr>
            <w:tcW w:type="dxa" w:w="5040"/>
          </w:tcPr>
          <w:p>
            <w:r>
              <w:t>No online source URL</w:t>
            </w:r>
          </w:p>
        </w:tc>
        <w:tc>
          <w:tcPr>
            <w:tcW w:type="dxa" w:w="5040"/>
          </w:tcPr>
          <w:p>
            <w:r>
              <w:t>Show source reference without a broken link.</w:t>
            </w:r>
          </w:p>
        </w:tc>
      </w:tr>
      <w:tr>
        <w:tc>
          <w:tcPr>
            <w:tcW w:type="dxa" w:w="5040"/>
          </w:tcPr>
          <w:p>
            <w:r>
              <w:t>No character portrait</w:t>
            </w:r>
          </w:p>
        </w:tc>
        <w:tc>
          <w:tcPr>
            <w:tcW w:type="dxa" w:w="5040"/>
          </w:tcPr>
          <w:p>
            <w:r>
              <w:t>Use neutral placeholder; do not fabricate a face.</w:t>
            </w:r>
          </w:p>
        </w:tc>
      </w:tr>
      <w:tr>
        <w:tc>
          <w:tcPr>
            <w:tcW w:type="dxa" w:w="5040"/>
          </w:tcPr>
          <w:p>
            <w:r>
              <w:t>No reliable formation visualization</w:t>
            </w:r>
          </w:p>
        </w:tc>
        <w:tc>
          <w:tcPr>
            <w:tcW w:type="dxa" w:w="5040"/>
          </w:tcPr>
          <w:p>
            <w:r>
              <w:t>Show text/data and state that visualization is unavailable.</w:t>
            </w:r>
          </w:p>
        </w:tc>
      </w:tr>
    </w:tbl>
    <w:p/>
    <w:p>
      <w:r>
        <w:t>A blank field must never automatically mean “unknown.”</w:t>
      </w:r>
    </w:p>
    <w:p>
      <w:pPr>
        <w:pStyle w:val="Heading1"/>
      </w:pPr>
      <w:r>
        <w:t>12. State, URLs &amp; Shareability</w:t>
      </w:r>
    </w:p>
    <w:p>
      <w:pPr>
        <w:pStyle w:val="ListBullet"/>
      </w:pPr>
      <w:r>
        <w:t>Global state: Focus.</w:t>
      </w:r>
    </w:p>
    <w:p>
      <w:pPr>
        <w:pStyle w:val="ListBullet"/>
      </w:pPr>
      <w:r>
        <w:t>Page state: selected tab/day/view.</w:t>
      </w:r>
    </w:p>
    <w:p>
      <w:pPr>
        <w:pStyle w:val="ListBullet"/>
      </w:pPr>
      <w:r>
        <w:t>Local state: selected event/node/marker.</w:t>
      </w:r>
    </w:p>
    <w:p>
      <w:pPr>
        <w:pStyle w:val="ListBullet"/>
      </w:pPr>
      <w:r>
        <w:t>Temporary state: search/filter/drawer.</w:t>
      </w:r>
    </w:p>
    <w:p>
      <w:pPr>
        <w:pStyle w:val="ListBullet"/>
      </w:pPr>
      <w:r>
        <w:t>Major navigational states should be representable in URLs where practical.</w:t>
      </w:r>
    </w:p>
    <w:p>
      <w:pPr>
        <w:pStyle w:val="ListBullet"/>
      </w:pPr>
      <w:r>
        <w:t>Canonical routes should support sharing, bookmarks, browser history and reload persistence.</w:t>
      </w:r>
    </w:p>
    <w:p>
      <w:pPr>
        <w:pStyle w:val="ListBullet"/>
      </w:pPr>
      <w:r>
        <w:t>Search should lead to canonical entity routes.</w:t>
      </w:r>
    </w:p>
    <w:p>
      <w:pPr>
        <w:pStyle w:val="ListBullet"/>
      </w:pPr>
      <w:r>
        <w:t>The same canonical URL should work across desktop and mobile.</w:t>
      </w:r>
    </w:p>
    <w:p>
      <w:pPr>
        <w:pStyle w:val="ListBullet"/>
      </w:pPr>
      <w:r>
        <w:t>Transient hover state should generally not be encoded in URLs.</w:t>
      </w:r>
    </w:p>
    <w:p>
      <w:r>
        <w:rPr>
          <w:rFonts w:ascii="Consolas" w:hAnsi="Consolas"/>
          <w:sz w:val="18"/>
        </w:rPr>
        <w:t>Example: character/arjuna</w:t>
        <w:br/>
        <w:t>Example: war/kurukshetra/day/13</w:t>
      </w:r>
    </w:p>
    <w:p>
      <w:pPr>
        <w:pStyle w:val="Heading1"/>
      </w:pPr>
      <w:r>
        <w:t>13. Responsive Requirements</w:t>
      </w:r>
    </w:p>
    <w:p>
      <w:r>
        <w:t>Responsive means interaction-model adaptation, not simply narrower columns.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Desktop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Mobile</w:t>
            </w:r>
          </w:p>
        </w:tc>
      </w:tr>
      <w:tr>
        <w:tc>
          <w:tcPr>
            <w:tcW w:type="dxa" w:w="5040"/>
          </w:tcPr>
          <w:p>
            <w:r>
              <w:t>Side panel</w:t>
            </w:r>
          </w:p>
        </w:tc>
        <w:tc>
          <w:tcPr>
            <w:tcW w:type="dxa" w:w="5040"/>
          </w:tcPr>
          <w:p>
            <w:r>
              <w:t>Bottom sheet</w:t>
            </w:r>
          </w:p>
        </w:tc>
      </w:tr>
      <w:tr>
        <w:tc>
          <w:tcPr>
            <w:tcW w:type="dxa" w:w="5040"/>
          </w:tcPr>
          <w:p>
            <w:r>
              <w:t>Horizontal timeline</w:t>
            </w:r>
          </w:p>
        </w:tc>
        <w:tc>
          <w:tcPr>
            <w:tcW w:type="dxa" w:w="5040"/>
          </w:tcPr>
          <w:p>
            <w:r>
              <w:t>Mobile-adapted timeline</w:t>
            </w:r>
          </w:p>
        </w:tc>
      </w:tr>
      <w:tr>
        <w:tc>
          <w:tcPr>
            <w:tcW w:type="dxa" w:w="5040"/>
          </w:tcPr>
          <w:p>
            <w:r>
              <w:t>Persistent filters</w:t>
            </w:r>
          </w:p>
        </w:tc>
        <w:tc>
          <w:tcPr>
            <w:tcW w:type="dxa" w:w="5040"/>
          </w:tcPr>
          <w:p>
            <w:r>
              <w:t>Filter button + sheet</w:t>
            </w:r>
          </w:p>
        </w:tc>
      </w:tr>
      <w:tr>
        <w:tc>
          <w:tcPr>
            <w:tcW w:type="dxa" w:w="5040"/>
          </w:tcPr>
          <w:p>
            <w:r>
              <w:t>Navigation rail</w:t>
            </w:r>
          </w:p>
        </w:tc>
        <w:tc>
          <w:tcPr>
            <w:tcW w:type="dxa" w:w="5040"/>
          </w:tcPr>
          <w:p>
            <w:r>
              <w:t>Compact/contextual navigation</w:t>
            </w:r>
          </w:p>
        </w:tc>
      </w:tr>
      <w:tr>
        <w:tc>
          <w:tcPr>
            <w:tcW w:type="dxa" w:w="5040"/>
          </w:tcPr>
          <w:p>
            <w:r>
              <w:t>Expansive relationship graph</w:t>
            </w:r>
          </w:p>
        </w:tc>
        <w:tc>
          <w:tcPr>
            <w:tcW w:type="dxa" w:w="5040"/>
          </w:tcPr>
          <w:p>
            <w:r>
              <w:t>Focused node-and-relationship view</w:t>
            </w:r>
          </w:p>
        </w:tc>
      </w:tr>
    </w:tbl>
    <w:p/>
    <w:p>
      <w:pPr>
        <w:pStyle w:val="Heading1"/>
      </w:pPr>
      <w:r>
        <w:t>14. Design System &amp; Visual Requirements</w:t>
      </w:r>
    </w:p>
    <w:p>
      <w:pPr>
        <w:pStyle w:val="Heading2"/>
      </w:pPr>
      <w:r>
        <w:t>14.1 Design system</w:t>
      </w:r>
    </w:p>
    <w:p>
      <w:pPr>
        <w:pStyle w:val="ListBullet"/>
      </w:pPr>
      <w:r>
        <w:t>Central color tokens</w:t>
      </w:r>
    </w:p>
    <w:p>
      <w:pPr>
        <w:pStyle w:val="ListBullet"/>
      </w:pPr>
      <w:r>
        <w:t>Typography tokens</w:t>
      </w:r>
    </w:p>
    <w:p>
      <w:pPr>
        <w:pStyle w:val="ListBullet"/>
      </w:pPr>
      <w:r>
        <w:t>Spacing scale</w:t>
      </w:r>
    </w:p>
    <w:p>
      <w:pPr>
        <w:pStyle w:val="ListBullet"/>
      </w:pPr>
      <w:r>
        <w:t>Radius system</w:t>
      </w:r>
    </w:p>
    <w:p>
      <w:pPr>
        <w:pStyle w:val="ListBullet"/>
      </w:pPr>
      <w:r>
        <w:t>Shadows</w:t>
      </w:r>
    </w:p>
    <w:p>
      <w:pPr>
        <w:pStyle w:val="ListBullet"/>
      </w:pPr>
      <w:r>
        <w:t>Borders</w:t>
      </w:r>
    </w:p>
    <w:p>
      <w:pPr>
        <w:pStyle w:val="ListBullet"/>
      </w:pPr>
      <w:r>
        <w:t>Motion tokens</w:t>
      </w:r>
    </w:p>
    <w:p>
      <w:pPr>
        <w:pStyle w:val="ListBullet"/>
      </w:pPr>
      <w:r>
        <w:t>Breakpoints</w:t>
      </w:r>
    </w:p>
    <w:p>
      <w:pPr>
        <w:pStyle w:val="ListBullet"/>
      </w:pPr>
      <w:r>
        <w:t>Z-index</w:t>
      </w:r>
    </w:p>
    <w:p>
      <w:pPr>
        <w:pStyle w:val="ListBullet"/>
      </w:pPr>
      <w:r>
        <w:t>Reusable component variants</w:t>
      </w:r>
    </w:p>
    <w:p>
      <w:pPr>
        <w:pStyle w:val="Heading2"/>
      </w:pPr>
      <w:r>
        <w:t>14.2 Core visual philosophy</w:t>
      </w:r>
    </w:p>
    <w:p>
      <w:r>
        <w:rPr>
          <w:rFonts w:ascii="Consolas" w:hAnsi="Consolas"/>
          <w:sz w:val="18"/>
        </w:rPr>
        <w:t>MODERN FIRST. TRADITIONAL SECOND.</w:t>
      </w:r>
    </w:p>
    <w:p>
      <w:r>
        <w:t>The cultural identity should emerge through deliberate details. The product should feel like a modern digital atlas of an ancient epic—not an ancient manuscript recreated as a website.</w:t>
      </w:r>
    </w:p>
    <w:p>
      <w:pPr>
        <w:pStyle w:val="Heading2"/>
      </w:pPr>
      <w:r>
        <w:t>14.3 Cultural abstraction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2F3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5040"/>
            <w:shd w:fill="D9E2F3"/>
          </w:tcPr>
          <w:p>
            <w:r>
              <w:rPr>
                <w:b/>
              </w:rPr>
              <w:t>Treatment</w:t>
            </w:r>
          </w:p>
        </w:tc>
      </w:tr>
      <w:tr>
        <w:tc>
          <w:tcPr>
            <w:tcW w:type="dxa" w:w="5040"/>
          </w:tcPr>
          <w:p>
            <w:r>
              <w:t>0</w:t>
            </w:r>
          </w:p>
        </w:tc>
        <w:tc>
          <w:tcPr>
            <w:tcW w:type="dxa" w:w="5040"/>
          </w:tcPr>
          <w:p>
            <w:r>
              <w:t>Modern; no cultural influence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Indic geometry / abstract influence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Recognizable symbolic cultural/Mahābhārata reference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Literal illustration/object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Narrative interaction inspired by the epic</w:t>
            </w:r>
          </w:p>
        </w:tc>
      </w:tr>
    </w:tbl>
    <w:p/>
    <w:p>
      <w:r>
        <w:t>Levels 1, 2 and 4 are generally preferred; Level 3 is selective.</w:t>
      </w:r>
    </w:p>
    <w:p>
      <w:pPr>
        <w:pStyle w:val="Heading2"/>
      </w:pPr>
      <w:r>
        <w:t>14.4 Cultural constraints</w:t>
      </w:r>
    </w:p>
    <w:p>
      <w:pPr>
        <w:pStyle w:val="ListBullet"/>
      </w:pPr>
      <w:r>
        <w:t>No excessive parchment, burnt paper, brown/sepia or warmth.</w:t>
      </w:r>
    </w:p>
    <w:p>
      <w:pPr>
        <w:pStyle w:val="ListBullet"/>
      </w:pPr>
      <w:r>
        <w:t>No excessive gold.</w:t>
      </w:r>
    </w:p>
    <w:p>
      <w:pPr>
        <w:pStyle w:val="ListBullet"/>
      </w:pPr>
      <w:r>
        <w:t>No generic “ancient India” aesthetic.</w:t>
      </w:r>
    </w:p>
    <w:p>
      <w:pPr>
        <w:pStyle w:val="ListBullet"/>
      </w:pPr>
      <w:r>
        <w:t>No temple/fantasy-game UI.</w:t>
      </w:r>
    </w:p>
    <w:p>
      <w:pPr>
        <w:pStyle w:val="ListBullet"/>
      </w:pPr>
      <w:r>
        <w:t>No ornamental borders everywhere.</w:t>
      </w:r>
    </w:p>
    <w:p>
      <w:pPr>
        <w:pStyle w:val="ListBullet"/>
      </w:pPr>
      <w:r>
        <w:t>No random lotus/Om/mandala decoration.</w:t>
      </w:r>
    </w:p>
    <w:p>
      <w:pPr>
        <w:pStyle w:val="ListBullet"/>
      </w:pPr>
      <w:r>
        <w:t>No random Sanskrit words or excessive Devanagari.</w:t>
      </w:r>
    </w:p>
    <w:p>
      <w:pPr>
        <w:pStyle w:val="ListBullet"/>
      </w:pPr>
      <w:r>
        <w:t>No decorative weapons without semantic purpose.</w:t>
      </w:r>
    </w:p>
    <w:p>
      <w:pPr>
        <w:pStyle w:val="ListBullet"/>
      </w:pPr>
      <w:r>
        <w:t>No excessive glow or particles.</w:t>
      </w:r>
    </w:p>
    <w:p>
      <w:pPr>
        <w:pStyle w:val="ListBullet"/>
      </w:pPr>
      <w:r>
        <w:t>No unnecessary 3D.</w:t>
      </w:r>
    </w:p>
    <w:p>
      <w:pPr>
        <w:pStyle w:val="ListBullet"/>
      </w:pPr>
      <w:r>
        <w:t>If a cultural reference does not improve the experience, keep the component modern.</w:t>
      </w:r>
    </w:p>
    <w:p>
      <w:pPr>
        <w:pStyle w:val="Heading2"/>
      </w:pPr>
      <w:r>
        <w:t>14.5 Modular asset architecture</w:t>
      </w:r>
    </w:p>
    <w:p>
      <w:r>
        <w:rPr>
          <w:rFonts w:ascii="Consolas" w:hAnsi="Consolas"/>
          <w:sz w:val="18"/>
        </w:rPr>
        <w:t>Generic Component → Theme / Asset Slot → Mahābhārata Asset</w:t>
      </w:r>
    </w:p>
    <w:p>
      <w:r>
        <w:t>Cultural assets must be replaceable without rebuilding the interface.</w:t>
      </w:r>
    </w:p>
    <w:p>
      <w:pPr>
        <w:pStyle w:val="Heading1"/>
      </w:pPr>
      <w:r>
        <w:t>15. Accessibility Requirements</w:t>
      </w:r>
    </w:p>
    <w:p>
      <w:pPr>
        <w:pStyle w:val="ListBullet"/>
      </w:pPr>
      <w:r>
        <w:t>Keyboard navigation</w:t>
      </w:r>
    </w:p>
    <w:p>
      <w:pPr>
        <w:pStyle w:val="ListBullet"/>
      </w:pPr>
      <w:r>
        <w:t>Screen-reader support</w:t>
      </w:r>
    </w:p>
    <w:p>
      <w:pPr>
        <w:pStyle w:val="ListBullet"/>
      </w:pPr>
      <w:r>
        <w:t>Visible focus</w:t>
      </w:r>
    </w:p>
    <w:p>
      <w:pPr>
        <w:pStyle w:val="ListBullet"/>
      </w:pPr>
      <w:r>
        <w:t>Semantic controls</w:t>
      </w:r>
    </w:p>
    <w:p>
      <w:pPr>
        <w:pStyle w:val="ListBullet"/>
      </w:pPr>
      <w:r>
        <w:t>Contrast</w:t>
      </w:r>
    </w:p>
    <w:p>
      <w:pPr>
        <w:pStyle w:val="ListBullet"/>
      </w:pPr>
      <w:r>
        <w:t>Reduced motion</w:t>
      </w:r>
    </w:p>
    <w:p>
      <w:pPr>
        <w:pStyle w:val="ListBullet"/>
      </w:pPr>
      <w:r>
        <w:t>Responsive text</w:t>
      </w:r>
    </w:p>
    <w:p>
      <w:pPr>
        <w:pStyle w:val="ListBullet"/>
      </w:pPr>
      <w:r>
        <w:t>Non-color-only meaning</w:t>
      </w:r>
    </w:p>
    <w:p>
      <w:r>
        <w:t>Essential information must remain understandable through text, hierarchy, labels and accessible controls, not only through cultural symbolism, color or animation.</w:t>
      </w:r>
    </w:p>
    <w:p>
      <w:pPr>
        <w:pStyle w:val="Heading1"/>
      </w:pPr>
      <w:r>
        <w:t>16. Performance Requirements</w:t>
      </w:r>
    </w:p>
    <w:p>
      <w:pPr>
        <w:pStyle w:val="ListBullet"/>
      </w:pPr>
      <w:r>
        <w:t>Progressive loading: shell → primary content → secondary relationships → heavy visualizations.</w:t>
      </w:r>
    </w:p>
    <w:p>
      <w:pPr>
        <w:pStyle w:val="ListBullet"/>
      </w:pPr>
      <w:r>
        <w:t>Lazy-load images, maps, complex diagrams and large graphs where appropriate.</w:t>
      </w:r>
    </w:p>
    <w:p>
      <w:pPr>
        <w:pStyle w:val="ListBullet"/>
      </w:pPr>
      <w:r>
        <w:t>Timeline uses level-of-detail rendering.</w:t>
      </w:r>
    </w:p>
    <w:p>
      <w:pPr>
        <w:pStyle w:val="ListBullet"/>
      </w:pPr>
      <w:r>
        <w:t>War details load progressively.</w:t>
      </w:r>
    </w:p>
    <w:p>
      <w:pPr>
        <w:pStyle w:val="ListBullet"/>
      </w:pPr>
      <w:r>
        <w:t>Relationship graphs expand on focus/zoom.</w:t>
      </w:r>
    </w:p>
    <w:p>
      <w:pPr>
        <w:pStyle w:val="ListBullet"/>
      </w:pPr>
      <w:r>
        <w:t>Maps use layers, clustering and contextual filtering.</w:t>
      </w:r>
    </w:p>
    <w:p>
      <w:r>
        <w:t>No numeric performance budget has been established in the source material; concrete budgets should be defined during technical specification if required.</w:t>
      </w:r>
    </w:p>
    <w:p>
      <w:pPr>
        <w:pStyle w:val="Heading1"/>
      </w:pPr>
      <w:r>
        <w:t>17. Editorial &amp; Security Requirements</w:t>
      </w:r>
    </w:p>
    <w:p>
      <w:pPr>
        <w:pStyle w:val="ListBullet"/>
      </w:pPr>
      <w:r>
        <w:t>Frontend must not be the source of truth.</w:t>
      </w:r>
    </w:p>
    <w:p>
      <w:pPr>
        <w:pStyle w:val="ListBullet"/>
      </w:pPr>
      <w:r>
        <w:t>Validation belongs at the data layer.</w:t>
      </w:r>
    </w:p>
    <w:p>
      <w:pPr>
        <w:pStyle w:val="ListBullet"/>
      </w:pPr>
      <w:r>
        <w:t>Source metadata must not be silently modified.</w:t>
      </w:r>
    </w:p>
    <w:p>
      <w:pPr>
        <w:pStyle w:val="ListBullet"/>
      </w:pPr>
      <w:r>
        <w:t>Generated/AI content must be distinguished from source-derived content.</w:t>
      </w:r>
    </w:p>
    <w:p>
      <w:pPr>
        <w:pStyle w:val="ListBullet"/>
      </w:pPr>
      <w:r>
        <w:t>V1 knowledge base is curated.</w:t>
      </w:r>
    </w:p>
    <w:p>
      <w:pPr>
        <w:pStyle w:val="ListBullet"/>
      </w:pPr>
      <w:r>
        <w:t>Public editing is out of scope for V1.</w:t>
      </w:r>
    </w:p>
    <w:p>
      <w:r>
        <w:rPr>
          <w:rFonts w:ascii="Consolas" w:hAnsi="Consolas"/>
          <w:sz w:val="18"/>
        </w:rPr>
        <w:t>Editorial Database → Validation → Published Knowledge Base → Public Explorer</w:t>
      </w:r>
    </w:p>
    <w:p>
      <w:r>
        <w:t>A future editorial layer may support adding sources/characters, editing events, attaching evidence, creating relationships, reviewing changes and publishing the dataset.</w:t>
      </w:r>
    </w:p>
    <w:p>
      <w:pPr>
        <w:pStyle w:val="Heading1"/>
      </w:pPr>
      <w:r>
        <w:t>18. Release Scope</w:t>
      </w:r>
    </w:p>
    <w:p>
      <w:pPr>
        <w:pStyle w:val="Heading2"/>
      </w:pPr>
      <w:r>
        <w:t>18.1 V1 — Must Have</w:t>
      </w:r>
    </w:p>
    <w:p>
      <w:pPr>
        <w:pStyle w:val="ListBullet"/>
      </w:pPr>
      <w:r>
        <w:t>Responsive application shell</w:t>
      </w:r>
    </w:p>
    <w:p>
      <w:pPr>
        <w:pStyle w:val="ListBullet"/>
      </w:pPr>
      <w:r>
        <w:t>Timeline</w:t>
      </w:r>
    </w:p>
    <w:p>
      <w:pPr>
        <w:pStyle w:val="ListBullet"/>
      </w:pPr>
      <w:r>
        <w:t>Characters</w:t>
      </w:r>
    </w:p>
    <w:p>
      <w:pPr>
        <w:pStyle w:val="ListBullet"/>
      </w:pPr>
      <w:r>
        <w:t>Events</w:t>
      </w:r>
    </w:p>
    <w:p>
      <w:pPr>
        <w:pStyle w:val="ListBullet"/>
      </w:pPr>
      <w:r>
        <w:t>Locations</w:t>
      </w:r>
    </w:p>
    <w:p>
      <w:pPr>
        <w:pStyle w:val="ListBullet"/>
      </w:pPr>
      <w:r>
        <w:t>Basic relationships</w:t>
      </w:r>
    </w:p>
    <w:p>
      <w:pPr>
        <w:pStyle w:val="ListBullet"/>
      </w:pPr>
      <w:r>
        <w:t>Map</w:t>
      </w:r>
    </w:p>
    <w:p>
      <w:pPr>
        <w:pStyle w:val="ListBullet"/>
      </w:pPr>
      <w:r>
        <w:t>War Explorer</w:t>
      </w:r>
    </w:p>
    <w:p>
      <w:pPr>
        <w:pStyle w:val="ListBullet"/>
      </w:pPr>
      <w:r>
        <w:t>Global Search</w:t>
      </w:r>
    </w:p>
    <w:p>
      <w:pPr>
        <w:pStyle w:val="ListBullet"/>
      </w:pPr>
      <w:r>
        <w:t>Focus</w:t>
      </w:r>
    </w:p>
    <w:p>
      <w:pPr>
        <w:pStyle w:val="ListBullet"/>
      </w:pPr>
      <w:r>
        <w:t>Source/Evidence foundation</w:t>
      </w:r>
    </w:p>
    <w:p>
      <w:pPr>
        <w:pStyle w:val="ListBullet"/>
      </w:pPr>
      <w:r>
        <w:t>Settings foundation</w:t>
      </w:r>
    </w:p>
    <w:p>
      <w:pPr>
        <w:pStyle w:val="ListBullet"/>
      </w:pPr>
      <w:r>
        <w:t>Central design tokens and reusable components</w:t>
      </w:r>
    </w:p>
    <w:p>
      <w:pPr>
        <w:pStyle w:val="ListBullet"/>
      </w:pPr>
      <w:r>
        <w:t>Loading/empty/error/partial states</w:t>
      </w:r>
    </w:p>
    <w:p>
      <w:pPr>
        <w:pStyle w:val="ListBullet"/>
      </w:pPr>
      <w:r>
        <w:t>Accessibility foundation</w:t>
      </w:r>
    </w:p>
    <w:p>
      <w:pPr>
        <w:pStyle w:val="Heading2"/>
      </w:pPr>
      <w:r>
        <w:t>18.2 V2 — Potential</w:t>
      </w:r>
    </w:p>
    <w:p>
      <w:pPr>
        <w:pStyle w:val="ListBullet"/>
      </w:pPr>
      <w:r>
        <w:t>Progressive chronology/spoiler mode</w:t>
      </w:r>
    </w:p>
    <w:p>
      <w:pPr>
        <w:pStyle w:val="ListBullet"/>
      </w:pPr>
      <w:r>
        <w:t>Advanced Formation Explorer</w:t>
      </w:r>
    </w:p>
    <w:p>
      <w:pPr>
        <w:pStyle w:val="ListBullet"/>
      </w:pPr>
      <w:r>
        <w:t>Advanced relationship visualization</w:t>
      </w:r>
    </w:p>
    <w:p>
      <w:pPr>
        <w:pStyle w:val="ListBullet"/>
      </w:pPr>
      <w:r>
        <w:t>Character journey playback</w:t>
      </w:r>
    </w:p>
    <w:p>
      <w:pPr>
        <w:pStyle w:val="ListBullet"/>
      </w:pPr>
      <w:r>
        <w:t>Source comparison</w:t>
      </w:r>
    </w:p>
    <w:p>
      <w:pPr>
        <w:pStyle w:val="ListBullet"/>
      </w:pPr>
      <w:r>
        <w:t>Variant account comparison</w:t>
      </w:r>
    </w:p>
    <w:p>
      <w:pPr>
        <w:pStyle w:val="ListBullet"/>
      </w:pPr>
      <w:r>
        <w:t>Advanced research search</w:t>
      </w:r>
    </w:p>
    <w:p>
      <w:pPr>
        <w:pStyle w:val="ListBullet"/>
      </w:pPr>
      <w:r>
        <w:t>Advanced map layers</w:t>
      </w:r>
    </w:p>
    <w:p>
      <w:pPr>
        <w:pStyle w:val="ListBullet"/>
      </w:pPr>
      <w:r>
        <w:t>Analytics</w:t>
      </w:r>
    </w:p>
    <w:p>
      <w:pPr>
        <w:pStyle w:val="ListBullet"/>
      </w:pPr>
      <w:r>
        <w:t>Saved explorations</w:t>
      </w:r>
    </w:p>
    <w:p>
      <w:pPr>
        <w:pStyle w:val="ListBullet"/>
      </w:pPr>
      <w:r>
        <w:t>Bookmarks</w:t>
      </w:r>
    </w:p>
    <w:p>
      <w:pPr>
        <w:pStyle w:val="ListBullet"/>
      </w:pPr>
      <w:r>
        <w:t>Notes</w:t>
      </w:r>
    </w:p>
    <w:p>
      <w:pPr>
        <w:pStyle w:val="ListBullet"/>
      </w:pPr>
      <w:r>
        <w:t>Multilingual content</w:t>
      </w:r>
    </w:p>
    <w:p>
      <w:pPr>
        <w:pStyle w:val="Heading2"/>
      </w:pPr>
      <w:r>
        <w:t>18.3 V3 / Long-term</w:t>
      </w:r>
    </w:p>
    <w:p>
      <w:pPr>
        <w:pStyle w:val="ListBullet"/>
      </w:pPr>
      <w:r>
        <w:t>Research Mode</w:t>
      </w:r>
    </w:p>
    <w:p>
      <w:pPr>
        <w:pStyle w:val="ListBullet"/>
      </w:pPr>
      <w:r>
        <w:t>AI-grounded Q&amp;A</w:t>
      </w:r>
    </w:p>
    <w:p>
      <w:pPr>
        <w:pStyle w:val="ListBullet"/>
      </w:pPr>
      <w:r>
        <w:t>Source passage exploration</w:t>
      </w:r>
    </w:p>
    <w:p>
      <w:pPr>
        <w:pStyle w:val="ListBullet"/>
      </w:pPr>
      <w:r>
        <w:t>Advanced textual comparison</w:t>
      </w:r>
    </w:p>
    <w:p>
      <w:pPr>
        <w:pStyle w:val="ListBullet"/>
      </w:pPr>
      <w:r>
        <w:t>Editorial/contributor workflows</w:t>
      </w:r>
    </w:p>
    <w:p>
      <w:pPr>
        <w:pStyle w:val="ListBullet"/>
      </w:pPr>
      <w:r>
        <w:t>Dataset version history</w:t>
      </w:r>
    </w:p>
    <w:p>
      <w:pPr>
        <w:pStyle w:val="ListBullet"/>
      </w:pPr>
      <w:r>
        <w:t>Collaborative research</w:t>
      </w:r>
    </w:p>
    <w:p>
      <w:pPr>
        <w:pStyle w:val="ListBullet"/>
      </w:pPr>
      <w:r>
        <w:t>Advanced visualization</w:t>
      </w:r>
    </w:p>
    <w:p>
      <w:pPr>
        <w:pStyle w:val="ListBullet"/>
      </w:pPr>
      <w:r>
        <w:t>Public API</w:t>
      </w:r>
    </w:p>
    <w:p>
      <w:pPr>
        <w:pStyle w:val="Heading1"/>
      </w:pPr>
      <w:r>
        <w:t>19. Explicit V1 Exclusions</w:t>
      </w:r>
    </w:p>
    <w:p>
      <w:pPr>
        <w:pStyle w:val="ListBullet"/>
      </w:pPr>
      <w:r>
        <w:t>AI Q&amp;A: structured knowledge first, evidence second, grounded AI later.</w:t>
      </w:r>
    </w:p>
    <w:p>
      <w:pPr>
        <w:pStyle w:val="ListBullet"/>
      </w:pPr>
      <w:r>
        <w:t>Giant 3D world: this is a knowledge explorer, not an open-world game.</w:t>
      </w:r>
    </w:p>
    <w:p>
      <w:pPr>
        <w:pStyle w:val="ListBullet"/>
      </w:pPr>
      <w:r>
        <w:t>Battle simulation: do not imply speculative battlefield movement.</w:t>
      </w:r>
    </w:p>
    <w:p>
      <w:pPr>
        <w:pStyle w:val="ListBullet"/>
      </w:pPr>
      <w:r>
        <w:t>Static encyclopedia architecture: the core value is connected exploration.</w:t>
      </w:r>
    </w:p>
    <w:p>
      <w:pPr>
        <w:pStyle w:val="ListBullet"/>
      </w:pPr>
      <w:r>
        <w:t>Public editing: requires moderation and governance outside V1 scope.</w:t>
      </w:r>
    </w:p>
    <w:p>
      <w:pPr>
        <w:pStyle w:val="Heading1"/>
      </w:pPr>
      <w:r>
        <w:t>20. Representative Dataset Strategy</w:t>
      </w:r>
    </w:p>
    <w:p>
      <w:r>
        <w:t>V1 should begin with a deliberately selected representative subset containing enough complexity to exercise Timeline, Character, Event, Relationship, Map, War, Evidence and Search.</w:t>
      </w:r>
    </w:p>
    <w:p>
      <w:r>
        <w:rPr>
          <w:rFonts w:ascii="Consolas" w:hAnsi="Consolas"/>
          <w:sz w:val="18"/>
        </w:rPr>
        <w:t>Small representative dataset → Build → Test → Architecture correction → Expand dataset</w:t>
      </w:r>
    </w:p>
    <w:p>
      <w:r>
        <w:t>The purpose is to discover relationship/model flaws before thousands of records make architectural correction expensive.</w:t>
      </w:r>
    </w:p>
    <w:p>
      <w:pPr>
        <w:pStyle w:val="Heading1"/>
      </w:pPr>
      <w:r>
        <w:t>21. Product Build Sequence</w:t>
      </w:r>
    </w:p>
    <w:p>
      <w:pPr>
        <w:pStyle w:val="ListNumber"/>
      </w:pPr>
      <w:r>
        <w:t>Formalize data, entity, relationship and evidence models.</w:t>
      </w:r>
    </w:p>
    <w:p>
      <w:pPr>
        <w:pStyle w:val="ListNumber"/>
      </w:pPr>
      <w:r>
        <w:t>Create representative structured dataset.</w:t>
      </w:r>
    </w:p>
    <w:p>
      <w:pPr>
        <w:pStyle w:val="ListNumber"/>
      </w:pPr>
      <w:r>
        <w:t>Establish design tokens and shared component system.</w:t>
      </w:r>
    </w:p>
    <w:p>
      <w:pPr>
        <w:pStyle w:val="ListNumber"/>
      </w:pPr>
      <w:r>
        <w:t>Build responsive application shell.</w:t>
      </w:r>
    </w:p>
    <w:p>
      <w:pPr>
        <w:pStyle w:val="ListNumber"/>
      </w:pPr>
      <w:r>
        <w:t>Build Timeline.</w:t>
      </w:r>
    </w:p>
    <w:p>
      <w:pPr>
        <w:pStyle w:val="ListNumber"/>
      </w:pPr>
      <w:r>
        <w:t>Build Character and Event systems.</w:t>
      </w:r>
    </w:p>
    <w:p>
      <w:pPr>
        <w:pStyle w:val="ListNumber"/>
      </w:pPr>
      <w:r>
        <w:t>Build Relationships and Family Tree.</w:t>
      </w:r>
    </w:p>
    <w:p>
      <w:pPr>
        <w:pStyle w:val="ListNumber"/>
      </w:pPr>
      <w:r>
        <w:t>Build Map.</w:t>
      </w:r>
    </w:p>
    <w:p>
      <w:pPr>
        <w:pStyle w:val="ListNumber"/>
      </w:pPr>
      <w:r>
        <w:t>Build War Explorer.</w:t>
      </w:r>
    </w:p>
    <w:p>
      <w:pPr>
        <w:pStyle w:val="ListNumber"/>
      </w:pPr>
      <w:r>
        <w:t>Build Global Search.</w:t>
      </w:r>
    </w:p>
    <w:p>
      <w:pPr>
        <w:pStyle w:val="ListNumber"/>
      </w:pPr>
      <w:r>
        <w:t>Build Focus/state/deep links.</w:t>
      </w:r>
    </w:p>
    <w:p>
      <w:pPr>
        <w:pStyle w:val="ListNumber"/>
      </w:pPr>
      <w:r>
        <w:t>Integrate Evidence/Source layer.</w:t>
      </w:r>
    </w:p>
    <w:p>
      <w:pPr>
        <w:pStyle w:val="ListNumber"/>
      </w:pPr>
      <w:r>
        <w:t>Implement settings foundation.</w:t>
      </w:r>
    </w:p>
    <w:p>
      <w:pPr>
        <w:pStyle w:val="ListNumber"/>
      </w:pPr>
      <w:r>
        <w:t>Implement accessibility and edge states.</w:t>
      </w:r>
    </w:p>
    <w:p>
      <w:pPr>
        <w:pStyle w:val="ListNumber"/>
      </w:pPr>
      <w:r>
        <w:t>Test representative dataset across all lenses.</w:t>
      </w:r>
    </w:p>
    <w:p>
      <w:pPr>
        <w:pStyle w:val="ListNumber"/>
      </w:pPr>
      <w:r>
        <w:t>Correct architecture based on testing.</w:t>
      </w:r>
    </w:p>
    <w:p>
      <w:pPr>
        <w:pStyle w:val="ListNumber"/>
      </w:pPr>
      <w:r>
        <w:t>Expand dataset.</w:t>
      </w:r>
    </w:p>
    <w:p>
      <w:pPr>
        <w:pStyle w:val="ListNumber"/>
      </w:pPr>
      <w:r>
        <w:t>Progressively add selected Mahābhārata visual assets.</w:t>
      </w:r>
    </w:p>
    <w:p>
      <w:pPr>
        <w:pStyle w:val="Heading1"/>
      </w:pPr>
      <w:r>
        <w:t>22. V1 Acceptance Criteria</w:t>
      </w:r>
    </w:p>
    <w:p>
      <w:pPr>
        <w:pStyle w:val="ListBullet"/>
      </w:pPr>
      <w:r>
        <w:t>The product communicates its purpose quickly.</w:t>
      </w:r>
    </w:p>
    <w:p>
      <w:pPr>
        <w:pStyle w:val="ListBullet"/>
      </w:pPr>
      <w:r>
        <w:t>Primary navigation works across Explore, Timeline, Map, War and Search.</w:t>
      </w:r>
    </w:p>
    <w:p>
      <w:pPr>
        <w:pStyle w:val="ListBullet"/>
      </w:pPr>
      <w:r>
        <w:t>Core entities use shared underlying models.</w:t>
      </w:r>
    </w:p>
    <w:p>
      <w:pPr>
        <w:pStyle w:val="ListBullet"/>
      </w:pPr>
      <w:r>
        <w:t>Users can move between meaningful connected entities without dead ends.</w:t>
      </w:r>
    </w:p>
    <w:p>
      <w:pPr>
        <w:pStyle w:val="ListBullet"/>
      </w:pPr>
      <w:r>
        <w:t>Timeline is usable and responsive.</w:t>
      </w:r>
    </w:p>
    <w:p>
      <w:pPr>
        <w:pStyle w:val="ListBullet"/>
      </w:pPr>
      <w:r>
        <w:t>Character views connect to events, relationships, chronology and sources where data exists.</w:t>
      </w:r>
    </w:p>
    <w:p>
      <w:pPr>
        <w:pStyle w:val="ListBullet"/>
      </w:pPr>
      <w:r>
        <w:t>Event views connect to participants, locations, chronology and sources where data exists.</w:t>
      </w:r>
    </w:p>
    <w:p>
      <w:pPr>
        <w:pStyle w:val="ListBullet"/>
      </w:pPr>
      <w:r>
        <w:t>Map connects locations to relevant events and works responsively.</w:t>
      </w:r>
    </w:p>
    <w:p>
      <w:pPr>
        <w:pStyle w:val="ListBullet"/>
      </w:pPr>
      <w:r>
        <w:t>War supports overview, War Days and connected events.</w:t>
      </w:r>
    </w:p>
    <w:p>
      <w:pPr>
        <w:pStyle w:val="ListBullet"/>
      </w:pPr>
      <w:r>
        <w:t>Global Search finds supported entities and opens canonical routes.</w:t>
      </w:r>
    </w:p>
    <w:p>
      <w:pPr>
        <w:pStyle w:val="ListBullet"/>
      </w:pPr>
      <w:r>
        <w:t>Focus works as a cross-cutting state.</w:t>
      </w:r>
    </w:p>
    <w:p>
      <w:pPr>
        <w:pStyle w:val="ListBullet"/>
      </w:pPr>
      <w:r>
        <w:t>Evidence/source information is available contextually.</w:t>
      </w:r>
    </w:p>
    <w:p>
      <w:pPr>
        <w:pStyle w:val="ListBullet"/>
      </w:pPr>
      <w:r>
        <w:t>Missing/uncertain information is never replaced by fabricated precision.</w:t>
      </w:r>
    </w:p>
    <w:p>
      <w:pPr>
        <w:pStyle w:val="ListBullet"/>
      </w:pPr>
      <w:r>
        <w:t>Shared design tokens/components are consistently used.</w:t>
      </w:r>
    </w:p>
    <w:p>
      <w:pPr>
        <w:pStyle w:val="ListBullet"/>
      </w:pPr>
      <w:r>
        <w:t>Desktop and mobile interaction models are intentionally designed.</w:t>
      </w:r>
    </w:p>
    <w:p>
      <w:pPr>
        <w:pStyle w:val="ListBullet"/>
      </w:pPr>
      <w:r>
        <w:t>Accessibility foundations are present.</w:t>
      </w:r>
    </w:p>
    <w:p>
      <w:pPr>
        <w:pStyle w:val="ListBullet"/>
      </w:pPr>
      <w:r>
        <w:t>Major systems have loading, empty, error and partial-data states.</w:t>
      </w:r>
    </w:p>
    <w:p>
      <w:pPr>
        <w:pStyle w:val="ListBullet"/>
      </w:pPr>
      <w:r>
        <w:t>Representative data exercises every major V1 system before large-scale expansion.</w:t>
      </w:r>
    </w:p>
    <w:p>
      <w:pPr>
        <w:pStyle w:val="Heading1"/>
      </w:pPr>
      <w:r>
        <w:t>23. Definition of Done — Feature Level</w:t>
      </w:r>
    </w:p>
    <w:p>
      <w:pPr>
        <w:pStyle w:val="ListBullet"/>
      </w:pPr>
      <w:r>
        <w:t>The feature has a clear role in the knowledge graph.</w:t>
      </w:r>
    </w:p>
    <w:p>
      <w:pPr>
        <w:pStyle w:val="ListBullet"/>
      </w:pPr>
      <w:r>
        <w:t>It reuses shared systems rather than creating a duplicate engine.</w:t>
      </w:r>
    </w:p>
    <w:p>
      <w:pPr>
        <w:pStyle w:val="ListBullet"/>
      </w:pPr>
      <w:r>
        <w:t>It renders from structured data rather than hard-coded facts.</w:t>
      </w:r>
    </w:p>
    <w:p>
      <w:pPr>
        <w:pStyle w:val="ListBullet"/>
      </w:pPr>
      <w:r>
        <w:t>Missing/partial/uncertain data behavior is defined.</w:t>
      </w:r>
    </w:p>
    <w:p>
      <w:pPr>
        <w:pStyle w:val="ListBullet"/>
      </w:pPr>
      <w:r>
        <w:t>Desktop and mobile behavior are defined.</w:t>
      </w:r>
    </w:p>
    <w:p>
      <w:pPr>
        <w:pStyle w:val="ListBullet"/>
      </w:pPr>
      <w:r>
        <w:t>Accessibility behavior is defined.</w:t>
      </w:r>
    </w:p>
    <w:p>
      <w:pPr>
        <w:pStyle w:val="ListBullet"/>
      </w:pPr>
      <w:r>
        <w:t>Loading/empty/error states are handled.</w:t>
      </w:r>
    </w:p>
    <w:p>
      <w:pPr>
        <w:pStyle w:val="ListBullet"/>
      </w:pPr>
      <w:r>
        <w:t>Relevant URL/state behavior is defined.</w:t>
      </w:r>
    </w:p>
    <w:p>
      <w:pPr>
        <w:pStyle w:val="ListBullet"/>
      </w:pPr>
      <w:r>
        <w:t>Performance implications are considered.</w:t>
      </w:r>
    </w:p>
    <w:p>
      <w:pPr>
        <w:pStyle w:val="ListBullet"/>
      </w:pPr>
      <w:r>
        <w:t>Any cultural enhancement is semantically justified and modular.</w:t>
      </w:r>
    </w:p>
    <w:p>
      <w:pPr>
        <w:pStyle w:val="ListBullet"/>
      </w:pPr>
      <w:r>
        <w:t>The feature has been tested with representative data.</w:t>
      </w:r>
    </w:p>
    <w:p>
      <w:pPr>
        <w:pStyle w:val="Heading1"/>
      </w:pPr>
      <w:r>
        <w:t>24. Open Items for the Technical Build Specification</w:t>
      </w:r>
    </w:p>
    <w:p>
      <w:r>
        <w:t>The source material does not establish these implementation-level decisions, so they should be specified separately rather than guessed in this PRD:</w:t>
      </w:r>
    </w:p>
    <w:p>
      <w:pPr>
        <w:pStyle w:val="ListBullet"/>
      </w:pPr>
      <w:r>
        <w:t>Exact field-level database schema</w:t>
      </w:r>
    </w:p>
    <w:p>
      <w:pPr>
        <w:pStyle w:val="ListBullet"/>
      </w:pPr>
      <w:r>
        <w:t>Exact search ranking</w:t>
      </w:r>
    </w:p>
    <w:p>
      <w:pPr>
        <w:pStyle w:val="ListBullet"/>
      </w:pPr>
      <w:r>
        <w:t>Map technology and cartographic implementation</w:t>
      </w:r>
    </w:p>
    <w:p>
      <w:pPr>
        <w:pStyle w:val="ListBullet"/>
      </w:pPr>
      <w:r>
        <w:t>Timeline technology and interaction physics</w:t>
      </w:r>
    </w:p>
    <w:p>
      <w:pPr>
        <w:pStyle w:val="ListBullet"/>
      </w:pPr>
      <w:r>
        <w:t>Exact colors and font selections</w:t>
      </w:r>
    </w:p>
    <w:p>
      <w:pPr>
        <w:pStyle w:val="ListBullet"/>
      </w:pPr>
      <w:r>
        <w:t>Exact breakpoints</w:t>
      </w:r>
    </w:p>
    <w:p>
      <w:pPr>
        <w:pStyle w:val="ListBullet"/>
      </w:pPr>
      <w:r>
        <w:t>Numeric performance budgets</w:t>
      </w:r>
    </w:p>
    <w:p>
      <w:pPr>
        <w:pStyle w:val="ListBullet"/>
      </w:pPr>
      <w:r>
        <w:t>Detailed source/edition metadata schema</w:t>
      </w:r>
    </w:p>
    <w:p>
      <w:pPr>
        <w:pStyle w:val="ListBullet"/>
      </w:pPr>
      <w:r>
        <w:t>Formation data schema and visualization rules</w:t>
      </w:r>
    </w:p>
    <w:p>
      <w:pPr>
        <w:pStyle w:val="ListBullet"/>
      </w:pPr>
      <w:r>
        <w:t>Final cultural asset library</w:t>
      </w:r>
    </w:p>
    <w:p>
      <w:pPr>
        <w:pStyle w:val="ListBullet"/>
      </w:pPr>
      <w:r>
        <w:t>Authentication/admin implementation</w:t>
      </w:r>
    </w:p>
    <w:p>
      <w:pPr>
        <w:pStyle w:val="Heading1"/>
      </w:pPr>
      <w:r>
        <w:t>25. Final Product Statement</w:t>
      </w:r>
    </w:p>
    <w:p>
      <w:r>
        <w:t>Mahābhārata Explorer V1 is a responsive, source-aware, interconnected knowledge explorer built around one shared knowledge graph. Timeline, Map, Character/Event exploration, Relationships, War, Search and Focus are coordinated lenses over one world—not isolated mini-products.</w:t>
      </w:r>
    </w:p>
    <w:p>
      <w:r>
        <w:t>Its core promise is connected exploration with trustworthy provenance. Its visual identity is deliberately modern first and Mahābhārata second. Its architecture is designed to grow from a representative dataset into a much larger knowledge base without requiring the visualization system to be reinvented.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Mahābhārata Explorer • Product Requirements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