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25" w:rsidRDefault="00B64725" w:rsidP="00B6472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Which companies are using MS-SQL?</w:t>
      </w:r>
    </w:p>
    <w:p w:rsidR="00B64725" w:rsidRDefault="00B64725" w:rsidP="00B64725">
      <w:pPr>
        <w:shd w:val="clear" w:color="auto" w:fill="F4F4F4"/>
        <w:spacing w:after="0" w:line="240" w:lineRule="auto"/>
        <w:rPr>
          <w:rFonts w:ascii="Arial" w:hAnsi="Arial" w:cs="Arial"/>
        </w:rPr>
      </w:pPr>
      <w:r w:rsidRPr="00B64725">
        <w:rPr>
          <w:rFonts w:ascii="Arial" w:hAnsi="Arial" w:cs="Arial"/>
        </w:rPr>
        <w:t xml:space="preserve">Around </w:t>
      </w:r>
      <w:r w:rsidRPr="00B64725">
        <w:rPr>
          <w:rFonts w:ascii="Arial" w:hAnsi="Arial" w:cs="Arial"/>
        </w:rPr>
        <w:t xml:space="preserve">140,222 companies that use Microsoft SQL Server. </w:t>
      </w:r>
      <w:r w:rsidR="00066A25" w:rsidRPr="00066A25">
        <w:rPr>
          <w:rFonts w:ascii="Arial" w:hAnsi="Arial" w:cs="Arial"/>
        </w:rPr>
        <w:t xml:space="preserve">The organizations utilizing Microsoft SQL Server are </w:t>
      </w:r>
      <w:r w:rsidR="00066A25">
        <w:rPr>
          <w:rFonts w:ascii="Arial" w:hAnsi="Arial" w:cs="Arial"/>
        </w:rPr>
        <w:t>mostly</w:t>
      </w:r>
      <w:r w:rsidR="00066A25" w:rsidRPr="00066A25">
        <w:rPr>
          <w:rFonts w:ascii="Arial" w:hAnsi="Arial" w:cs="Arial"/>
        </w:rPr>
        <w:t xml:space="preserve"> found in United States and in the Computer Software industry.</w:t>
      </w:r>
      <w:r w:rsidR="00066A25">
        <w:rPr>
          <w:rFonts w:ascii="Arial" w:hAnsi="Arial" w:cs="Arial"/>
        </w:rPr>
        <w:t xml:space="preserve"> </w:t>
      </w:r>
      <w:r w:rsidRPr="00B64725">
        <w:rPr>
          <w:rFonts w:ascii="Arial" w:hAnsi="Arial" w:cs="Arial"/>
        </w:rPr>
        <w:t>Microsoft SQL Server is most often used by companies with 10-50 employees and 1M-10M dollars in revenue.</w:t>
      </w:r>
      <w:r w:rsidR="00066A25">
        <w:rPr>
          <w:rFonts w:ascii="Arial" w:hAnsi="Arial" w:cs="Arial"/>
        </w:rPr>
        <w:t xml:space="preserve"> </w:t>
      </w:r>
      <w:bookmarkStart w:id="0" w:name="_GoBack"/>
      <w:bookmarkEnd w:id="0"/>
    </w:p>
    <w:p w:rsidR="00066A25" w:rsidRPr="00066A25" w:rsidRDefault="00066A25" w:rsidP="00B64725">
      <w:pPr>
        <w:shd w:val="clear" w:color="auto" w:fill="F4F4F4"/>
        <w:spacing w:after="0" w:line="240" w:lineRule="auto"/>
        <w:rPr>
          <w:rFonts w:ascii="Arial" w:eastAsia="Times New Roman" w:hAnsi="Arial" w:cs="Arial"/>
        </w:rPr>
      </w:pPr>
      <w:r w:rsidRPr="00066A25">
        <w:rPr>
          <w:rFonts w:ascii="Arial" w:eastAsia="Times New Roman" w:hAnsi="Arial" w:cs="Arial"/>
        </w:rPr>
        <w:t>Some famous companies are:</w:t>
      </w:r>
    </w:p>
    <w:p w:rsidR="00066A25" w:rsidRPr="00066A25" w:rsidRDefault="00066A25" w:rsidP="00066A25">
      <w:pPr>
        <w:pStyle w:val="ListParagraph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hAnsi="Arial" w:cs="Arial"/>
        </w:rPr>
      </w:pPr>
      <w:r w:rsidRPr="00066A25">
        <w:rPr>
          <w:rFonts w:ascii="Arial" w:hAnsi="Arial" w:cs="Arial"/>
        </w:rPr>
        <w:t>Zodiac Aerospace SA</w:t>
      </w:r>
    </w:p>
    <w:p w:rsidR="00066A25" w:rsidRPr="00066A25" w:rsidRDefault="00066A25" w:rsidP="00066A25">
      <w:pPr>
        <w:pStyle w:val="ListParagraph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hAnsi="Arial" w:cs="Arial"/>
        </w:rPr>
      </w:pPr>
      <w:proofErr w:type="spellStart"/>
      <w:r w:rsidRPr="00066A25">
        <w:rPr>
          <w:rFonts w:ascii="Arial" w:hAnsi="Arial" w:cs="Arial"/>
        </w:rPr>
        <w:t>Optomi</w:t>
      </w:r>
      <w:proofErr w:type="spellEnd"/>
      <w:r w:rsidRPr="00066A25">
        <w:rPr>
          <w:rFonts w:ascii="Arial" w:hAnsi="Arial" w:cs="Arial"/>
        </w:rPr>
        <w:t>, LLC</w:t>
      </w:r>
    </w:p>
    <w:p w:rsidR="00066A25" w:rsidRPr="00066A25" w:rsidRDefault="00066A25" w:rsidP="00066A25">
      <w:pPr>
        <w:pStyle w:val="ListParagraph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hAnsi="Arial" w:cs="Arial"/>
        </w:rPr>
      </w:pPr>
      <w:r w:rsidRPr="00066A25">
        <w:rPr>
          <w:rFonts w:ascii="Arial" w:hAnsi="Arial" w:cs="Arial"/>
        </w:rPr>
        <w:t>Granite Telecommunications, LLC</w:t>
      </w:r>
    </w:p>
    <w:p w:rsidR="00066A25" w:rsidRPr="00066A25" w:rsidRDefault="00066A25" w:rsidP="00066A25">
      <w:pPr>
        <w:pStyle w:val="ListParagraph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hAnsi="Arial" w:cs="Arial"/>
        </w:rPr>
      </w:pPr>
      <w:r w:rsidRPr="00066A25">
        <w:rPr>
          <w:rFonts w:ascii="Arial" w:hAnsi="Arial" w:cs="Arial"/>
        </w:rPr>
        <w:t>Stifel Financial Corp</w:t>
      </w:r>
    </w:p>
    <w:p w:rsidR="00066A25" w:rsidRPr="00066A25" w:rsidRDefault="00066A25" w:rsidP="00066A25">
      <w:pPr>
        <w:pStyle w:val="ListParagraph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</w:rPr>
      </w:pPr>
      <w:r w:rsidRPr="00066A25">
        <w:rPr>
          <w:rFonts w:ascii="Arial" w:hAnsi="Arial" w:cs="Arial"/>
        </w:rPr>
        <w:t>W.B. Mason Co., Inc.</w:t>
      </w:r>
    </w:p>
    <w:p w:rsidR="00066A25" w:rsidRPr="00066A25" w:rsidRDefault="00066A25" w:rsidP="00066A25">
      <w:pPr>
        <w:shd w:val="clear" w:color="auto" w:fill="F4F4F4"/>
        <w:spacing w:after="0" w:line="240" w:lineRule="auto"/>
        <w:rPr>
          <w:rFonts w:ascii="Arial" w:eastAsia="Times New Roman" w:hAnsi="Arial" w:cs="Arial"/>
        </w:rPr>
      </w:pPr>
    </w:p>
    <w:p w:rsidR="00B64725" w:rsidRDefault="00B64725" w:rsidP="00B64725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AD25D1" w:rsidRDefault="00595D65"/>
    <w:sectPr w:rsidR="00AD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372"/>
    <w:multiLevelType w:val="hybridMultilevel"/>
    <w:tmpl w:val="64688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SwtDA2tjCwtDAxNTZT0lEKTi0uzszPAykwrAUAZ1pbhCwAAAA="/>
  </w:docVars>
  <w:rsids>
    <w:rsidRoot w:val="00B64725"/>
    <w:rsid w:val="00066A25"/>
    <w:rsid w:val="00277DB2"/>
    <w:rsid w:val="00595D65"/>
    <w:rsid w:val="006C12EC"/>
    <w:rsid w:val="00B64725"/>
    <w:rsid w:val="00D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4059"/>
  <w15:chartTrackingRefBased/>
  <w15:docId w15:val="{1917C8C5-80AE-4272-B804-4405A0B5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72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Bhasin</dc:creator>
  <cp:keywords/>
  <dc:description/>
  <cp:lastModifiedBy>Ujjwal Bhasin</cp:lastModifiedBy>
  <cp:revision>1</cp:revision>
  <dcterms:created xsi:type="dcterms:W3CDTF">2019-01-14T00:12:00Z</dcterms:created>
  <dcterms:modified xsi:type="dcterms:W3CDTF">2019-01-14T02:38:00Z</dcterms:modified>
</cp:coreProperties>
</file>