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0E65" w14:textId="7C72D9E0" w:rsidR="00D7522C" w:rsidRPr="009F063C" w:rsidRDefault="009F063C" w:rsidP="009F063C">
      <w:pPr>
        <w:spacing w:line="230" w:lineRule="auto"/>
        <w:sectPr w:rsidR="00D7522C" w:rsidRPr="009F063C" w:rsidSect="003B4E04">
          <w:headerReference w:type="first" r:id="rId8"/>
          <w:footerReference w:type="first" r:id="rId9"/>
          <w:pgSz w:w="11906" w:h="16838" w:code="9"/>
          <w:pgMar w:top="540" w:right="893" w:bottom="1440" w:left="893" w:header="720" w:footer="720" w:gutter="0"/>
          <w:cols w:space="720"/>
          <w:titlePg/>
          <w:docGrid w:linePitch="360"/>
        </w:sectPr>
      </w:pPr>
      <w:r w:rsidRPr="00137CE3">
        <w:rPr>
          <w:sz w:val="48"/>
        </w:rPr>
        <w:t xml:space="preserve">SCOUT: An AI-Powered Vision-Based Fall Detection System for Elderly Safety </w:t>
      </w:r>
    </w:p>
    <w:p w14:paraId="0107C5D0" w14:textId="77777777" w:rsidR="009F063C" w:rsidRDefault="009F063C" w:rsidP="009F063C">
      <w:pPr>
        <w:pStyle w:val="Author"/>
        <w:spacing w:before="100" w:beforeAutospacing="1"/>
        <w:jc w:val="both"/>
      </w:pPr>
    </w:p>
    <w:p w14:paraId="0512F0C2" w14:textId="77777777" w:rsidR="009F063C" w:rsidRDefault="009F063C" w:rsidP="00447BB9">
      <w:pPr>
        <w:pStyle w:val="Author"/>
        <w:spacing w:before="100" w:beforeAutospacing="1"/>
      </w:pPr>
    </w:p>
    <w:p w14:paraId="310291E6" w14:textId="77777777" w:rsidR="009F063C" w:rsidRDefault="009F063C" w:rsidP="00447BB9">
      <w:pPr>
        <w:pStyle w:val="Author"/>
        <w:spacing w:before="100" w:beforeAutospacing="1"/>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tbl>
      <w:tblPr>
        <w:tblStyle w:val="TableGrid"/>
        <w:tblpPr w:leftFromText="180" w:rightFromText="180" w:vertAnchor="text" w:horzAnchor="margin" w:tblpY="22"/>
        <w:tblOverlap w:val="never"/>
        <w:tblW w:w="10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1"/>
        <w:gridCol w:w="3498"/>
        <w:gridCol w:w="3501"/>
      </w:tblGrid>
      <w:tr w:rsidR="00A27B9D" w14:paraId="308A2E98" w14:textId="77777777" w:rsidTr="0081301E">
        <w:trPr>
          <w:trHeight w:val="663"/>
        </w:trPr>
        <w:tc>
          <w:tcPr>
            <w:tcW w:w="3501" w:type="dxa"/>
          </w:tcPr>
          <w:p w14:paraId="471AE5C9" w14:textId="77777777" w:rsidR="0081301E" w:rsidRPr="00137CE3" w:rsidRDefault="0081301E" w:rsidP="0081301E">
            <w:pPr>
              <w:spacing w:after="19" w:line="259" w:lineRule="auto"/>
              <w:jc w:val="left"/>
              <w:rPr>
                <w:rFonts w:ascii="Times New Roman" w:hAnsi="Times New Roman" w:cs="Times New Roman"/>
              </w:rPr>
            </w:pPr>
            <w:r w:rsidRPr="00137CE3">
              <w:rPr>
                <w:rFonts w:ascii="Times New Roman" w:hAnsi="Times New Roman" w:cs="Times New Roman"/>
              </w:rPr>
              <w:t xml:space="preserve">Satyam Singhal </w:t>
            </w:r>
          </w:p>
          <w:p w14:paraId="2D39CADA" w14:textId="77777777" w:rsidR="00E61837" w:rsidRDefault="00E61837" w:rsidP="00E61837">
            <w:pPr>
              <w:spacing w:after="19" w:line="259" w:lineRule="auto"/>
              <w:jc w:val="left"/>
              <w:rPr>
                <w:rFonts w:ascii="Times New Roman" w:hAnsi="Times New Roman" w:cs="Times New Roman"/>
              </w:rPr>
            </w:pPr>
            <w:r>
              <w:rPr>
                <w:rFonts w:ascii="Times New Roman" w:hAnsi="Times New Roman" w:cs="Times New Roman"/>
              </w:rPr>
              <w:t>Department of CSE (AI &amp; ML), Krishna Institute of Engineering &amp; Technology (KIET), Ghaziabad, U.P., India</w:t>
            </w:r>
          </w:p>
          <w:p w14:paraId="72117697" w14:textId="737300B5" w:rsidR="0081301E" w:rsidRPr="00137CE3" w:rsidRDefault="0081301E" w:rsidP="00E61837">
            <w:pPr>
              <w:spacing w:after="19" w:line="259" w:lineRule="auto"/>
              <w:jc w:val="left"/>
              <w:rPr>
                <w:rFonts w:ascii="Times New Roman" w:hAnsi="Times New Roman" w:cs="Times New Roman"/>
              </w:rPr>
            </w:pPr>
            <w:r w:rsidRPr="00137CE3">
              <w:rPr>
                <w:rFonts w:ascii="Times New Roman" w:hAnsi="Times New Roman" w:cs="Times New Roman"/>
              </w:rPr>
              <w:t xml:space="preserve">Email: </w:t>
            </w:r>
            <w:r w:rsidR="00262A08">
              <w:rPr>
                <w:rFonts w:ascii="Times New Roman" w:hAnsi="Times New Roman" w:cs="Times New Roman"/>
              </w:rPr>
              <w:t>satyam.singhal02.07@gmail.com</w:t>
            </w:r>
          </w:p>
        </w:tc>
        <w:tc>
          <w:tcPr>
            <w:tcW w:w="3498" w:type="dxa"/>
          </w:tcPr>
          <w:p w14:paraId="22FF74B8" w14:textId="77777777" w:rsidR="0081301E" w:rsidRPr="00137CE3" w:rsidRDefault="0081301E" w:rsidP="0081301E">
            <w:pPr>
              <w:spacing w:after="19" w:line="259" w:lineRule="auto"/>
              <w:jc w:val="left"/>
              <w:rPr>
                <w:rFonts w:ascii="Times New Roman" w:hAnsi="Times New Roman" w:cs="Times New Roman"/>
              </w:rPr>
            </w:pPr>
            <w:r w:rsidRPr="00137CE3">
              <w:rPr>
                <w:rFonts w:ascii="Times New Roman" w:hAnsi="Times New Roman" w:cs="Times New Roman"/>
              </w:rPr>
              <w:t>Ujjwal Dwivedi</w:t>
            </w:r>
          </w:p>
          <w:p w14:paraId="3D2D860B" w14:textId="6766ACB7" w:rsidR="0081301E" w:rsidRPr="00137CE3" w:rsidRDefault="00E61837" w:rsidP="0081301E">
            <w:pPr>
              <w:spacing w:after="19" w:line="259" w:lineRule="auto"/>
              <w:jc w:val="left"/>
              <w:rPr>
                <w:rFonts w:ascii="Times New Roman" w:hAnsi="Times New Roman" w:cs="Times New Roman"/>
              </w:rPr>
            </w:pPr>
            <w:r>
              <w:rPr>
                <w:rFonts w:ascii="Times New Roman" w:hAnsi="Times New Roman" w:cs="Times New Roman"/>
              </w:rPr>
              <w:t>Department of CSE (AI &amp; ML), Krishna Institute of Engineering &amp; Technology (KIET), Ghaziabad, U.P., India</w:t>
            </w:r>
          </w:p>
          <w:p w14:paraId="41024A3A" w14:textId="4DDC5DC4" w:rsidR="0081301E" w:rsidRPr="00137CE3" w:rsidRDefault="0081301E" w:rsidP="0081301E">
            <w:pPr>
              <w:spacing w:after="19" w:line="259" w:lineRule="auto"/>
              <w:ind w:left="20"/>
              <w:jc w:val="left"/>
              <w:rPr>
                <w:rFonts w:ascii="Times New Roman" w:hAnsi="Times New Roman" w:cs="Times New Roman"/>
              </w:rPr>
            </w:pPr>
            <w:r w:rsidRPr="00137CE3">
              <w:rPr>
                <w:rFonts w:ascii="Times New Roman" w:hAnsi="Times New Roman" w:cs="Times New Roman"/>
              </w:rPr>
              <w:t xml:space="preserve">Email: </w:t>
            </w:r>
            <w:r w:rsidR="00262A08">
              <w:rPr>
                <w:rFonts w:ascii="Times New Roman" w:hAnsi="Times New Roman" w:cs="Times New Roman"/>
              </w:rPr>
              <w:t>ujjwaldwivedi567@gmail.com</w:t>
            </w:r>
            <w:r w:rsidRPr="00137CE3">
              <w:rPr>
                <w:rFonts w:ascii="Times New Roman" w:hAnsi="Times New Roman" w:cs="Times New Roman"/>
              </w:rPr>
              <w:t xml:space="preserve">  </w:t>
            </w:r>
          </w:p>
          <w:p w14:paraId="0FE6602D" w14:textId="77777777" w:rsidR="0081301E" w:rsidRPr="00137CE3" w:rsidRDefault="0081301E" w:rsidP="0081301E">
            <w:pPr>
              <w:spacing w:after="19" w:line="259" w:lineRule="auto"/>
              <w:jc w:val="left"/>
              <w:rPr>
                <w:rFonts w:ascii="Times New Roman" w:hAnsi="Times New Roman" w:cs="Times New Roman"/>
                <w:color w:val="0563C1"/>
                <w:u w:val="single" w:color="0563C1"/>
              </w:rPr>
            </w:pPr>
          </w:p>
        </w:tc>
        <w:tc>
          <w:tcPr>
            <w:tcW w:w="3501" w:type="dxa"/>
          </w:tcPr>
          <w:p w14:paraId="14044E4E" w14:textId="77777777" w:rsidR="0081301E" w:rsidRPr="00137CE3" w:rsidRDefault="0081301E" w:rsidP="0081301E">
            <w:pPr>
              <w:spacing w:after="19" w:line="259" w:lineRule="auto"/>
              <w:jc w:val="left"/>
              <w:rPr>
                <w:rFonts w:ascii="Times New Roman" w:hAnsi="Times New Roman" w:cs="Times New Roman"/>
              </w:rPr>
            </w:pPr>
            <w:r w:rsidRPr="00137CE3">
              <w:rPr>
                <w:rFonts w:ascii="Times New Roman" w:hAnsi="Times New Roman" w:cs="Times New Roman"/>
              </w:rPr>
              <w:t>Rohit Verma</w:t>
            </w:r>
          </w:p>
          <w:p w14:paraId="043CC368" w14:textId="45E81C3E" w:rsidR="0081301E" w:rsidRPr="00137CE3" w:rsidRDefault="00E61837" w:rsidP="0081301E">
            <w:pPr>
              <w:spacing w:after="19" w:line="259" w:lineRule="auto"/>
              <w:jc w:val="left"/>
              <w:rPr>
                <w:rFonts w:ascii="Times New Roman" w:hAnsi="Times New Roman" w:cs="Times New Roman"/>
              </w:rPr>
            </w:pPr>
            <w:r>
              <w:rPr>
                <w:rFonts w:ascii="Times New Roman" w:hAnsi="Times New Roman" w:cs="Times New Roman"/>
              </w:rPr>
              <w:t>Department of CSE (AI &amp; ML), Krishna Institute of Engineering &amp; Technology (KIET), Ghaziabad, U.P., India</w:t>
            </w:r>
          </w:p>
          <w:p w14:paraId="691F769D" w14:textId="5852544D" w:rsidR="0081301E" w:rsidRPr="00137CE3" w:rsidRDefault="0081301E" w:rsidP="0081301E">
            <w:pPr>
              <w:tabs>
                <w:tab w:val="center" w:pos="1034"/>
                <w:tab w:val="center" w:pos="4527"/>
              </w:tabs>
              <w:spacing w:after="15" w:line="259" w:lineRule="auto"/>
              <w:ind w:left="-5"/>
              <w:jc w:val="left"/>
              <w:rPr>
                <w:rFonts w:ascii="Times New Roman" w:hAnsi="Times New Roman" w:cs="Times New Roman"/>
              </w:rPr>
            </w:pPr>
            <w:r w:rsidRPr="00137CE3">
              <w:rPr>
                <w:rFonts w:ascii="Times New Roman" w:hAnsi="Times New Roman" w:cs="Times New Roman"/>
              </w:rPr>
              <w:t>Email:</w:t>
            </w:r>
            <w:r w:rsidR="00A27B9D">
              <w:rPr>
                <w:rFonts w:ascii="Times New Roman" w:hAnsi="Times New Roman" w:cs="Times New Roman"/>
              </w:rPr>
              <w:t xml:space="preserve"> rohitclb9569@gmail.com</w:t>
            </w:r>
            <w:r w:rsidRPr="00137CE3">
              <w:rPr>
                <w:rFonts w:ascii="Times New Roman" w:hAnsi="Times New Roman" w:cs="Times New Roman"/>
              </w:rPr>
              <w:t xml:space="preserve"> </w:t>
            </w:r>
          </w:p>
          <w:p w14:paraId="771660BD" w14:textId="77777777" w:rsidR="0081301E" w:rsidRPr="00137CE3" w:rsidRDefault="0081301E" w:rsidP="0081301E">
            <w:pPr>
              <w:spacing w:after="19" w:line="259" w:lineRule="auto"/>
              <w:jc w:val="left"/>
              <w:rPr>
                <w:rFonts w:ascii="Times New Roman" w:hAnsi="Times New Roman" w:cs="Times New Roman"/>
                <w:color w:val="0563C1"/>
                <w:u w:val="single" w:color="0563C1"/>
              </w:rPr>
            </w:pPr>
          </w:p>
        </w:tc>
      </w:tr>
      <w:tr w:rsidR="00A27B9D" w14:paraId="6A876C7E" w14:textId="77777777" w:rsidTr="0081301E">
        <w:trPr>
          <w:trHeight w:val="663"/>
        </w:trPr>
        <w:tc>
          <w:tcPr>
            <w:tcW w:w="3501" w:type="dxa"/>
          </w:tcPr>
          <w:p w14:paraId="402A417B" w14:textId="77777777" w:rsidR="0081301E" w:rsidRPr="00137CE3" w:rsidRDefault="0081301E" w:rsidP="0081301E">
            <w:pPr>
              <w:spacing w:after="19" w:line="259" w:lineRule="auto"/>
              <w:jc w:val="left"/>
              <w:rPr>
                <w:rFonts w:ascii="Times New Roman" w:hAnsi="Times New Roman" w:cs="Times New Roman"/>
              </w:rPr>
            </w:pPr>
          </w:p>
        </w:tc>
        <w:tc>
          <w:tcPr>
            <w:tcW w:w="3498" w:type="dxa"/>
          </w:tcPr>
          <w:p w14:paraId="301ED15E" w14:textId="77777777" w:rsidR="0081301E" w:rsidRPr="00137CE3" w:rsidRDefault="0081301E" w:rsidP="0081301E">
            <w:pPr>
              <w:spacing w:after="19" w:line="259" w:lineRule="auto"/>
              <w:jc w:val="left"/>
              <w:rPr>
                <w:rFonts w:ascii="Times New Roman" w:hAnsi="Times New Roman" w:cs="Times New Roman"/>
              </w:rPr>
            </w:pPr>
          </w:p>
        </w:tc>
        <w:tc>
          <w:tcPr>
            <w:tcW w:w="3501" w:type="dxa"/>
          </w:tcPr>
          <w:p w14:paraId="2952DA24" w14:textId="77777777" w:rsidR="0081301E" w:rsidRPr="00137CE3" w:rsidRDefault="0081301E" w:rsidP="0081301E">
            <w:pPr>
              <w:spacing w:after="19" w:line="259" w:lineRule="auto"/>
              <w:jc w:val="left"/>
              <w:rPr>
                <w:rFonts w:ascii="Times New Roman" w:hAnsi="Times New Roman" w:cs="Times New Roman"/>
              </w:rPr>
            </w:pPr>
          </w:p>
        </w:tc>
      </w:tr>
      <w:tr w:rsidR="00A27B9D" w14:paraId="5838E454" w14:textId="77777777" w:rsidTr="0081301E">
        <w:trPr>
          <w:trHeight w:val="2424"/>
        </w:trPr>
        <w:tc>
          <w:tcPr>
            <w:tcW w:w="3501" w:type="dxa"/>
          </w:tcPr>
          <w:p w14:paraId="685A20AC" w14:textId="77777777" w:rsidR="0081301E" w:rsidRPr="00137CE3" w:rsidRDefault="0081301E" w:rsidP="0081301E">
            <w:pPr>
              <w:spacing w:after="19" w:line="259" w:lineRule="auto"/>
              <w:jc w:val="left"/>
              <w:rPr>
                <w:rFonts w:ascii="Times New Roman" w:hAnsi="Times New Roman" w:cs="Times New Roman"/>
              </w:rPr>
            </w:pPr>
            <w:r w:rsidRPr="00137CE3">
              <w:rPr>
                <w:rFonts w:ascii="Times New Roman" w:hAnsi="Times New Roman" w:cs="Times New Roman"/>
              </w:rPr>
              <w:t>Laxman Singh</w:t>
            </w:r>
          </w:p>
          <w:p w14:paraId="2B2468C9" w14:textId="1EF7B1BA" w:rsidR="0081301E" w:rsidRPr="00137CE3" w:rsidRDefault="00E61837" w:rsidP="00E61837">
            <w:pPr>
              <w:spacing w:after="19" w:line="259" w:lineRule="auto"/>
              <w:jc w:val="left"/>
              <w:rPr>
                <w:rFonts w:ascii="Times New Roman" w:hAnsi="Times New Roman" w:cs="Times New Roman"/>
              </w:rPr>
            </w:pPr>
            <w:r>
              <w:rPr>
                <w:rFonts w:ascii="Times New Roman" w:hAnsi="Times New Roman" w:cs="Times New Roman"/>
              </w:rPr>
              <w:t>Department of CSE (AI &amp; ML), Krishna Institute of Engineering &amp; Technology (KIET), Ghaziabad, U.P., India</w:t>
            </w:r>
          </w:p>
          <w:p w14:paraId="2ED4A716" w14:textId="04B03182" w:rsidR="0081301E" w:rsidRPr="00137CE3" w:rsidRDefault="0081301E" w:rsidP="0081301E">
            <w:pPr>
              <w:spacing w:after="19" w:line="259" w:lineRule="auto"/>
              <w:ind w:left="20" w:right="2"/>
              <w:jc w:val="left"/>
              <w:rPr>
                <w:rFonts w:ascii="Times New Roman" w:hAnsi="Times New Roman" w:cs="Times New Roman"/>
              </w:rPr>
            </w:pPr>
            <w:r w:rsidRPr="00137CE3">
              <w:rPr>
                <w:rFonts w:ascii="Times New Roman" w:hAnsi="Times New Roman" w:cs="Times New Roman"/>
              </w:rPr>
              <w:t xml:space="preserve">Email: </w:t>
            </w:r>
            <w:r w:rsidR="00A27B9D">
              <w:rPr>
                <w:rFonts w:ascii="Times New Roman" w:hAnsi="Times New Roman" w:cs="Times New Roman"/>
              </w:rPr>
              <w:t>laxman.singh@kiet.edu</w:t>
            </w:r>
            <w:r w:rsidRPr="00137CE3">
              <w:rPr>
                <w:rFonts w:ascii="Times New Roman" w:hAnsi="Times New Roman" w:cs="Times New Roman"/>
              </w:rPr>
              <w:t xml:space="preserve"> </w:t>
            </w:r>
          </w:p>
          <w:p w14:paraId="2F1AB615" w14:textId="77777777" w:rsidR="0081301E" w:rsidRPr="00137CE3" w:rsidRDefault="0081301E" w:rsidP="0081301E">
            <w:pPr>
              <w:spacing w:after="19" w:line="259" w:lineRule="auto"/>
              <w:jc w:val="left"/>
              <w:rPr>
                <w:rFonts w:ascii="Times New Roman" w:hAnsi="Times New Roman" w:cs="Times New Roman"/>
                <w:color w:val="0563C1"/>
                <w:u w:val="single" w:color="0563C1"/>
              </w:rPr>
            </w:pPr>
          </w:p>
        </w:tc>
        <w:tc>
          <w:tcPr>
            <w:tcW w:w="3498" w:type="dxa"/>
          </w:tcPr>
          <w:p w14:paraId="2EC81B39" w14:textId="77777777" w:rsidR="0081301E" w:rsidRPr="00137CE3" w:rsidRDefault="0081301E" w:rsidP="0081301E">
            <w:pPr>
              <w:spacing w:after="19" w:line="259" w:lineRule="auto"/>
              <w:jc w:val="left"/>
              <w:rPr>
                <w:rFonts w:ascii="Times New Roman" w:hAnsi="Times New Roman" w:cs="Times New Roman"/>
              </w:rPr>
            </w:pPr>
            <w:r w:rsidRPr="00137CE3">
              <w:rPr>
                <w:rFonts w:ascii="Times New Roman" w:hAnsi="Times New Roman" w:cs="Times New Roman"/>
              </w:rPr>
              <w:t>Rekha Kashyap</w:t>
            </w:r>
          </w:p>
          <w:p w14:paraId="1E1228DD" w14:textId="7F4BEE08" w:rsidR="0081301E" w:rsidRPr="00137CE3" w:rsidRDefault="00E61837" w:rsidP="00E61837">
            <w:pPr>
              <w:spacing w:after="19" w:line="259" w:lineRule="auto"/>
              <w:jc w:val="left"/>
              <w:rPr>
                <w:rFonts w:ascii="Times New Roman" w:hAnsi="Times New Roman" w:cs="Times New Roman"/>
              </w:rPr>
            </w:pPr>
            <w:r>
              <w:rPr>
                <w:rFonts w:ascii="Times New Roman" w:hAnsi="Times New Roman" w:cs="Times New Roman"/>
              </w:rPr>
              <w:t>Department of CSE (AI &amp; ML), Krishna Institute of Engineering &amp; Technology (KIET), Ghaziabad, U.P., India</w:t>
            </w:r>
          </w:p>
          <w:p w14:paraId="39B66899" w14:textId="286F30BB" w:rsidR="0081301E" w:rsidRPr="00137CE3" w:rsidRDefault="0081301E" w:rsidP="0081301E">
            <w:pPr>
              <w:spacing w:after="19" w:line="259" w:lineRule="auto"/>
              <w:jc w:val="left"/>
              <w:rPr>
                <w:rFonts w:ascii="Times New Roman" w:hAnsi="Times New Roman" w:cs="Times New Roman"/>
                <w:color w:val="0563C1"/>
                <w:u w:val="single" w:color="0563C1"/>
              </w:rPr>
            </w:pPr>
            <w:r w:rsidRPr="00137CE3">
              <w:rPr>
                <w:rFonts w:ascii="Times New Roman" w:hAnsi="Times New Roman" w:cs="Times New Roman"/>
              </w:rPr>
              <w:t>Email:</w:t>
            </w:r>
            <w:r w:rsidR="00A27B9D">
              <w:rPr>
                <w:rFonts w:ascii="Times New Roman" w:hAnsi="Times New Roman" w:cs="Times New Roman"/>
              </w:rPr>
              <w:t xml:space="preserve"> rekha.kashyap@kiet.edu</w:t>
            </w:r>
          </w:p>
        </w:tc>
        <w:tc>
          <w:tcPr>
            <w:tcW w:w="3501" w:type="dxa"/>
          </w:tcPr>
          <w:p w14:paraId="25D785E8" w14:textId="77777777" w:rsidR="0081301E" w:rsidRPr="00137CE3" w:rsidRDefault="0081301E" w:rsidP="0081301E">
            <w:pPr>
              <w:spacing w:after="19" w:line="259" w:lineRule="auto"/>
              <w:jc w:val="left"/>
              <w:rPr>
                <w:rFonts w:ascii="Times New Roman" w:hAnsi="Times New Roman" w:cs="Times New Roman"/>
                <w:color w:val="0563C1"/>
                <w:u w:val="single" w:color="0563C1"/>
              </w:rPr>
            </w:pPr>
          </w:p>
        </w:tc>
      </w:tr>
      <w:tr w:rsidR="00A27B9D" w14:paraId="4664D197" w14:textId="77777777" w:rsidTr="00A27B9D">
        <w:trPr>
          <w:trHeight w:val="608"/>
        </w:trPr>
        <w:tc>
          <w:tcPr>
            <w:tcW w:w="3501" w:type="dxa"/>
          </w:tcPr>
          <w:p w14:paraId="6226285D" w14:textId="77777777" w:rsidR="00A27B9D" w:rsidRPr="00137CE3" w:rsidRDefault="00A27B9D" w:rsidP="0081301E">
            <w:pPr>
              <w:spacing w:after="19" w:line="259" w:lineRule="auto"/>
              <w:jc w:val="left"/>
            </w:pPr>
          </w:p>
        </w:tc>
        <w:tc>
          <w:tcPr>
            <w:tcW w:w="3498" w:type="dxa"/>
          </w:tcPr>
          <w:p w14:paraId="6CE75884" w14:textId="77777777" w:rsidR="00A27B9D" w:rsidRPr="00137CE3" w:rsidRDefault="00A27B9D" w:rsidP="0081301E">
            <w:pPr>
              <w:spacing w:after="19" w:line="259" w:lineRule="auto"/>
              <w:jc w:val="left"/>
            </w:pPr>
          </w:p>
        </w:tc>
        <w:tc>
          <w:tcPr>
            <w:tcW w:w="3501" w:type="dxa"/>
          </w:tcPr>
          <w:p w14:paraId="023BACE7" w14:textId="77777777" w:rsidR="00A27B9D" w:rsidRPr="00137CE3" w:rsidRDefault="00A27B9D" w:rsidP="0081301E">
            <w:pPr>
              <w:spacing w:after="19" w:line="259" w:lineRule="auto"/>
              <w:jc w:val="left"/>
              <w:rPr>
                <w:color w:val="0563C1"/>
                <w:u w:val="single" w:color="0563C1"/>
              </w:rPr>
            </w:pPr>
          </w:p>
        </w:tc>
      </w:tr>
    </w:tbl>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9FEB41F" w14:textId="7CB3DF50" w:rsidR="009F063C" w:rsidRPr="00262A08" w:rsidRDefault="009303D9" w:rsidP="009F063C">
      <w:pPr>
        <w:spacing w:line="254" w:lineRule="auto"/>
        <w:ind w:left="10"/>
        <w:jc w:val="both"/>
        <w:rPr>
          <w:b/>
          <w:bCs/>
        </w:rPr>
      </w:pPr>
      <w:bookmarkStart w:id="0" w:name="_Hlk214274463"/>
      <w:r w:rsidRPr="00262A08">
        <w:rPr>
          <w:b/>
          <w:bCs/>
          <w:sz w:val="22"/>
          <w:szCs w:val="22"/>
        </w:rPr>
        <w:t>Abstrac</w:t>
      </w:r>
      <w:r w:rsidR="009F063C" w:rsidRPr="00262A08">
        <w:rPr>
          <w:b/>
          <w:bCs/>
          <w:sz w:val="22"/>
          <w:szCs w:val="22"/>
        </w:rPr>
        <w:t>t</w:t>
      </w:r>
      <w:r w:rsidR="009F063C" w:rsidRPr="00262A08">
        <w:rPr>
          <w:rStyle w:val="Strong"/>
          <w:b w:val="0"/>
          <w:bCs w:val="0"/>
          <w:lang w:val="en-IN"/>
        </w:rPr>
        <w:t>:</w:t>
      </w:r>
      <w:r w:rsidR="009F063C" w:rsidRPr="00262A08">
        <w:rPr>
          <w:b/>
          <w:bCs/>
        </w:rPr>
        <w:t xml:space="preserve"> </w:t>
      </w:r>
      <w:r w:rsidR="00A250B9" w:rsidRPr="00262A08">
        <w:rPr>
          <w:b/>
          <w:bCs/>
        </w:rPr>
        <w:t xml:space="preserve">Falling represents one of the largest public health threats to the elderly, and falls have become a major issue for the world's healthcare systems. This research project introduces SCOUT, a home-based, continuous, computer-vision based fall detection system which uses a YOLOv8n deep learning model for the purpose of privacy preserving monitoring at home. The SCOUT system integrates a lightweight object detector with temporal heuristics, and an optional pose verification module, to provide both fast and accurate fall alerts, while providing strong user privacy protection by locally computing the object detector results and minimizing transmitted data. Because of its design for edge-based deployments, the SCOUT system also has scalable, affordable, and reliable operations in all resource limited environments. A </w:t>
      </w:r>
      <w:proofErr w:type="spellStart"/>
      <w:r w:rsidR="00A250B9" w:rsidRPr="00262A08">
        <w:rPr>
          <w:b/>
          <w:bCs/>
        </w:rPr>
        <w:t>publically</w:t>
      </w:r>
      <w:proofErr w:type="spellEnd"/>
      <w:r w:rsidR="00A250B9" w:rsidRPr="00262A08">
        <w:rPr>
          <w:b/>
          <w:bCs/>
        </w:rPr>
        <w:t xml:space="preserve"> available dataset was curated and expanded for training the SCOUT model, specifically for use in detecting falls in older adults.</w:t>
      </w:r>
      <w:r w:rsidR="009F063C" w:rsidRPr="00262A08">
        <w:rPr>
          <w:b/>
          <w:bCs/>
        </w:rPr>
        <w:t xml:space="preserve"> </w:t>
      </w:r>
      <w:r w:rsidR="005734DD" w:rsidRPr="00262A08">
        <w:rPr>
          <w:b/>
          <w:bCs/>
        </w:rPr>
        <w:t>These experimental results show that SCOUT achieved the desired performance metrics of detection accuracy = 93%, precision = 0.94, recall = 0.945 and F1 score = 0.95, while demonstrating robustness across various lighting, occlusion, and camera angle challenges. The results shown above clearly support that SCOUT is capable of adapting to different use cases, and therefore applicable to Smart Home and Elderly Care Monitoring applications.</w:t>
      </w:r>
    </w:p>
    <w:p w14:paraId="029C1B69" w14:textId="77777777" w:rsidR="005734DD" w:rsidRPr="00262A08" w:rsidRDefault="005734DD" w:rsidP="009F063C">
      <w:pPr>
        <w:spacing w:line="254" w:lineRule="auto"/>
        <w:ind w:left="10"/>
        <w:jc w:val="both"/>
        <w:rPr>
          <w:b/>
          <w:bCs/>
        </w:rPr>
      </w:pPr>
    </w:p>
    <w:p w14:paraId="1911E7ED" w14:textId="7A5C2DD6" w:rsidR="009F063C" w:rsidRPr="00262A08" w:rsidRDefault="009F063C" w:rsidP="009F063C">
      <w:pPr>
        <w:spacing w:line="259" w:lineRule="auto"/>
        <w:ind w:left="14"/>
        <w:jc w:val="left"/>
        <w:rPr>
          <w:b/>
          <w:bCs/>
          <w:i/>
          <w:iCs/>
        </w:rPr>
      </w:pPr>
      <w:r w:rsidRPr="00262A08">
        <w:rPr>
          <w:b/>
          <w:bCs/>
          <w:i/>
          <w:iCs/>
          <w:lang w:val="en-IN"/>
        </w:rPr>
        <w:t>Keywords:</w:t>
      </w:r>
      <w:r w:rsidRPr="00262A08">
        <w:rPr>
          <w:b/>
          <w:bCs/>
          <w:i/>
          <w:iCs/>
        </w:rPr>
        <w:t xml:space="preserve"> </w:t>
      </w:r>
      <w:r w:rsidR="005734DD" w:rsidRPr="00262A08">
        <w:rPr>
          <w:b/>
          <w:bCs/>
          <w:i/>
          <w:iCs/>
        </w:rPr>
        <w:t>Deep Learning, YOLOv8n, Neural Networks, Artificial Intelligence, and Computer Vision/ Image Processing</w:t>
      </w:r>
    </w:p>
    <w:p w14:paraId="1D8FB4C5" w14:textId="77777777" w:rsidR="009F063C" w:rsidRPr="00262A08" w:rsidRDefault="009F063C" w:rsidP="009F063C">
      <w:pPr>
        <w:spacing w:line="259" w:lineRule="auto"/>
        <w:ind w:left="14"/>
        <w:jc w:val="left"/>
        <w:rPr>
          <w:b/>
          <w:bCs/>
        </w:rPr>
      </w:pPr>
    </w:p>
    <w:p w14:paraId="40FA2D84" w14:textId="35036DC6" w:rsidR="004D72B5" w:rsidRPr="009F063C" w:rsidRDefault="004D72B5" w:rsidP="009F063C">
      <w:pPr>
        <w:pStyle w:val="Abstract"/>
        <w:ind w:firstLine="0"/>
        <w:rPr>
          <w:b w:val="0"/>
          <w:bCs w:val="0"/>
        </w:rPr>
      </w:pPr>
    </w:p>
    <w:p w14:paraId="27F41C1A" w14:textId="77777777" w:rsidR="009F063C" w:rsidRPr="00FC7A18" w:rsidRDefault="009303D9" w:rsidP="00E7596C">
      <w:pPr>
        <w:pStyle w:val="Heading1"/>
        <w:rPr>
          <w:sz w:val="22"/>
          <w:szCs w:val="22"/>
        </w:rPr>
      </w:pPr>
      <w:r w:rsidRPr="00FC7A18">
        <w:rPr>
          <w:b/>
          <w:bCs/>
          <w:sz w:val="22"/>
          <w:szCs w:val="22"/>
        </w:rPr>
        <w:t>Introduction</w:t>
      </w:r>
      <w:r w:rsidRPr="00FC7A18">
        <w:rPr>
          <w:sz w:val="22"/>
          <w:szCs w:val="22"/>
        </w:rPr>
        <w:t xml:space="preserve"> </w:t>
      </w:r>
    </w:p>
    <w:p w14:paraId="31E55C81" w14:textId="77777777" w:rsidR="005734DD" w:rsidRDefault="005734DD" w:rsidP="00BF5403">
      <w:pPr>
        <w:jc w:val="both"/>
        <w:rPr>
          <w:sz w:val="22"/>
          <w:szCs w:val="24"/>
        </w:rPr>
      </w:pPr>
      <w:r w:rsidRPr="005734DD">
        <w:rPr>
          <w:sz w:val="22"/>
          <w:szCs w:val="24"/>
        </w:rPr>
        <w:t xml:space="preserve">Falls by elderly people represent a major public health concern and have serious consequences such as injury, loss of independence, hospitalization, and a significant economic burden on healthcare systems. In order to mitigate these </w:t>
      </w:r>
      <w:proofErr w:type="gramStart"/>
      <w:r w:rsidRPr="005734DD">
        <w:rPr>
          <w:sz w:val="22"/>
          <w:szCs w:val="24"/>
        </w:rPr>
        <w:t>long term</w:t>
      </w:r>
      <w:proofErr w:type="gramEnd"/>
      <w:r w:rsidRPr="005734DD">
        <w:rPr>
          <w:sz w:val="22"/>
          <w:szCs w:val="24"/>
        </w:rPr>
        <w:t xml:space="preserve"> negative impacts, early detection and rapid response are critical. As non-intrusive vision-based monitoring does not require the person to be wearing a device continuously monitors them, this represents a promising solution for fall detection within the home environment. The SCOUT (Smart Camera Observations and Unusual Tracking) system is designed to be a camera-only system which provides rapid person detection, along with posture heuristics and optional pose verification, providing timely alerts with evidence clips for caregivers. </w:t>
      </w:r>
      <w:r w:rsidRPr="005734DD">
        <w:rPr>
          <w:sz w:val="22"/>
          <w:szCs w:val="24"/>
        </w:rPr>
        <w:lastRenderedPageBreak/>
        <w:t>Therefore, this document outlines all aspects of the design, experiments, evaluation and analysis needed for a publication-grade submission and will follow the format below: Section II describes the prior work; Section III explains the data sets and the model architectures; Section IV details the system architectures; Section V includes evaluations; Section VI examines the ethics and privacy issues associated with SCOUT; and finally, Section VII includes conclusions and future directions.</w:t>
      </w:r>
    </w:p>
    <w:p w14:paraId="61210EE8" w14:textId="77777777" w:rsidR="005734DD" w:rsidRDefault="005734DD" w:rsidP="00BF5403">
      <w:pPr>
        <w:jc w:val="both"/>
        <w:rPr>
          <w:sz w:val="22"/>
          <w:szCs w:val="24"/>
        </w:rPr>
      </w:pPr>
    </w:p>
    <w:p w14:paraId="7840A1DD" w14:textId="4D460808" w:rsidR="00BF5403" w:rsidRPr="00FD7FDA" w:rsidRDefault="001F671A" w:rsidP="00BF5403">
      <w:pPr>
        <w:jc w:val="both"/>
        <w:rPr>
          <w:sz w:val="22"/>
          <w:szCs w:val="22"/>
        </w:rPr>
      </w:pPr>
      <w:r w:rsidRPr="001F671A">
        <w:rPr>
          <w:sz w:val="22"/>
          <w:szCs w:val="22"/>
        </w:rPr>
        <w:t>While prior fall-detection studies have investigated object detection, pose estimation, or temporal analysis as independent components, their straightforward integration often leads to increased computational overhead or elevated false-alarm rates when deployed in real-world environments. Unlike other systems previously proposed for fall detection, the Proposed SCOUT framework utilizes a selective hierarchical decision-making process to determine if an event (such as a fall) has occurred, where geometric heuristics and temporal persistence checks serve as primary filters of potential events and only trigger pose-based verification processes in cases of ambiguity to confirm whether an actual event has occurred.</w:t>
      </w:r>
      <w:r w:rsidRPr="001F671A">
        <w:rPr>
          <w:sz w:val="22"/>
          <w:szCs w:val="22"/>
        </w:rPr>
        <w:br/>
        <w:t>As opposed to traditional end-to-end pipelines or pose-first pipelines which prioritize accuracy over efficiency, SCOUT places deterministic real-time feasibility under camera-only constraints above both accuracy and latency. Therefore, rather than developing yet another novel detection model, the contribution of SCOUT is the system-level methodological formulation that provides adaptive trade-offs between detection accuracy and latency through conditional invocation of modules. Thus, SCOUT is particularly well-suited for continuous in-home monitoring scenarios in which minimizing false positives and ensuring timely intervention is critical to adoption</w:t>
      </w:r>
      <w:r w:rsidR="00176230" w:rsidRPr="00176230">
        <w:rPr>
          <w:sz w:val="22"/>
          <w:szCs w:val="22"/>
        </w:rPr>
        <w:t>.</w:t>
      </w:r>
    </w:p>
    <w:p w14:paraId="628E865B" w14:textId="77777777" w:rsidR="00BF5403" w:rsidRDefault="00BF5403" w:rsidP="00BF5403">
      <w:pPr>
        <w:pStyle w:val="Heading1"/>
        <w:rPr>
          <w:b/>
          <w:bCs/>
          <w:sz w:val="22"/>
          <w:szCs w:val="22"/>
        </w:rPr>
      </w:pPr>
      <w:r w:rsidRPr="00FD7FDA">
        <w:rPr>
          <w:b/>
          <w:bCs/>
          <w:sz w:val="22"/>
          <w:szCs w:val="22"/>
        </w:rPr>
        <w:t>Related Work</w:t>
      </w:r>
    </w:p>
    <w:p w14:paraId="10C540A1" w14:textId="77777777" w:rsidR="00BF5403" w:rsidRDefault="00BF5403" w:rsidP="00BF5403"/>
    <w:p w14:paraId="7A4D25B8" w14:textId="40291DB0" w:rsidR="00BF5403" w:rsidRPr="00FD7FDA" w:rsidRDefault="00AF4DC3" w:rsidP="00BF5403">
      <w:pPr>
        <w:jc w:val="both"/>
        <w:rPr>
          <w:sz w:val="22"/>
          <w:szCs w:val="22"/>
        </w:rPr>
      </w:pPr>
      <w:r w:rsidRPr="00AF4DC3">
        <w:rPr>
          <w:sz w:val="22"/>
          <w:szCs w:val="22"/>
        </w:rPr>
        <w:t xml:space="preserve">Advances in recognizing human activities have significantly advanced fall-detection research, primarily due to the advancement in integrating deep learning and computer vision technologies. Many early systems used hand-crafted features from motion trajectories and/or silhouette analysis to detect falls. However, many of these systems were challenged by differences in lighting conditions, occlusions, and complexities of backgrounds. As a result of these challenges, researchers began to develop convolutional neural networks (CNNs), as well as lighter weight detection frameworks that are capable of running in real time. Chelli and </w:t>
      </w:r>
      <w:proofErr w:type="spellStart"/>
      <w:r w:rsidRPr="00AF4DC3">
        <w:rPr>
          <w:sz w:val="22"/>
          <w:szCs w:val="22"/>
        </w:rPr>
        <w:t>Pätzold</w:t>
      </w:r>
      <w:proofErr w:type="spellEnd"/>
      <w:r w:rsidRPr="00AF4DC3">
        <w:rPr>
          <w:sz w:val="22"/>
          <w:szCs w:val="22"/>
        </w:rPr>
        <w:t xml:space="preserve"> [1] utilized machine learning classifier approaches such as SVM, decision trees, random forests utilizing accelerometer-derived features </w:t>
      </w:r>
      <w:r w:rsidRPr="00AF4DC3">
        <w:rPr>
          <w:sz w:val="22"/>
          <w:szCs w:val="22"/>
        </w:rPr>
        <w:t>to classify falls effectively, demonstrating the capability of discriminatively selecting features to produce robust classification of falls.</w:t>
      </w:r>
      <w:r w:rsidR="00BF5403" w:rsidRPr="00FD7FDA">
        <w:rPr>
          <w:sz w:val="22"/>
          <w:szCs w:val="22"/>
        </w:rPr>
        <w:t xml:space="preserve"> </w:t>
      </w:r>
      <w:r w:rsidR="00252345" w:rsidRPr="00252345">
        <w:rPr>
          <w:sz w:val="22"/>
          <w:szCs w:val="22"/>
        </w:rPr>
        <w:t xml:space="preserve">Simultaneously, Martinez-Villaseñor et al. [2] created the UP-Fall Dataset that allowed for multimodal evaluation of optical, inertial and </w:t>
      </w:r>
      <w:proofErr w:type="gramStart"/>
      <w:r w:rsidR="00252345" w:rsidRPr="00252345">
        <w:rPr>
          <w:sz w:val="22"/>
          <w:szCs w:val="22"/>
        </w:rPr>
        <w:t>depth based</w:t>
      </w:r>
      <w:proofErr w:type="gramEnd"/>
      <w:r w:rsidR="00252345" w:rsidRPr="00252345">
        <w:rPr>
          <w:sz w:val="22"/>
          <w:szCs w:val="22"/>
        </w:rPr>
        <w:t xml:space="preserve"> systems, and established baseline benchmark values for pose-centric fall recognition.</w:t>
      </w:r>
    </w:p>
    <w:p w14:paraId="7CACFDC0" w14:textId="72FA7002" w:rsidR="00BF5403" w:rsidRPr="00FD7FDA" w:rsidRDefault="00421F5F" w:rsidP="00BF5403">
      <w:pPr>
        <w:jc w:val="both"/>
        <w:rPr>
          <w:sz w:val="22"/>
          <w:szCs w:val="22"/>
        </w:rPr>
      </w:pPr>
      <w:r w:rsidRPr="00421F5F">
        <w:rPr>
          <w:sz w:val="22"/>
          <w:szCs w:val="22"/>
        </w:rPr>
        <w:t xml:space="preserve">Since then, there has been an increase in the literature toward developing hybrid models using object detection, pose estimation and temporal reasoning for improving reliability in real home environments. Using vision-based methods with detectors such as YOLO have demonstrated the ability to locate persons quickly and accurately, providing a strong basis for posture and fall state analysis in video streams. Further enhancing these detectors are pose-estimation pipelines which extract anatomical </w:t>
      </w:r>
      <w:proofErr w:type="spellStart"/>
      <w:r w:rsidRPr="00421F5F">
        <w:rPr>
          <w:sz w:val="22"/>
          <w:szCs w:val="22"/>
        </w:rPr>
        <w:t>keypoints</w:t>
      </w:r>
      <w:proofErr w:type="spellEnd"/>
      <w:r w:rsidRPr="00421F5F">
        <w:rPr>
          <w:sz w:val="22"/>
          <w:szCs w:val="22"/>
        </w:rPr>
        <w:t xml:space="preserve"> representing joint relationships useful for distinguishing between lying, bending and collapsing motions. </w:t>
      </w:r>
      <w:r w:rsidR="00F84FB0" w:rsidRPr="00F84FB0">
        <w:rPr>
          <w:sz w:val="22"/>
          <w:szCs w:val="22"/>
        </w:rPr>
        <w:t>Moreover, research that incorporates both temporal smoothing and the use of short-term motion cues has shown less false alarm occurrences than those without, in addition to improved sensitivity when detecting body orientation changes in an occlusion or rapid manner. In view of these findings, developing architectures that are capable of working in real time such as the SCOUT architecture may be required, which utilize heuristics based upon object detection combined with lightweight verification strategies to allow for efficient and reliable fall detection, while allowing for continuous camera-based monitoring.</w:t>
      </w:r>
    </w:p>
    <w:p w14:paraId="2F3B7D83" w14:textId="77777777" w:rsidR="00BF5403" w:rsidRPr="00FD7FDA" w:rsidRDefault="00BF5403" w:rsidP="00BF5403">
      <w:pPr>
        <w:jc w:val="both"/>
        <w:rPr>
          <w:sz w:val="22"/>
          <w:szCs w:val="22"/>
        </w:rPr>
      </w:pPr>
    </w:p>
    <w:p w14:paraId="184ADF43" w14:textId="67660253" w:rsidR="00BF5403" w:rsidRDefault="00BF5403" w:rsidP="00BF5403">
      <w:pPr>
        <w:pStyle w:val="Heading1"/>
        <w:rPr>
          <w:b/>
          <w:bCs/>
          <w:sz w:val="22"/>
          <w:szCs w:val="22"/>
        </w:rPr>
      </w:pPr>
      <w:r>
        <w:rPr>
          <w:b/>
          <w:bCs/>
          <w:sz w:val="22"/>
          <w:szCs w:val="22"/>
        </w:rPr>
        <w:t>Methodology</w:t>
      </w:r>
    </w:p>
    <w:p w14:paraId="0B63CA8F" w14:textId="77777777" w:rsidR="00BF5403" w:rsidRDefault="00BF5403" w:rsidP="00BF5403"/>
    <w:p w14:paraId="1C67E70B" w14:textId="57463921" w:rsidR="007764C4" w:rsidRDefault="00394AF7" w:rsidP="007764C4">
      <w:pPr>
        <w:jc w:val="both"/>
        <w:rPr>
          <w:sz w:val="22"/>
          <w:szCs w:val="22"/>
        </w:rPr>
      </w:pPr>
      <w:r w:rsidRPr="00394AF7">
        <w:rPr>
          <w:sz w:val="22"/>
          <w:szCs w:val="22"/>
        </w:rPr>
        <w:t>This portion of the paper will describe the development and evaluation of the SCOUT framework for detecting falls; it will focus on methodologies, data sets, and the evaluation methods used to ensure consistent and reliable performance in real-world indoor settings.</w:t>
      </w:r>
    </w:p>
    <w:p w14:paraId="6B9F11FB" w14:textId="77777777" w:rsidR="00394AF7" w:rsidRDefault="00394AF7" w:rsidP="007764C4">
      <w:pPr>
        <w:jc w:val="both"/>
        <w:rPr>
          <w:sz w:val="22"/>
          <w:szCs w:val="22"/>
        </w:rPr>
      </w:pPr>
    </w:p>
    <w:p w14:paraId="4A2D6414" w14:textId="462D3490" w:rsidR="00BF5403" w:rsidRPr="00A27B9D" w:rsidRDefault="00620F18" w:rsidP="007764C4">
      <w:pPr>
        <w:jc w:val="both"/>
        <w:rPr>
          <w:i/>
          <w:iCs/>
          <w:sz w:val="22"/>
          <w:szCs w:val="22"/>
          <w:lang w:val="en-IN"/>
        </w:rPr>
      </w:pPr>
      <w:r w:rsidRPr="00A27B9D">
        <w:rPr>
          <w:i/>
          <w:iCs/>
          <w:sz w:val="22"/>
          <w:szCs w:val="22"/>
          <w:lang w:val="en-IN"/>
        </w:rPr>
        <w:t xml:space="preserve">A. </w:t>
      </w:r>
      <w:r w:rsidR="00BF5403" w:rsidRPr="00A27B9D">
        <w:rPr>
          <w:i/>
          <w:iCs/>
          <w:sz w:val="22"/>
          <w:szCs w:val="22"/>
          <w:lang w:val="en-IN"/>
        </w:rPr>
        <w:t>Datasets</w:t>
      </w:r>
    </w:p>
    <w:p w14:paraId="437FA1A3" w14:textId="77777777" w:rsidR="001E79C4" w:rsidRPr="00E36C36" w:rsidRDefault="001E79C4" w:rsidP="007764C4">
      <w:pPr>
        <w:jc w:val="both"/>
        <w:rPr>
          <w:b/>
          <w:bCs/>
          <w:i/>
          <w:iCs/>
          <w:sz w:val="22"/>
          <w:szCs w:val="22"/>
          <w:lang w:val="en-IN"/>
        </w:rPr>
      </w:pPr>
    </w:p>
    <w:p w14:paraId="3A09AAB4" w14:textId="77777777" w:rsidR="001E79C4" w:rsidRPr="001E79C4" w:rsidRDefault="001E79C4" w:rsidP="001E79C4">
      <w:pPr>
        <w:jc w:val="both"/>
        <w:rPr>
          <w:sz w:val="22"/>
          <w:szCs w:val="22"/>
          <w:lang w:val="en-IN"/>
        </w:rPr>
      </w:pPr>
      <w:r w:rsidRPr="001E79C4">
        <w:rPr>
          <w:sz w:val="22"/>
          <w:szCs w:val="22"/>
          <w:lang w:val="en-IN"/>
        </w:rPr>
        <w:t xml:space="preserve">To test the robustness and generalization of the SCOUT system, we tested the system on two different datasets. The first dataset was a custom video dataset created from 30 hours of video captured with a stationary RGB camera in a home setting under controlled conditions. There were 120 video clips; 60 fall incidents, and 60 non-fall ADLs including walk, sit, lie, bend, squat, and interact with objects. All video clips were 15 – 30 seconds long, and were collected at 25 frames per second. Lighting, subject orientation, camera placement, and occlusion varied throughout the collection process. The 60 fall incidents were manually annotated at the frame level and had start and stop time </w:t>
      </w:r>
      <w:r w:rsidRPr="001E79C4">
        <w:rPr>
          <w:sz w:val="22"/>
          <w:szCs w:val="22"/>
          <w:lang w:val="en-IN"/>
        </w:rPr>
        <w:lastRenderedPageBreak/>
        <w:t>stamps identifying when the fall incident started and stopped. A small number of ambiguous samples were verified by multiple annotators to ensure accurate annotation.</w:t>
      </w:r>
    </w:p>
    <w:p w14:paraId="1FE69D8D" w14:textId="77777777" w:rsidR="001E79C4" w:rsidRPr="001E79C4" w:rsidRDefault="001E79C4" w:rsidP="001E79C4">
      <w:pPr>
        <w:jc w:val="both"/>
        <w:rPr>
          <w:sz w:val="22"/>
          <w:szCs w:val="22"/>
          <w:lang w:val="en-IN"/>
        </w:rPr>
      </w:pPr>
      <w:r w:rsidRPr="001E79C4">
        <w:rPr>
          <w:sz w:val="22"/>
          <w:szCs w:val="22"/>
          <w:lang w:val="en-IN"/>
        </w:rPr>
        <w:t xml:space="preserve">In addition to testing the performance of the SCOUT system with the custom dataset, we tested the performance of the SCOUT system on the UP-Fall Detection Dataset, an </w:t>
      </w:r>
      <w:proofErr w:type="gramStart"/>
      <w:r w:rsidRPr="001E79C4">
        <w:rPr>
          <w:sz w:val="22"/>
          <w:szCs w:val="22"/>
          <w:lang w:val="en-IN"/>
        </w:rPr>
        <w:t>open source</w:t>
      </w:r>
      <w:proofErr w:type="gramEnd"/>
      <w:r w:rsidRPr="001E79C4">
        <w:rPr>
          <w:sz w:val="22"/>
          <w:szCs w:val="22"/>
          <w:lang w:val="en-IN"/>
        </w:rPr>
        <w:t xml:space="preserve"> public benchmark that includes fall and non-fall sequences recorded under standardized conditions. We utilized the RGB video streams and their respective labels for each video sequence in the UP-Fall Detection Dataset.</w:t>
      </w:r>
    </w:p>
    <w:p w14:paraId="6D36DBBF" w14:textId="77777777" w:rsidR="001E79C4" w:rsidRPr="001E79C4" w:rsidRDefault="001E79C4" w:rsidP="001E79C4">
      <w:pPr>
        <w:jc w:val="both"/>
        <w:rPr>
          <w:sz w:val="22"/>
          <w:szCs w:val="22"/>
          <w:lang w:val="en-IN"/>
        </w:rPr>
      </w:pPr>
      <w:r w:rsidRPr="001E79C4">
        <w:rPr>
          <w:sz w:val="22"/>
          <w:szCs w:val="22"/>
          <w:lang w:val="en-IN"/>
        </w:rPr>
        <w:t xml:space="preserve">Both datasets were </w:t>
      </w:r>
      <w:proofErr w:type="spellStart"/>
      <w:r w:rsidRPr="001E79C4">
        <w:rPr>
          <w:sz w:val="22"/>
          <w:szCs w:val="22"/>
          <w:lang w:val="en-IN"/>
        </w:rPr>
        <w:t>preprocessed</w:t>
      </w:r>
      <w:proofErr w:type="spellEnd"/>
      <w:r w:rsidRPr="001E79C4">
        <w:rPr>
          <w:sz w:val="22"/>
          <w:szCs w:val="22"/>
          <w:lang w:val="en-IN"/>
        </w:rPr>
        <w:t xml:space="preserve"> using the same single preprocessing pipeline that resized the images, normalized the images, and applied a variety of methods of data augmentation including adjustments to brightness and contrast, horizontal flips, and synthetic occlusions. We used a subject-independent train/test/validate split of 70%, 15%, and 15% to enable unbiased and replicable evaluation of the SCOUT system.</w:t>
      </w:r>
    </w:p>
    <w:p w14:paraId="5C60AA78" w14:textId="77777777" w:rsidR="00BF5403" w:rsidRPr="00BF5403" w:rsidRDefault="00BF5403" w:rsidP="00BF5403">
      <w:pPr>
        <w:rPr>
          <w:sz w:val="22"/>
          <w:szCs w:val="22"/>
          <w:lang w:val="en-IN"/>
        </w:rPr>
      </w:pPr>
    </w:p>
    <w:p w14:paraId="22217789" w14:textId="20C8A9FE" w:rsidR="009303D9" w:rsidRPr="00A27B9D" w:rsidRDefault="00620F18" w:rsidP="00620F18">
      <w:pPr>
        <w:pStyle w:val="Heading2"/>
        <w:numPr>
          <w:ilvl w:val="0"/>
          <w:numId w:val="0"/>
        </w:numPr>
        <w:rPr>
          <w:sz w:val="22"/>
          <w:szCs w:val="22"/>
        </w:rPr>
      </w:pPr>
      <w:r w:rsidRPr="00A27B9D">
        <w:rPr>
          <w:sz w:val="22"/>
          <w:szCs w:val="22"/>
        </w:rPr>
        <w:t xml:space="preserve">B. </w:t>
      </w:r>
      <w:r w:rsidR="00BF5403" w:rsidRPr="00A27B9D">
        <w:rPr>
          <w:sz w:val="22"/>
          <w:szCs w:val="22"/>
        </w:rPr>
        <w:t>Model Architecture: YOLO v8n</w:t>
      </w:r>
    </w:p>
    <w:p w14:paraId="5CCC28F1" w14:textId="77777777" w:rsidR="00796655" w:rsidRDefault="00796655" w:rsidP="00E36C36">
      <w:pPr>
        <w:spacing w:after="4" w:line="251" w:lineRule="auto"/>
        <w:ind w:left="18" w:hanging="10"/>
        <w:jc w:val="both"/>
        <w:rPr>
          <w:sz w:val="22"/>
          <w:szCs w:val="22"/>
        </w:rPr>
      </w:pPr>
      <w:r w:rsidRPr="00796655">
        <w:rPr>
          <w:sz w:val="22"/>
          <w:szCs w:val="22"/>
        </w:rPr>
        <w:t>YOLOv8n is used by SCOUT to identify individuals in video streams as it is fast and efficient and can therefore be very useful in high-speed video processing.</w:t>
      </w:r>
    </w:p>
    <w:p w14:paraId="4556EA82" w14:textId="58A519D9" w:rsidR="00556E71" w:rsidRDefault="00796655" w:rsidP="00E36C36">
      <w:pPr>
        <w:spacing w:after="4" w:line="251" w:lineRule="auto"/>
        <w:ind w:left="18" w:hanging="10"/>
        <w:jc w:val="both"/>
        <w:rPr>
          <w:sz w:val="22"/>
          <w:szCs w:val="22"/>
        </w:rPr>
      </w:pPr>
      <w:r w:rsidRPr="00796655">
        <w:rPr>
          <w:sz w:val="22"/>
          <w:szCs w:val="22"/>
        </w:rPr>
        <w:t xml:space="preserve">This structure contains a backbone that captures visual information and transmits the signal through the network with no additional complexity than needed. It also includes a neck portion that incorporates the semantic information from the lower detail, spatial information from the higher detail to allow individual identification of people regardless of how far they are from the camera or where the camera is positioned; and a detection head that is anchor-free fully configured to calculate the object coordinates, </w:t>
      </w:r>
      <w:proofErr w:type="spellStart"/>
      <w:r w:rsidRPr="00796655">
        <w:rPr>
          <w:sz w:val="22"/>
          <w:szCs w:val="22"/>
        </w:rPr>
        <w:t>objectness</w:t>
      </w:r>
      <w:proofErr w:type="spellEnd"/>
      <w:r w:rsidRPr="00796655">
        <w:rPr>
          <w:sz w:val="22"/>
          <w:szCs w:val="22"/>
        </w:rPr>
        <w:t xml:space="preserve"> and classification probability for each identified object, reducing computational needs and increasing accuracy.</w:t>
      </w:r>
      <w:r w:rsidR="005E1093" w:rsidRPr="005E1093">
        <w:rPr>
          <w:sz w:val="22"/>
          <w:szCs w:val="22"/>
        </w:rPr>
        <w:t xml:space="preserve"> </w:t>
      </w:r>
    </w:p>
    <w:p w14:paraId="6E52E60E" w14:textId="0BEC1407" w:rsidR="00E36C36" w:rsidRDefault="00796655" w:rsidP="00E36C36">
      <w:pPr>
        <w:spacing w:after="4" w:line="251" w:lineRule="auto"/>
        <w:ind w:left="18" w:hanging="10"/>
        <w:jc w:val="both"/>
        <w:rPr>
          <w:sz w:val="22"/>
          <w:szCs w:val="22"/>
        </w:rPr>
      </w:pPr>
      <w:r w:rsidRPr="00796655">
        <w:rPr>
          <w:sz w:val="22"/>
          <w:szCs w:val="22"/>
        </w:rPr>
        <w:t>Therefore, YOLOv8n allows for fast frame-to-frame analysis and fast and accurate person tracking which are both key components of detecting a fall. As such, SCOUT uses YOLOv8n outputs with posture-based heuristics and temporal smoothing to quickly and accurately detect a fall</w:t>
      </w:r>
      <w:r w:rsidR="00880D00" w:rsidRPr="00880D00">
        <w:rPr>
          <w:sz w:val="22"/>
          <w:szCs w:val="22"/>
        </w:rPr>
        <w:t>.</w:t>
      </w:r>
    </w:p>
    <w:p w14:paraId="5BC1B220" w14:textId="20689A65" w:rsidR="00E36C36" w:rsidRDefault="00E36C36" w:rsidP="00E36C36">
      <w:pPr>
        <w:pStyle w:val="Heading1"/>
        <w:rPr>
          <w:b/>
          <w:bCs/>
          <w:sz w:val="22"/>
          <w:szCs w:val="22"/>
        </w:rPr>
      </w:pPr>
      <w:r>
        <w:rPr>
          <w:b/>
          <w:bCs/>
          <w:sz w:val="22"/>
          <w:szCs w:val="22"/>
        </w:rPr>
        <w:t xml:space="preserve">system architecture </w:t>
      </w:r>
    </w:p>
    <w:p w14:paraId="30DB5ADB" w14:textId="77777777" w:rsidR="00E36C36" w:rsidRDefault="00E36C36" w:rsidP="00E36C36"/>
    <w:p w14:paraId="175F8F24" w14:textId="3D30FC5F" w:rsidR="00E10E8F" w:rsidRPr="00E10E8F" w:rsidRDefault="00207EDA" w:rsidP="00E10E8F">
      <w:pPr>
        <w:jc w:val="both"/>
        <w:rPr>
          <w:sz w:val="22"/>
          <w:szCs w:val="22"/>
          <w:lang w:val="en-IN"/>
        </w:rPr>
      </w:pPr>
      <w:r w:rsidRPr="00207EDA">
        <w:rPr>
          <w:sz w:val="22"/>
          <w:szCs w:val="22"/>
        </w:rPr>
        <w:t>The SCOUT system uses a simplified architecture based on</w:t>
      </w:r>
      <w:r>
        <w:rPr>
          <w:sz w:val="22"/>
          <w:szCs w:val="22"/>
        </w:rPr>
        <w:t xml:space="preserve"> </w:t>
      </w:r>
      <w:r w:rsidR="0039677F" w:rsidRPr="0039677F">
        <w:rPr>
          <w:sz w:val="22"/>
          <w:szCs w:val="22"/>
        </w:rPr>
        <w:t>vision with real-time processing capabilities for detecting</w:t>
      </w:r>
      <w:r w:rsidR="0039677F">
        <w:rPr>
          <w:sz w:val="22"/>
          <w:szCs w:val="22"/>
        </w:rPr>
        <w:t xml:space="preserve"> </w:t>
      </w:r>
      <w:r w:rsidR="0039677F" w:rsidRPr="0039677F">
        <w:rPr>
          <w:sz w:val="22"/>
          <w:szCs w:val="22"/>
        </w:rPr>
        <w:t>individuals (person detection), analyzing posture, verifying</w:t>
      </w:r>
      <w:r w:rsidR="0039677F">
        <w:rPr>
          <w:sz w:val="22"/>
          <w:szCs w:val="22"/>
        </w:rPr>
        <w:t xml:space="preserve"> </w:t>
      </w:r>
      <w:r w:rsidR="00E10E8F" w:rsidRPr="00E10E8F">
        <w:rPr>
          <w:sz w:val="22"/>
          <w:szCs w:val="22"/>
          <w:lang w:val="en-IN"/>
        </w:rPr>
        <w:t>temporal changes and identifying falls by processing</w:t>
      </w:r>
      <w:r w:rsidR="00311C60">
        <w:rPr>
          <w:sz w:val="22"/>
          <w:szCs w:val="22"/>
          <w:lang w:val="en-IN"/>
        </w:rPr>
        <w:t xml:space="preserve"> </w:t>
      </w:r>
      <w:r w:rsidR="00311C60" w:rsidRPr="00311C60">
        <w:rPr>
          <w:sz w:val="22"/>
          <w:szCs w:val="22"/>
        </w:rPr>
        <w:t>images through one camera feed.</w:t>
      </w:r>
    </w:p>
    <w:p w14:paraId="6A39463E" w14:textId="39E56B65" w:rsidR="00E36C36" w:rsidRPr="00BF5403" w:rsidRDefault="00271F32" w:rsidP="00C16B4D">
      <w:pPr>
        <w:jc w:val="both"/>
        <w:rPr>
          <w:sz w:val="22"/>
          <w:szCs w:val="22"/>
        </w:rPr>
      </w:pPr>
      <w:r w:rsidRPr="00271F32">
        <w:rPr>
          <w:sz w:val="22"/>
          <w:szCs w:val="22"/>
        </w:rPr>
        <w:t>Detection stage utilizes</w:t>
      </w:r>
      <w:r w:rsidR="00E36C36" w:rsidRPr="00E36C36">
        <w:rPr>
          <w:sz w:val="22"/>
          <w:szCs w:val="22"/>
        </w:rPr>
        <w:t xml:space="preserve"> </w:t>
      </w:r>
      <w:r w:rsidRPr="00271F32">
        <w:rPr>
          <w:sz w:val="22"/>
          <w:szCs w:val="22"/>
        </w:rPr>
        <w:t>YOLO (You Only Look Once)-based lightweight model for</w:t>
      </w:r>
      <w:r w:rsidR="00E36C36" w:rsidRPr="00E36C36">
        <w:rPr>
          <w:sz w:val="22"/>
          <w:szCs w:val="22"/>
        </w:rPr>
        <w:t xml:space="preserve"> </w:t>
      </w:r>
      <w:r w:rsidR="002A3769" w:rsidRPr="002A3769">
        <w:rPr>
          <w:sz w:val="22"/>
          <w:szCs w:val="22"/>
        </w:rPr>
        <w:t>identifying individuals in each frame, extracting</w:t>
      </w:r>
      <w:r w:rsidR="002A3769">
        <w:rPr>
          <w:sz w:val="22"/>
          <w:szCs w:val="22"/>
        </w:rPr>
        <w:t xml:space="preserve"> </w:t>
      </w:r>
      <w:r w:rsidR="002A3769" w:rsidRPr="002A3769">
        <w:rPr>
          <w:sz w:val="22"/>
          <w:szCs w:val="22"/>
        </w:rPr>
        <w:t xml:space="preserve">coordinates, dimension, centroid </w:t>
      </w:r>
      <w:r w:rsidR="002A3769" w:rsidRPr="002A3769">
        <w:rPr>
          <w:sz w:val="22"/>
          <w:szCs w:val="22"/>
        </w:rPr>
        <w:t>and confidence scores</w:t>
      </w:r>
      <w:r w:rsidR="00E36C36" w:rsidRPr="00E36C36">
        <w:rPr>
          <w:sz w:val="22"/>
          <w:szCs w:val="22"/>
        </w:rPr>
        <w:t xml:space="preserve"> </w:t>
      </w:r>
      <w:r w:rsidR="00127014" w:rsidRPr="00127014">
        <w:rPr>
          <w:sz w:val="22"/>
          <w:szCs w:val="22"/>
        </w:rPr>
        <w:t>for bounding boxes identified; removes low-confidence</w:t>
      </w:r>
      <w:r w:rsidR="00127014">
        <w:rPr>
          <w:sz w:val="22"/>
          <w:szCs w:val="22"/>
        </w:rPr>
        <w:t xml:space="preserve"> </w:t>
      </w:r>
      <w:r w:rsidR="007517B1" w:rsidRPr="007517B1">
        <w:rPr>
          <w:sz w:val="22"/>
          <w:szCs w:val="22"/>
        </w:rPr>
        <w:t>detections and uses a basic centroid-based tracking</w:t>
      </w:r>
      <w:r w:rsidR="007517B1">
        <w:rPr>
          <w:sz w:val="22"/>
          <w:szCs w:val="22"/>
        </w:rPr>
        <w:t xml:space="preserve"> </w:t>
      </w:r>
      <w:r w:rsidR="007517B1" w:rsidRPr="007517B1">
        <w:rPr>
          <w:sz w:val="22"/>
          <w:szCs w:val="22"/>
        </w:rPr>
        <w:t>heuristic to track individuals between frames for a few</w:t>
      </w:r>
      <w:r w:rsidR="00E36C36" w:rsidRPr="00E36C36">
        <w:rPr>
          <w:sz w:val="22"/>
          <w:szCs w:val="22"/>
        </w:rPr>
        <w:t xml:space="preserve"> </w:t>
      </w:r>
      <w:r w:rsidR="0078752B" w:rsidRPr="0078752B">
        <w:rPr>
          <w:sz w:val="22"/>
          <w:szCs w:val="22"/>
        </w:rPr>
        <w:t>frames to reduce redundant computational requirements.</w:t>
      </w:r>
      <w:r w:rsidR="00500A9A">
        <w:rPr>
          <w:sz w:val="22"/>
          <w:szCs w:val="22"/>
        </w:rPr>
        <w:t xml:space="preserve"> </w:t>
      </w:r>
      <w:r w:rsidR="00C16B4D" w:rsidRPr="00C16B4D">
        <w:rPr>
          <w:sz w:val="22"/>
          <w:szCs w:val="22"/>
        </w:rPr>
        <w:t>Geometric metrics are then used to detect if an individual</w:t>
      </w:r>
      <w:r w:rsidR="00C16B4D">
        <w:rPr>
          <w:sz w:val="22"/>
          <w:szCs w:val="22"/>
        </w:rPr>
        <w:t xml:space="preserve"> </w:t>
      </w:r>
      <w:r w:rsidR="00C16B4D" w:rsidRPr="00C16B4D">
        <w:rPr>
          <w:sz w:val="22"/>
          <w:szCs w:val="22"/>
        </w:rPr>
        <w:t>has transitioned from vertical to horizontal posture;</w:t>
      </w:r>
      <w:r w:rsidR="00C16B4D">
        <w:rPr>
          <w:sz w:val="22"/>
          <w:szCs w:val="22"/>
        </w:rPr>
        <w:t xml:space="preserve"> </w:t>
      </w:r>
      <w:r w:rsidR="00500A9A" w:rsidRPr="00500A9A">
        <w:rPr>
          <w:sz w:val="22"/>
          <w:szCs w:val="22"/>
        </w:rPr>
        <w:t>these</w:t>
      </w:r>
      <w:r w:rsidR="00E36C36" w:rsidRPr="00E36C36">
        <w:rPr>
          <w:sz w:val="22"/>
          <w:szCs w:val="22"/>
        </w:rPr>
        <w:t xml:space="preserve"> </w:t>
      </w:r>
      <w:r w:rsidR="00500A9A" w:rsidRPr="00500A9A">
        <w:rPr>
          <w:sz w:val="22"/>
          <w:szCs w:val="22"/>
        </w:rPr>
        <w:t>are the aspect ratio, which increases rapidly during this</w:t>
      </w:r>
      <w:r w:rsidR="0092725F">
        <w:rPr>
          <w:sz w:val="22"/>
          <w:szCs w:val="22"/>
        </w:rPr>
        <w:t xml:space="preserve"> </w:t>
      </w:r>
      <w:r w:rsidR="0092725F" w:rsidRPr="0092725F">
        <w:rPr>
          <w:sz w:val="22"/>
          <w:szCs w:val="22"/>
        </w:rPr>
        <w:t>transition and the lower bound normalized height</w:t>
      </w:r>
      <w:r w:rsidR="00712867">
        <w:rPr>
          <w:sz w:val="22"/>
          <w:szCs w:val="22"/>
        </w:rPr>
        <w:t xml:space="preserve"> </w:t>
      </w:r>
      <w:r w:rsidR="00712867" w:rsidRPr="00712867">
        <w:rPr>
          <w:sz w:val="22"/>
          <w:szCs w:val="22"/>
        </w:rPr>
        <w:t>(LBH) indicating how close the individual is to the floor</w:t>
      </w:r>
      <w:r w:rsidR="00712867">
        <w:rPr>
          <w:sz w:val="22"/>
          <w:szCs w:val="22"/>
        </w:rPr>
        <w:t xml:space="preserve"> </w:t>
      </w:r>
      <w:r w:rsidR="00F1717E" w:rsidRPr="00F1717E">
        <w:rPr>
          <w:sz w:val="22"/>
          <w:szCs w:val="22"/>
        </w:rPr>
        <w:t>plane. When both metrics exceed their respective</w:t>
      </w:r>
      <w:r w:rsidR="00546243">
        <w:rPr>
          <w:sz w:val="22"/>
          <w:szCs w:val="22"/>
        </w:rPr>
        <w:tab/>
      </w:r>
      <w:r w:rsidR="00162483" w:rsidRPr="00162483">
        <w:rPr>
          <w:sz w:val="22"/>
          <w:szCs w:val="22"/>
        </w:rPr>
        <w:t>threshold values, a fall has been identified. However, the</w:t>
      </w:r>
      <w:r w:rsidR="00162483">
        <w:rPr>
          <w:sz w:val="22"/>
          <w:szCs w:val="22"/>
        </w:rPr>
        <w:t xml:space="preserve"> </w:t>
      </w:r>
      <w:r w:rsidR="00162483" w:rsidRPr="00162483">
        <w:rPr>
          <w:sz w:val="22"/>
          <w:szCs w:val="22"/>
        </w:rPr>
        <w:t>SCOUT will flag possible falls resulting from temporary</w:t>
      </w:r>
      <w:r w:rsidR="00162483">
        <w:rPr>
          <w:sz w:val="22"/>
          <w:szCs w:val="22"/>
        </w:rPr>
        <w:t xml:space="preserve"> </w:t>
      </w:r>
      <w:r w:rsidR="00DD49FE" w:rsidRPr="00DD49FE">
        <w:rPr>
          <w:sz w:val="22"/>
          <w:szCs w:val="22"/>
        </w:rPr>
        <w:t>actions such as crouching or bending rather than</w:t>
      </w:r>
      <w:r w:rsidR="00DD49FE">
        <w:rPr>
          <w:sz w:val="22"/>
          <w:szCs w:val="22"/>
        </w:rPr>
        <w:t xml:space="preserve"> </w:t>
      </w:r>
      <w:r w:rsidR="00DD49FE" w:rsidRPr="00DD49FE">
        <w:rPr>
          <w:sz w:val="22"/>
          <w:szCs w:val="22"/>
        </w:rPr>
        <w:t>longer-lasting falls; thus, a time consistency check is</w:t>
      </w:r>
      <w:r w:rsidR="00DD49FE">
        <w:rPr>
          <w:sz w:val="22"/>
          <w:szCs w:val="22"/>
        </w:rPr>
        <w:t xml:space="preserve"> </w:t>
      </w:r>
      <w:r w:rsidR="00691358" w:rsidRPr="00691358">
        <w:rPr>
          <w:sz w:val="22"/>
          <w:szCs w:val="22"/>
        </w:rPr>
        <w:t>used through a sliding window over previous frames; a</w:t>
      </w:r>
      <w:r w:rsidR="00691358">
        <w:rPr>
          <w:sz w:val="22"/>
          <w:szCs w:val="22"/>
        </w:rPr>
        <w:t xml:space="preserve"> </w:t>
      </w:r>
      <w:r w:rsidR="00691358" w:rsidRPr="00691358">
        <w:rPr>
          <w:sz w:val="22"/>
          <w:szCs w:val="22"/>
        </w:rPr>
        <w:t>possible fall is verified only if the fall candidate status</w:t>
      </w:r>
      <w:r w:rsidR="00691358">
        <w:rPr>
          <w:sz w:val="22"/>
          <w:szCs w:val="22"/>
        </w:rPr>
        <w:t xml:space="preserve"> </w:t>
      </w:r>
      <w:r w:rsidR="00945C0A" w:rsidRPr="00945C0A">
        <w:rPr>
          <w:sz w:val="22"/>
          <w:szCs w:val="22"/>
        </w:rPr>
        <w:t>is maintained for most of the time window. The SCOUT</w:t>
      </w:r>
      <w:r w:rsidR="00945C0A">
        <w:rPr>
          <w:sz w:val="22"/>
          <w:szCs w:val="22"/>
        </w:rPr>
        <w:t xml:space="preserve"> </w:t>
      </w:r>
      <w:r w:rsidR="00945C0A" w:rsidRPr="00945C0A">
        <w:rPr>
          <w:sz w:val="22"/>
          <w:szCs w:val="22"/>
        </w:rPr>
        <w:t>design provides a comprehensive solution for detecting</w:t>
      </w:r>
      <w:r w:rsidR="00610325">
        <w:rPr>
          <w:sz w:val="22"/>
          <w:szCs w:val="22"/>
        </w:rPr>
        <w:t xml:space="preserve"> </w:t>
      </w:r>
      <w:r w:rsidR="00610325" w:rsidRPr="00610325">
        <w:rPr>
          <w:sz w:val="22"/>
          <w:szCs w:val="22"/>
        </w:rPr>
        <w:t>falls at low latency suitable for long term</w:t>
      </w:r>
      <w:r w:rsidR="00610325">
        <w:rPr>
          <w:sz w:val="22"/>
          <w:szCs w:val="22"/>
        </w:rPr>
        <w:t xml:space="preserve"> </w:t>
      </w:r>
      <w:r w:rsidR="00702DA1" w:rsidRPr="00702DA1">
        <w:rPr>
          <w:sz w:val="22"/>
          <w:szCs w:val="22"/>
        </w:rPr>
        <w:t>uninterrupted surveillance in the home environment.</w:t>
      </w:r>
    </w:p>
    <w:p w14:paraId="3248ABB0" w14:textId="65475AEC" w:rsidR="00E36C36" w:rsidRPr="00A27B9D" w:rsidRDefault="00546243" w:rsidP="00E36C36">
      <w:pPr>
        <w:pStyle w:val="Heading2"/>
        <w:rPr>
          <w:sz w:val="22"/>
          <w:szCs w:val="22"/>
          <w:lang w:val="en-IN"/>
        </w:rPr>
      </w:pPr>
      <w:r w:rsidRPr="00A27B9D">
        <w:rPr>
          <w:sz w:val="22"/>
          <w:szCs w:val="22"/>
          <w:lang w:val="en-IN"/>
        </w:rPr>
        <w:t>Pose- based Verification</w:t>
      </w:r>
    </w:p>
    <w:p w14:paraId="4C9740B0" w14:textId="77777777" w:rsidR="00546243" w:rsidRDefault="00546243" w:rsidP="00546243">
      <w:pPr>
        <w:ind w:left="8" w:right="14"/>
        <w:jc w:val="both"/>
        <w:rPr>
          <w:sz w:val="22"/>
          <w:szCs w:val="24"/>
        </w:rPr>
      </w:pPr>
      <w:r w:rsidRPr="00546243">
        <w:rPr>
          <w:sz w:val="22"/>
          <w:szCs w:val="24"/>
        </w:rPr>
        <w:t xml:space="preserve">For ambiguous detections, </w:t>
      </w:r>
      <w:proofErr w:type="spellStart"/>
      <w:r w:rsidRPr="00546243">
        <w:rPr>
          <w:sz w:val="22"/>
          <w:szCs w:val="24"/>
        </w:rPr>
        <w:t>MediaPipe</w:t>
      </w:r>
      <w:proofErr w:type="spellEnd"/>
      <w:r w:rsidRPr="00546243">
        <w:rPr>
          <w:sz w:val="22"/>
          <w:szCs w:val="24"/>
        </w:rPr>
        <w:t xml:space="preserve">-style pose landmarks are extracted. We compute the torso inclination </w:t>
      </w:r>
      <w:r w:rsidRPr="00546243">
        <w:rPr>
          <w:rFonts w:eastAsia="Cambria"/>
          <w:i/>
          <w:sz w:val="22"/>
          <w:szCs w:val="24"/>
        </w:rPr>
        <w:t xml:space="preserve">θ </w:t>
      </w:r>
      <w:r w:rsidRPr="00546243">
        <w:rPr>
          <w:sz w:val="22"/>
          <w:szCs w:val="24"/>
        </w:rPr>
        <w:t>using hip and shoulder landmarks:</w:t>
      </w:r>
    </w:p>
    <w:p w14:paraId="5F64DB68" w14:textId="77777777" w:rsidR="00546243" w:rsidRPr="00546243" w:rsidRDefault="00546243" w:rsidP="00546243">
      <w:pPr>
        <w:ind w:left="8" w:right="14"/>
        <w:jc w:val="both"/>
        <w:rPr>
          <w:sz w:val="22"/>
          <w:szCs w:val="24"/>
        </w:rPr>
      </w:pPr>
    </w:p>
    <w:p w14:paraId="619973C8" w14:textId="475A3B70" w:rsidR="00546243" w:rsidRDefault="00546243" w:rsidP="00546243">
      <w:pPr>
        <w:tabs>
          <w:tab w:val="center" w:pos="2567"/>
          <w:tab w:val="right" w:pos="5079"/>
        </w:tabs>
        <w:spacing w:after="117" w:line="259" w:lineRule="auto"/>
        <w:jc w:val="left"/>
        <w:rPr>
          <w:szCs w:val="22"/>
        </w:rPr>
      </w:pPr>
      <w:r>
        <w:rPr>
          <w:szCs w:val="22"/>
        </w:rPr>
        <w:tab/>
      </w:r>
      <w:r>
        <w:rPr>
          <w:noProof/>
          <w:szCs w:val="22"/>
        </w:rPr>
        <w:drawing>
          <wp:inline distT="0" distB="0" distL="0" distR="0" wp14:anchorId="0EB4FDDF" wp14:editId="507C0444">
            <wp:extent cx="1718945" cy="313690"/>
            <wp:effectExtent l="0" t="0" r="0" b="0"/>
            <wp:docPr id="9967" name="Picture 9967"/>
            <wp:cNvGraphicFramePr/>
            <a:graphic xmlns:a="http://schemas.openxmlformats.org/drawingml/2006/main">
              <a:graphicData uri="http://schemas.openxmlformats.org/drawingml/2006/picture">
                <pic:pic xmlns:pic="http://schemas.openxmlformats.org/drawingml/2006/picture">
                  <pic:nvPicPr>
                    <pic:cNvPr id="9967" name="Picture 9967"/>
                    <pic:cNvPicPr/>
                  </pic:nvPicPr>
                  <pic:blipFill>
                    <a:blip r:embed="rId10"/>
                    <a:stretch>
                      <a:fillRect/>
                    </a:stretch>
                  </pic:blipFill>
                  <pic:spPr>
                    <a:xfrm>
                      <a:off x="0" y="0"/>
                      <a:ext cx="1719072" cy="313944"/>
                    </a:xfrm>
                    <a:prstGeom prst="rect">
                      <a:avLst/>
                    </a:prstGeom>
                  </pic:spPr>
                </pic:pic>
              </a:graphicData>
            </a:graphic>
          </wp:inline>
        </w:drawing>
      </w:r>
      <w:r>
        <w:rPr>
          <w:szCs w:val="22"/>
        </w:rPr>
        <w:tab/>
      </w:r>
    </w:p>
    <w:p w14:paraId="014471A5" w14:textId="77777777" w:rsidR="00546243" w:rsidRDefault="00546243" w:rsidP="00546243">
      <w:pPr>
        <w:tabs>
          <w:tab w:val="center" w:pos="2567"/>
          <w:tab w:val="right" w:pos="5079"/>
        </w:tabs>
        <w:spacing w:after="117" w:line="259" w:lineRule="auto"/>
        <w:jc w:val="left"/>
        <w:rPr>
          <w:szCs w:val="22"/>
        </w:rPr>
      </w:pPr>
    </w:p>
    <w:p w14:paraId="56FBA34F" w14:textId="77777777" w:rsidR="00546243" w:rsidRDefault="00546243" w:rsidP="00546243">
      <w:pPr>
        <w:ind w:left="8" w:right="14"/>
        <w:jc w:val="both"/>
        <w:rPr>
          <w:sz w:val="22"/>
          <w:szCs w:val="22"/>
        </w:rPr>
      </w:pPr>
      <w:r w:rsidRPr="00546243">
        <w:rPr>
          <w:sz w:val="22"/>
          <w:szCs w:val="22"/>
        </w:rPr>
        <w:t xml:space="preserve">and other features: hip-shoulder distance, landmark confidences, and centroid velocity </w:t>
      </w:r>
      <w:proofErr w:type="spellStart"/>
      <w:r w:rsidRPr="00546243">
        <w:rPr>
          <w:rFonts w:eastAsia="Cambria"/>
          <w:i/>
          <w:sz w:val="22"/>
          <w:szCs w:val="22"/>
        </w:rPr>
        <w:t>v</w:t>
      </w:r>
      <w:r w:rsidRPr="00546243">
        <w:rPr>
          <w:rFonts w:eastAsia="Cambria"/>
          <w:i/>
          <w:sz w:val="22"/>
          <w:szCs w:val="22"/>
          <w:vertAlign w:val="subscript"/>
        </w:rPr>
        <w:t>t</w:t>
      </w:r>
      <w:proofErr w:type="spellEnd"/>
      <w:r w:rsidRPr="00546243">
        <w:rPr>
          <w:rFonts w:eastAsia="Cambria"/>
          <w:i/>
          <w:sz w:val="22"/>
          <w:szCs w:val="22"/>
          <w:vertAlign w:val="subscript"/>
        </w:rPr>
        <w:t xml:space="preserve"> </w:t>
      </w:r>
      <w:r w:rsidRPr="00546243">
        <w:rPr>
          <w:rFonts w:eastAsia="Cambria"/>
          <w:sz w:val="22"/>
          <w:szCs w:val="22"/>
        </w:rPr>
        <w:t xml:space="preserve">= </w:t>
      </w:r>
      <w:r w:rsidRPr="00546243">
        <w:rPr>
          <w:rFonts w:ascii="Cambria Math" w:eastAsia="Cambria" w:hAnsi="Cambria Math" w:cs="Cambria Math"/>
          <w:sz w:val="22"/>
          <w:szCs w:val="22"/>
        </w:rPr>
        <w:t>∥</w:t>
      </w:r>
      <w:r w:rsidRPr="00546243">
        <w:rPr>
          <w:rFonts w:eastAsia="Cambria"/>
          <w:i/>
          <w:sz w:val="22"/>
          <w:szCs w:val="22"/>
        </w:rPr>
        <w:t>c</w:t>
      </w:r>
      <w:r w:rsidRPr="00546243">
        <w:rPr>
          <w:rFonts w:eastAsia="Cambria"/>
          <w:i/>
          <w:sz w:val="22"/>
          <w:szCs w:val="22"/>
          <w:vertAlign w:val="subscript"/>
        </w:rPr>
        <w:t>t</w:t>
      </w:r>
      <w:r w:rsidRPr="00546243">
        <w:rPr>
          <w:rFonts w:eastAsia="Cambria"/>
          <w:sz w:val="22"/>
          <w:szCs w:val="22"/>
        </w:rPr>
        <w:t>−</w:t>
      </w:r>
      <w:r w:rsidRPr="00546243">
        <w:rPr>
          <w:rFonts w:eastAsia="Cambria"/>
          <w:i/>
          <w:sz w:val="22"/>
          <w:szCs w:val="22"/>
        </w:rPr>
        <w:t>c</w:t>
      </w:r>
      <w:r w:rsidRPr="00546243">
        <w:rPr>
          <w:rFonts w:eastAsia="Cambria"/>
          <w:i/>
          <w:sz w:val="22"/>
          <w:szCs w:val="22"/>
          <w:vertAlign w:val="subscript"/>
        </w:rPr>
        <w:t>t</w:t>
      </w:r>
      <w:r w:rsidRPr="00546243">
        <w:rPr>
          <w:rFonts w:eastAsia="Cambria"/>
          <w:sz w:val="22"/>
          <w:szCs w:val="22"/>
          <w:vertAlign w:val="subscript"/>
        </w:rPr>
        <w:t>−1</w:t>
      </w:r>
      <w:r w:rsidRPr="00546243">
        <w:rPr>
          <w:rFonts w:ascii="Cambria Math" w:eastAsia="Cambria" w:hAnsi="Cambria Math" w:cs="Cambria Math"/>
          <w:sz w:val="22"/>
          <w:szCs w:val="22"/>
        </w:rPr>
        <w:t>∥</w:t>
      </w:r>
      <w:r w:rsidRPr="00546243">
        <w:rPr>
          <w:sz w:val="22"/>
          <w:szCs w:val="22"/>
        </w:rPr>
        <w:t>. These features are input to a Random Forest classifier (50 trees) trained to disambiguate true falls from ADLs.</w:t>
      </w:r>
    </w:p>
    <w:p w14:paraId="39103C21" w14:textId="77777777" w:rsidR="00546243" w:rsidRDefault="00546243" w:rsidP="00546243">
      <w:pPr>
        <w:ind w:left="8" w:right="14"/>
        <w:jc w:val="both"/>
        <w:rPr>
          <w:sz w:val="22"/>
          <w:szCs w:val="22"/>
        </w:rPr>
      </w:pPr>
    </w:p>
    <w:p w14:paraId="23CD664F" w14:textId="77777777" w:rsidR="00546243" w:rsidRDefault="00546243" w:rsidP="00546243">
      <w:pPr>
        <w:ind w:left="8" w:right="14"/>
        <w:jc w:val="both"/>
        <w:rPr>
          <w:sz w:val="22"/>
          <w:szCs w:val="22"/>
        </w:rPr>
      </w:pPr>
    </w:p>
    <w:p w14:paraId="42FBD9D5" w14:textId="5D54A0B8" w:rsidR="00546243" w:rsidRPr="00546243" w:rsidRDefault="00546243" w:rsidP="00546243">
      <w:pPr>
        <w:ind w:left="8" w:right="14"/>
        <w:jc w:val="both"/>
        <w:rPr>
          <w:sz w:val="22"/>
          <w:szCs w:val="22"/>
        </w:rPr>
      </w:pPr>
      <w:r>
        <w:rPr>
          <w:noProof/>
        </w:rPr>
        <w:drawing>
          <wp:inline distT="0" distB="0" distL="0" distR="0" wp14:anchorId="799C9476" wp14:editId="0A478D63">
            <wp:extent cx="3089910" cy="1574800"/>
            <wp:effectExtent l="0" t="0" r="0" b="6350"/>
            <wp:docPr id="262352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574800"/>
                    </a:xfrm>
                    <a:prstGeom prst="rect">
                      <a:avLst/>
                    </a:prstGeom>
                    <a:noFill/>
                    <a:ln>
                      <a:noFill/>
                    </a:ln>
                  </pic:spPr>
                </pic:pic>
              </a:graphicData>
            </a:graphic>
          </wp:inline>
        </w:drawing>
      </w:r>
    </w:p>
    <w:p w14:paraId="5D59A3F3" w14:textId="77777777" w:rsidR="00E36C36" w:rsidRPr="00BF5403" w:rsidRDefault="00E36C36" w:rsidP="00E36C36">
      <w:pPr>
        <w:rPr>
          <w:sz w:val="22"/>
          <w:szCs w:val="22"/>
          <w:lang w:val="en-IN"/>
        </w:rPr>
      </w:pPr>
    </w:p>
    <w:p w14:paraId="52F39258" w14:textId="720B86DF" w:rsidR="00E36C36" w:rsidRPr="00A27B9D" w:rsidRDefault="00546243" w:rsidP="00E36C36">
      <w:pPr>
        <w:pStyle w:val="Heading2"/>
        <w:rPr>
          <w:sz w:val="22"/>
          <w:szCs w:val="22"/>
        </w:rPr>
      </w:pPr>
      <w:r w:rsidRPr="00A27B9D">
        <w:rPr>
          <w:sz w:val="22"/>
          <w:szCs w:val="22"/>
        </w:rPr>
        <w:t>Pseudocode</w:t>
      </w:r>
    </w:p>
    <w:p w14:paraId="23721CF3" w14:textId="408D0084" w:rsidR="004A32CE" w:rsidRPr="004A32CE" w:rsidRDefault="004A32CE" w:rsidP="004A32CE"/>
    <w:p w14:paraId="1371C67E" w14:textId="33FA4E1F" w:rsidR="004A32CE" w:rsidRPr="004A32CE" w:rsidRDefault="00546243" w:rsidP="004A32CE">
      <w:pPr>
        <w:spacing w:after="259"/>
        <w:ind w:left="206" w:right="14"/>
        <w:jc w:val="left"/>
        <w:rPr>
          <w:sz w:val="22"/>
          <w:szCs w:val="24"/>
        </w:rPr>
      </w:pPr>
      <w:proofErr w:type="gramStart"/>
      <w:r w:rsidRPr="004A32CE">
        <w:rPr>
          <w:sz w:val="22"/>
          <w:szCs w:val="24"/>
        </w:rPr>
        <w:t>Algorithm  describes</w:t>
      </w:r>
      <w:proofErr w:type="gramEnd"/>
      <w:r w:rsidRPr="004A32CE">
        <w:rPr>
          <w:sz w:val="22"/>
          <w:szCs w:val="24"/>
        </w:rPr>
        <w:t xml:space="preserve"> SCOUT’s run loop</w:t>
      </w:r>
      <w:r w:rsidR="004A32CE" w:rsidRPr="004A32CE">
        <w:rPr>
          <w:sz w:val="22"/>
          <w:szCs w:val="24"/>
        </w:rPr>
        <w:t xml:space="preserve">: </w:t>
      </w:r>
    </w:p>
    <w:p w14:paraId="48AFDA33" w14:textId="77777777" w:rsidR="00546243" w:rsidRPr="004A32CE" w:rsidRDefault="00546243" w:rsidP="00546243">
      <w:pPr>
        <w:ind w:left="122" w:right="14"/>
        <w:jc w:val="left"/>
        <w:rPr>
          <w:sz w:val="22"/>
          <w:szCs w:val="24"/>
        </w:rPr>
      </w:pPr>
      <w:r w:rsidRPr="004A32CE">
        <w:rPr>
          <w:sz w:val="22"/>
          <w:szCs w:val="24"/>
        </w:rPr>
        <w:t xml:space="preserve">1: Input: Video frames stream </w:t>
      </w:r>
      <w:r w:rsidRPr="004A32CE">
        <w:rPr>
          <w:rFonts w:eastAsia="Cambria"/>
          <w:sz w:val="22"/>
          <w:szCs w:val="24"/>
        </w:rPr>
        <w:t>{</w:t>
      </w:r>
      <w:r w:rsidRPr="004A32CE">
        <w:rPr>
          <w:rFonts w:eastAsia="Cambria"/>
          <w:i/>
          <w:sz w:val="22"/>
          <w:szCs w:val="24"/>
        </w:rPr>
        <w:t>F</w:t>
      </w:r>
      <w:r w:rsidRPr="004A32CE">
        <w:rPr>
          <w:rFonts w:eastAsia="Cambria"/>
          <w:i/>
          <w:sz w:val="22"/>
          <w:szCs w:val="24"/>
          <w:vertAlign w:val="subscript"/>
        </w:rPr>
        <w:t>t</w:t>
      </w:r>
      <w:r w:rsidRPr="004A32CE">
        <w:rPr>
          <w:rFonts w:eastAsia="Cambria"/>
          <w:sz w:val="22"/>
          <w:szCs w:val="24"/>
        </w:rPr>
        <w:t>}</w:t>
      </w:r>
      <w:r w:rsidRPr="004A32CE">
        <w:rPr>
          <w:sz w:val="22"/>
          <w:szCs w:val="24"/>
        </w:rPr>
        <w:t xml:space="preserve">, thresholds </w:t>
      </w:r>
      <w:proofErr w:type="spellStart"/>
      <w:proofErr w:type="gramStart"/>
      <w:r w:rsidRPr="004A32CE">
        <w:rPr>
          <w:rFonts w:eastAsia="Cambria"/>
          <w:i/>
          <w:sz w:val="22"/>
          <w:szCs w:val="24"/>
        </w:rPr>
        <w:t>r</w:t>
      </w:r>
      <w:r w:rsidRPr="004A32CE">
        <w:rPr>
          <w:rFonts w:eastAsia="Cambria"/>
          <w:i/>
          <w:sz w:val="22"/>
          <w:szCs w:val="24"/>
          <w:vertAlign w:val="subscript"/>
        </w:rPr>
        <w:t>th</w:t>
      </w:r>
      <w:proofErr w:type="spellEnd"/>
      <w:r w:rsidRPr="004A32CE">
        <w:rPr>
          <w:rFonts w:eastAsia="Cambria"/>
          <w:i/>
          <w:sz w:val="22"/>
          <w:szCs w:val="24"/>
        </w:rPr>
        <w:t>,α</w:t>
      </w:r>
      <w:proofErr w:type="gramEnd"/>
      <w:r w:rsidRPr="004A32CE">
        <w:rPr>
          <w:rFonts w:eastAsia="Cambria"/>
          <w:i/>
          <w:sz w:val="22"/>
          <w:szCs w:val="24"/>
        </w:rPr>
        <w:t>,</w:t>
      </w:r>
      <w:proofErr w:type="spellStart"/>
      <w:proofErr w:type="gramStart"/>
      <w:r w:rsidRPr="004A32CE">
        <w:rPr>
          <w:rFonts w:eastAsia="Cambria"/>
          <w:i/>
          <w:sz w:val="22"/>
          <w:szCs w:val="24"/>
        </w:rPr>
        <w:t>T,τ</w:t>
      </w:r>
      <w:proofErr w:type="spellEnd"/>
      <w:proofErr w:type="gramEnd"/>
    </w:p>
    <w:p w14:paraId="1D52AA73" w14:textId="77777777" w:rsidR="00546243" w:rsidRPr="004A32CE" w:rsidRDefault="00546243" w:rsidP="00546243">
      <w:pPr>
        <w:ind w:left="346" w:right="14" w:hanging="224"/>
        <w:jc w:val="left"/>
        <w:rPr>
          <w:sz w:val="22"/>
          <w:szCs w:val="24"/>
        </w:rPr>
      </w:pPr>
      <w:r w:rsidRPr="004A32CE">
        <w:rPr>
          <w:sz w:val="22"/>
          <w:szCs w:val="24"/>
        </w:rPr>
        <w:t xml:space="preserve">2: Initialize sliding window buffer </w:t>
      </w:r>
      <w:r w:rsidRPr="004A32CE">
        <w:rPr>
          <w:rFonts w:eastAsia="Cambria"/>
          <w:i/>
          <w:sz w:val="22"/>
          <w:szCs w:val="24"/>
        </w:rPr>
        <w:t xml:space="preserve">W </w:t>
      </w:r>
      <w:r w:rsidRPr="004A32CE">
        <w:rPr>
          <w:sz w:val="22"/>
          <w:szCs w:val="24"/>
        </w:rPr>
        <w:t xml:space="preserve">of size </w:t>
      </w:r>
      <w:r w:rsidRPr="004A32CE">
        <w:rPr>
          <w:rFonts w:eastAsia="Cambria"/>
          <w:i/>
          <w:sz w:val="22"/>
          <w:szCs w:val="24"/>
        </w:rPr>
        <w:t>T</w:t>
      </w:r>
      <w:r w:rsidRPr="004A32CE">
        <w:rPr>
          <w:sz w:val="22"/>
          <w:szCs w:val="24"/>
        </w:rPr>
        <w:t>, pre-buffer for recording</w:t>
      </w:r>
    </w:p>
    <w:p w14:paraId="0761C20A" w14:textId="77777777" w:rsidR="00546243" w:rsidRPr="004A32CE" w:rsidRDefault="00546243" w:rsidP="00546243">
      <w:pPr>
        <w:ind w:left="122" w:right="14"/>
        <w:jc w:val="left"/>
        <w:rPr>
          <w:sz w:val="22"/>
          <w:szCs w:val="24"/>
        </w:rPr>
      </w:pPr>
      <w:r w:rsidRPr="004A32CE">
        <w:rPr>
          <w:sz w:val="22"/>
          <w:szCs w:val="24"/>
        </w:rPr>
        <w:lastRenderedPageBreak/>
        <w:t xml:space="preserve">3: for each frame </w:t>
      </w:r>
      <w:r w:rsidRPr="004A32CE">
        <w:rPr>
          <w:rFonts w:eastAsia="Cambria"/>
          <w:i/>
          <w:sz w:val="22"/>
          <w:szCs w:val="24"/>
        </w:rPr>
        <w:t>F</w:t>
      </w:r>
      <w:r w:rsidRPr="004A32CE">
        <w:rPr>
          <w:rFonts w:eastAsia="Cambria"/>
          <w:i/>
          <w:sz w:val="22"/>
          <w:szCs w:val="24"/>
          <w:vertAlign w:val="subscript"/>
        </w:rPr>
        <w:t xml:space="preserve">t </w:t>
      </w:r>
      <w:r w:rsidRPr="004A32CE">
        <w:rPr>
          <w:sz w:val="22"/>
          <w:szCs w:val="24"/>
        </w:rPr>
        <w:t>do</w:t>
      </w:r>
    </w:p>
    <w:p w14:paraId="4C5DBF51" w14:textId="77777777" w:rsidR="00546243" w:rsidRPr="004A32CE" w:rsidRDefault="00546243" w:rsidP="00546243">
      <w:pPr>
        <w:tabs>
          <w:tab w:val="center" w:pos="2009"/>
        </w:tabs>
        <w:jc w:val="left"/>
        <w:rPr>
          <w:sz w:val="22"/>
          <w:szCs w:val="24"/>
        </w:rPr>
      </w:pPr>
      <w:r w:rsidRPr="004A32CE">
        <w:rPr>
          <w:sz w:val="22"/>
          <w:szCs w:val="24"/>
        </w:rPr>
        <w:t>4:</w:t>
      </w:r>
      <w:r w:rsidRPr="004A32CE">
        <w:rPr>
          <w:sz w:val="22"/>
          <w:szCs w:val="24"/>
        </w:rPr>
        <w:tab/>
        <w:t xml:space="preserve">Detections </w:t>
      </w:r>
      <w:r w:rsidRPr="004A32CE">
        <w:rPr>
          <w:rFonts w:eastAsia="Cambria"/>
          <w:sz w:val="22"/>
          <w:szCs w:val="24"/>
        </w:rPr>
        <w:t xml:space="preserve">← </w:t>
      </w:r>
      <w:r w:rsidRPr="004A32CE">
        <w:rPr>
          <w:sz w:val="22"/>
          <w:szCs w:val="24"/>
        </w:rPr>
        <w:t xml:space="preserve">detect </w:t>
      </w:r>
      <w:proofErr w:type="gramStart"/>
      <w:r w:rsidRPr="004A32CE">
        <w:rPr>
          <w:sz w:val="22"/>
          <w:szCs w:val="24"/>
        </w:rPr>
        <w:t>persons</w:t>
      </w:r>
      <w:r w:rsidRPr="004A32CE">
        <w:rPr>
          <w:rFonts w:eastAsia="Cambria"/>
          <w:sz w:val="22"/>
          <w:szCs w:val="24"/>
        </w:rPr>
        <w:t>(</w:t>
      </w:r>
      <w:proofErr w:type="gramEnd"/>
      <w:r w:rsidRPr="004A32CE">
        <w:rPr>
          <w:rFonts w:eastAsia="Cambria"/>
          <w:i/>
          <w:sz w:val="22"/>
          <w:szCs w:val="24"/>
        </w:rPr>
        <w:t>F</w:t>
      </w:r>
      <w:r w:rsidRPr="004A32CE">
        <w:rPr>
          <w:rFonts w:eastAsia="Cambria"/>
          <w:i/>
          <w:sz w:val="22"/>
          <w:szCs w:val="24"/>
          <w:vertAlign w:val="subscript"/>
        </w:rPr>
        <w:t>t</w:t>
      </w:r>
      <w:r w:rsidRPr="004A32CE">
        <w:rPr>
          <w:rFonts w:eastAsia="Cambria"/>
          <w:sz w:val="22"/>
          <w:szCs w:val="24"/>
        </w:rPr>
        <w:t>)</w:t>
      </w:r>
    </w:p>
    <w:p w14:paraId="43815D6B" w14:textId="77777777" w:rsidR="00546243" w:rsidRPr="004A32CE" w:rsidRDefault="00546243" w:rsidP="00546243">
      <w:pPr>
        <w:tabs>
          <w:tab w:val="center" w:pos="1902"/>
        </w:tabs>
        <w:spacing w:line="259" w:lineRule="auto"/>
        <w:jc w:val="left"/>
        <w:rPr>
          <w:sz w:val="22"/>
          <w:szCs w:val="24"/>
        </w:rPr>
      </w:pPr>
      <w:r w:rsidRPr="004A32CE">
        <w:rPr>
          <w:sz w:val="22"/>
          <w:szCs w:val="24"/>
        </w:rPr>
        <w:t>5:</w:t>
      </w:r>
      <w:r w:rsidRPr="004A32CE">
        <w:rPr>
          <w:sz w:val="22"/>
          <w:szCs w:val="24"/>
        </w:rPr>
        <w:tab/>
        <w:t>if no detections then continue</w:t>
      </w:r>
    </w:p>
    <w:p w14:paraId="54E9A74A" w14:textId="77777777" w:rsidR="00546243" w:rsidRPr="004A32CE" w:rsidRDefault="00546243" w:rsidP="00546243">
      <w:pPr>
        <w:tabs>
          <w:tab w:val="center" w:pos="896"/>
        </w:tabs>
        <w:spacing w:line="259" w:lineRule="auto"/>
        <w:jc w:val="left"/>
        <w:rPr>
          <w:sz w:val="22"/>
          <w:szCs w:val="24"/>
        </w:rPr>
      </w:pPr>
      <w:r w:rsidRPr="004A32CE">
        <w:rPr>
          <w:sz w:val="22"/>
          <w:szCs w:val="24"/>
        </w:rPr>
        <w:t>6:</w:t>
      </w:r>
      <w:r w:rsidRPr="004A32CE">
        <w:rPr>
          <w:sz w:val="22"/>
          <w:szCs w:val="24"/>
        </w:rPr>
        <w:tab/>
        <w:t>end if</w:t>
      </w:r>
    </w:p>
    <w:p w14:paraId="22C39E6C" w14:textId="77777777" w:rsidR="00546243" w:rsidRPr="004A32CE" w:rsidRDefault="00546243" w:rsidP="00546243">
      <w:pPr>
        <w:ind w:left="346" w:right="14" w:hanging="224"/>
        <w:jc w:val="left"/>
        <w:rPr>
          <w:sz w:val="22"/>
          <w:szCs w:val="24"/>
        </w:rPr>
      </w:pPr>
      <w:r w:rsidRPr="004A32CE">
        <w:rPr>
          <w:sz w:val="22"/>
          <w:szCs w:val="24"/>
        </w:rPr>
        <w:t xml:space="preserve">7: Select primary detection </w:t>
      </w:r>
      <w:r w:rsidRPr="004A32CE">
        <w:rPr>
          <w:rFonts w:eastAsia="Cambria"/>
          <w:i/>
          <w:sz w:val="22"/>
          <w:szCs w:val="24"/>
        </w:rPr>
        <w:t xml:space="preserve">B </w:t>
      </w:r>
      <w:r w:rsidRPr="004A32CE">
        <w:rPr>
          <w:rFonts w:eastAsia="Cambria"/>
          <w:sz w:val="22"/>
          <w:szCs w:val="24"/>
        </w:rPr>
        <w:t>= (</w:t>
      </w:r>
      <w:r w:rsidRPr="004A32CE">
        <w:rPr>
          <w:rFonts w:eastAsia="Cambria"/>
          <w:i/>
          <w:sz w:val="22"/>
          <w:szCs w:val="24"/>
        </w:rPr>
        <w:t>x</w:t>
      </w:r>
      <w:proofErr w:type="gramStart"/>
      <w:r w:rsidRPr="004A32CE">
        <w:rPr>
          <w:rFonts w:eastAsia="Cambria"/>
          <w:sz w:val="22"/>
          <w:szCs w:val="24"/>
          <w:vertAlign w:val="subscript"/>
        </w:rPr>
        <w:t>1</w:t>
      </w:r>
      <w:r w:rsidRPr="004A32CE">
        <w:rPr>
          <w:rFonts w:eastAsia="Cambria"/>
          <w:i/>
          <w:sz w:val="22"/>
          <w:szCs w:val="24"/>
        </w:rPr>
        <w:t>,y</w:t>
      </w:r>
      <w:r w:rsidRPr="004A32CE">
        <w:rPr>
          <w:rFonts w:eastAsia="Cambria"/>
          <w:sz w:val="22"/>
          <w:szCs w:val="24"/>
          <w:vertAlign w:val="subscript"/>
        </w:rPr>
        <w:t>1</w:t>
      </w:r>
      <w:r w:rsidRPr="004A32CE">
        <w:rPr>
          <w:rFonts w:eastAsia="Cambria"/>
          <w:i/>
          <w:sz w:val="22"/>
          <w:szCs w:val="24"/>
        </w:rPr>
        <w:t>,x</w:t>
      </w:r>
      <w:r w:rsidRPr="004A32CE">
        <w:rPr>
          <w:rFonts w:eastAsia="Cambria"/>
          <w:sz w:val="22"/>
          <w:szCs w:val="24"/>
          <w:vertAlign w:val="subscript"/>
        </w:rPr>
        <w:t>2</w:t>
      </w:r>
      <w:r w:rsidRPr="004A32CE">
        <w:rPr>
          <w:rFonts w:eastAsia="Cambria"/>
          <w:i/>
          <w:sz w:val="22"/>
          <w:szCs w:val="24"/>
        </w:rPr>
        <w:t>,y</w:t>
      </w:r>
      <w:proofErr w:type="gramEnd"/>
      <w:r w:rsidRPr="004A32CE">
        <w:rPr>
          <w:rFonts w:eastAsia="Cambria"/>
          <w:sz w:val="22"/>
          <w:szCs w:val="24"/>
          <w:vertAlign w:val="subscript"/>
        </w:rPr>
        <w:t>2</w:t>
      </w:r>
      <w:r w:rsidRPr="004A32CE">
        <w:rPr>
          <w:rFonts w:eastAsia="Cambria"/>
          <w:sz w:val="22"/>
          <w:szCs w:val="24"/>
        </w:rPr>
        <w:t>)</w:t>
      </w:r>
      <w:r w:rsidRPr="004A32CE">
        <w:rPr>
          <w:sz w:val="22"/>
          <w:szCs w:val="24"/>
        </w:rPr>
        <w:t xml:space="preserve">, compute </w:t>
      </w:r>
      <w:proofErr w:type="spellStart"/>
      <w:proofErr w:type="gramStart"/>
      <w:r w:rsidRPr="004A32CE">
        <w:rPr>
          <w:rFonts w:eastAsia="Cambria"/>
          <w:i/>
          <w:sz w:val="22"/>
          <w:szCs w:val="24"/>
        </w:rPr>
        <w:t>r,η</w:t>
      </w:r>
      <w:proofErr w:type="gramEnd"/>
      <w:r w:rsidRPr="004A32CE">
        <w:rPr>
          <w:rFonts w:eastAsia="Cambria"/>
          <w:i/>
          <w:sz w:val="22"/>
          <w:szCs w:val="24"/>
        </w:rPr>
        <w:t>,c</w:t>
      </w:r>
      <w:proofErr w:type="spellEnd"/>
    </w:p>
    <w:p w14:paraId="45A15539" w14:textId="77777777" w:rsidR="00546243" w:rsidRPr="004A32CE" w:rsidRDefault="00546243" w:rsidP="00546243">
      <w:pPr>
        <w:tabs>
          <w:tab w:val="center" w:pos="1624"/>
        </w:tabs>
        <w:spacing w:after="39" w:line="259" w:lineRule="auto"/>
        <w:jc w:val="left"/>
        <w:rPr>
          <w:sz w:val="22"/>
          <w:szCs w:val="24"/>
        </w:rPr>
      </w:pPr>
      <w:r w:rsidRPr="004A32CE">
        <w:rPr>
          <w:sz w:val="22"/>
          <w:szCs w:val="24"/>
        </w:rPr>
        <w:t>8:</w:t>
      </w:r>
      <w:r w:rsidRPr="004A32CE">
        <w:rPr>
          <w:sz w:val="22"/>
          <w:szCs w:val="24"/>
        </w:rPr>
        <w:tab/>
      </w:r>
      <w:r w:rsidRPr="004A32CE">
        <w:rPr>
          <w:rFonts w:eastAsia="Cambria"/>
          <w:i/>
          <w:sz w:val="22"/>
          <w:szCs w:val="24"/>
        </w:rPr>
        <w:t>I</w:t>
      </w:r>
      <w:r w:rsidRPr="004A32CE">
        <w:rPr>
          <w:rFonts w:eastAsia="Cambria"/>
          <w:i/>
          <w:sz w:val="22"/>
          <w:szCs w:val="24"/>
          <w:vertAlign w:val="subscript"/>
        </w:rPr>
        <w:t xml:space="preserve">t </w:t>
      </w:r>
      <w:r w:rsidRPr="004A32CE">
        <w:rPr>
          <w:rFonts w:eastAsia="Cambria"/>
          <w:sz w:val="22"/>
          <w:szCs w:val="24"/>
        </w:rPr>
        <w:t>← (</w:t>
      </w:r>
      <w:r w:rsidRPr="004A32CE">
        <w:rPr>
          <w:rFonts w:eastAsia="Cambria"/>
          <w:i/>
          <w:sz w:val="22"/>
          <w:szCs w:val="24"/>
        </w:rPr>
        <w:t xml:space="preserve">r &gt; </w:t>
      </w:r>
      <w:proofErr w:type="spellStart"/>
      <w:r w:rsidRPr="004A32CE">
        <w:rPr>
          <w:rFonts w:eastAsia="Cambria"/>
          <w:i/>
          <w:sz w:val="22"/>
          <w:szCs w:val="24"/>
        </w:rPr>
        <w:t>r</w:t>
      </w:r>
      <w:r w:rsidRPr="004A32CE">
        <w:rPr>
          <w:rFonts w:eastAsia="Cambria"/>
          <w:i/>
          <w:sz w:val="22"/>
          <w:szCs w:val="24"/>
          <w:vertAlign w:val="subscript"/>
        </w:rPr>
        <w:t>th</w:t>
      </w:r>
      <w:proofErr w:type="spellEnd"/>
      <w:r w:rsidRPr="004A32CE">
        <w:rPr>
          <w:rFonts w:eastAsia="Cambria"/>
          <w:i/>
          <w:sz w:val="22"/>
          <w:szCs w:val="24"/>
          <w:vertAlign w:val="subscript"/>
        </w:rPr>
        <w:t xml:space="preserve"> </w:t>
      </w:r>
      <w:r w:rsidRPr="004A32CE">
        <w:rPr>
          <w:rFonts w:ascii="Cambria Math" w:eastAsia="Cambria" w:hAnsi="Cambria Math" w:cs="Cambria Math"/>
          <w:sz w:val="22"/>
          <w:szCs w:val="24"/>
        </w:rPr>
        <w:t>∧</w:t>
      </w:r>
      <w:r w:rsidRPr="004A32CE">
        <w:rPr>
          <w:rFonts w:eastAsia="Cambria"/>
          <w:sz w:val="22"/>
          <w:szCs w:val="24"/>
        </w:rPr>
        <w:t xml:space="preserve"> </w:t>
      </w:r>
      <w:r w:rsidRPr="004A32CE">
        <w:rPr>
          <w:rFonts w:eastAsia="Cambria"/>
          <w:i/>
          <w:sz w:val="22"/>
          <w:szCs w:val="24"/>
        </w:rPr>
        <w:t>η &gt; α</w:t>
      </w:r>
      <w:r w:rsidRPr="004A32CE">
        <w:rPr>
          <w:rFonts w:eastAsia="Cambria"/>
          <w:sz w:val="22"/>
          <w:szCs w:val="24"/>
        </w:rPr>
        <w:t>)</w:t>
      </w:r>
    </w:p>
    <w:p w14:paraId="594F4A31" w14:textId="77777777" w:rsidR="00546243" w:rsidRPr="004A32CE" w:rsidRDefault="00546243" w:rsidP="00546243">
      <w:pPr>
        <w:tabs>
          <w:tab w:val="center" w:pos="1288"/>
        </w:tabs>
        <w:jc w:val="left"/>
        <w:rPr>
          <w:sz w:val="22"/>
          <w:szCs w:val="24"/>
        </w:rPr>
      </w:pPr>
      <w:r w:rsidRPr="004A32CE">
        <w:rPr>
          <w:sz w:val="22"/>
          <w:szCs w:val="24"/>
        </w:rPr>
        <w:t>9:</w:t>
      </w:r>
      <w:r w:rsidRPr="004A32CE">
        <w:rPr>
          <w:sz w:val="22"/>
          <w:szCs w:val="24"/>
        </w:rPr>
        <w:tab/>
        <w:t xml:space="preserve">append </w:t>
      </w:r>
      <w:r w:rsidRPr="004A32CE">
        <w:rPr>
          <w:rFonts w:eastAsia="Cambria"/>
          <w:i/>
          <w:sz w:val="22"/>
          <w:szCs w:val="24"/>
        </w:rPr>
        <w:t>I</w:t>
      </w:r>
      <w:r w:rsidRPr="004A32CE">
        <w:rPr>
          <w:rFonts w:eastAsia="Cambria"/>
          <w:i/>
          <w:sz w:val="22"/>
          <w:szCs w:val="24"/>
          <w:vertAlign w:val="subscript"/>
        </w:rPr>
        <w:t xml:space="preserve">t </w:t>
      </w:r>
      <w:r w:rsidRPr="004A32CE">
        <w:rPr>
          <w:sz w:val="22"/>
          <w:szCs w:val="24"/>
        </w:rPr>
        <w:t xml:space="preserve">to </w:t>
      </w:r>
      <w:r w:rsidRPr="004A32CE">
        <w:rPr>
          <w:rFonts w:eastAsia="Cambria"/>
          <w:i/>
          <w:sz w:val="22"/>
          <w:szCs w:val="24"/>
        </w:rPr>
        <w:t>W</w:t>
      </w:r>
    </w:p>
    <w:p w14:paraId="51DE1583" w14:textId="77777777" w:rsidR="00546243" w:rsidRPr="004A32CE" w:rsidRDefault="00546243" w:rsidP="00546243">
      <w:pPr>
        <w:tabs>
          <w:tab w:val="center" w:pos="1381"/>
        </w:tabs>
        <w:spacing w:line="259" w:lineRule="auto"/>
        <w:jc w:val="left"/>
        <w:rPr>
          <w:sz w:val="22"/>
          <w:szCs w:val="24"/>
        </w:rPr>
      </w:pPr>
      <w:r w:rsidRPr="004A32CE">
        <w:rPr>
          <w:sz w:val="22"/>
          <w:szCs w:val="24"/>
        </w:rPr>
        <w:t>10:</w:t>
      </w:r>
      <w:r w:rsidRPr="004A32CE">
        <w:rPr>
          <w:sz w:val="22"/>
          <w:szCs w:val="24"/>
        </w:rPr>
        <w:tab/>
        <w:t xml:space="preserve">if </w:t>
      </w:r>
      <w:r w:rsidRPr="004A32CE">
        <w:rPr>
          <w:rFonts w:eastAsia="Cambria"/>
          <w:sz w:val="22"/>
          <w:szCs w:val="24"/>
          <w:vertAlign w:val="superscript"/>
        </w:rPr>
        <w:t>P</w:t>
      </w:r>
      <w:r w:rsidRPr="004A32CE">
        <w:rPr>
          <w:rFonts w:eastAsia="Cambria"/>
          <w:i/>
          <w:sz w:val="22"/>
          <w:szCs w:val="24"/>
        </w:rPr>
        <w:t xml:space="preserve">W </w:t>
      </w:r>
      <w:r w:rsidRPr="004A32CE">
        <w:rPr>
          <w:rFonts w:eastAsia="Cambria"/>
          <w:sz w:val="22"/>
          <w:szCs w:val="24"/>
        </w:rPr>
        <w:t xml:space="preserve">≥ </w:t>
      </w:r>
      <w:r w:rsidRPr="004A32CE">
        <w:rPr>
          <w:rFonts w:eastAsia="Cambria"/>
          <w:i/>
          <w:sz w:val="22"/>
          <w:szCs w:val="24"/>
        </w:rPr>
        <w:t xml:space="preserve">τ </w:t>
      </w:r>
      <w:r w:rsidRPr="004A32CE">
        <w:rPr>
          <w:sz w:val="22"/>
          <w:szCs w:val="24"/>
        </w:rPr>
        <w:t>then</w:t>
      </w:r>
    </w:p>
    <w:p w14:paraId="4FEC2904" w14:textId="77777777" w:rsidR="00546243" w:rsidRPr="004A32CE" w:rsidRDefault="00546243" w:rsidP="00546243">
      <w:pPr>
        <w:tabs>
          <w:tab w:val="center" w:pos="1805"/>
        </w:tabs>
        <w:jc w:val="left"/>
        <w:rPr>
          <w:sz w:val="22"/>
          <w:szCs w:val="24"/>
        </w:rPr>
      </w:pPr>
      <w:r w:rsidRPr="004A32CE">
        <w:rPr>
          <w:sz w:val="22"/>
          <w:szCs w:val="24"/>
        </w:rPr>
        <w:t>11:</w:t>
      </w:r>
      <w:r w:rsidRPr="004A32CE">
        <w:rPr>
          <w:sz w:val="22"/>
          <w:szCs w:val="24"/>
        </w:rPr>
        <w:tab/>
        <w:t>if pose enabled then</w:t>
      </w:r>
    </w:p>
    <w:p w14:paraId="31EE63E8" w14:textId="77777777" w:rsidR="00546243" w:rsidRPr="004A32CE" w:rsidRDefault="00546243" w:rsidP="00546243">
      <w:pPr>
        <w:tabs>
          <w:tab w:val="center" w:pos="2771"/>
        </w:tabs>
        <w:jc w:val="left"/>
        <w:rPr>
          <w:sz w:val="22"/>
          <w:szCs w:val="24"/>
        </w:rPr>
      </w:pPr>
      <w:r w:rsidRPr="004A32CE">
        <w:rPr>
          <w:sz w:val="22"/>
          <w:szCs w:val="24"/>
        </w:rPr>
        <w:t>12:</w:t>
      </w:r>
      <w:r w:rsidRPr="004A32CE">
        <w:rPr>
          <w:sz w:val="22"/>
          <w:szCs w:val="24"/>
        </w:rPr>
        <w:tab/>
        <w:t xml:space="preserve">features </w:t>
      </w:r>
      <w:r w:rsidRPr="004A32CE">
        <w:rPr>
          <w:rFonts w:eastAsia="Cambria"/>
          <w:sz w:val="22"/>
          <w:szCs w:val="24"/>
        </w:rPr>
        <w:t xml:space="preserve">← </w:t>
      </w:r>
      <w:r w:rsidRPr="004A32CE">
        <w:rPr>
          <w:sz w:val="22"/>
          <w:szCs w:val="24"/>
        </w:rPr>
        <w:t xml:space="preserve">extract pose </w:t>
      </w:r>
      <w:proofErr w:type="gramStart"/>
      <w:r w:rsidRPr="004A32CE">
        <w:rPr>
          <w:sz w:val="22"/>
          <w:szCs w:val="24"/>
        </w:rPr>
        <w:t>features</w:t>
      </w:r>
      <w:r w:rsidRPr="004A32CE">
        <w:rPr>
          <w:rFonts w:eastAsia="Cambria"/>
          <w:sz w:val="22"/>
          <w:szCs w:val="24"/>
        </w:rPr>
        <w:t>(</w:t>
      </w:r>
      <w:proofErr w:type="gramEnd"/>
      <w:r w:rsidRPr="004A32CE">
        <w:rPr>
          <w:rFonts w:eastAsia="Cambria"/>
          <w:i/>
          <w:sz w:val="22"/>
          <w:szCs w:val="24"/>
        </w:rPr>
        <w:t>F</w:t>
      </w:r>
      <w:r w:rsidRPr="004A32CE">
        <w:rPr>
          <w:rFonts w:eastAsia="Cambria"/>
          <w:i/>
          <w:sz w:val="22"/>
          <w:szCs w:val="24"/>
          <w:vertAlign w:val="subscript"/>
        </w:rPr>
        <w:t>t</w:t>
      </w:r>
      <w:r w:rsidRPr="004A32CE">
        <w:rPr>
          <w:rFonts w:eastAsia="Cambria"/>
          <w:sz w:val="22"/>
          <w:szCs w:val="24"/>
        </w:rPr>
        <w:t>)</w:t>
      </w:r>
    </w:p>
    <w:p w14:paraId="217B92E0" w14:textId="77777777" w:rsidR="00546243" w:rsidRPr="004A32CE" w:rsidRDefault="00546243" w:rsidP="00546243">
      <w:pPr>
        <w:tabs>
          <w:tab w:val="right" w:pos="5063"/>
        </w:tabs>
        <w:jc w:val="left"/>
        <w:rPr>
          <w:sz w:val="22"/>
          <w:szCs w:val="24"/>
        </w:rPr>
      </w:pPr>
      <w:r w:rsidRPr="004A32CE">
        <w:rPr>
          <w:sz w:val="22"/>
          <w:szCs w:val="24"/>
        </w:rPr>
        <w:t>13:</w:t>
      </w:r>
      <w:r w:rsidRPr="004A32CE">
        <w:rPr>
          <w:sz w:val="22"/>
          <w:szCs w:val="24"/>
        </w:rPr>
        <w:tab/>
        <w:t xml:space="preserve">if pose </w:t>
      </w:r>
      <w:proofErr w:type="spellStart"/>
      <w:proofErr w:type="gramStart"/>
      <w:r w:rsidRPr="004A32CE">
        <w:rPr>
          <w:sz w:val="22"/>
          <w:szCs w:val="24"/>
        </w:rPr>
        <w:t>classifier.predict</w:t>
      </w:r>
      <w:proofErr w:type="spellEnd"/>
      <w:proofErr w:type="gramEnd"/>
      <w:r w:rsidRPr="004A32CE">
        <w:rPr>
          <w:sz w:val="22"/>
          <w:szCs w:val="24"/>
        </w:rPr>
        <w:t>(features) == fall then</w:t>
      </w:r>
    </w:p>
    <w:p w14:paraId="1CBE5BD1" w14:textId="77777777" w:rsidR="00546243" w:rsidRPr="004A32CE" w:rsidRDefault="00546243" w:rsidP="00546243">
      <w:pPr>
        <w:tabs>
          <w:tab w:val="center" w:pos="2100"/>
        </w:tabs>
        <w:jc w:val="left"/>
        <w:rPr>
          <w:sz w:val="22"/>
          <w:szCs w:val="24"/>
        </w:rPr>
      </w:pPr>
      <w:r w:rsidRPr="004A32CE">
        <w:rPr>
          <w:sz w:val="22"/>
          <w:szCs w:val="24"/>
        </w:rPr>
        <w:t>14:</w:t>
      </w:r>
      <w:r w:rsidRPr="004A32CE">
        <w:rPr>
          <w:sz w:val="22"/>
          <w:szCs w:val="24"/>
        </w:rPr>
        <w:tab/>
        <w:t xml:space="preserve">trigger </w:t>
      </w:r>
      <w:proofErr w:type="gramStart"/>
      <w:r w:rsidRPr="004A32CE">
        <w:rPr>
          <w:sz w:val="22"/>
          <w:szCs w:val="24"/>
        </w:rPr>
        <w:t>alert(</w:t>
      </w:r>
      <w:proofErr w:type="gramEnd"/>
      <w:r w:rsidRPr="004A32CE">
        <w:rPr>
          <w:sz w:val="22"/>
          <w:szCs w:val="24"/>
        </w:rPr>
        <w:t>)</w:t>
      </w:r>
    </w:p>
    <w:p w14:paraId="4DD51C7E" w14:textId="77777777" w:rsidR="00546243" w:rsidRPr="004A32CE" w:rsidRDefault="00546243" w:rsidP="00546243">
      <w:pPr>
        <w:tabs>
          <w:tab w:val="center" w:pos="1493"/>
        </w:tabs>
        <w:spacing w:line="259" w:lineRule="auto"/>
        <w:jc w:val="left"/>
        <w:rPr>
          <w:sz w:val="22"/>
          <w:szCs w:val="24"/>
        </w:rPr>
      </w:pPr>
      <w:r w:rsidRPr="004A32CE">
        <w:rPr>
          <w:sz w:val="22"/>
          <w:szCs w:val="24"/>
        </w:rPr>
        <w:t>15:</w:t>
      </w:r>
      <w:r w:rsidRPr="004A32CE">
        <w:rPr>
          <w:sz w:val="22"/>
          <w:szCs w:val="24"/>
        </w:rPr>
        <w:tab/>
        <w:t>end if</w:t>
      </w:r>
    </w:p>
    <w:p w14:paraId="03B2F720" w14:textId="77777777" w:rsidR="00546243" w:rsidRPr="004A32CE" w:rsidRDefault="00546243" w:rsidP="00546243">
      <w:pPr>
        <w:tabs>
          <w:tab w:val="center" w:pos="1099"/>
        </w:tabs>
        <w:spacing w:line="259" w:lineRule="auto"/>
        <w:jc w:val="left"/>
        <w:rPr>
          <w:sz w:val="22"/>
          <w:szCs w:val="24"/>
        </w:rPr>
      </w:pPr>
      <w:r w:rsidRPr="004A32CE">
        <w:rPr>
          <w:sz w:val="22"/>
          <w:szCs w:val="24"/>
        </w:rPr>
        <w:t>16:</w:t>
      </w:r>
      <w:r w:rsidRPr="004A32CE">
        <w:rPr>
          <w:sz w:val="22"/>
          <w:szCs w:val="24"/>
        </w:rPr>
        <w:tab/>
        <w:t>else</w:t>
      </w:r>
    </w:p>
    <w:p w14:paraId="03BF48F1" w14:textId="77777777" w:rsidR="00546243" w:rsidRPr="004A32CE" w:rsidRDefault="00546243" w:rsidP="00546243">
      <w:pPr>
        <w:tabs>
          <w:tab w:val="center" w:pos="1801"/>
        </w:tabs>
        <w:jc w:val="left"/>
        <w:rPr>
          <w:sz w:val="22"/>
          <w:szCs w:val="24"/>
        </w:rPr>
      </w:pPr>
      <w:r w:rsidRPr="004A32CE">
        <w:rPr>
          <w:sz w:val="22"/>
          <w:szCs w:val="24"/>
        </w:rPr>
        <w:t>17:</w:t>
      </w:r>
      <w:r w:rsidRPr="004A32CE">
        <w:rPr>
          <w:sz w:val="22"/>
          <w:szCs w:val="24"/>
        </w:rPr>
        <w:tab/>
        <w:t xml:space="preserve">trigger </w:t>
      </w:r>
      <w:proofErr w:type="gramStart"/>
      <w:r w:rsidRPr="004A32CE">
        <w:rPr>
          <w:sz w:val="22"/>
          <w:szCs w:val="24"/>
        </w:rPr>
        <w:t>alert(</w:t>
      </w:r>
      <w:proofErr w:type="gramEnd"/>
      <w:r w:rsidRPr="004A32CE">
        <w:rPr>
          <w:sz w:val="22"/>
          <w:szCs w:val="24"/>
        </w:rPr>
        <w:t>)</w:t>
      </w:r>
    </w:p>
    <w:p w14:paraId="5C5DEF82" w14:textId="77777777" w:rsidR="00546243" w:rsidRPr="004A32CE" w:rsidRDefault="00546243" w:rsidP="00546243">
      <w:pPr>
        <w:tabs>
          <w:tab w:val="center" w:pos="1194"/>
        </w:tabs>
        <w:spacing w:line="259" w:lineRule="auto"/>
        <w:jc w:val="left"/>
        <w:rPr>
          <w:sz w:val="22"/>
          <w:szCs w:val="24"/>
        </w:rPr>
      </w:pPr>
      <w:r w:rsidRPr="004A32CE">
        <w:rPr>
          <w:sz w:val="22"/>
          <w:szCs w:val="24"/>
        </w:rPr>
        <w:t>18:</w:t>
      </w:r>
      <w:r w:rsidRPr="004A32CE">
        <w:rPr>
          <w:sz w:val="22"/>
          <w:szCs w:val="24"/>
        </w:rPr>
        <w:tab/>
        <w:t>end if</w:t>
      </w:r>
    </w:p>
    <w:p w14:paraId="1ABA43A4" w14:textId="77777777" w:rsidR="00546243" w:rsidRPr="004A32CE" w:rsidRDefault="00546243" w:rsidP="00546243">
      <w:pPr>
        <w:tabs>
          <w:tab w:val="center" w:pos="896"/>
        </w:tabs>
        <w:spacing w:line="259" w:lineRule="auto"/>
        <w:jc w:val="left"/>
        <w:rPr>
          <w:sz w:val="22"/>
          <w:szCs w:val="24"/>
        </w:rPr>
      </w:pPr>
      <w:r w:rsidRPr="004A32CE">
        <w:rPr>
          <w:sz w:val="22"/>
          <w:szCs w:val="24"/>
        </w:rPr>
        <w:t>19:</w:t>
      </w:r>
      <w:r w:rsidRPr="004A32CE">
        <w:rPr>
          <w:sz w:val="22"/>
          <w:szCs w:val="24"/>
        </w:rPr>
        <w:tab/>
        <w:t>end if</w:t>
      </w:r>
    </w:p>
    <w:p w14:paraId="76C1B641" w14:textId="77777777" w:rsidR="00546243" w:rsidRPr="004A32CE" w:rsidRDefault="00546243" w:rsidP="00546243">
      <w:pPr>
        <w:spacing w:line="259" w:lineRule="auto"/>
        <w:ind w:left="38"/>
        <w:jc w:val="left"/>
        <w:rPr>
          <w:sz w:val="22"/>
          <w:szCs w:val="24"/>
        </w:rPr>
      </w:pPr>
      <w:r w:rsidRPr="004A32CE">
        <w:rPr>
          <w:sz w:val="22"/>
          <w:szCs w:val="24"/>
        </w:rPr>
        <w:t>20: end for</w:t>
      </w:r>
    </w:p>
    <w:p w14:paraId="134324EB" w14:textId="12E359FA" w:rsidR="00546243" w:rsidRPr="004A32CE" w:rsidRDefault="00546243" w:rsidP="004A32CE">
      <w:pPr>
        <w:spacing w:after="4" w:line="251" w:lineRule="auto"/>
        <w:jc w:val="both"/>
        <w:rPr>
          <w:sz w:val="22"/>
          <w:szCs w:val="22"/>
        </w:rPr>
      </w:pPr>
    </w:p>
    <w:p w14:paraId="1F9FAF6C" w14:textId="77777777" w:rsidR="00546243" w:rsidRPr="00FD7FDA" w:rsidRDefault="00546243" w:rsidP="00546243">
      <w:pPr>
        <w:jc w:val="both"/>
        <w:rPr>
          <w:sz w:val="22"/>
          <w:szCs w:val="22"/>
        </w:rPr>
      </w:pPr>
    </w:p>
    <w:p w14:paraId="4C19788F" w14:textId="60CB20DE" w:rsidR="00546243" w:rsidRDefault="00546243" w:rsidP="00546243">
      <w:pPr>
        <w:pStyle w:val="Heading1"/>
        <w:rPr>
          <w:b/>
          <w:bCs/>
          <w:sz w:val="22"/>
          <w:szCs w:val="22"/>
        </w:rPr>
      </w:pPr>
      <w:r>
        <w:rPr>
          <w:b/>
          <w:bCs/>
          <w:sz w:val="22"/>
          <w:szCs w:val="22"/>
        </w:rPr>
        <w:t>EVALUATION AND RESULTS</w:t>
      </w:r>
    </w:p>
    <w:p w14:paraId="0832D3E1" w14:textId="77777777" w:rsidR="00546243" w:rsidRDefault="00546243" w:rsidP="00546243"/>
    <w:p w14:paraId="310C6FA1" w14:textId="180006A0" w:rsidR="00546243" w:rsidRPr="00A27B9D" w:rsidRDefault="00546243" w:rsidP="00546243">
      <w:pPr>
        <w:pStyle w:val="Heading2"/>
        <w:rPr>
          <w:sz w:val="22"/>
          <w:szCs w:val="22"/>
          <w:lang w:val="en-IN"/>
        </w:rPr>
      </w:pPr>
      <w:r w:rsidRPr="00A27B9D">
        <w:rPr>
          <w:sz w:val="22"/>
          <w:szCs w:val="22"/>
          <w:lang w:val="en-IN"/>
        </w:rPr>
        <w:t>Evaluation Protocol</w:t>
      </w:r>
    </w:p>
    <w:p w14:paraId="3E95ECE4" w14:textId="3905DA55" w:rsidR="00546243" w:rsidRDefault="00075CF4" w:rsidP="00075CF4">
      <w:pPr>
        <w:jc w:val="both"/>
        <w:rPr>
          <w:sz w:val="22"/>
          <w:szCs w:val="24"/>
        </w:rPr>
      </w:pPr>
      <w:r w:rsidRPr="00075CF4">
        <w:rPr>
          <w:sz w:val="22"/>
          <w:szCs w:val="24"/>
        </w:rPr>
        <w:t>The evaluation uses train/</w:t>
      </w:r>
      <w:proofErr w:type="spellStart"/>
      <w:r w:rsidRPr="00075CF4">
        <w:rPr>
          <w:sz w:val="22"/>
          <w:szCs w:val="24"/>
        </w:rPr>
        <w:t>val</w:t>
      </w:r>
      <w:proofErr w:type="spellEnd"/>
      <w:r w:rsidRPr="00075CF4">
        <w:rPr>
          <w:sz w:val="22"/>
          <w:szCs w:val="24"/>
        </w:rPr>
        <w:t>/test splits ensuring no subject overlap between splits. Metrics reported include precision, recall, F1-score, false alarm rate (FAR), mean detection latency, and throughput (FPS).</w:t>
      </w:r>
    </w:p>
    <w:p w14:paraId="2CE3F8E8" w14:textId="77777777" w:rsidR="00DB3514" w:rsidRDefault="00DB3514" w:rsidP="00075CF4">
      <w:pPr>
        <w:jc w:val="both"/>
        <w:rPr>
          <w:sz w:val="22"/>
          <w:szCs w:val="24"/>
        </w:rPr>
      </w:pPr>
    </w:p>
    <w:p w14:paraId="6AD37D35" w14:textId="77777777" w:rsidR="00DB3514" w:rsidRPr="00DB3514" w:rsidRDefault="00DB3514" w:rsidP="00DB3514">
      <w:pPr>
        <w:jc w:val="both"/>
        <w:rPr>
          <w:sz w:val="22"/>
          <w:szCs w:val="22"/>
        </w:rPr>
      </w:pPr>
      <w:r w:rsidRPr="00DB3514">
        <w:rPr>
          <w:b/>
          <w:bCs/>
          <w:sz w:val="22"/>
          <w:szCs w:val="22"/>
        </w:rPr>
        <w:t>Precision</w:t>
      </w:r>
      <w:r w:rsidRPr="00DB3514">
        <w:rPr>
          <w:sz w:val="22"/>
          <w:szCs w:val="22"/>
        </w:rPr>
        <w:t xml:space="preserve"> (</w:t>
      </w:r>
      <w:proofErr w:type="spellStart"/>
      <w:r w:rsidRPr="00DB3514">
        <w:rPr>
          <w:sz w:val="22"/>
          <w:szCs w:val="22"/>
        </w:rPr>
        <w:t>Prec</w:t>
      </w:r>
      <w:proofErr w:type="spellEnd"/>
      <w:r w:rsidRPr="00DB3514">
        <w:rPr>
          <w:sz w:val="22"/>
          <w:szCs w:val="22"/>
        </w:rPr>
        <w:t>):</w:t>
      </w:r>
    </w:p>
    <w:p w14:paraId="4E77476D" w14:textId="77777777" w:rsidR="00DB3514" w:rsidRPr="00DB3514" w:rsidRDefault="00DB3514" w:rsidP="00DB3514">
      <w:pPr>
        <w:jc w:val="both"/>
        <w:rPr>
          <w:sz w:val="22"/>
          <w:szCs w:val="22"/>
        </w:rPr>
      </w:pPr>
      <w:r w:rsidRPr="00DB3514">
        <w:rPr>
          <w:sz w:val="22"/>
          <w:szCs w:val="22"/>
        </w:rPr>
        <w:t>How many detected positives are actually correct.</w:t>
      </w:r>
    </w:p>
    <w:p w14:paraId="50FBED19" w14:textId="77777777" w:rsidR="00DB3514" w:rsidRPr="00DB3514" w:rsidRDefault="00DB3514" w:rsidP="00DB3514">
      <w:pPr>
        <w:jc w:val="both"/>
        <w:rPr>
          <w:sz w:val="22"/>
          <w:szCs w:val="22"/>
        </w:rPr>
      </w:pPr>
      <w:r w:rsidRPr="00DB3514">
        <w:rPr>
          <w:sz w:val="22"/>
          <w:szCs w:val="22"/>
        </w:rPr>
        <w:t>Precision = True Positives / (True Positives + False Positives)</w:t>
      </w:r>
    </w:p>
    <w:p w14:paraId="4A946342" w14:textId="77777777" w:rsidR="00DB3514" w:rsidRPr="00DB3514" w:rsidRDefault="00DB3514" w:rsidP="00DB3514">
      <w:pPr>
        <w:jc w:val="both"/>
        <w:rPr>
          <w:sz w:val="22"/>
          <w:szCs w:val="22"/>
        </w:rPr>
      </w:pPr>
    </w:p>
    <w:p w14:paraId="6BC3C361" w14:textId="77777777" w:rsidR="00DB3514" w:rsidRPr="00DB3514" w:rsidRDefault="00DB3514" w:rsidP="00DB3514">
      <w:pPr>
        <w:jc w:val="both"/>
        <w:rPr>
          <w:sz w:val="22"/>
          <w:szCs w:val="22"/>
        </w:rPr>
      </w:pPr>
      <w:r w:rsidRPr="00DB3514">
        <w:rPr>
          <w:b/>
          <w:bCs/>
          <w:sz w:val="22"/>
          <w:szCs w:val="22"/>
        </w:rPr>
        <w:t>Recall</w:t>
      </w:r>
      <w:r w:rsidRPr="00DB3514">
        <w:rPr>
          <w:sz w:val="22"/>
          <w:szCs w:val="22"/>
        </w:rPr>
        <w:t xml:space="preserve"> (Rec):</w:t>
      </w:r>
    </w:p>
    <w:p w14:paraId="502B3E46" w14:textId="77777777" w:rsidR="00DB3514" w:rsidRPr="00DB3514" w:rsidRDefault="00DB3514" w:rsidP="00DB3514">
      <w:pPr>
        <w:jc w:val="both"/>
        <w:rPr>
          <w:sz w:val="22"/>
          <w:szCs w:val="22"/>
        </w:rPr>
      </w:pPr>
      <w:r w:rsidRPr="00DB3514">
        <w:rPr>
          <w:sz w:val="22"/>
          <w:szCs w:val="22"/>
        </w:rPr>
        <w:t>How many actual positives were correctly detected.</w:t>
      </w:r>
    </w:p>
    <w:p w14:paraId="2600DBC6" w14:textId="77777777" w:rsidR="00DB3514" w:rsidRPr="00DB3514" w:rsidRDefault="00DB3514" w:rsidP="00DB3514">
      <w:pPr>
        <w:jc w:val="both"/>
        <w:rPr>
          <w:sz w:val="22"/>
          <w:szCs w:val="22"/>
        </w:rPr>
      </w:pPr>
      <w:r w:rsidRPr="00DB3514">
        <w:rPr>
          <w:sz w:val="22"/>
          <w:szCs w:val="22"/>
        </w:rPr>
        <w:t>Recall = True Positives / (True Positives + False Negatives)</w:t>
      </w:r>
    </w:p>
    <w:p w14:paraId="4D31EF49" w14:textId="77777777" w:rsidR="00DB3514" w:rsidRPr="00DB3514" w:rsidRDefault="00DB3514" w:rsidP="00DB3514">
      <w:pPr>
        <w:jc w:val="both"/>
        <w:rPr>
          <w:sz w:val="22"/>
          <w:szCs w:val="22"/>
        </w:rPr>
      </w:pPr>
    </w:p>
    <w:p w14:paraId="09FBF454" w14:textId="77777777" w:rsidR="00DB3514" w:rsidRPr="00DB3514" w:rsidRDefault="00DB3514" w:rsidP="00DB3514">
      <w:pPr>
        <w:jc w:val="both"/>
        <w:rPr>
          <w:sz w:val="22"/>
          <w:szCs w:val="22"/>
        </w:rPr>
      </w:pPr>
      <w:r w:rsidRPr="00DB3514">
        <w:rPr>
          <w:b/>
          <w:bCs/>
          <w:sz w:val="22"/>
          <w:szCs w:val="22"/>
        </w:rPr>
        <w:t>Accuracy</w:t>
      </w:r>
      <w:r w:rsidRPr="00DB3514">
        <w:rPr>
          <w:sz w:val="22"/>
          <w:szCs w:val="22"/>
        </w:rPr>
        <w:t>:</w:t>
      </w:r>
    </w:p>
    <w:p w14:paraId="21D8F33D" w14:textId="77777777" w:rsidR="00DB3514" w:rsidRPr="00DB3514" w:rsidRDefault="00DB3514" w:rsidP="00DB3514">
      <w:pPr>
        <w:jc w:val="both"/>
        <w:rPr>
          <w:sz w:val="22"/>
          <w:szCs w:val="22"/>
        </w:rPr>
      </w:pPr>
      <w:r w:rsidRPr="00DB3514">
        <w:rPr>
          <w:sz w:val="22"/>
          <w:szCs w:val="22"/>
        </w:rPr>
        <w:t>Overall proportion of correct predictions.</w:t>
      </w:r>
    </w:p>
    <w:p w14:paraId="1AF831E5" w14:textId="77777777" w:rsidR="00DB3514" w:rsidRPr="00DB3514" w:rsidRDefault="00DB3514" w:rsidP="00DB3514">
      <w:pPr>
        <w:jc w:val="both"/>
        <w:rPr>
          <w:sz w:val="22"/>
          <w:szCs w:val="22"/>
        </w:rPr>
      </w:pPr>
      <w:r w:rsidRPr="00DB3514">
        <w:rPr>
          <w:sz w:val="22"/>
          <w:szCs w:val="22"/>
        </w:rPr>
        <w:t>Accuracy = (True Positives + True Negatives) / Total Samples</w:t>
      </w:r>
    </w:p>
    <w:p w14:paraId="4431F1CD" w14:textId="77777777" w:rsidR="00DB3514" w:rsidRDefault="00DB3514" w:rsidP="00DB3514">
      <w:pPr>
        <w:jc w:val="both"/>
        <w:rPr>
          <w:sz w:val="22"/>
          <w:szCs w:val="22"/>
        </w:rPr>
      </w:pPr>
    </w:p>
    <w:p w14:paraId="1E3E7F19" w14:textId="77777777" w:rsidR="00DB3514" w:rsidRPr="00DB3514" w:rsidRDefault="00DB3514" w:rsidP="00DB3514">
      <w:pPr>
        <w:jc w:val="both"/>
        <w:rPr>
          <w:sz w:val="22"/>
          <w:szCs w:val="22"/>
        </w:rPr>
      </w:pPr>
    </w:p>
    <w:p w14:paraId="3E9EE3A6" w14:textId="77777777" w:rsidR="00DB3514" w:rsidRPr="00DB3514" w:rsidRDefault="00DB3514" w:rsidP="00DB3514">
      <w:pPr>
        <w:jc w:val="both"/>
        <w:rPr>
          <w:sz w:val="22"/>
          <w:szCs w:val="22"/>
        </w:rPr>
      </w:pPr>
      <w:r w:rsidRPr="00DB3514">
        <w:rPr>
          <w:b/>
          <w:bCs/>
          <w:sz w:val="22"/>
          <w:szCs w:val="22"/>
        </w:rPr>
        <w:t>F1-Score</w:t>
      </w:r>
      <w:r w:rsidRPr="00DB3514">
        <w:rPr>
          <w:sz w:val="22"/>
          <w:szCs w:val="22"/>
        </w:rPr>
        <w:t xml:space="preserve"> (F1):</w:t>
      </w:r>
    </w:p>
    <w:p w14:paraId="70903FC1" w14:textId="77777777" w:rsidR="00DB3514" w:rsidRPr="00DB3514" w:rsidRDefault="00DB3514" w:rsidP="00DB3514">
      <w:pPr>
        <w:jc w:val="both"/>
        <w:rPr>
          <w:sz w:val="22"/>
          <w:szCs w:val="22"/>
        </w:rPr>
      </w:pPr>
      <w:r w:rsidRPr="00DB3514">
        <w:rPr>
          <w:sz w:val="22"/>
          <w:szCs w:val="22"/>
        </w:rPr>
        <w:t>Harmonic mean of precision and recall, balancing both.</w:t>
      </w:r>
    </w:p>
    <w:p w14:paraId="68EAB0E4" w14:textId="77777777" w:rsidR="00DB3514" w:rsidRPr="00DB3514" w:rsidRDefault="00DB3514" w:rsidP="00DB3514">
      <w:pPr>
        <w:jc w:val="both"/>
        <w:rPr>
          <w:sz w:val="22"/>
          <w:szCs w:val="22"/>
        </w:rPr>
      </w:pPr>
      <w:r w:rsidRPr="00DB3514">
        <w:rPr>
          <w:sz w:val="22"/>
          <w:szCs w:val="22"/>
        </w:rPr>
        <w:t>F1 = 2 × (Precision × Recall) / (Precision + Recall)</w:t>
      </w:r>
    </w:p>
    <w:p w14:paraId="13E7A773" w14:textId="77777777" w:rsidR="00DB3514" w:rsidRPr="00BF5403" w:rsidRDefault="00DB3514" w:rsidP="00DB3514">
      <w:pPr>
        <w:jc w:val="both"/>
        <w:rPr>
          <w:sz w:val="24"/>
          <w:szCs w:val="24"/>
          <w:lang w:val="en-IN"/>
        </w:rPr>
      </w:pPr>
    </w:p>
    <w:p w14:paraId="18ADAA7E" w14:textId="2B5945AB" w:rsidR="00546243" w:rsidRPr="00A27B9D" w:rsidRDefault="00546243" w:rsidP="00546243">
      <w:pPr>
        <w:pStyle w:val="Heading2"/>
        <w:rPr>
          <w:sz w:val="22"/>
          <w:szCs w:val="22"/>
        </w:rPr>
      </w:pPr>
      <w:r w:rsidRPr="00A27B9D">
        <w:rPr>
          <w:sz w:val="22"/>
          <w:szCs w:val="22"/>
        </w:rPr>
        <w:t>Quantitative Results</w:t>
      </w:r>
    </w:p>
    <w:p w14:paraId="5881912B" w14:textId="77777777" w:rsidR="00546243" w:rsidRDefault="00546243" w:rsidP="00546243">
      <w:pPr>
        <w:spacing w:after="144"/>
        <w:ind w:left="8" w:right="14"/>
        <w:rPr>
          <w:sz w:val="22"/>
          <w:szCs w:val="24"/>
        </w:rPr>
      </w:pPr>
      <w:r w:rsidRPr="00546243">
        <w:rPr>
          <w:sz w:val="22"/>
          <w:szCs w:val="24"/>
        </w:rPr>
        <w:t>Table I and Table II summarize performance on the custom test set and UP-Fall benchmark respectively.</w:t>
      </w:r>
    </w:p>
    <w:p w14:paraId="1B3A48D5" w14:textId="77777777" w:rsidR="00546243" w:rsidRPr="00546243" w:rsidRDefault="00546243" w:rsidP="00546243">
      <w:pPr>
        <w:spacing w:after="144"/>
        <w:ind w:left="8" w:right="14"/>
        <w:rPr>
          <w:sz w:val="22"/>
          <w:szCs w:val="24"/>
        </w:rPr>
      </w:pPr>
    </w:p>
    <w:p w14:paraId="7DAB027F" w14:textId="77777777" w:rsidR="00546243" w:rsidRDefault="00546243" w:rsidP="00546243">
      <w:pPr>
        <w:spacing w:after="7"/>
        <w:ind w:left="87" w:right="93"/>
        <w:rPr>
          <w:sz w:val="22"/>
          <w:szCs w:val="24"/>
        </w:rPr>
      </w:pPr>
      <w:r w:rsidRPr="00546243">
        <w:rPr>
          <w:sz w:val="22"/>
          <w:szCs w:val="24"/>
        </w:rPr>
        <w:t>TABLE I: Performance on Custom Test Set</w:t>
      </w:r>
    </w:p>
    <w:p w14:paraId="298798E8" w14:textId="77777777" w:rsidR="004A32CE" w:rsidRDefault="004A32CE" w:rsidP="00546243">
      <w:pPr>
        <w:spacing w:after="7"/>
        <w:ind w:left="87" w:right="93"/>
        <w:rPr>
          <w:sz w:val="22"/>
          <w:szCs w:val="24"/>
        </w:rPr>
      </w:pPr>
    </w:p>
    <w:p w14:paraId="2ABCBDBB" w14:textId="77777777" w:rsidR="004A32CE" w:rsidRPr="00546243" w:rsidRDefault="004A32CE" w:rsidP="00546243">
      <w:pPr>
        <w:spacing w:after="7"/>
        <w:ind w:left="87" w:right="93"/>
        <w:rPr>
          <w:sz w:val="22"/>
          <w:szCs w:val="24"/>
        </w:rPr>
      </w:pPr>
    </w:p>
    <w:tbl>
      <w:tblPr>
        <w:tblStyle w:val="TableGrid0"/>
        <w:tblW w:w="5078" w:type="dxa"/>
        <w:tblInd w:w="23" w:type="dxa"/>
        <w:tblCellMar>
          <w:top w:w="18" w:type="dxa"/>
          <w:bottom w:w="18" w:type="dxa"/>
          <w:right w:w="115" w:type="dxa"/>
        </w:tblCellMar>
        <w:tblLook w:val="04A0" w:firstRow="1" w:lastRow="0" w:firstColumn="1" w:lastColumn="0" w:noHBand="0" w:noVBand="1"/>
      </w:tblPr>
      <w:tblGrid>
        <w:gridCol w:w="599"/>
        <w:gridCol w:w="3880"/>
        <w:gridCol w:w="599"/>
      </w:tblGrid>
      <w:tr w:rsidR="00546243" w:rsidRPr="00546243" w14:paraId="67D44113" w14:textId="77777777" w:rsidTr="004A32CE">
        <w:trPr>
          <w:trHeight w:val="286"/>
        </w:trPr>
        <w:tc>
          <w:tcPr>
            <w:tcW w:w="4479" w:type="dxa"/>
            <w:gridSpan w:val="2"/>
            <w:tcBorders>
              <w:top w:val="single" w:sz="6" w:space="0" w:color="000000"/>
              <w:left w:val="nil"/>
              <w:bottom w:val="single" w:sz="4" w:space="0" w:color="000000"/>
              <w:right w:val="nil"/>
            </w:tcBorders>
          </w:tcPr>
          <w:p w14:paraId="248BC736" w14:textId="77777777" w:rsidR="00546243" w:rsidRPr="00546243" w:rsidRDefault="00546243" w:rsidP="004A7B9F">
            <w:pPr>
              <w:tabs>
                <w:tab w:val="center" w:pos="1915"/>
                <w:tab w:val="center" w:pos="2459"/>
                <w:tab w:val="center" w:pos="3021"/>
                <w:tab w:val="center" w:pos="3589"/>
                <w:tab w:val="right" w:pos="4367"/>
              </w:tabs>
              <w:spacing w:line="259" w:lineRule="auto"/>
              <w:jc w:val="left"/>
              <w:rPr>
                <w:sz w:val="22"/>
                <w:szCs w:val="24"/>
              </w:rPr>
            </w:pPr>
            <w:r w:rsidRPr="00546243">
              <w:rPr>
                <w:sz w:val="22"/>
                <w:szCs w:val="24"/>
              </w:rPr>
              <w:t>Method</w:t>
            </w:r>
            <w:r w:rsidRPr="00546243">
              <w:rPr>
                <w:sz w:val="22"/>
                <w:szCs w:val="24"/>
              </w:rPr>
              <w:tab/>
              <w:t>Prec.</w:t>
            </w:r>
            <w:r w:rsidRPr="00546243">
              <w:rPr>
                <w:sz w:val="22"/>
                <w:szCs w:val="24"/>
              </w:rPr>
              <w:tab/>
              <w:t>Rec.</w:t>
            </w:r>
            <w:r w:rsidRPr="00546243">
              <w:rPr>
                <w:sz w:val="22"/>
                <w:szCs w:val="24"/>
              </w:rPr>
              <w:tab/>
              <w:t>F1</w:t>
            </w:r>
            <w:r w:rsidRPr="00546243">
              <w:rPr>
                <w:sz w:val="22"/>
                <w:szCs w:val="24"/>
              </w:rPr>
              <w:tab/>
              <w:t>FAR</w:t>
            </w:r>
            <w:r w:rsidRPr="00546243">
              <w:rPr>
                <w:sz w:val="22"/>
                <w:szCs w:val="24"/>
              </w:rPr>
              <w:tab/>
              <w:t>FPS</w:t>
            </w:r>
          </w:p>
        </w:tc>
        <w:tc>
          <w:tcPr>
            <w:tcW w:w="599" w:type="dxa"/>
            <w:tcBorders>
              <w:top w:val="single" w:sz="6" w:space="0" w:color="000000"/>
              <w:left w:val="nil"/>
              <w:bottom w:val="single" w:sz="4" w:space="0" w:color="000000"/>
              <w:right w:val="nil"/>
            </w:tcBorders>
          </w:tcPr>
          <w:p w14:paraId="21662CE0" w14:textId="77777777" w:rsidR="00546243" w:rsidRPr="00546243" w:rsidRDefault="00546243" w:rsidP="004A7B9F">
            <w:pPr>
              <w:spacing w:line="259" w:lineRule="auto"/>
              <w:jc w:val="left"/>
              <w:rPr>
                <w:sz w:val="22"/>
                <w:szCs w:val="24"/>
              </w:rPr>
            </w:pPr>
            <w:r w:rsidRPr="00546243">
              <w:rPr>
                <w:sz w:val="22"/>
                <w:szCs w:val="24"/>
              </w:rPr>
              <w:t>Lat. (s)</w:t>
            </w:r>
          </w:p>
        </w:tc>
      </w:tr>
      <w:tr w:rsidR="00546243" w:rsidRPr="00546243" w14:paraId="658FC077" w14:textId="77777777" w:rsidTr="004A32CE">
        <w:trPr>
          <w:trHeight w:val="242"/>
        </w:trPr>
        <w:tc>
          <w:tcPr>
            <w:tcW w:w="4479" w:type="dxa"/>
            <w:gridSpan w:val="2"/>
            <w:tcBorders>
              <w:top w:val="single" w:sz="4" w:space="0" w:color="000000"/>
              <w:left w:val="nil"/>
              <w:bottom w:val="nil"/>
              <w:right w:val="nil"/>
            </w:tcBorders>
          </w:tcPr>
          <w:p w14:paraId="54D15C7A" w14:textId="77777777" w:rsidR="00546243" w:rsidRPr="00546243" w:rsidRDefault="00546243" w:rsidP="004A7B9F">
            <w:pPr>
              <w:tabs>
                <w:tab w:val="center" w:pos="1915"/>
                <w:tab w:val="center" w:pos="2459"/>
                <w:tab w:val="center" w:pos="3021"/>
                <w:tab w:val="center" w:pos="3589"/>
                <w:tab w:val="center" w:pos="4110"/>
              </w:tabs>
              <w:spacing w:line="259" w:lineRule="auto"/>
              <w:jc w:val="left"/>
              <w:rPr>
                <w:sz w:val="22"/>
                <w:szCs w:val="24"/>
              </w:rPr>
            </w:pPr>
            <w:r w:rsidRPr="00546243">
              <w:rPr>
                <w:sz w:val="22"/>
                <w:szCs w:val="24"/>
              </w:rPr>
              <w:t>Heuristic Only</w:t>
            </w:r>
            <w:r w:rsidRPr="00546243">
              <w:rPr>
                <w:sz w:val="22"/>
                <w:szCs w:val="24"/>
              </w:rPr>
              <w:tab/>
              <w:t>0.90</w:t>
            </w:r>
            <w:r w:rsidRPr="00546243">
              <w:rPr>
                <w:sz w:val="22"/>
                <w:szCs w:val="24"/>
              </w:rPr>
              <w:tab/>
              <w:t>0.85</w:t>
            </w:r>
            <w:r w:rsidRPr="00546243">
              <w:rPr>
                <w:sz w:val="22"/>
                <w:szCs w:val="24"/>
              </w:rPr>
              <w:tab/>
              <w:t>0.88</w:t>
            </w:r>
            <w:r w:rsidRPr="00546243">
              <w:rPr>
                <w:sz w:val="22"/>
                <w:szCs w:val="24"/>
              </w:rPr>
              <w:tab/>
              <w:t>0.10</w:t>
            </w:r>
            <w:r w:rsidRPr="00546243">
              <w:rPr>
                <w:sz w:val="22"/>
                <w:szCs w:val="24"/>
              </w:rPr>
              <w:tab/>
              <w:t>17</w:t>
            </w:r>
          </w:p>
        </w:tc>
        <w:tc>
          <w:tcPr>
            <w:tcW w:w="599" w:type="dxa"/>
            <w:tcBorders>
              <w:top w:val="single" w:sz="4" w:space="0" w:color="000000"/>
              <w:left w:val="nil"/>
              <w:bottom w:val="nil"/>
              <w:right w:val="nil"/>
            </w:tcBorders>
          </w:tcPr>
          <w:p w14:paraId="7ED5A7B5" w14:textId="77777777" w:rsidR="00546243" w:rsidRPr="00546243" w:rsidRDefault="00546243" w:rsidP="004A7B9F">
            <w:pPr>
              <w:spacing w:line="259" w:lineRule="auto"/>
              <w:ind w:left="99"/>
              <w:jc w:val="left"/>
              <w:rPr>
                <w:sz w:val="22"/>
                <w:szCs w:val="24"/>
              </w:rPr>
            </w:pPr>
            <w:r w:rsidRPr="00546243">
              <w:rPr>
                <w:sz w:val="22"/>
                <w:szCs w:val="24"/>
              </w:rPr>
              <w:t>1.20</w:t>
            </w:r>
          </w:p>
        </w:tc>
      </w:tr>
      <w:tr w:rsidR="00546243" w:rsidRPr="00546243" w14:paraId="0D0527E4" w14:textId="77777777" w:rsidTr="004A32CE">
        <w:trPr>
          <w:trHeight w:val="179"/>
        </w:trPr>
        <w:tc>
          <w:tcPr>
            <w:tcW w:w="4479" w:type="dxa"/>
            <w:gridSpan w:val="2"/>
            <w:tcBorders>
              <w:top w:val="nil"/>
              <w:left w:val="nil"/>
              <w:bottom w:val="nil"/>
              <w:right w:val="nil"/>
            </w:tcBorders>
          </w:tcPr>
          <w:p w14:paraId="56D77CDB" w14:textId="77777777" w:rsidR="00546243" w:rsidRPr="00546243" w:rsidRDefault="00546243" w:rsidP="004A7B9F">
            <w:pPr>
              <w:tabs>
                <w:tab w:val="center" w:pos="1915"/>
                <w:tab w:val="center" w:pos="2459"/>
                <w:tab w:val="center" w:pos="3021"/>
                <w:tab w:val="center" w:pos="3589"/>
                <w:tab w:val="center" w:pos="4110"/>
              </w:tabs>
              <w:spacing w:line="259" w:lineRule="auto"/>
              <w:jc w:val="left"/>
              <w:rPr>
                <w:sz w:val="22"/>
                <w:szCs w:val="24"/>
              </w:rPr>
            </w:pPr>
            <w:r w:rsidRPr="00546243">
              <w:rPr>
                <w:sz w:val="22"/>
                <w:szCs w:val="24"/>
              </w:rPr>
              <w:t>Heuristic + Temporal</w:t>
            </w:r>
            <w:r w:rsidRPr="00546243">
              <w:rPr>
                <w:sz w:val="22"/>
                <w:szCs w:val="24"/>
              </w:rPr>
              <w:tab/>
              <w:t>0.92</w:t>
            </w:r>
            <w:r w:rsidRPr="00546243">
              <w:rPr>
                <w:sz w:val="22"/>
                <w:szCs w:val="24"/>
              </w:rPr>
              <w:tab/>
              <w:t>0.90</w:t>
            </w:r>
            <w:r w:rsidRPr="00546243">
              <w:rPr>
                <w:sz w:val="22"/>
                <w:szCs w:val="24"/>
              </w:rPr>
              <w:tab/>
              <w:t>0.91</w:t>
            </w:r>
            <w:r w:rsidRPr="00546243">
              <w:rPr>
                <w:sz w:val="22"/>
                <w:szCs w:val="24"/>
              </w:rPr>
              <w:tab/>
              <w:t>0.06</w:t>
            </w:r>
            <w:r w:rsidRPr="00546243">
              <w:rPr>
                <w:sz w:val="22"/>
                <w:szCs w:val="24"/>
              </w:rPr>
              <w:tab/>
              <w:t>15</w:t>
            </w:r>
          </w:p>
        </w:tc>
        <w:tc>
          <w:tcPr>
            <w:tcW w:w="599" w:type="dxa"/>
            <w:tcBorders>
              <w:top w:val="nil"/>
              <w:left w:val="nil"/>
              <w:bottom w:val="nil"/>
              <w:right w:val="nil"/>
            </w:tcBorders>
          </w:tcPr>
          <w:p w14:paraId="23DDBF6B" w14:textId="77777777" w:rsidR="00546243" w:rsidRPr="00546243" w:rsidRDefault="00546243" w:rsidP="004A7B9F">
            <w:pPr>
              <w:spacing w:line="259" w:lineRule="auto"/>
              <w:ind w:left="99"/>
              <w:jc w:val="left"/>
              <w:rPr>
                <w:sz w:val="22"/>
                <w:szCs w:val="24"/>
              </w:rPr>
            </w:pPr>
            <w:r w:rsidRPr="00546243">
              <w:rPr>
                <w:sz w:val="22"/>
                <w:szCs w:val="24"/>
              </w:rPr>
              <w:t>1.00</w:t>
            </w:r>
          </w:p>
        </w:tc>
      </w:tr>
      <w:tr w:rsidR="00546243" w:rsidRPr="00546243" w14:paraId="121B1775" w14:textId="77777777" w:rsidTr="004A32CE">
        <w:trPr>
          <w:trHeight w:val="224"/>
        </w:trPr>
        <w:tc>
          <w:tcPr>
            <w:tcW w:w="4479" w:type="dxa"/>
            <w:gridSpan w:val="2"/>
            <w:tcBorders>
              <w:top w:val="nil"/>
              <w:left w:val="nil"/>
              <w:bottom w:val="single" w:sz="6" w:space="0" w:color="000000"/>
              <w:right w:val="nil"/>
            </w:tcBorders>
          </w:tcPr>
          <w:p w14:paraId="19D81C43" w14:textId="77777777" w:rsidR="00546243" w:rsidRPr="00546243" w:rsidRDefault="00546243" w:rsidP="004A7B9F">
            <w:pPr>
              <w:tabs>
                <w:tab w:val="center" w:pos="1915"/>
                <w:tab w:val="center" w:pos="2459"/>
                <w:tab w:val="center" w:pos="3021"/>
                <w:tab w:val="center" w:pos="3589"/>
                <w:tab w:val="center" w:pos="4110"/>
              </w:tabs>
              <w:spacing w:line="259" w:lineRule="auto"/>
              <w:jc w:val="left"/>
              <w:rPr>
                <w:sz w:val="22"/>
                <w:szCs w:val="24"/>
              </w:rPr>
            </w:pPr>
            <w:r w:rsidRPr="00546243">
              <w:rPr>
                <w:sz w:val="22"/>
                <w:szCs w:val="24"/>
              </w:rPr>
              <w:t>Full SCOUT</w:t>
            </w:r>
            <w:r w:rsidRPr="00546243">
              <w:rPr>
                <w:sz w:val="22"/>
                <w:szCs w:val="24"/>
              </w:rPr>
              <w:tab/>
              <w:t>0.95</w:t>
            </w:r>
            <w:r w:rsidRPr="00546243">
              <w:rPr>
                <w:sz w:val="22"/>
                <w:szCs w:val="24"/>
              </w:rPr>
              <w:tab/>
              <w:t>0.96</w:t>
            </w:r>
            <w:r w:rsidRPr="00546243">
              <w:rPr>
                <w:sz w:val="22"/>
                <w:szCs w:val="24"/>
              </w:rPr>
              <w:tab/>
              <w:t>0.955</w:t>
            </w:r>
            <w:r w:rsidRPr="00546243">
              <w:rPr>
                <w:sz w:val="22"/>
                <w:szCs w:val="24"/>
              </w:rPr>
              <w:tab/>
              <w:t>0.03</w:t>
            </w:r>
            <w:r w:rsidRPr="00546243">
              <w:rPr>
                <w:sz w:val="22"/>
                <w:szCs w:val="24"/>
              </w:rPr>
              <w:tab/>
              <w:t>20</w:t>
            </w:r>
          </w:p>
        </w:tc>
        <w:tc>
          <w:tcPr>
            <w:tcW w:w="599" w:type="dxa"/>
            <w:tcBorders>
              <w:top w:val="nil"/>
              <w:left w:val="nil"/>
              <w:bottom w:val="single" w:sz="6" w:space="0" w:color="000000"/>
              <w:right w:val="nil"/>
            </w:tcBorders>
          </w:tcPr>
          <w:p w14:paraId="12C1064B" w14:textId="77777777" w:rsidR="00546243" w:rsidRPr="00546243" w:rsidRDefault="00546243" w:rsidP="004A7B9F">
            <w:pPr>
              <w:spacing w:line="259" w:lineRule="auto"/>
              <w:ind w:left="99"/>
              <w:jc w:val="left"/>
              <w:rPr>
                <w:sz w:val="22"/>
                <w:szCs w:val="24"/>
              </w:rPr>
            </w:pPr>
            <w:r w:rsidRPr="00546243">
              <w:rPr>
                <w:sz w:val="22"/>
                <w:szCs w:val="24"/>
              </w:rPr>
              <w:t>0.50</w:t>
            </w:r>
          </w:p>
        </w:tc>
      </w:tr>
      <w:tr w:rsidR="00DB3514" w:rsidRPr="00546243" w14:paraId="329C5DFA" w14:textId="77777777" w:rsidTr="004A32CE">
        <w:trPr>
          <w:gridAfter w:val="2"/>
          <w:wAfter w:w="4479" w:type="dxa"/>
          <w:trHeight w:val="224"/>
        </w:trPr>
        <w:tc>
          <w:tcPr>
            <w:tcW w:w="599" w:type="dxa"/>
            <w:tcBorders>
              <w:top w:val="nil"/>
              <w:left w:val="nil"/>
              <w:bottom w:val="single" w:sz="6" w:space="0" w:color="000000"/>
              <w:right w:val="nil"/>
            </w:tcBorders>
          </w:tcPr>
          <w:p w14:paraId="53DF2507" w14:textId="77777777" w:rsidR="00DB3514" w:rsidRPr="00546243" w:rsidRDefault="00DB3514" w:rsidP="004A7B9F">
            <w:pPr>
              <w:spacing w:line="259" w:lineRule="auto"/>
              <w:ind w:left="99"/>
              <w:jc w:val="left"/>
              <w:rPr>
                <w:sz w:val="22"/>
                <w:szCs w:val="24"/>
              </w:rPr>
            </w:pPr>
          </w:p>
        </w:tc>
      </w:tr>
      <w:tr w:rsidR="00546243" w:rsidRPr="00546243" w14:paraId="1F45F98C" w14:textId="77777777" w:rsidTr="004A32CE">
        <w:trPr>
          <w:trHeight w:val="743"/>
        </w:trPr>
        <w:tc>
          <w:tcPr>
            <w:tcW w:w="4479" w:type="dxa"/>
            <w:gridSpan w:val="2"/>
            <w:tcBorders>
              <w:top w:val="single" w:sz="6" w:space="0" w:color="000000"/>
              <w:left w:val="nil"/>
              <w:bottom w:val="single" w:sz="6" w:space="0" w:color="000000"/>
              <w:right w:val="nil"/>
            </w:tcBorders>
            <w:vAlign w:val="bottom"/>
          </w:tcPr>
          <w:p w14:paraId="345F9D6D" w14:textId="77777777" w:rsidR="00546243" w:rsidRPr="00546243" w:rsidRDefault="00546243" w:rsidP="004A7B9F">
            <w:pPr>
              <w:spacing w:line="259" w:lineRule="auto"/>
              <w:ind w:left="706"/>
              <w:jc w:val="left"/>
              <w:rPr>
                <w:sz w:val="22"/>
                <w:szCs w:val="24"/>
              </w:rPr>
            </w:pPr>
            <w:r w:rsidRPr="00546243">
              <w:rPr>
                <w:sz w:val="22"/>
                <w:szCs w:val="24"/>
              </w:rPr>
              <w:t>TABLE II: Performance on UP-Fall Dataset</w:t>
            </w:r>
          </w:p>
        </w:tc>
        <w:tc>
          <w:tcPr>
            <w:tcW w:w="599" w:type="dxa"/>
            <w:tcBorders>
              <w:top w:val="single" w:sz="6" w:space="0" w:color="000000"/>
              <w:left w:val="nil"/>
              <w:bottom w:val="single" w:sz="6" w:space="0" w:color="000000"/>
              <w:right w:val="nil"/>
            </w:tcBorders>
          </w:tcPr>
          <w:p w14:paraId="532721BC" w14:textId="77777777" w:rsidR="00546243" w:rsidRPr="00546243" w:rsidRDefault="00546243" w:rsidP="004A7B9F">
            <w:pPr>
              <w:spacing w:after="160" w:line="259" w:lineRule="auto"/>
              <w:jc w:val="left"/>
              <w:rPr>
                <w:sz w:val="22"/>
                <w:szCs w:val="24"/>
              </w:rPr>
            </w:pPr>
          </w:p>
        </w:tc>
      </w:tr>
      <w:tr w:rsidR="00546243" w:rsidRPr="00546243" w14:paraId="38AF8955" w14:textId="77777777" w:rsidTr="004A32CE">
        <w:trPr>
          <w:trHeight w:val="286"/>
        </w:trPr>
        <w:tc>
          <w:tcPr>
            <w:tcW w:w="4479" w:type="dxa"/>
            <w:gridSpan w:val="2"/>
            <w:tcBorders>
              <w:top w:val="single" w:sz="6" w:space="0" w:color="000000"/>
              <w:left w:val="nil"/>
              <w:bottom w:val="single" w:sz="4" w:space="0" w:color="000000"/>
              <w:right w:val="nil"/>
            </w:tcBorders>
          </w:tcPr>
          <w:p w14:paraId="5A8337F0" w14:textId="77777777" w:rsidR="00546243" w:rsidRPr="00546243" w:rsidRDefault="00546243" w:rsidP="004A7B9F">
            <w:pPr>
              <w:tabs>
                <w:tab w:val="center" w:pos="1915"/>
                <w:tab w:val="center" w:pos="2459"/>
                <w:tab w:val="center" w:pos="3021"/>
                <w:tab w:val="center" w:pos="3589"/>
                <w:tab w:val="right" w:pos="4367"/>
              </w:tabs>
              <w:spacing w:line="259" w:lineRule="auto"/>
              <w:jc w:val="left"/>
              <w:rPr>
                <w:sz w:val="22"/>
                <w:szCs w:val="24"/>
              </w:rPr>
            </w:pPr>
            <w:r w:rsidRPr="00546243">
              <w:rPr>
                <w:sz w:val="22"/>
                <w:szCs w:val="24"/>
              </w:rPr>
              <w:t>Method</w:t>
            </w:r>
            <w:r w:rsidRPr="00546243">
              <w:rPr>
                <w:sz w:val="22"/>
                <w:szCs w:val="24"/>
              </w:rPr>
              <w:tab/>
              <w:t>Prec.</w:t>
            </w:r>
            <w:r w:rsidRPr="00546243">
              <w:rPr>
                <w:sz w:val="22"/>
                <w:szCs w:val="24"/>
              </w:rPr>
              <w:tab/>
              <w:t>Rec.</w:t>
            </w:r>
            <w:r w:rsidRPr="00546243">
              <w:rPr>
                <w:sz w:val="22"/>
                <w:szCs w:val="24"/>
              </w:rPr>
              <w:tab/>
              <w:t>F1</w:t>
            </w:r>
            <w:r w:rsidRPr="00546243">
              <w:rPr>
                <w:sz w:val="22"/>
                <w:szCs w:val="24"/>
              </w:rPr>
              <w:tab/>
              <w:t>FAR</w:t>
            </w:r>
            <w:r w:rsidRPr="00546243">
              <w:rPr>
                <w:sz w:val="22"/>
                <w:szCs w:val="24"/>
              </w:rPr>
              <w:tab/>
              <w:t>FPS</w:t>
            </w:r>
          </w:p>
        </w:tc>
        <w:tc>
          <w:tcPr>
            <w:tcW w:w="599" w:type="dxa"/>
            <w:tcBorders>
              <w:top w:val="single" w:sz="6" w:space="0" w:color="000000"/>
              <w:left w:val="nil"/>
              <w:bottom w:val="single" w:sz="4" w:space="0" w:color="000000"/>
              <w:right w:val="nil"/>
            </w:tcBorders>
          </w:tcPr>
          <w:p w14:paraId="7705E859" w14:textId="77777777" w:rsidR="00546243" w:rsidRPr="00546243" w:rsidRDefault="00546243" w:rsidP="004A7B9F">
            <w:pPr>
              <w:spacing w:line="259" w:lineRule="auto"/>
              <w:jc w:val="left"/>
              <w:rPr>
                <w:sz w:val="22"/>
                <w:szCs w:val="24"/>
              </w:rPr>
            </w:pPr>
            <w:r w:rsidRPr="00546243">
              <w:rPr>
                <w:sz w:val="22"/>
                <w:szCs w:val="24"/>
              </w:rPr>
              <w:t>Lat. (s)</w:t>
            </w:r>
          </w:p>
        </w:tc>
      </w:tr>
      <w:tr w:rsidR="00546243" w:rsidRPr="00546243" w14:paraId="1704B2E5" w14:textId="77777777" w:rsidTr="004A32CE">
        <w:trPr>
          <w:trHeight w:val="242"/>
        </w:trPr>
        <w:tc>
          <w:tcPr>
            <w:tcW w:w="4479" w:type="dxa"/>
            <w:gridSpan w:val="2"/>
            <w:tcBorders>
              <w:top w:val="single" w:sz="4" w:space="0" w:color="000000"/>
              <w:left w:val="nil"/>
              <w:bottom w:val="nil"/>
              <w:right w:val="nil"/>
            </w:tcBorders>
          </w:tcPr>
          <w:p w14:paraId="4134440A" w14:textId="77777777" w:rsidR="00546243" w:rsidRPr="00546243" w:rsidRDefault="00546243" w:rsidP="004A7B9F">
            <w:pPr>
              <w:tabs>
                <w:tab w:val="center" w:pos="1915"/>
                <w:tab w:val="center" w:pos="2459"/>
                <w:tab w:val="center" w:pos="3021"/>
                <w:tab w:val="center" w:pos="3589"/>
                <w:tab w:val="center" w:pos="4110"/>
              </w:tabs>
              <w:spacing w:line="259" w:lineRule="auto"/>
              <w:jc w:val="left"/>
              <w:rPr>
                <w:sz w:val="22"/>
                <w:szCs w:val="24"/>
              </w:rPr>
            </w:pPr>
            <w:r w:rsidRPr="00546243">
              <w:rPr>
                <w:sz w:val="22"/>
                <w:szCs w:val="24"/>
              </w:rPr>
              <w:t>Heuristic Only</w:t>
            </w:r>
            <w:r w:rsidRPr="00546243">
              <w:rPr>
                <w:sz w:val="22"/>
                <w:szCs w:val="24"/>
              </w:rPr>
              <w:tab/>
              <w:t>0.88</w:t>
            </w:r>
            <w:r w:rsidRPr="00546243">
              <w:rPr>
                <w:sz w:val="22"/>
                <w:szCs w:val="24"/>
              </w:rPr>
              <w:tab/>
              <w:t>0.82</w:t>
            </w:r>
            <w:r w:rsidRPr="00546243">
              <w:rPr>
                <w:sz w:val="22"/>
                <w:szCs w:val="24"/>
              </w:rPr>
              <w:tab/>
              <w:t>0.85</w:t>
            </w:r>
            <w:r w:rsidRPr="00546243">
              <w:rPr>
                <w:sz w:val="22"/>
                <w:szCs w:val="24"/>
              </w:rPr>
              <w:tab/>
              <w:t>0.12</w:t>
            </w:r>
            <w:r w:rsidRPr="00546243">
              <w:rPr>
                <w:sz w:val="22"/>
                <w:szCs w:val="24"/>
              </w:rPr>
              <w:tab/>
              <w:t>16</w:t>
            </w:r>
          </w:p>
        </w:tc>
        <w:tc>
          <w:tcPr>
            <w:tcW w:w="599" w:type="dxa"/>
            <w:tcBorders>
              <w:top w:val="single" w:sz="4" w:space="0" w:color="000000"/>
              <w:left w:val="nil"/>
              <w:bottom w:val="nil"/>
              <w:right w:val="nil"/>
            </w:tcBorders>
          </w:tcPr>
          <w:p w14:paraId="0D231C63" w14:textId="77777777" w:rsidR="00546243" w:rsidRPr="00546243" w:rsidRDefault="00546243" w:rsidP="004A7B9F">
            <w:pPr>
              <w:spacing w:line="259" w:lineRule="auto"/>
              <w:ind w:left="99"/>
              <w:jc w:val="left"/>
              <w:rPr>
                <w:sz w:val="22"/>
                <w:szCs w:val="24"/>
              </w:rPr>
            </w:pPr>
            <w:r w:rsidRPr="00546243">
              <w:rPr>
                <w:sz w:val="22"/>
                <w:szCs w:val="24"/>
              </w:rPr>
              <w:t>1.25</w:t>
            </w:r>
          </w:p>
        </w:tc>
      </w:tr>
      <w:tr w:rsidR="00546243" w:rsidRPr="00546243" w14:paraId="5F0567E9" w14:textId="77777777" w:rsidTr="004A32CE">
        <w:trPr>
          <w:trHeight w:val="179"/>
        </w:trPr>
        <w:tc>
          <w:tcPr>
            <w:tcW w:w="4479" w:type="dxa"/>
            <w:gridSpan w:val="2"/>
            <w:tcBorders>
              <w:top w:val="nil"/>
              <w:left w:val="nil"/>
              <w:bottom w:val="nil"/>
              <w:right w:val="nil"/>
            </w:tcBorders>
          </w:tcPr>
          <w:p w14:paraId="2A4FC61F" w14:textId="77777777" w:rsidR="00546243" w:rsidRPr="00546243" w:rsidRDefault="00546243" w:rsidP="004A7B9F">
            <w:pPr>
              <w:tabs>
                <w:tab w:val="center" w:pos="1915"/>
                <w:tab w:val="center" w:pos="2459"/>
                <w:tab w:val="center" w:pos="3021"/>
                <w:tab w:val="center" w:pos="3589"/>
                <w:tab w:val="center" w:pos="4110"/>
              </w:tabs>
              <w:spacing w:line="259" w:lineRule="auto"/>
              <w:jc w:val="left"/>
              <w:rPr>
                <w:sz w:val="22"/>
                <w:szCs w:val="24"/>
              </w:rPr>
            </w:pPr>
            <w:r w:rsidRPr="00546243">
              <w:rPr>
                <w:sz w:val="22"/>
                <w:szCs w:val="24"/>
              </w:rPr>
              <w:t>Heuristic + Temporal</w:t>
            </w:r>
            <w:r w:rsidRPr="00546243">
              <w:rPr>
                <w:sz w:val="22"/>
                <w:szCs w:val="24"/>
              </w:rPr>
              <w:tab/>
              <w:t>0.90</w:t>
            </w:r>
            <w:r w:rsidRPr="00546243">
              <w:rPr>
                <w:sz w:val="22"/>
                <w:szCs w:val="24"/>
              </w:rPr>
              <w:tab/>
              <w:t>0.88</w:t>
            </w:r>
            <w:r w:rsidRPr="00546243">
              <w:rPr>
                <w:sz w:val="22"/>
                <w:szCs w:val="24"/>
              </w:rPr>
              <w:tab/>
              <w:t>0.89</w:t>
            </w:r>
            <w:r w:rsidRPr="00546243">
              <w:rPr>
                <w:sz w:val="22"/>
                <w:szCs w:val="24"/>
              </w:rPr>
              <w:tab/>
              <w:t>0.08</w:t>
            </w:r>
            <w:r w:rsidRPr="00546243">
              <w:rPr>
                <w:sz w:val="22"/>
                <w:szCs w:val="24"/>
              </w:rPr>
              <w:tab/>
              <w:t>14</w:t>
            </w:r>
          </w:p>
        </w:tc>
        <w:tc>
          <w:tcPr>
            <w:tcW w:w="599" w:type="dxa"/>
            <w:tcBorders>
              <w:top w:val="nil"/>
              <w:left w:val="nil"/>
              <w:bottom w:val="nil"/>
              <w:right w:val="nil"/>
            </w:tcBorders>
          </w:tcPr>
          <w:p w14:paraId="51705F50" w14:textId="77777777" w:rsidR="00546243" w:rsidRPr="00546243" w:rsidRDefault="00546243" w:rsidP="004A7B9F">
            <w:pPr>
              <w:spacing w:line="259" w:lineRule="auto"/>
              <w:ind w:left="99"/>
              <w:jc w:val="left"/>
              <w:rPr>
                <w:sz w:val="22"/>
                <w:szCs w:val="24"/>
              </w:rPr>
            </w:pPr>
            <w:r w:rsidRPr="00546243">
              <w:rPr>
                <w:sz w:val="22"/>
                <w:szCs w:val="24"/>
              </w:rPr>
              <w:t>1.05</w:t>
            </w:r>
          </w:p>
        </w:tc>
      </w:tr>
      <w:tr w:rsidR="00546243" w:rsidRPr="00546243" w14:paraId="35A80B08" w14:textId="77777777" w:rsidTr="004A32CE">
        <w:trPr>
          <w:trHeight w:val="224"/>
        </w:trPr>
        <w:tc>
          <w:tcPr>
            <w:tcW w:w="4479" w:type="dxa"/>
            <w:gridSpan w:val="2"/>
            <w:tcBorders>
              <w:top w:val="nil"/>
              <w:left w:val="nil"/>
              <w:bottom w:val="single" w:sz="6" w:space="0" w:color="000000"/>
              <w:right w:val="nil"/>
            </w:tcBorders>
          </w:tcPr>
          <w:p w14:paraId="6D704C67" w14:textId="77777777" w:rsidR="00546243" w:rsidRPr="00546243" w:rsidRDefault="00546243" w:rsidP="004A7B9F">
            <w:pPr>
              <w:tabs>
                <w:tab w:val="center" w:pos="1915"/>
                <w:tab w:val="center" w:pos="2459"/>
                <w:tab w:val="center" w:pos="3021"/>
                <w:tab w:val="center" w:pos="3589"/>
                <w:tab w:val="center" w:pos="4110"/>
              </w:tabs>
              <w:spacing w:line="259" w:lineRule="auto"/>
              <w:jc w:val="left"/>
              <w:rPr>
                <w:sz w:val="22"/>
                <w:szCs w:val="24"/>
              </w:rPr>
            </w:pPr>
            <w:r w:rsidRPr="00546243">
              <w:rPr>
                <w:sz w:val="22"/>
                <w:szCs w:val="24"/>
              </w:rPr>
              <w:t>Full SCOUT</w:t>
            </w:r>
            <w:r w:rsidRPr="00546243">
              <w:rPr>
                <w:sz w:val="22"/>
                <w:szCs w:val="24"/>
              </w:rPr>
              <w:tab/>
              <w:t>0.94</w:t>
            </w:r>
            <w:r w:rsidRPr="00546243">
              <w:rPr>
                <w:sz w:val="22"/>
                <w:szCs w:val="24"/>
              </w:rPr>
              <w:tab/>
              <w:t>0.95</w:t>
            </w:r>
            <w:r w:rsidRPr="00546243">
              <w:rPr>
                <w:sz w:val="22"/>
                <w:szCs w:val="24"/>
              </w:rPr>
              <w:tab/>
              <w:t>0.945</w:t>
            </w:r>
            <w:r w:rsidRPr="00546243">
              <w:rPr>
                <w:sz w:val="22"/>
                <w:szCs w:val="24"/>
              </w:rPr>
              <w:tab/>
              <w:t>0.05</w:t>
            </w:r>
            <w:r w:rsidRPr="00546243">
              <w:rPr>
                <w:sz w:val="22"/>
                <w:szCs w:val="24"/>
              </w:rPr>
              <w:tab/>
              <w:t>18</w:t>
            </w:r>
          </w:p>
        </w:tc>
        <w:tc>
          <w:tcPr>
            <w:tcW w:w="599" w:type="dxa"/>
            <w:tcBorders>
              <w:top w:val="nil"/>
              <w:left w:val="nil"/>
              <w:bottom w:val="single" w:sz="6" w:space="0" w:color="000000"/>
              <w:right w:val="nil"/>
            </w:tcBorders>
          </w:tcPr>
          <w:p w14:paraId="083007CD" w14:textId="77777777" w:rsidR="00546243" w:rsidRPr="00546243" w:rsidRDefault="00546243" w:rsidP="004A7B9F">
            <w:pPr>
              <w:spacing w:line="259" w:lineRule="auto"/>
              <w:ind w:left="99"/>
              <w:jc w:val="left"/>
              <w:rPr>
                <w:sz w:val="22"/>
                <w:szCs w:val="24"/>
              </w:rPr>
            </w:pPr>
            <w:r w:rsidRPr="00546243">
              <w:rPr>
                <w:sz w:val="22"/>
                <w:szCs w:val="24"/>
              </w:rPr>
              <w:t>0.60</w:t>
            </w:r>
          </w:p>
        </w:tc>
      </w:tr>
    </w:tbl>
    <w:p w14:paraId="78F3884D" w14:textId="214DC01E" w:rsidR="009303D9" w:rsidRPr="009F063C" w:rsidRDefault="009303D9" w:rsidP="00E7596C">
      <w:pPr>
        <w:pStyle w:val="BodyText"/>
        <w:rPr>
          <w:b/>
          <w:bCs/>
          <w:i/>
          <w:iCs/>
        </w:rPr>
      </w:pPr>
    </w:p>
    <w:p w14:paraId="36F7FC63" w14:textId="77777777" w:rsidR="00075CF4" w:rsidRPr="00A27B9D" w:rsidRDefault="00075CF4" w:rsidP="00075CF4">
      <w:pPr>
        <w:pStyle w:val="Heading2"/>
        <w:rPr>
          <w:sz w:val="22"/>
          <w:szCs w:val="22"/>
        </w:rPr>
      </w:pPr>
      <w:r w:rsidRPr="00A27B9D">
        <w:rPr>
          <w:sz w:val="22"/>
          <w:szCs w:val="22"/>
        </w:rPr>
        <w:t>Latency and Throughput</w:t>
      </w:r>
      <w:bookmarkEnd w:id="0"/>
    </w:p>
    <w:p w14:paraId="629A2938" w14:textId="77777777" w:rsidR="00075CF4" w:rsidRDefault="00075CF4" w:rsidP="00075CF4">
      <w:pPr>
        <w:spacing w:after="158"/>
        <w:ind w:left="8" w:right="14"/>
        <w:jc w:val="both"/>
        <w:rPr>
          <w:sz w:val="22"/>
          <w:szCs w:val="24"/>
        </w:rPr>
      </w:pPr>
      <w:r w:rsidRPr="00075CF4">
        <w:rPr>
          <w:sz w:val="22"/>
          <w:szCs w:val="24"/>
        </w:rPr>
        <w:t>SCOUT runs at an average of 15–20 FPS on consumer laptop GPUs (with optimized inference) and roughly 6–10 FPS when running without GPU acceleration and with frame skipping enabled. Detection latency (from fall inception to alert) averaged 0.5–1.2 seconds depending on scene complexity and whether pose verification was invoked.</w:t>
      </w:r>
    </w:p>
    <w:p w14:paraId="0CB2C45A" w14:textId="77777777" w:rsidR="000F455E" w:rsidRDefault="000F455E" w:rsidP="00075CF4">
      <w:pPr>
        <w:spacing w:after="158"/>
        <w:ind w:left="8" w:right="14"/>
        <w:jc w:val="both"/>
        <w:rPr>
          <w:sz w:val="22"/>
          <w:szCs w:val="24"/>
        </w:rPr>
      </w:pPr>
    </w:p>
    <w:p w14:paraId="3FDE2F76" w14:textId="009D9B09" w:rsidR="000F455E" w:rsidRDefault="000F455E" w:rsidP="00075CF4">
      <w:pPr>
        <w:spacing w:after="158"/>
        <w:ind w:left="8" w:right="14"/>
        <w:jc w:val="both"/>
        <w:rPr>
          <w:sz w:val="22"/>
          <w:szCs w:val="24"/>
        </w:rPr>
      </w:pPr>
      <w:r>
        <w:rPr>
          <w:noProof/>
        </w:rPr>
        <w:drawing>
          <wp:inline distT="0" distB="0" distL="0" distR="0" wp14:anchorId="604537D4" wp14:editId="2F4AABA6">
            <wp:extent cx="3089910" cy="1506220"/>
            <wp:effectExtent l="0" t="0" r="0" b="0"/>
            <wp:docPr id="730954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506220"/>
                    </a:xfrm>
                    <a:prstGeom prst="rect">
                      <a:avLst/>
                    </a:prstGeom>
                    <a:noFill/>
                    <a:ln>
                      <a:noFill/>
                    </a:ln>
                  </pic:spPr>
                </pic:pic>
              </a:graphicData>
            </a:graphic>
          </wp:inline>
        </w:drawing>
      </w:r>
    </w:p>
    <w:p w14:paraId="06DAB13F" w14:textId="77777777" w:rsidR="000F455E" w:rsidRDefault="000F455E" w:rsidP="00075CF4">
      <w:pPr>
        <w:spacing w:after="158"/>
        <w:ind w:left="8" w:right="14"/>
        <w:jc w:val="both"/>
        <w:rPr>
          <w:sz w:val="22"/>
          <w:szCs w:val="24"/>
        </w:rPr>
      </w:pPr>
    </w:p>
    <w:p w14:paraId="1B663023" w14:textId="78782247" w:rsidR="00075CF4" w:rsidRDefault="00075CF4" w:rsidP="000F455E">
      <w:pPr>
        <w:spacing w:after="158"/>
        <w:ind w:left="8" w:right="14"/>
        <w:jc w:val="both"/>
      </w:pPr>
      <w:r>
        <w:rPr>
          <w:noProof/>
        </w:rPr>
        <w:lastRenderedPageBreak/>
        <w:drawing>
          <wp:inline distT="0" distB="0" distL="0" distR="0" wp14:anchorId="36F3A8E8" wp14:editId="32232B79">
            <wp:extent cx="3089910" cy="3768436"/>
            <wp:effectExtent l="0" t="0" r="0" b="3810"/>
            <wp:docPr id="2048328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1307" cy="3782335"/>
                    </a:xfrm>
                    <a:prstGeom prst="rect">
                      <a:avLst/>
                    </a:prstGeom>
                    <a:noFill/>
                    <a:ln>
                      <a:noFill/>
                    </a:ln>
                  </pic:spPr>
                </pic:pic>
              </a:graphicData>
            </a:graphic>
          </wp:inline>
        </w:drawing>
      </w:r>
    </w:p>
    <w:p w14:paraId="0D1BDEF9" w14:textId="77777777" w:rsidR="00DB3514" w:rsidRPr="000F455E" w:rsidRDefault="00DB3514" w:rsidP="000F455E">
      <w:pPr>
        <w:spacing w:after="158"/>
        <w:ind w:left="8" w:right="14"/>
        <w:jc w:val="both"/>
      </w:pPr>
    </w:p>
    <w:p w14:paraId="3A517A8B" w14:textId="77777777" w:rsidR="00075CF4" w:rsidRPr="00075CF4" w:rsidRDefault="00075CF4" w:rsidP="00075CF4">
      <w:pPr>
        <w:pStyle w:val="Heading1"/>
        <w:rPr>
          <w:b/>
          <w:bCs/>
          <w:sz w:val="22"/>
          <w:szCs w:val="22"/>
        </w:rPr>
      </w:pPr>
      <w:r w:rsidRPr="00075CF4">
        <w:rPr>
          <w:b/>
          <w:bCs/>
          <w:sz w:val="22"/>
          <w:szCs w:val="22"/>
        </w:rPr>
        <w:t>Ethical Considerations and Privacy</w:t>
      </w:r>
    </w:p>
    <w:p w14:paraId="2C96A066" w14:textId="77777777" w:rsidR="000F455E" w:rsidRDefault="00075CF4" w:rsidP="000F455E">
      <w:pPr>
        <w:pStyle w:val="BodyText"/>
        <w:rPr>
          <w:sz w:val="22"/>
          <w:szCs w:val="24"/>
        </w:rPr>
      </w:pPr>
      <w:bookmarkStart w:id="1" w:name="_Hlk214278330"/>
      <w:r w:rsidRPr="00075CF4">
        <w:rPr>
          <w:sz w:val="22"/>
          <w:szCs w:val="24"/>
        </w:rPr>
        <w:t>SCOUT is designed with privacy and ethics in mind: local on-device processing is the default to avoid continuous transmission of raw video. Only short event clips are stored/transmitted upon validated falls, and the system supports transmitting skeleton-only representations instead of raw frames. We recommend explicit informed consent, clear signage in monitored areas, configurable retention policies, and secure (encrypted) storage/transport for any transmitted data</w:t>
      </w:r>
      <w:bookmarkEnd w:id="1"/>
      <w:r>
        <w:rPr>
          <w:sz w:val="22"/>
          <w:szCs w:val="24"/>
        </w:rPr>
        <w:t>.</w:t>
      </w:r>
    </w:p>
    <w:p w14:paraId="6AC58E46" w14:textId="77777777" w:rsidR="00DB3514" w:rsidRPr="00075CF4" w:rsidRDefault="00DB3514" w:rsidP="000F455E">
      <w:pPr>
        <w:pStyle w:val="BodyText"/>
        <w:rPr>
          <w:sz w:val="24"/>
          <w:szCs w:val="24"/>
        </w:rPr>
      </w:pPr>
    </w:p>
    <w:p w14:paraId="29943E40" w14:textId="55CAA155" w:rsidR="000F455E" w:rsidRPr="000F455E" w:rsidRDefault="000F455E" w:rsidP="000F455E">
      <w:pPr>
        <w:pStyle w:val="Heading1"/>
        <w:rPr>
          <w:b/>
          <w:bCs/>
          <w:sz w:val="22"/>
          <w:szCs w:val="22"/>
        </w:rPr>
      </w:pPr>
      <w:r>
        <w:rPr>
          <w:b/>
          <w:bCs/>
          <w:sz w:val="22"/>
          <w:szCs w:val="22"/>
        </w:rPr>
        <w:t xml:space="preserve"> Deployement and practical considerations</w:t>
      </w:r>
    </w:p>
    <w:p w14:paraId="3724E4E2" w14:textId="77777777" w:rsidR="000F455E" w:rsidRPr="00075CF4" w:rsidRDefault="000F455E" w:rsidP="000F455E">
      <w:pPr>
        <w:pStyle w:val="BodyText"/>
        <w:rPr>
          <w:sz w:val="22"/>
          <w:szCs w:val="24"/>
        </w:rPr>
      </w:pPr>
      <w:r w:rsidRPr="00075CF4">
        <w:rPr>
          <w:sz w:val="22"/>
          <w:szCs w:val="24"/>
        </w:rPr>
        <w:t>Recommendations for practical deployment in homes include:</w:t>
      </w:r>
    </w:p>
    <w:p w14:paraId="1D6D7E75" w14:textId="77777777" w:rsidR="000F455E" w:rsidRPr="00075CF4" w:rsidRDefault="000F455E" w:rsidP="000F455E">
      <w:pPr>
        <w:numPr>
          <w:ilvl w:val="0"/>
          <w:numId w:val="25"/>
        </w:numPr>
        <w:spacing w:after="3" w:line="247" w:lineRule="auto"/>
        <w:ind w:right="7" w:hanging="201"/>
        <w:jc w:val="both"/>
        <w:rPr>
          <w:sz w:val="22"/>
          <w:szCs w:val="22"/>
        </w:rPr>
      </w:pPr>
      <w:r w:rsidRPr="00075CF4">
        <w:rPr>
          <w:sz w:val="22"/>
          <w:szCs w:val="22"/>
        </w:rPr>
        <w:t>Mount camera at mid-height (approx. 1.5–2.0 m) angled to capture primary living areas and minimize top-down distortion.</w:t>
      </w:r>
    </w:p>
    <w:p w14:paraId="0C990581" w14:textId="77777777" w:rsidR="000F455E" w:rsidRPr="00075CF4" w:rsidRDefault="000F455E" w:rsidP="000F455E">
      <w:pPr>
        <w:numPr>
          <w:ilvl w:val="0"/>
          <w:numId w:val="25"/>
        </w:numPr>
        <w:spacing w:after="23" w:line="248" w:lineRule="auto"/>
        <w:ind w:right="7" w:hanging="201"/>
        <w:jc w:val="both"/>
        <w:rPr>
          <w:sz w:val="22"/>
          <w:szCs w:val="22"/>
        </w:rPr>
      </w:pPr>
      <w:r w:rsidRPr="00075CF4">
        <w:rPr>
          <w:sz w:val="22"/>
          <w:szCs w:val="22"/>
        </w:rPr>
        <w:t>Avoid heavy clutter in primary field-of-view; reposition furniture where possible to reduce occlusions.</w:t>
      </w:r>
    </w:p>
    <w:p w14:paraId="6574E5C6" w14:textId="77777777" w:rsidR="000F455E" w:rsidRPr="00075CF4" w:rsidRDefault="000F455E" w:rsidP="000F455E">
      <w:pPr>
        <w:numPr>
          <w:ilvl w:val="0"/>
          <w:numId w:val="25"/>
        </w:numPr>
        <w:spacing w:after="3" w:line="247" w:lineRule="auto"/>
        <w:ind w:right="7" w:hanging="201"/>
        <w:jc w:val="both"/>
        <w:rPr>
          <w:sz w:val="22"/>
          <w:szCs w:val="22"/>
        </w:rPr>
      </w:pPr>
      <w:r w:rsidRPr="00075CF4">
        <w:rPr>
          <w:sz w:val="22"/>
          <w:szCs w:val="22"/>
        </w:rPr>
        <w:t>Calibrate thresholds (</w:t>
      </w:r>
      <w:proofErr w:type="spellStart"/>
      <w:proofErr w:type="gramStart"/>
      <w:r w:rsidRPr="00075CF4">
        <w:rPr>
          <w:rFonts w:eastAsia="Cambria"/>
          <w:i/>
          <w:sz w:val="22"/>
          <w:szCs w:val="22"/>
        </w:rPr>
        <w:t>r</w:t>
      </w:r>
      <w:r w:rsidRPr="00075CF4">
        <w:rPr>
          <w:rFonts w:eastAsia="Cambria"/>
          <w:i/>
          <w:sz w:val="22"/>
          <w:szCs w:val="22"/>
          <w:vertAlign w:val="subscript"/>
        </w:rPr>
        <w:t>th</w:t>
      </w:r>
      <w:proofErr w:type="spellEnd"/>
      <w:r w:rsidRPr="00075CF4">
        <w:rPr>
          <w:rFonts w:eastAsia="Cambria"/>
          <w:i/>
          <w:sz w:val="22"/>
          <w:szCs w:val="22"/>
        </w:rPr>
        <w:t>,α</w:t>
      </w:r>
      <w:proofErr w:type="gramEnd"/>
      <w:r w:rsidRPr="00075CF4">
        <w:rPr>
          <w:rFonts w:eastAsia="Cambria"/>
          <w:i/>
          <w:sz w:val="22"/>
          <w:szCs w:val="22"/>
        </w:rPr>
        <w:t>,T</w:t>
      </w:r>
      <w:r w:rsidRPr="00075CF4">
        <w:rPr>
          <w:sz w:val="22"/>
          <w:szCs w:val="22"/>
        </w:rPr>
        <w:t>) per environment using a short calibration routine (few labeled examples or guided walkthrough).</w:t>
      </w:r>
    </w:p>
    <w:p w14:paraId="509FDACF" w14:textId="77777777" w:rsidR="000F455E" w:rsidRPr="00075CF4" w:rsidRDefault="000F455E" w:rsidP="000F455E">
      <w:pPr>
        <w:numPr>
          <w:ilvl w:val="0"/>
          <w:numId w:val="25"/>
        </w:numPr>
        <w:spacing w:after="141" w:line="248" w:lineRule="auto"/>
        <w:ind w:right="7" w:hanging="201"/>
        <w:jc w:val="both"/>
        <w:rPr>
          <w:sz w:val="22"/>
          <w:szCs w:val="22"/>
        </w:rPr>
      </w:pPr>
      <w:r w:rsidRPr="00075CF4">
        <w:rPr>
          <w:sz w:val="22"/>
          <w:szCs w:val="22"/>
        </w:rPr>
        <w:t>Keep device on local network; configure notifications to trusted caregivers only.</w:t>
      </w:r>
    </w:p>
    <w:p w14:paraId="794374CB" w14:textId="77777777" w:rsidR="000F455E" w:rsidRPr="00075CF4" w:rsidRDefault="000F455E" w:rsidP="000F455E">
      <w:pPr>
        <w:pStyle w:val="BodyText"/>
        <w:rPr>
          <w:sz w:val="24"/>
          <w:szCs w:val="24"/>
        </w:rPr>
      </w:pPr>
    </w:p>
    <w:p w14:paraId="2BE48636" w14:textId="485D8030" w:rsidR="000F455E" w:rsidRPr="000F455E" w:rsidRDefault="000F455E" w:rsidP="000F455E">
      <w:pPr>
        <w:pStyle w:val="Heading1"/>
        <w:rPr>
          <w:b/>
          <w:bCs/>
          <w:sz w:val="22"/>
          <w:szCs w:val="22"/>
        </w:rPr>
      </w:pPr>
      <w:r>
        <w:rPr>
          <w:b/>
          <w:bCs/>
          <w:sz w:val="22"/>
          <w:szCs w:val="22"/>
        </w:rPr>
        <w:t xml:space="preserve"> Future Work</w:t>
      </w:r>
    </w:p>
    <w:p w14:paraId="31A98C0B" w14:textId="77777777" w:rsidR="000F455E" w:rsidRPr="000F455E" w:rsidRDefault="000F455E" w:rsidP="000F455E">
      <w:pPr>
        <w:ind w:left="206" w:right="14"/>
        <w:rPr>
          <w:sz w:val="22"/>
          <w:szCs w:val="24"/>
        </w:rPr>
      </w:pPr>
      <w:r w:rsidRPr="000F455E">
        <w:rPr>
          <w:sz w:val="22"/>
          <w:szCs w:val="24"/>
        </w:rPr>
        <w:t>Planned extensions include:</w:t>
      </w:r>
    </w:p>
    <w:p w14:paraId="506E40EF" w14:textId="77777777" w:rsidR="000F455E" w:rsidRPr="000F455E" w:rsidRDefault="000F455E" w:rsidP="000F455E">
      <w:pPr>
        <w:numPr>
          <w:ilvl w:val="0"/>
          <w:numId w:val="26"/>
        </w:numPr>
        <w:spacing w:line="248" w:lineRule="auto"/>
        <w:ind w:right="14" w:hanging="201"/>
        <w:jc w:val="both"/>
        <w:rPr>
          <w:sz w:val="22"/>
          <w:szCs w:val="24"/>
        </w:rPr>
      </w:pPr>
      <w:r w:rsidRPr="000F455E">
        <w:rPr>
          <w:sz w:val="22"/>
          <w:szCs w:val="24"/>
        </w:rPr>
        <w:t>Larger-scale in-the-wild evaluations with elderly participants to assess real-world performance and acceptability.</w:t>
      </w:r>
    </w:p>
    <w:p w14:paraId="30BE00D8" w14:textId="50DA8AB5" w:rsidR="000F455E" w:rsidRPr="000F455E" w:rsidRDefault="00F27322" w:rsidP="000F455E">
      <w:pPr>
        <w:numPr>
          <w:ilvl w:val="0"/>
          <w:numId w:val="26"/>
        </w:numPr>
        <w:spacing w:line="248" w:lineRule="auto"/>
        <w:ind w:right="14" w:hanging="201"/>
        <w:jc w:val="both"/>
        <w:rPr>
          <w:sz w:val="22"/>
          <w:szCs w:val="24"/>
        </w:rPr>
      </w:pPr>
      <w:r w:rsidRPr="00F27322">
        <w:rPr>
          <w:sz w:val="22"/>
          <w:szCs w:val="24"/>
        </w:rPr>
        <w:t>Optional multimodal fusion of ambient sensor information</w:t>
      </w:r>
      <w:r>
        <w:rPr>
          <w:sz w:val="22"/>
          <w:szCs w:val="24"/>
        </w:rPr>
        <w:t xml:space="preserve"> </w:t>
      </w:r>
      <w:r w:rsidR="00751838" w:rsidRPr="00751838">
        <w:rPr>
          <w:sz w:val="22"/>
          <w:szCs w:val="24"/>
        </w:rPr>
        <w:t>to provide complementary information for vision when</w:t>
      </w:r>
      <w:r w:rsidR="00751838">
        <w:rPr>
          <w:sz w:val="22"/>
          <w:szCs w:val="24"/>
        </w:rPr>
        <w:t xml:space="preserve"> </w:t>
      </w:r>
      <w:r w:rsidR="00751838" w:rsidRPr="00751838">
        <w:rPr>
          <w:sz w:val="22"/>
          <w:szCs w:val="24"/>
        </w:rPr>
        <w:t>either privacy concerns or lighting conditions limit</w:t>
      </w:r>
      <w:r w:rsidR="004723C3">
        <w:rPr>
          <w:sz w:val="22"/>
          <w:szCs w:val="24"/>
        </w:rPr>
        <w:t xml:space="preserve"> </w:t>
      </w:r>
      <w:r w:rsidR="004723C3" w:rsidRPr="004723C3">
        <w:rPr>
          <w:sz w:val="22"/>
          <w:szCs w:val="24"/>
        </w:rPr>
        <w:t>performance.</w:t>
      </w:r>
    </w:p>
    <w:p w14:paraId="04332727" w14:textId="469DC748" w:rsidR="000F455E" w:rsidRPr="000F455E" w:rsidRDefault="004723C3" w:rsidP="000F455E">
      <w:pPr>
        <w:numPr>
          <w:ilvl w:val="0"/>
          <w:numId w:val="26"/>
        </w:numPr>
        <w:spacing w:line="248" w:lineRule="auto"/>
        <w:ind w:right="14" w:hanging="201"/>
        <w:jc w:val="both"/>
        <w:rPr>
          <w:sz w:val="22"/>
          <w:szCs w:val="24"/>
        </w:rPr>
      </w:pPr>
      <w:r w:rsidRPr="004723C3">
        <w:rPr>
          <w:sz w:val="22"/>
          <w:szCs w:val="24"/>
        </w:rPr>
        <w:t>Adaptive thresholding and online learning to personalize</w:t>
      </w:r>
      <w:r>
        <w:rPr>
          <w:sz w:val="22"/>
          <w:szCs w:val="24"/>
        </w:rPr>
        <w:t xml:space="preserve"> </w:t>
      </w:r>
      <w:r w:rsidRPr="004723C3">
        <w:rPr>
          <w:sz w:val="22"/>
          <w:szCs w:val="24"/>
        </w:rPr>
        <w:t>SCOUT to different user types and environments.</w:t>
      </w:r>
    </w:p>
    <w:p w14:paraId="3971BDFD" w14:textId="280ECEA3" w:rsidR="000F455E" w:rsidRPr="000F455E" w:rsidRDefault="003B09C9" w:rsidP="000F455E">
      <w:pPr>
        <w:numPr>
          <w:ilvl w:val="0"/>
          <w:numId w:val="26"/>
        </w:numPr>
        <w:spacing w:after="143" w:line="248" w:lineRule="auto"/>
        <w:ind w:right="14" w:hanging="201"/>
        <w:jc w:val="both"/>
        <w:rPr>
          <w:sz w:val="22"/>
          <w:szCs w:val="24"/>
        </w:rPr>
      </w:pPr>
      <w:r w:rsidRPr="003B09C9">
        <w:rPr>
          <w:sz w:val="22"/>
          <w:szCs w:val="24"/>
        </w:rPr>
        <w:t>Federated updates to enhance models while protecting</w:t>
      </w:r>
      <w:r w:rsidR="000F455E" w:rsidRPr="000F455E">
        <w:rPr>
          <w:sz w:val="22"/>
          <w:szCs w:val="24"/>
        </w:rPr>
        <w:t xml:space="preserve"> </w:t>
      </w:r>
      <w:r w:rsidR="005122D4" w:rsidRPr="005122D4">
        <w:rPr>
          <w:sz w:val="22"/>
          <w:szCs w:val="24"/>
        </w:rPr>
        <w:t>privacy by collecting only model updates and not raw</w:t>
      </w:r>
      <w:r w:rsidR="005122D4">
        <w:rPr>
          <w:sz w:val="22"/>
          <w:szCs w:val="24"/>
        </w:rPr>
        <w:t xml:space="preserve"> video.</w:t>
      </w:r>
    </w:p>
    <w:p w14:paraId="4A2E2B85" w14:textId="77777777" w:rsidR="000F455E" w:rsidRPr="00075CF4" w:rsidRDefault="000F455E" w:rsidP="000F455E">
      <w:pPr>
        <w:pStyle w:val="BodyText"/>
        <w:rPr>
          <w:sz w:val="24"/>
          <w:szCs w:val="24"/>
        </w:rPr>
      </w:pPr>
    </w:p>
    <w:p w14:paraId="6848644E" w14:textId="6FB8DBD5" w:rsidR="000F455E" w:rsidRPr="000F455E" w:rsidRDefault="000F455E" w:rsidP="000F455E">
      <w:pPr>
        <w:pStyle w:val="Heading1"/>
        <w:rPr>
          <w:b/>
          <w:bCs/>
          <w:sz w:val="22"/>
          <w:szCs w:val="22"/>
        </w:rPr>
      </w:pPr>
      <w:r>
        <w:rPr>
          <w:b/>
          <w:bCs/>
          <w:sz w:val="22"/>
          <w:szCs w:val="22"/>
        </w:rPr>
        <w:t>Conclusion</w:t>
      </w:r>
    </w:p>
    <w:p w14:paraId="5F58752F" w14:textId="33BC8EED" w:rsidR="00DB3514" w:rsidRDefault="00891E8B" w:rsidP="00BF1903">
      <w:pPr>
        <w:pStyle w:val="BodyText"/>
        <w:rPr>
          <w:b/>
          <w:bCs/>
          <w:i/>
          <w:iCs/>
        </w:rPr>
      </w:pPr>
      <w:r w:rsidRPr="00891E8B">
        <w:rPr>
          <w:sz w:val="22"/>
          <w:szCs w:val="24"/>
          <w:lang w:val="en-US"/>
        </w:rPr>
        <w:t>SCOUT is described as a camera-based fall detection system</w:t>
      </w:r>
      <w:r>
        <w:rPr>
          <w:sz w:val="22"/>
          <w:szCs w:val="24"/>
          <w:lang w:val="en-US"/>
        </w:rPr>
        <w:t xml:space="preserve"> </w:t>
      </w:r>
      <w:r w:rsidR="00B66DDE" w:rsidRPr="00B66DDE">
        <w:rPr>
          <w:sz w:val="22"/>
          <w:szCs w:val="24"/>
          <w:lang w:val="en-US"/>
        </w:rPr>
        <w:t>that integrates rapid detection, temporal heuristics, and optional</w:t>
      </w:r>
      <w:r w:rsidR="00B66DDE" w:rsidRPr="00B66DDE">
        <w:rPr>
          <w:rFonts w:ascii="__Inter_Fallback_f367f3" w:hAnsi="__Inter_Fallback_f367f3"/>
          <w:color w:val="111827"/>
          <w:spacing w:val="0"/>
          <w:shd w:val="clear" w:color="auto" w:fill="FFFFFF"/>
          <w:lang w:val="en-US" w:eastAsia="en-US"/>
        </w:rPr>
        <w:t xml:space="preserve"> </w:t>
      </w:r>
      <w:r w:rsidR="00B66DDE" w:rsidRPr="00B66DDE">
        <w:rPr>
          <w:sz w:val="22"/>
          <w:szCs w:val="24"/>
          <w:lang w:val="en-US"/>
        </w:rPr>
        <w:t>pose verification to provide high accuracy at low false alarm rates.</w:t>
      </w:r>
      <w:r w:rsidR="000F455E" w:rsidRPr="000F455E">
        <w:rPr>
          <w:sz w:val="22"/>
          <w:szCs w:val="24"/>
        </w:rPr>
        <w:t xml:space="preserve"> </w:t>
      </w:r>
      <w:r w:rsidR="00CB3059" w:rsidRPr="00CB3059">
        <w:rPr>
          <w:sz w:val="22"/>
          <w:szCs w:val="24"/>
          <w:lang w:val="en-US"/>
        </w:rPr>
        <w:t>Extensive testing demonstrates that SCOUT represents a viable</w:t>
      </w:r>
      <w:r w:rsidR="00CB3059">
        <w:rPr>
          <w:sz w:val="22"/>
          <w:szCs w:val="24"/>
          <w:lang w:val="en-US"/>
        </w:rPr>
        <w:t xml:space="preserve"> </w:t>
      </w:r>
      <w:r w:rsidR="00CB3059" w:rsidRPr="00CB3059">
        <w:rPr>
          <w:sz w:val="22"/>
          <w:szCs w:val="24"/>
          <w:lang w:val="en-US"/>
        </w:rPr>
        <w:t>candidate for home use, as it balances latency, accuracy, and privacy.</w:t>
      </w:r>
      <w:r w:rsidR="000F455E" w:rsidRPr="000F455E">
        <w:rPr>
          <w:sz w:val="22"/>
          <w:szCs w:val="24"/>
        </w:rPr>
        <w:t xml:space="preserve"> </w:t>
      </w:r>
      <w:r w:rsidR="00BF1903" w:rsidRPr="00BF1903">
        <w:rPr>
          <w:sz w:val="22"/>
          <w:szCs w:val="24"/>
          <w:lang w:val="en-US"/>
        </w:rPr>
        <w:t>Future plans include expanding trials into real world</w:t>
      </w:r>
      <w:r w:rsidR="00BF1903">
        <w:rPr>
          <w:sz w:val="22"/>
          <w:szCs w:val="24"/>
          <w:lang w:val="en-US"/>
        </w:rPr>
        <w:t xml:space="preserve"> </w:t>
      </w:r>
      <w:r w:rsidR="00BF1903" w:rsidRPr="00BF1903">
        <w:rPr>
          <w:sz w:val="22"/>
          <w:szCs w:val="24"/>
          <w:lang w:val="en-US"/>
        </w:rPr>
        <w:t>testing and improving robustness for testing under poor</w:t>
      </w:r>
      <w:r w:rsidR="007A30BA">
        <w:rPr>
          <w:sz w:val="22"/>
          <w:szCs w:val="24"/>
          <w:lang w:val="en-US"/>
        </w:rPr>
        <w:t xml:space="preserve"> </w:t>
      </w:r>
      <w:r w:rsidR="007A30BA" w:rsidRPr="007A30BA">
        <w:rPr>
          <w:sz w:val="22"/>
          <w:szCs w:val="24"/>
          <w:lang w:val="en-US"/>
        </w:rPr>
        <w:t>conditions.</w:t>
      </w:r>
    </w:p>
    <w:p w14:paraId="7C758EDD" w14:textId="77777777" w:rsidR="00DB3514" w:rsidRPr="009F063C" w:rsidRDefault="00DB3514" w:rsidP="007A30BA">
      <w:pPr>
        <w:pStyle w:val="BodyText"/>
        <w:ind w:firstLine="0"/>
        <w:rPr>
          <w:b/>
          <w:bCs/>
          <w:i/>
          <w:iCs/>
        </w:rPr>
      </w:pPr>
    </w:p>
    <w:p w14:paraId="21523B97" w14:textId="77777777" w:rsidR="009303D9" w:rsidRPr="0081301E" w:rsidRDefault="009303D9" w:rsidP="00A059B3">
      <w:pPr>
        <w:pStyle w:val="Heading5"/>
        <w:rPr>
          <w:b/>
          <w:bCs/>
          <w:sz w:val="22"/>
          <w:szCs w:val="22"/>
        </w:rPr>
      </w:pPr>
      <w:r w:rsidRPr="0081301E">
        <w:rPr>
          <w:b/>
          <w:bCs/>
          <w:sz w:val="22"/>
          <w:szCs w:val="22"/>
        </w:rPr>
        <w:t>References</w:t>
      </w:r>
    </w:p>
    <w:p w14:paraId="144D91D7" w14:textId="77777777" w:rsidR="009303D9" w:rsidRPr="0081301E" w:rsidRDefault="009303D9">
      <w:pPr>
        <w:rPr>
          <w:b/>
          <w:bCs/>
          <w:i/>
          <w:iCs/>
          <w:sz w:val="22"/>
          <w:szCs w:val="22"/>
        </w:rPr>
      </w:pPr>
    </w:p>
    <w:p w14:paraId="2EB1B289" w14:textId="77777777" w:rsidR="00841BC2" w:rsidRPr="0081301E" w:rsidRDefault="00841BC2" w:rsidP="00841BC2">
      <w:pPr>
        <w:pStyle w:val="references"/>
        <w:rPr>
          <w:sz w:val="22"/>
          <w:szCs w:val="22"/>
        </w:rPr>
      </w:pPr>
      <w:r w:rsidRPr="0081301E">
        <w:rPr>
          <w:sz w:val="22"/>
          <w:szCs w:val="22"/>
        </w:rPr>
        <w:t xml:space="preserve">A. Chelli and M. Patzold, “A Machine Learning Approach for Fall¨ Detection and Daily Living Activity Recognition,” </w:t>
      </w:r>
      <w:r w:rsidRPr="0081301E">
        <w:rPr>
          <w:i/>
          <w:sz w:val="22"/>
          <w:szCs w:val="22"/>
        </w:rPr>
        <w:t>IEEE Access</w:t>
      </w:r>
      <w:r w:rsidRPr="0081301E">
        <w:rPr>
          <w:sz w:val="22"/>
          <w:szCs w:val="22"/>
        </w:rPr>
        <w:t>, 2019.</w:t>
      </w:r>
    </w:p>
    <w:p w14:paraId="721AFD98" w14:textId="77777777" w:rsidR="00841BC2" w:rsidRPr="0081301E" w:rsidRDefault="00841BC2" w:rsidP="00841BC2">
      <w:pPr>
        <w:pStyle w:val="references"/>
        <w:rPr>
          <w:sz w:val="22"/>
          <w:szCs w:val="22"/>
        </w:rPr>
      </w:pPr>
      <w:r w:rsidRPr="0081301E">
        <w:rPr>
          <w:sz w:val="22"/>
          <w:szCs w:val="22"/>
        </w:rPr>
        <w:t>L. Mart´ınez-Villasenor et al., “UP-Fall Detection Dataset: A Multimodal˜ Approach,” Sensors, 2019.</w:t>
      </w:r>
    </w:p>
    <w:p w14:paraId="0C977CE2" w14:textId="77777777" w:rsidR="00841BC2" w:rsidRPr="0081301E" w:rsidRDefault="00841BC2" w:rsidP="00841BC2">
      <w:pPr>
        <w:pStyle w:val="references"/>
        <w:rPr>
          <w:sz w:val="22"/>
          <w:szCs w:val="22"/>
        </w:rPr>
      </w:pPr>
      <w:r w:rsidRPr="0081301E">
        <w:rPr>
          <w:sz w:val="22"/>
          <w:szCs w:val="22"/>
        </w:rPr>
        <w:t xml:space="preserve">Ultralytics, “YOLOv8 documentation,” 2023. [Online]. Available: </w:t>
      </w:r>
      <w:hyperlink r:id="rId14">
        <w:r w:rsidRPr="0081301E">
          <w:rPr>
            <w:sz w:val="22"/>
            <w:szCs w:val="22"/>
          </w:rPr>
          <w:t xml:space="preserve">https: </w:t>
        </w:r>
      </w:hyperlink>
      <w:hyperlink r:id="rId15">
        <w:r w:rsidRPr="0081301E">
          <w:rPr>
            <w:sz w:val="22"/>
            <w:szCs w:val="22"/>
          </w:rPr>
          <w:t>//docs.ultralytics.com</w:t>
        </w:r>
      </w:hyperlink>
    </w:p>
    <w:p w14:paraId="450EFCF5" w14:textId="77777777" w:rsidR="0079523E" w:rsidRPr="0081301E" w:rsidRDefault="0079523E" w:rsidP="0079523E">
      <w:pPr>
        <w:pStyle w:val="references"/>
        <w:rPr>
          <w:sz w:val="22"/>
          <w:szCs w:val="22"/>
        </w:rPr>
      </w:pPr>
      <w:r w:rsidRPr="0081301E">
        <w:rPr>
          <w:sz w:val="22"/>
          <w:szCs w:val="22"/>
        </w:rPr>
        <w:t>J. Gutierrez et al., “Comprehensive review of vision-based fall detection,”´ Sensors, 2021.</w:t>
      </w:r>
    </w:p>
    <w:p w14:paraId="6B0B2801" w14:textId="77777777" w:rsidR="0079523E" w:rsidRPr="0081301E" w:rsidRDefault="0079523E" w:rsidP="0079523E">
      <w:pPr>
        <w:pStyle w:val="references"/>
        <w:rPr>
          <w:sz w:val="22"/>
          <w:szCs w:val="22"/>
        </w:rPr>
      </w:pPr>
      <w:r w:rsidRPr="0081301E">
        <w:rPr>
          <w:sz w:val="22"/>
          <w:szCs w:val="22"/>
        </w:rPr>
        <w:t>J. Redmon et al., “You Only Look Once: Unified, Real-Time Object Detection,” CVPR, 2016.</w:t>
      </w:r>
    </w:p>
    <w:p w14:paraId="7095101F" w14:textId="29A003DC" w:rsidR="0079523E" w:rsidRPr="0081301E" w:rsidRDefault="0079523E" w:rsidP="0079523E">
      <w:pPr>
        <w:pStyle w:val="references"/>
        <w:rPr>
          <w:sz w:val="22"/>
          <w:szCs w:val="22"/>
        </w:rPr>
      </w:pPr>
      <w:r w:rsidRPr="0081301E">
        <w:rPr>
          <w:sz w:val="22"/>
          <w:szCs w:val="22"/>
        </w:rPr>
        <w:t>G. Jocher et al., “YOLOv8: New state-of-the-art object detection architecture,” Ultralytics, 2023.</w:t>
      </w:r>
    </w:p>
    <w:p w14:paraId="7A32EB88" w14:textId="77777777" w:rsidR="0079523E" w:rsidRPr="0081301E" w:rsidRDefault="0079523E" w:rsidP="0079523E">
      <w:pPr>
        <w:pStyle w:val="references"/>
        <w:rPr>
          <w:sz w:val="22"/>
          <w:szCs w:val="22"/>
        </w:rPr>
      </w:pPr>
      <w:r w:rsidRPr="0081301E">
        <w:rPr>
          <w:sz w:val="22"/>
          <w:szCs w:val="22"/>
        </w:rPr>
        <w:t xml:space="preserve">R. Girshick, “Fast R-CNN,” </w:t>
      </w:r>
      <w:r w:rsidRPr="0081301E">
        <w:rPr>
          <w:rStyle w:val="Emphasis"/>
          <w:sz w:val="22"/>
          <w:szCs w:val="22"/>
        </w:rPr>
        <w:t>Proc. ICCV</w:t>
      </w:r>
      <w:r w:rsidRPr="0081301E">
        <w:rPr>
          <w:sz w:val="22"/>
          <w:szCs w:val="22"/>
        </w:rPr>
        <w:t>, 2015.</w:t>
      </w:r>
    </w:p>
    <w:p w14:paraId="216921DD" w14:textId="5586C02F" w:rsidR="0079523E" w:rsidRPr="0081301E" w:rsidRDefault="0079523E" w:rsidP="0079523E">
      <w:pPr>
        <w:pStyle w:val="references"/>
        <w:rPr>
          <w:sz w:val="22"/>
          <w:szCs w:val="22"/>
        </w:rPr>
      </w:pPr>
      <w:r w:rsidRPr="0081301E">
        <w:rPr>
          <w:sz w:val="22"/>
          <w:szCs w:val="22"/>
        </w:rPr>
        <w:t xml:space="preserve">S. Ren, K. He, R. Girshick, and J. Sun, “Faster R-CNN: Towards real-time object detection with Region Proposal Networks,” </w:t>
      </w:r>
      <w:r w:rsidRPr="0081301E">
        <w:rPr>
          <w:rStyle w:val="Emphasis"/>
          <w:sz w:val="22"/>
          <w:szCs w:val="22"/>
        </w:rPr>
        <w:t>Proc. NeurIPS</w:t>
      </w:r>
      <w:r w:rsidRPr="0081301E">
        <w:rPr>
          <w:sz w:val="22"/>
          <w:szCs w:val="22"/>
        </w:rPr>
        <w:t>, 2015.</w:t>
      </w:r>
    </w:p>
    <w:p w14:paraId="71B970F2" w14:textId="55930656" w:rsidR="0079523E" w:rsidRPr="0081301E" w:rsidRDefault="00AF4F15" w:rsidP="0079523E">
      <w:pPr>
        <w:pStyle w:val="references"/>
        <w:rPr>
          <w:rFonts w:eastAsia="Times New Roman"/>
          <w:sz w:val="22"/>
          <w:szCs w:val="22"/>
        </w:rPr>
      </w:pPr>
      <w:r w:rsidRPr="00AF4F15">
        <w:rPr>
          <w:sz w:val="22"/>
          <w:szCs w:val="22"/>
        </w:rPr>
        <w:t>K. S. Rawat and D. Singh, "Vision-based fall detection using</w:t>
      </w:r>
      <w:r w:rsidR="0079523E" w:rsidRPr="0081301E">
        <w:rPr>
          <w:sz w:val="22"/>
          <w:szCs w:val="22"/>
        </w:rPr>
        <w:t xml:space="preserve"> </w:t>
      </w:r>
      <w:r w:rsidR="002E3039" w:rsidRPr="002E3039">
        <w:rPr>
          <w:sz w:val="22"/>
          <w:szCs w:val="22"/>
        </w:rPr>
        <w:t>human posture and motion features," Proc. ICCCN, 2020.</w:t>
      </w:r>
    </w:p>
    <w:p w14:paraId="4F725F28" w14:textId="2B2E1825" w:rsidR="0079523E" w:rsidRPr="0081301E" w:rsidRDefault="0079523E" w:rsidP="0079523E">
      <w:pPr>
        <w:pStyle w:val="references"/>
        <w:rPr>
          <w:sz w:val="22"/>
          <w:szCs w:val="22"/>
        </w:rPr>
      </w:pPr>
      <w:r w:rsidRPr="0081301E">
        <w:rPr>
          <w:sz w:val="22"/>
          <w:szCs w:val="22"/>
        </w:rPr>
        <w:t xml:space="preserve">U. Asif et al., “Privacy preserving human fall detection using video data,” </w:t>
      </w:r>
      <w:r w:rsidRPr="0081301E">
        <w:rPr>
          <w:rStyle w:val="Emphasis"/>
          <w:sz w:val="22"/>
          <w:szCs w:val="22"/>
        </w:rPr>
        <w:t>Proc. ML Research</w:t>
      </w:r>
      <w:r w:rsidRPr="0081301E">
        <w:rPr>
          <w:sz w:val="22"/>
          <w:szCs w:val="22"/>
        </w:rPr>
        <w:t>, 2020.</w:t>
      </w:r>
    </w:p>
    <w:p w14:paraId="1633B724" w14:textId="77777777" w:rsidR="0079523E" w:rsidRPr="0081301E" w:rsidRDefault="0079523E" w:rsidP="0079523E">
      <w:pPr>
        <w:pStyle w:val="references"/>
        <w:rPr>
          <w:sz w:val="22"/>
          <w:szCs w:val="22"/>
        </w:rPr>
      </w:pPr>
      <w:r w:rsidRPr="0081301E">
        <w:rPr>
          <w:sz w:val="22"/>
          <w:szCs w:val="22"/>
        </w:rPr>
        <w:t xml:space="preserve">T.-Y. Lin et al., “Focal Loss for Dense Object Detection,” </w:t>
      </w:r>
      <w:r w:rsidRPr="0081301E">
        <w:rPr>
          <w:rStyle w:val="Emphasis"/>
          <w:sz w:val="22"/>
          <w:szCs w:val="22"/>
        </w:rPr>
        <w:t>Proc. ICCV</w:t>
      </w:r>
      <w:r w:rsidRPr="0081301E">
        <w:rPr>
          <w:sz w:val="22"/>
          <w:szCs w:val="22"/>
        </w:rPr>
        <w:t>, 2017.</w:t>
      </w:r>
    </w:p>
    <w:p w14:paraId="275B7579" w14:textId="77777777" w:rsidR="0079523E" w:rsidRPr="0081301E" w:rsidRDefault="0079523E" w:rsidP="0079523E">
      <w:pPr>
        <w:pStyle w:val="references"/>
        <w:rPr>
          <w:rFonts w:eastAsia="Times New Roman"/>
          <w:sz w:val="22"/>
          <w:szCs w:val="22"/>
        </w:rPr>
      </w:pPr>
      <w:r w:rsidRPr="0081301E">
        <w:rPr>
          <w:sz w:val="22"/>
          <w:szCs w:val="22"/>
        </w:rPr>
        <w:t xml:space="preserve">K. He, X. Zhang, S. Ren, and J. Sun, “Deep residual learning for image recognition,” </w:t>
      </w:r>
      <w:r w:rsidRPr="0081301E">
        <w:rPr>
          <w:rStyle w:val="Emphasis"/>
          <w:sz w:val="22"/>
          <w:szCs w:val="22"/>
        </w:rPr>
        <w:t>Proc. CVPR</w:t>
      </w:r>
      <w:r w:rsidRPr="0081301E">
        <w:rPr>
          <w:sz w:val="22"/>
          <w:szCs w:val="22"/>
        </w:rPr>
        <w:t>, 2016.</w:t>
      </w:r>
    </w:p>
    <w:p w14:paraId="7AB67B5F" w14:textId="77777777" w:rsidR="0079523E" w:rsidRPr="0081301E" w:rsidRDefault="0079523E" w:rsidP="0079523E">
      <w:pPr>
        <w:pStyle w:val="references"/>
        <w:rPr>
          <w:sz w:val="22"/>
          <w:szCs w:val="22"/>
        </w:rPr>
      </w:pPr>
      <w:r w:rsidRPr="0081301E">
        <w:rPr>
          <w:sz w:val="22"/>
          <w:szCs w:val="22"/>
        </w:rPr>
        <w:t xml:space="preserve">A. Krizhevsky, I. Sutskever, and G. Hinton, “ImageNet classification with deep convolutional neural networks,” </w:t>
      </w:r>
      <w:r w:rsidRPr="0081301E">
        <w:rPr>
          <w:rStyle w:val="Emphasis"/>
          <w:sz w:val="22"/>
          <w:szCs w:val="22"/>
        </w:rPr>
        <w:t>NeurIPS</w:t>
      </w:r>
      <w:r w:rsidRPr="0081301E">
        <w:rPr>
          <w:sz w:val="22"/>
          <w:szCs w:val="22"/>
        </w:rPr>
        <w:t>, 2012.</w:t>
      </w:r>
    </w:p>
    <w:p w14:paraId="3C729FE1" w14:textId="77777777" w:rsidR="0079523E" w:rsidRPr="0081301E" w:rsidRDefault="0079523E" w:rsidP="0079523E">
      <w:pPr>
        <w:pStyle w:val="references"/>
        <w:rPr>
          <w:sz w:val="22"/>
          <w:szCs w:val="22"/>
        </w:rPr>
      </w:pPr>
      <w:r w:rsidRPr="0081301E">
        <w:rPr>
          <w:sz w:val="22"/>
          <w:szCs w:val="22"/>
        </w:rPr>
        <w:lastRenderedPageBreak/>
        <w:t xml:space="preserve">A. Toshev and C. Szegedy, “DeepPose: Human pose estimation via deep neural networks,” </w:t>
      </w:r>
      <w:r w:rsidRPr="0081301E">
        <w:rPr>
          <w:i/>
          <w:iCs/>
          <w:sz w:val="22"/>
          <w:szCs w:val="22"/>
        </w:rPr>
        <w:t>CVPR</w:t>
      </w:r>
      <w:r w:rsidRPr="0081301E">
        <w:rPr>
          <w:sz w:val="22"/>
          <w:szCs w:val="22"/>
        </w:rPr>
        <w:t>, 2014.</w:t>
      </w:r>
    </w:p>
    <w:p w14:paraId="146C593A" w14:textId="77777777" w:rsidR="0079523E" w:rsidRPr="0081301E" w:rsidRDefault="0079523E" w:rsidP="0079523E">
      <w:pPr>
        <w:pStyle w:val="references"/>
        <w:rPr>
          <w:sz w:val="22"/>
          <w:szCs w:val="22"/>
        </w:rPr>
      </w:pPr>
      <w:r w:rsidRPr="0081301E">
        <w:rPr>
          <w:sz w:val="22"/>
          <w:szCs w:val="22"/>
        </w:rPr>
        <w:t xml:space="preserve">X. Sun et al., “Integral Human Pose Regression,” </w:t>
      </w:r>
      <w:r w:rsidRPr="0081301E">
        <w:rPr>
          <w:i/>
          <w:iCs/>
          <w:sz w:val="22"/>
          <w:szCs w:val="22"/>
        </w:rPr>
        <w:t>ECCV</w:t>
      </w:r>
      <w:r w:rsidRPr="0081301E">
        <w:rPr>
          <w:sz w:val="22"/>
          <w:szCs w:val="22"/>
        </w:rPr>
        <w:t>, 2018.</w:t>
      </w:r>
    </w:p>
    <w:p w14:paraId="6376E76F" w14:textId="77777777" w:rsidR="0079523E" w:rsidRPr="0081301E" w:rsidRDefault="0079523E" w:rsidP="0079523E">
      <w:pPr>
        <w:pStyle w:val="references"/>
        <w:rPr>
          <w:sz w:val="22"/>
          <w:szCs w:val="22"/>
        </w:rPr>
      </w:pPr>
      <w:r w:rsidRPr="0081301E">
        <w:rPr>
          <w:sz w:val="22"/>
          <w:szCs w:val="22"/>
        </w:rPr>
        <w:t xml:space="preserve">S. Hochreiter and J. Schmidhuber, “Long short-term memory,” </w:t>
      </w:r>
      <w:r w:rsidRPr="0081301E">
        <w:rPr>
          <w:i/>
          <w:iCs/>
          <w:sz w:val="22"/>
          <w:szCs w:val="22"/>
        </w:rPr>
        <w:t>Neural Computation</w:t>
      </w:r>
      <w:r w:rsidRPr="0081301E">
        <w:rPr>
          <w:sz w:val="22"/>
          <w:szCs w:val="22"/>
        </w:rPr>
        <w:t>, 1997.</w:t>
      </w:r>
    </w:p>
    <w:p w14:paraId="67664B9A" w14:textId="77777777" w:rsidR="008147B5" w:rsidRPr="0081301E" w:rsidRDefault="008147B5" w:rsidP="008147B5">
      <w:pPr>
        <w:pStyle w:val="references"/>
        <w:numPr>
          <w:ilvl w:val="0"/>
          <w:numId w:val="0"/>
        </w:numPr>
        <w:ind w:left="354"/>
        <w:rPr>
          <w:b/>
          <w:bCs/>
          <w:i/>
          <w:iCs/>
          <w:sz w:val="22"/>
          <w:szCs w:val="22"/>
        </w:rPr>
      </w:pPr>
    </w:p>
    <w:p w14:paraId="481D7272" w14:textId="77777777" w:rsidR="009303D9" w:rsidRPr="009F063C" w:rsidRDefault="009303D9" w:rsidP="00836367">
      <w:pPr>
        <w:pStyle w:val="references"/>
        <w:numPr>
          <w:ilvl w:val="0"/>
          <w:numId w:val="0"/>
        </w:numPr>
        <w:ind w:left="360" w:hanging="360"/>
        <w:rPr>
          <w:b/>
          <w:bCs/>
          <w:i/>
          <w:iCs/>
        </w:rPr>
      </w:pPr>
    </w:p>
    <w:p w14:paraId="2CBC4D6A" w14:textId="3590F4CB" w:rsidR="00836367" w:rsidRPr="009F063C" w:rsidRDefault="00836367" w:rsidP="008B6524">
      <w:pPr>
        <w:pStyle w:val="references"/>
        <w:numPr>
          <w:ilvl w:val="0"/>
          <w:numId w:val="0"/>
        </w:numPr>
        <w:spacing w:line="240" w:lineRule="auto"/>
        <w:ind w:left="360" w:hanging="360"/>
        <w:jc w:val="center"/>
        <w:rPr>
          <w:rFonts w:eastAsia="SimSun"/>
          <w:b/>
          <w:bCs/>
          <w:i/>
          <w:iCs/>
          <w:noProof w:val="0"/>
          <w:color w:val="FF0000"/>
          <w:spacing w:val="-1"/>
          <w:sz w:val="20"/>
          <w:szCs w:val="20"/>
          <w:lang w:val="x-none" w:eastAsia="x-none"/>
        </w:rPr>
        <w:sectPr w:rsidR="00836367" w:rsidRPr="009F063C" w:rsidSect="003B4E04">
          <w:type w:val="continuous"/>
          <w:pgSz w:w="11906" w:h="16838" w:code="9"/>
          <w:pgMar w:top="1080" w:right="907" w:bottom="1440" w:left="907" w:header="720" w:footer="720" w:gutter="0"/>
          <w:cols w:num="2" w:space="360"/>
          <w:docGrid w:linePitch="360"/>
        </w:sectPr>
      </w:pPr>
    </w:p>
    <w:p w14:paraId="4EF2B8B8" w14:textId="061A9573" w:rsidR="009303D9" w:rsidRPr="009F063C" w:rsidRDefault="009303D9" w:rsidP="005B520E">
      <w:pPr>
        <w:rPr>
          <w:b/>
          <w:bCs/>
          <w:i/>
          <w:iCs/>
        </w:rPr>
      </w:pPr>
    </w:p>
    <w:sectPr w:rsidR="009303D9" w:rsidRPr="009F063C"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820C8" w14:textId="77777777" w:rsidR="00260D57" w:rsidRDefault="00260D57" w:rsidP="001A3B3D">
      <w:r>
        <w:separator/>
      </w:r>
    </w:p>
  </w:endnote>
  <w:endnote w:type="continuationSeparator" w:id="0">
    <w:p w14:paraId="01BCAE8C" w14:textId="77777777" w:rsidR="00260D57" w:rsidRDefault="00260D5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__Inter_Fallback_f367f3">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45E22B9D" w:rsidR="001A3B3D" w:rsidRPr="00262A08" w:rsidRDefault="0058015E" w:rsidP="00262A08">
    <w:pPr>
      <w:pStyle w:val="Footer"/>
      <w:jc w:val="left"/>
      <w:rPr>
        <w:sz w:val="16"/>
        <w:szCs w:val="16"/>
      </w:rPr>
    </w:pPr>
    <w:r>
      <w:rPr>
        <w:color w:val="333333"/>
        <w:sz w:val="16"/>
        <w:szCs w:val="16"/>
        <w:shd w:val="clear" w:color="auto" w:fill="FFFFFF"/>
      </w:rPr>
      <w:t>979-8-3315-9576-0/26/$31.00 ©2026</w:t>
    </w:r>
    <w:r w:rsidRPr="00D10407">
      <w:rPr>
        <w:color w:val="333333"/>
        <w:sz w:val="16"/>
        <w:szCs w:val="16"/>
        <w:shd w:val="clear" w:color="auto" w:fill="FFFFFF"/>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A253" w14:textId="77777777" w:rsidR="00260D57" w:rsidRDefault="00260D57" w:rsidP="001A3B3D">
      <w:r>
        <w:separator/>
      </w:r>
    </w:p>
  </w:footnote>
  <w:footnote w:type="continuationSeparator" w:id="0">
    <w:p w14:paraId="471A91E9" w14:textId="77777777" w:rsidR="00260D57" w:rsidRDefault="00260D57"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38B3B" w14:textId="77777777" w:rsidR="00B3352D" w:rsidRPr="00514F28" w:rsidRDefault="00B3352D" w:rsidP="00B3352D">
    <w:pPr>
      <w:shd w:val="clear" w:color="auto" w:fill="FFFFFF"/>
      <w:rPr>
        <w:rFonts w:eastAsia="Times New Roman"/>
        <w:color w:val="222222"/>
        <w:sz w:val="16"/>
        <w:szCs w:val="16"/>
        <w:lang w:val="en-IN" w:eastAsia="en-IN"/>
      </w:rPr>
    </w:pPr>
    <w:r>
      <w:rPr>
        <w:rFonts w:eastAsia="Times New Roman"/>
        <w:color w:val="222222"/>
        <w:sz w:val="16"/>
        <w:szCs w:val="16"/>
        <w:lang w:val="en-IN" w:eastAsia="en-IN"/>
      </w:rPr>
      <w:t>2026</w:t>
    </w:r>
    <w:r w:rsidRPr="00514F28">
      <w:rPr>
        <w:rFonts w:eastAsia="Times New Roman"/>
        <w:color w:val="222222"/>
        <w:sz w:val="16"/>
        <w:szCs w:val="16"/>
        <w:lang w:val="en-IN" w:eastAsia="en-IN"/>
      </w:rPr>
      <w:t xml:space="preserve"> </w:t>
    </w:r>
    <w:r>
      <w:rPr>
        <w:rFonts w:eastAsia="Times New Roman"/>
        <w:color w:val="222222"/>
        <w:sz w:val="16"/>
        <w:szCs w:val="16"/>
        <w:lang w:val="en-IN" w:eastAsia="en-IN"/>
      </w:rPr>
      <w:t>International Conference on Computing, Sciences and Communications</w:t>
    </w:r>
    <w:r w:rsidRPr="00514F28">
      <w:rPr>
        <w:rFonts w:eastAsia="Times New Roman"/>
        <w:color w:val="222222"/>
        <w:sz w:val="16"/>
        <w:szCs w:val="16"/>
        <w:lang w:val="en-IN" w:eastAsia="en-IN"/>
      </w:rPr>
      <w:t xml:space="preserve"> (IC</w:t>
    </w:r>
    <w:r>
      <w:rPr>
        <w:rFonts w:eastAsia="Times New Roman"/>
        <w:color w:val="222222"/>
        <w:sz w:val="16"/>
        <w:szCs w:val="16"/>
        <w:lang w:val="en-IN" w:eastAsia="en-IN"/>
      </w:rPr>
      <w:t>CSC</w:t>
    </w:r>
    <w:r w:rsidRPr="00514F28">
      <w:rPr>
        <w:rFonts w:eastAsia="Times New Roman"/>
        <w:color w:val="222222"/>
        <w:sz w:val="16"/>
        <w:szCs w:val="16"/>
        <w:lang w:val="en-IN" w:eastAsia="en-IN"/>
      </w:rPr>
      <w:t>)</w:t>
    </w:r>
  </w:p>
  <w:p w14:paraId="2D77630F" w14:textId="77777777" w:rsidR="00B3352D" w:rsidRDefault="00B3352D">
    <w:pPr>
      <w:pStyle w:val="Header"/>
    </w:pPr>
  </w:p>
  <w:p w14:paraId="49110010" w14:textId="77777777" w:rsidR="00E3563D" w:rsidRDefault="00E35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277000"/>
    <w:multiLevelType w:val="multilevel"/>
    <w:tmpl w:val="0F277000"/>
    <w:lvl w:ilvl="0">
      <w:start w:val="1"/>
      <w:numFmt w:val="bullet"/>
      <w:lvlText w:val="•"/>
      <w:lvlJc w:val="left"/>
      <w:pPr>
        <w:ind w:left="407"/>
      </w:pPr>
      <w:rPr>
        <w:rFonts w:ascii="Cambria" w:eastAsia="Cambria" w:hAnsi="Cambria" w:cs="Cambria"/>
        <w:b w:val="0"/>
        <w:i w:val="0"/>
        <w:strike w:val="0"/>
        <w:dstrike w:val="0"/>
        <w:color w:val="000000"/>
        <w:sz w:val="14"/>
        <w:szCs w:val="14"/>
        <w:u w:val="none" w:color="000000"/>
        <w:shd w:val="clear" w:color="auto" w:fill="auto"/>
        <w:vertAlign w:val="baseline"/>
      </w:rPr>
    </w:lvl>
    <w:lvl w:ilvl="1">
      <w:start w:val="1"/>
      <w:numFmt w:val="bullet"/>
      <w:lvlText w:val="o"/>
      <w:lvlJc w:val="left"/>
      <w:pPr>
        <w:ind w:left="1286"/>
      </w:pPr>
      <w:rPr>
        <w:rFonts w:ascii="Cambria" w:eastAsia="Cambria" w:hAnsi="Cambria" w:cs="Cambria"/>
        <w:b w:val="0"/>
        <w:i w:val="0"/>
        <w:strike w:val="0"/>
        <w:dstrike w:val="0"/>
        <w:color w:val="000000"/>
        <w:sz w:val="14"/>
        <w:szCs w:val="14"/>
        <w:u w:val="none" w:color="000000"/>
        <w:shd w:val="clear" w:color="auto" w:fill="auto"/>
        <w:vertAlign w:val="baseline"/>
      </w:rPr>
    </w:lvl>
    <w:lvl w:ilvl="2">
      <w:start w:val="1"/>
      <w:numFmt w:val="bullet"/>
      <w:lvlText w:val="▪"/>
      <w:lvlJc w:val="left"/>
      <w:pPr>
        <w:ind w:left="2006"/>
      </w:pPr>
      <w:rPr>
        <w:rFonts w:ascii="Cambria" w:eastAsia="Cambria" w:hAnsi="Cambria" w:cs="Cambria"/>
        <w:b w:val="0"/>
        <w:i w:val="0"/>
        <w:strike w:val="0"/>
        <w:dstrike w:val="0"/>
        <w:color w:val="000000"/>
        <w:sz w:val="14"/>
        <w:szCs w:val="14"/>
        <w:u w:val="none" w:color="000000"/>
        <w:shd w:val="clear" w:color="auto" w:fill="auto"/>
        <w:vertAlign w:val="baseline"/>
      </w:rPr>
    </w:lvl>
    <w:lvl w:ilvl="3">
      <w:start w:val="1"/>
      <w:numFmt w:val="bullet"/>
      <w:lvlText w:val="•"/>
      <w:lvlJc w:val="left"/>
      <w:pPr>
        <w:ind w:left="2726"/>
      </w:pPr>
      <w:rPr>
        <w:rFonts w:ascii="Cambria" w:eastAsia="Cambria" w:hAnsi="Cambria" w:cs="Cambria"/>
        <w:b w:val="0"/>
        <w:i w:val="0"/>
        <w:strike w:val="0"/>
        <w:dstrike w:val="0"/>
        <w:color w:val="000000"/>
        <w:sz w:val="14"/>
        <w:szCs w:val="14"/>
        <w:u w:val="none" w:color="000000"/>
        <w:shd w:val="clear" w:color="auto" w:fill="auto"/>
        <w:vertAlign w:val="baseline"/>
      </w:rPr>
    </w:lvl>
    <w:lvl w:ilvl="4">
      <w:start w:val="1"/>
      <w:numFmt w:val="bullet"/>
      <w:lvlText w:val="o"/>
      <w:lvlJc w:val="left"/>
      <w:pPr>
        <w:ind w:left="3446"/>
      </w:pPr>
      <w:rPr>
        <w:rFonts w:ascii="Cambria" w:eastAsia="Cambria" w:hAnsi="Cambria" w:cs="Cambria"/>
        <w:b w:val="0"/>
        <w:i w:val="0"/>
        <w:strike w:val="0"/>
        <w:dstrike w:val="0"/>
        <w:color w:val="000000"/>
        <w:sz w:val="14"/>
        <w:szCs w:val="14"/>
        <w:u w:val="none" w:color="000000"/>
        <w:shd w:val="clear" w:color="auto" w:fill="auto"/>
        <w:vertAlign w:val="baseline"/>
      </w:rPr>
    </w:lvl>
    <w:lvl w:ilvl="5">
      <w:start w:val="1"/>
      <w:numFmt w:val="bullet"/>
      <w:lvlText w:val="▪"/>
      <w:lvlJc w:val="left"/>
      <w:pPr>
        <w:ind w:left="4166"/>
      </w:pPr>
      <w:rPr>
        <w:rFonts w:ascii="Cambria" w:eastAsia="Cambria" w:hAnsi="Cambria" w:cs="Cambria"/>
        <w:b w:val="0"/>
        <w:i w:val="0"/>
        <w:strike w:val="0"/>
        <w:dstrike w:val="0"/>
        <w:color w:val="000000"/>
        <w:sz w:val="14"/>
        <w:szCs w:val="14"/>
        <w:u w:val="none" w:color="000000"/>
        <w:shd w:val="clear" w:color="auto" w:fill="auto"/>
        <w:vertAlign w:val="baseline"/>
      </w:rPr>
    </w:lvl>
    <w:lvl w:ilvl="6">
      <w:start w:val="1"/>
      <w:numFmt w:val="bullet"/>
      <w:lvlText w:val="•"/>
      <w:lvlJc w:val="left"/>
      <w:pPr>
        <w:ind w:left="4886"/>
      </w:pPr>
      <w:rPr>
        <w:rFonts w:ascii="Cambria" w:eastAsia="Cambria" w:hAnsi="Cambria" w:cs="Cambria"/>
        <w:b w:val="0"/>
        <w:i w:val="0"/>
        <w:strike w:val="0"/>
        <w:dstrike w:val="0"/>
        <w:color w:val="000000"/>
        <w:sz w:val="14"/>
        <w:szCs w:val="14"/>
        <w:u w:val="none" w:color="000000"/>
        <w:shd w:val="clear" w:color="auto" w:fill="auto"/>
        <w:vertAlign w:val="baseline"/>
      </w:rPr>
    </w:lvl>
    <w:lvl w:ilvl="7">
      <w:start w:val="1"/>
      <w:numFmt w:val="bullet"/>
      <w:lvlText w:val="o"/>
      <w:lvlJc w:val="left"/>
      <w:pPr>
        <w:ind w:left="5606"/>
      </w:pPr>
      <w:rPr>
        <w:rFonts w:ascii="Cambria" w:eastAsia="Cambria" w:hAnsi="Cambria" w:cs="Cambria"/>
        <w:b w:val="0"/>
        <w:i w:val="0"/>
        <w:strike w:val="0"/>
        <w:dstrike w:val="0"/>
        <w:color w:val="000000"/>
        <w:sz w:val="14"/>
        <w:szCs w:val="14"/>
        <w:u w:val="none" w:color="000000"/>
        <w:shd w:val="clear" w:color="auto" w:fill="auto"/>
        <w:vertAlign w:val="baseline"/>
      </w:rPr>
    </w:lvl>
    <w:lvl w:ilvl="8">
      <w:start w:val="1"/>
      <w:numFmt w:val="bullet"/>
      <w:lvlText w:val="▪"/>
      <w:lvlJc w:val="left"/>
      <w:pPr>
        <w:ind w:left="6326"/>
      </w:pPr>
      <w:rPr>
        <w:rFonts w:ascii="Cambria" w:eastAsia="Cambria" w:hAnsi="Cambria" w:cs="Cambria"/>
        <w:b w:val="0"/>
        <w:i w:val="0"/>
        <w:strike w:val="0"/>
        <w:dstrike w:val="0"/>
        <w:color w:val="000000"/>
        <w:sz w:val="14"/>
        <w:szCs w:val="14"/>
        <w:u w:val="none" w:color="000000"/>
        <w:shd w:val="clear" w:color="auto" w:fill="auto"/>
        <w:vertAlign w:val="baseline"/>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A01300F"/>
    <w:multiLevelType w:val="multilevel"/>
    <w:tmpl w:val="2A01300F"/>
    <w:lvl w:ilvl="0">
      <w:start w:val="1"/>
      <w:numFmt w:val="decimal"/>
      <w:lvlText w:val="[%1]"/>
      <w:lvlJc w:val="left"/>
      <w:pPr>
        <w:ind w:left="357"/>
      </w:pPr>
      <w:rPr>
        <w:rFonts w:ascii="Calibri" w:eastAsia="Calibri" w:hAnsi="Calibri" w:cs="Calibri"/>
        <w:b w:val="0"/>
        <w:i w:val="0"/>
        <w:strike w:val="0"/>
        <w:dstrike w:val="0"/>
        <w:color w:val="000000"/>
        <w:sz w:val="16"/>
        <w:szCs w:val="16"/>
        <w:u w:val="none" w:color="000000"/>
        <w:shd w:val="clear" w:color="auto" w:fill="auto"/>
        <w:vertAlign w:val="baseline"/>
      </w:rPr>
    </w:lvl>
    <w:lvl w:ilvl="1">
      <w:start w:val="1"/>
      <w:numFmt w:val="lowerLetter"/>
      <w:lvlText w:val="%2"/>
      <w:lvlJc w:val="left"/>
      <w:pPr>
        <w:ind w:left="1166"/>
      </w:pPr>
      <w:rPr>
        <w:rFonts w:ascii="Calibri" w:eastAsia="Calibri" w:hAnsi="Calibri" w:cs="Calibri"/>
        <w:b w:val="0"/>
        <w:i w:val="0"/>
        <w:strike w:val="0"/>
        <w:dstrike w:val="0"/>
        <w:color w:val="000000"/>
        <w:sz w:val="16"/>
        <w:szCs w:val="16"/>
        <w:u w:val="none" w:color="000000"/>
        <w:shd w:val="clear" w:color="auto" w:fill="auto"/>
        <w:vertAlign w:val="baseline"/>
      </w:rPr>
    </w:lvl>
    <w:lvl w:ilvl="2">
      <w:start w:val="1"/>
      <w:numFmt w:val="lowerRoman"/>
      <w:lvlText w:val="%3"/>
      <w:lvlJc w:val="left"/>
      <w:pPr>
        <w:ind w:left="1886"/>
      </w:pPr>
      <w:rPr>
        <w:rFonts w:ascii="Calibri" w:eastAsia="Calibri" w:hAnsi="Calibri" w:cs="Calibri"/>
        <w:b w:val="0"/>
        <w:i w:val="0"/>
        <w:strike w:val="0"/>
        <w:dstrike w:val="0"/>
        <w:color w:val="000000"/>
        <w:sz w:val="16"/>
        <w:szCs w:val="16"/>
        <w:u w:val="none" w:color="000000"/>
        <w:shd w:val="clear" w:color="auto" w:fill="auto"/>
        <w:vertAlign w:val="baseline"/>
      </w:rPr>
    </w:lvl>
    <w:lvl w:ilvl="3">
      <w:start w:val="1"/>
      <w:numFmt w:val="decimal"/>
      <w:lvlText w:val="%4"/>
      <w:lvlJc w:val="left"/>
      <w:pPr>
        <w:ind w:left="2606"/>
      </w:pPr>
      <w:rPr>
        <w:rFonts w:ascii="Calibri" w:eastAsia="Calibri" w:hAnsi="Calibri" w:cs="Calibri"/>
        <w:b w:val="0"/>
        <w:i w:val="0"/>
        <w:strike w:val="0"/>
        <w:dstrike w:val="0"/>
        <w:color w:val="000000"/>
        <w:sz w:val="16"/>
        <w:szCs w:val="16"/>
        <w:u w:val="none" w:color="000000"/>
        <w:shd w:val="clear" w:color="auto" w:fill="auto"/>
        <w:vertAlign w:val="baseline"/>
      </w:rPr>
    </w:lvl>
    <w:lvl w:ilvl="4">
      <w:start w:val="1"/>
      <w:numFmt w:val="lowerLetter"/>
      <w:lvlText w:val="%5"/>
      <w:lvlJc w:val="left"/>
      <w:pPr>
        <w:ind w:left="3326"/>
      </w:pPr>
      <w:rPr>
        <w:rFonts w:ascii="Calibri" w:eastAsia="Calibri" w:hAnsi="Calibri" w:cs="Calibri"/>
        <w:b w:val="0"/>
        <w:i w:val="0"/>
        <w:strike w:val="0"/>
        <w:dstrike w:val="0"/>
        <w:color w:val="000000"/>
        <w:sz w:val="16"/>
        <w:szCs w:val="16"/>
        <w:u w:val="none" w:color="000000"/>
        <w:shd w:val="clear" w:color="auto" w:fill="auto"/>
        <w:vertAlign w:val="baseline"/>
      </w:rPr>
    </w:lvl>
    <w:lvl w:ilvl="5">
      <w:start w:val="1"/>
      <w:numFmt w:val="lowerRoman"/>
      <w:lvlText w:val="%6"/>
      <w:lvlJc w:val="left"/>
      <w:pPr>
        <w:ind w:left="4046"/>
      </w:pPr>
      <w:rPr>
        <w:rFonts w:ascii="Calibri" w:eastAsia="Calibri" w:hAnsi="Calibri" w:cs="Calibri"/>
        <w:b w:val="0"/>
        <w:i w:val="0"/>
        <w:strike w:val="0"/>
        <w:dstrike w:val="0"/>
        <w:color w:val="000000"/>
        <w:sz w:val="16"/>
        <w:szCs w:val="16"/>
        <w:u w:val="none" w:color="000000"/>
        <w:shd w:val="clear" w:color="auto" w:fill="auto"/>
        <w:vertAlign w:val="baseline"/>
      </w:rPr>
    </w:lvl>
    <w:lvl w:ilvl="6">
      <w:start w:val="1"/>
      <w:numFmt w:val="decimal"/>
      <w:lvlText w:val="%7"/>
      <w:lvlJc w:val="left"/>
      <w:pPr>
        <w:ind w:left="4766"/>
      </w:pPr>
      <w:rPr>
        <w:rFonts w:ascii="Calibri" w:eastAsia="Calibri" w:hAnsi="Calibri" w:cs="Calibri"/>
        <w:b w:val="0"/>
        <w:i w:val="0"/>
        <w:strike w:val="0"/>
        <w:dstrike w:val="0"/>
        <w:color w:val="000000"/>
        <w:sz w:val="16"/>
        <w:szCs w:val="16"/>
        <w:u w:val="none" w:color="000000"/>
        <w:shd w:val="clear" w:color="auto" w:fill="auto"/>
        <w:vertAlign w:val="baseline"/>
      </w:rPr>
    </w:lvl>
    <w:lvl w:ilvl="7">
      <w:start w:val="1"/>
      <w:numFmt w:val="lowerLetter"/>
      <w:lvlText w:val="%8"/>
      <w:lvlJc w:val="left"/>
      <w:pPr>
        <w:ind w:left="5486"/>
      </w:pPr>
      <w:rPr>
        <w:rFonts w:ascii="Calibri" w:eastAsia="Calibri" w:hAnsi="Calibri" w:cs="Calibri"/>
        <w:b w:val="0"/>
        <w:i w:val="0"/>
        <w:strike w:val="0"/>
        <w:dstrike w:val="0"/>
        <w:color w:val="000000"/>
        <w:sz w:val="16"/>
        <w:szCs w:val="16"/>
        <w:u w:val="none" w:color="000000"/>
        <w:shd w:val="clear" w:color="auto" w:fill="auto"/>
        <w:vertAlign w:val="baseline"/>
      </w:rPr>
    </w:lvl>
    <w:lvl w:ilvl="8">
      <w:start w:val="1"/>
      <w:numFmt w:val="lowerRoman"/>
      <w:lvlText w:val="%9"/>
      <w:lvlJc w:val="left"/>
      <w:pPr>
        <w:ind w:left="6206"/>
      </w:pPr>
      <w:rPr>
        <w:rFonts w:ascii="Calibri" w:eastAsia="Calibri" w:hAnsi="Calibri" w:cs="Calibri"/>
        <w:b w:val="0"/>
        <w:i w:val="0"/>
        <w:strike w:val="0"/>
        <w:dstrike w:val="0"/>
        <w:color w:val="000000"/>
        <w:sz w:val="16"/>
        <w:szCs w:val="16"/>
        <w:u w:val="none" w:color="000000"/>
        <w:shd w:val="clear" w:color="auto" w:fill="auto"/>
        <w:vertAlign w:val="baseline"/>
      </w:rPr>
    </w:lvl>
  </w:abstractNum>
  <w:abstractNum w:abstractNumId="16" w15:restartNumberingAfterBreak="0">
    <w:nsid w:val="314B4DC5"/>
    <w:multiLevelType w:val="multilevel"/>
    <w:tmpl w:val="314B4DC5"/>
    <w:lvl w:ilvl="0">
      <w:start w:val="1"/>
      <w:numFmt w:val="bullet"/>
      <w:lvlText w:val="•"/>
      <w:lvlJc w:val="left"/>
      <w:pPr>
        <w:ind w:left="407"/>
      </w:pPr>
      <w:rPr>
        <w:rFonts w:ascii="Cambria" w:eastAsia="Cambria" w:hAnsi="Cambria" w:cs="Cambria"/>
        <w:b w:val="0"/>
        <w:i w:val="0"/>
        <w:strike w:val="0"/>
        <w:dstrike w:val="0"/>
        <w:color w:val="000000"/>
        <w:sz w:val="14"/>
        <w:szCs w:val="14"/>
        <w:u w:val="none" w:color="000000"/>
        <w:shd w:val="clear" w:color="auto" w:fill="auto"/>
        <w:vertAlign w:val="baseline"/>
      </w:rPr>
    </w:lvl>
    <w:lvl w:ilvl="1">
      <w:start w:val="1"/>
      <w:numFmt w:val="bullet"/>
      <w:lvlText w:val="o"/>
      <w:lvlJc w:val="left"/>
      <w:pPr>
        <w:ind w:left="1287"/>
      </w:pPr>
      <w:rPr>
        <w:rFonts w:ascii="Cambria" w:eastAsia="Cambria" w:hAnsi="Cambria" w:cs="Cambria"/>
        <w:b w:val="0"/>
        <w:i w:val="0"/>
        <w:strike w:val="0"/>
        <w:dstrike w:val="0"/>
        <w:color w:val="000000"/>
        <w:sz w:val="14"/>
        <w:szCs w:val="14"/>
        <w:u w:val="none" w:color="000000"/>
        <w:shd w:val="clear" w:color="auto" w:fill="auto"/>
        <w:vertAlign w:val="baseline"/>
      </w:rPr>
    </w:lvl>
    <w:lvl w:ilvl="2">
      <w:start w:val="1"/>
      <w:numFmt w:val="bullet"/>
      <w:lvlText w:val="▪"/>
      <w:lvlJc w:val="left"/>
      <w:pPr>
        <w:ind w:left="2007"/>
      </w:pPr>
      <w:rPr>
        <w:rFonts w:ascii="Cambria" w:eastAsia="Cambria" w:hAnsi="Cambria" w:cs="Cambria"/>
        <w:b w:val="0"/>
        <w:i w:val="0"/>
        <w:strike w:val="0"/>
        <w:dstrike w:val="0"/>
        <w:color w:val="000000"/>
        <w:sz w:val="14"/>
        <w:szCs w:val="14"/>
        <w:u w:val="none" w:color="000000"/>
        <w:shd w:val="clear" w:color="auto" w:fill="auto"/>
        <w:vertAlign w:val="baseline"/>
      </w:rPr>
    </w:lvl>
    <w:lvl w:ilvl="3">
      <w:start w:val="1"/>
      <w:numFmt w:val="bullet"/>
      <w:lvlText w:val="•"/>
      <w:lvlJc w:val="left"/>
      <w:pPr>
        <w:ind w:left="2727"/>
      </w:pPr>
      <w:rPr>
        <w:rFonts w:ascii="Cambria" w:eastAsia="Cambria" w:hAnsi="Cambria" w:cs="Cambria"/>
        <w:b w:val="0"/>
        <w:i w:val="0"/>
        <w:strike w:val="0"/>
        <w:dstrike w:val="0"/>
        <w:color w:val="000000"/>
        <w:sz w:val="14"/>
        <w:szCs w:val="14"/>
        <w:u w:val="none" w:color="000000"/>
        <w:shd w:val="clear" w:color="auto" w:fill="auto"/>
        <w:vertAlign w:val="baseline"/>
      </w:rPr>
    </w:lvl>
    <w:lvl w:ilvl="4">
      <w:start w:val="1"/>
      <w:numFmt w:val="bullet"/>
      <w:lvlText w:val="o"/>
      <w:lvlJc w:val="left"/>
      <w:pPr>
        <w:ind w:left="3447"/>
      </w:pPr>
      <w:rPr>
        <w:rFonts w:ascii="Cambria" w:eastAsia="Cambria" w:hAnsi="Cambria" w:cs="Cambria"/>
        <w:b w:val="0"/>
        <w:i w:val="0"/>
        <w:strike w:val="0"/>
        <w:dstrike w:val="0"/>
        <w:color w:val="000000"/>
        <w:sz w:val="14"/>
        <w:szCs w:val="14"/>
        <w:u w:val="none" w:color="000000"/>
        <w:shd w:val="clear" w:color="auto" w:fill="auto"/>
        <w:vertAlign w:val="baseline"/>
      </w:rPr>
    </w:lvl>
    <w:lvl w:ilvl="5">
      <w:start w:val="1"/>
      <w:numFmt w:val="bullet"/>
      <w:lvlText w:val="▪"/>
      <w:lvlJc w:val="left"/>
      <w:pPr>
        <w:ind w:left="4167"/>
      </w:pPr>
      <w:rPr>
        <w:rFonts w:ascii="Cambria" w:eastAsia="Cambria" w:hAnsi="Cambria" w:cs="Cambria"/>
        <w:b w:val="0"/>
        <w:i w:val="0"/>
        <w:strike w:val="0"/>
        <w:dstrike w:val="0"/>
        <w:color w:val="000000"/>
        <w:sz w:val="14"/>
        <w:szCs w:val="14"/>
        <w:u w:val="none" w:color="000000"/>
        <w:shd w:val="clear" w:color="auto" w:fill="auto"/>
        <w:vertAlign w:val="baseline"/>
      </w:rPr>
    </w:lvl>
    <w:lvl w:ilvl="6">
      <w:start w:val="1"/>
      <w:numFmt w:val="bullet"/>
      <w:lvlText w:val="•"/>
      <w:lvlJc w:val="left"/>
      <w:pPr>
        <w:ind w:left="4887"/>
      </w:pPr>
      <w:rPr>
        <w:rFonts w:ascii="Cambria" w:eastAsia="Cambria" w:hAnsi="Cambria" w:cs="Cambria"/>
        <w:b w:val="0"/>
        <w:i w:val="0"/>
        <w:strike w:val="0"/>
        <w:dstrike w:val="0"/>
        <w:color w:val="000000"/>
        <w:sz w:val="14"/>
        <w:szCs w:val="14"/>
        <w:u w:val="none" w:color="000000"/>
        <w:shd w:val="clear" w:color="auto" w:fill="auto"/>
        <w:vertAlign w:val="baseline"/>
      </w:rPr>
    </w:lvl>
    <w:lvl w:ilvl="7">
      <w:start w:val="1"/>
      <w:numFmt w:val="bullet"/>
      <w:lvlText w:val="o"/>
      <w:lvlJc w:val="left"/>
      <w:pPr>
        <w:ind w:left="5607"/>
      </w:pPr>
      <w:rPr>
        <w:rFonts w:ascii="Cambria" w:eastAsia="Cambria" w:hAnsi="Cambria" w:cs="Cambria"/>
        <w:b w:val="0"/>
        <w:i w:val="0"/>
        <w:strike w:val="0"/>
        <w:dstrike w:val="0"/>
        <w:color w:val="000000"/>
        <w:sz w:val="14"/>
        <w:szCs w:val="14"/>
        <w:u w:val="none" w:color="000000"/>
        <w:shd w:val="clear" w:color="auto" w:fill="auto"/>
        <w:vertAlign w:val="baseline"/>
      </w:rPr>
    </w:lvl>
    <w:lvl w:ilvl="8">
      <w:start w:val="1"/>
      <w:numFmt w:val="bullet"/>
      <w:lvlText w:val="▪"/>
      <w:lvlJc w:val="left"/>
      <w:pPr>
        <w:ind w:left="6327"/>
      </w:pPr>
      <w:rPr>
        <w:rFonts w:ascii="Cambria" w:eastAsia="Cambria" w:hAnsi="Cambria" w:cs="Cambria"/>
        <w:b w:val="0"/>
        <w:i w:val="0"/>
        <w:strike w:val="0"/>
        <w:dstrike w:val="0"/>
        <w:color w:val="000000"/>
        <w:sz w:val="14"/>
        <w:szCs w:val="14"/>
        <w:u w:val="none" w:color="000000"/>
        <w:shd w:val="clear" w:color="auto" w:fill="auto"/>
        <w:vertAlign w:val="baseline"/>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6406A696"/>
    <w:lvl w:ilvl="0">
      <w:start w:val="1"/>
      <w:numFmt w:val="upperRoman"/>
      <w:pStyle w:val="Heading1"/>
      <w:lvlText w:val="%1."/>
      <w:lvlJc w:val="center"/>
      <w:pPr>
        <w:tabs>
          <w:tab w:val="num" w:pos="177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7"/>
  </w:num>
  <w:num w:numId="2" w16cid:durableId="568543031">
    <w:abstractNumId w:val="22"/>
  </w:num>
  <w:num w:numId="3" w16cid:durableId="1207790780">
    <w:abstractNumId w:val="14"/>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1"/>
  </w:num>
  <w:num w:numId="9" w16cid:durableId="231694775">
    <w:abstractNumId w:val="23"/>
  </w:num>
  <w:num w:numId="10" w16cid:durableId="2126189682">
    <w:abstractNumId w:val="18"/>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635600298">
    <w:abstractNumId w:val="16"/>
  </w:num>
  <w:num w:numId="26" w16cid:durableId="1327783280">
    <w:abstractNumId w:val="11"/>
  </w:num>
  <w:num w:numId="27" w16cid:durableId="979954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4C87"/>
    <w:rsid w:val="00075CF4"/>
    <w:rsid w:val="0008758A"/>
    <w:rsid w:val="000C1E68"/>
    <w:rsid w:val="000F455E"/>
    <w:rsid w:val="00127014"/>
    <w:rsid w:val="0013701C"/>
    <w:rsid w:val="00145A68"/>
    <w:rsid w:val="00162483"/>
    <w:rsid w:val="00176230"/>
    <w:rsid w:val="001A2EFD"/>
    <w:rsid w:val="001A3B3D"/>
    <w:rsid w:val="001A5668"/>
    <w:rsid w:val="001B085C"/>
    <w:rsid w:val="001B67DC"/>
    <w:rsid w:val="001C7A37"/>
    <w:rsid w:val="001E79C4"/>
    <w:rsid w:val="001F671A"/>
    <w:rsid w:val="00207EDA"/>
    <w:rsid w:val="002254A9"/>
    <w:rsid w:val="0022616D"/>
    <w:rsid w:val="00233D97"/>
    <w:rsid w:val="002347A2"/>
    <w:rsid w:val="00252345"/>
    <w:rsid w:val="00260D57"/>
    <w:rsid w:val="00262A08"/>
    <w:rsid w:val="00271F32"/>
    <w:rsid w:val="002850E3"/>
    <w:rsid w:val="00285287"/>
    <w:rsid w:val="002906B1"/>
    <w:rsid w:val="002A3769"/>
    <w:rsid w:val="002E3039"/>
    <w:rsid w:val="00311C60"/>
    <w:rsid w:val="00354FCF"/>
    <w:rsid w:val="0037149D"/>
    <w:rsid w:val="00394AF7"/>
    <w:rsid w:val="0039677F"/>
    <w:rsid w:val="003A19E2"/>
    <w:rsid w:val="003B09C9"/>
    <w:rsid w:val="003B2B40"/>
    <w:rsid w:val="003B4E04"/>
    <w:rsid w:val="003D2208"/>
    <w:rsid w:val="003F5A08"/>
    <w:rsid w:val="00420716"/>
    <w:rsid w:val="00421F5F"/>
    <w:rsid w:val="004325FB"/>
    <w:rsid w:val="00432B80"/>
    <w:rsid w:val="004432BA"/>
    <w:rsid w:val="0044407E"/>
    <w:rsid w:val="00447BB9"/>
    <w:rsid w:val="0046031D"/>
    <w:rsid w:val="00464FEB"/>
    <w:rsid w:val="004723C3"/>
    <w:rsid w:val="00473AC9"/>
    <w:rsid w:val="004A32CE"/>
    <w:rsid w:val="004D72B5"/>
    <w:rsid w:val="00500A9A"/>
    <w:rsid w:val="005122D4"/>
    <w:rsid w:val="00543034"/>
    <w:rsid w:val="00546243"/>
    <w:rsid w:val="00551B7F"/>
    <w:rsid w:val="00556E71"/>
    <w:rsid w:val="0056610F"/>
    <w:rsid w:val="005734DD"/>
    <w:rsid w:val="00575BCA"/>
    <w:rsid w:val="0058015E"/>
    <w:rsid w:val="005802E2"/>
    <w:rsid w:val="005B0344"/>
    <w:rsid w:val="005B520E"/>
    <w:rsid w:val="005B70B6"/>
    <w:rsid w:val="005E1093"/>
    <w:rsid w:val="005E2800"/>
    <w:rsid w:val="00605825"/>
    <w:rsid w:val="00610325"/>
    <w:rsid w:val="00620F18"/>
    <w:rsid w:val="00636ED5"/>
    <w:rsid w:val="00645D22"/>
    <w:rsid w:val="00651A08"/>
    <w:rsid w:val="00654204"/>
    <w:rsid w:val="00670434"/>
    <w:rsid w:val="00691358"/>
    <w:rsid w:val="006A5D82"/>
    <w:rsid w:val="006B6B66"/>
    <w:rsid w:val="006E4FEE"/>
    <w:rsid w:val="006F5F3E"/>
    <w:rsid w:val="006F6D3D"/>
    <w:rsid w:val="00702DA1"/>
    <w:rsid w:val="0071073F"/>
    <w:rsid w:val="00712867"/>
    <w:rsid w:val="00715BEA"/>
    <w:rsid w:val="007202F5"/>
    <w:rsid w:val="00740EEA"/>
    <w:rsid w:val="007517B1"/>
    <w:rsid w:val="00751838"/>
    <w:rsid w:val="007764C4"/>
    <w:rsid w:val="0078752B"/>
    <w:rsid w:val="00794804"/>
    <w:rsid w:val="0079523E"/>
    <w:rsid w:val="00796655"/>
    <w:rsid w:val="007A30BA"/>
    <w:rsid w:val="007B33F1"/>
    <w:rsid w:val="007B6DDA"/>
    <w:rsid w:val="007C0308"/>
    <w:rsid w:val="007C2FF2"/>
    <w:rsid w:val="007D6232"/>
    <w:rsid w:val="007F1F99"/>
    <w:rsid w:val="007F768F"/>
    <w:rsid w:val="0080791D"/>
    <w:rsid w:val="0081301E"/>
    <w:rsid w:val="008147B5"/>
    <w:rsid w:val="00836367"/>
    <w:rsid w:val="00841BC2"/>
    <w:rsid w:val="00846403"/>
    <w:rsid w:val="00873603"/>
    <w:rsid w:val="00880D00"/>
    <w:rsid w:val="0089016D"/>
    <w:rsid w:val="00891E8B"/>
    <w:rsid w:val="008A2C7D"/>
    <w:rsid w:val="008B055B"/>
    <w:rsid w:val="008B5B48"/>
    <w:rsid w:val="008B6524"/>
    <w:rsid w:val="008C4B23"/>
    <w:rsid w:val="008E16A3"/>
    <w:rsid w:val="008F6E2C"/>
    <w:rsid w:val="0092725F"/>
    <w:rsid w:val="009303D9"/>
    <w:rsid w:val="00933C64"/>
    <w:rsid w:val="00945C0A"/>
    <w:rsid w:val="00972203"/>
    <w:rsid w:val="009E0336"/>
    <w:rsid w:val="009F063C"/>
    <w:rsid w:val="009F1D79"/>
    <w:rsid w:val="00A059B3"/>
    <w:rsid w:val="00A250B9"/>
    <w:rsid w:val="00A27B9D"/>
    <w:rsid w:val="00A91654"/>
    <w:rsid w:val="00AE15CD"/>
    <w:rsid w:val="00AE3409"/>
    <w:rsid w:val="00AF4DC3"/>
    <w:rsid w:val="00AF4F15"/>
    <w:rsid w:val="00B11A60"/>
    <w:rsid w:val="00B22613"/>
    <w:rsid w:val="00B3352D"/>
    <w:rsid w:val="00B44A76"/>
    <w:rsid w:val="00B624BF"/>
    <w:rsid w:val="00B641E5"/>
    <w:rsid w:val="00B66DDE"/>
    <w:rsid w:val="00B768D1"/>
    <w:rsid w:val="00BA1025"/>
    <w:rsid w:val="00BC3420"/>
    <w:rsid w:val="00BD670B"/>
    <w:rsid w:val="00BE7D3C"/>
    <w:rsid w:val="00BF1903"/>
    <w:rsid w:val="00BF5403"/>
    <w:rsid w:val="00BF5FF6"/>
    <w:rsid w:val="00C0207F"/>
    <w:rsid w:val="00C16117"/>
    <w:rsid w:val="00C16B4D"/>
    <w:rsid w:val="00C2638C"/>
    <w:rsid w:val="00C3075A"/>
    <w:rsid w:val="00C6121C"/>
    <w:rsid w:val="00C919A4"/>
    <w:rsid w:val="00CA4392"/>
    <w:rsid w:val="00CB3059"/>
    <w:rsid w:val="00CC393F"/>
    <w:rsid w:val="00CD28E8"/>
    <w:rsid w:val="00CE0D7A"/>
    <w:rsid w:val="00D2176E"/>
    <w:rsid w:val="00D468FD"/>
    <w:rsid w:val="00D632BE"/>
    <w:rsid w:val="00D72D06"/>
    <w:rsid w:val="00D7522C"/>
    <w:rsid w:val="00D7536F"/>
    <w:rsid w:val="00D75ABF"/>
    <w:rsid w:val="00D76668"/>
    <w:rsid w:val="00DB3514"/>
    <w:rsid w:val="00DD49FE"/>
    <w:rsid w:val="00DE5D7E"/>
    <w:rsid w:val="00E07383"/>
    <w:rsid w:val="00E10E8F"/>
    <w:rsid w:val="00E165BC"/>
    <w:rsid w:val="00E3563D"/>
    <w:rsid w:val="00E36C36"/>
    <w:rsid w:val="00E61837"/>
    <w:rsid w:val="00E61E12"/>
    <w:rsid w:val="00E7596C"/>
    <w:rsid w:val="00E802A6"/>
    <w:rsid w:val="00E878F2"/>
    <w:rsid w:val="00ED0149"/>
    <w:rsid w:val="00ED2320"/>
    <w:rsid w:val="00EF7DE3"/>
    <w:rsid w:val="00F03103"/>
    <w:rsid w:val="00F1717E"/>
    <w:rsid w:val="00F271DE"/>
    <w:rsid w:val="00F27322"/>
    <w:rsid w:val="00F35BAD"/>
    <w:rsid w:val="00F429A0"/>
    <w:rsid w:val="00F627DA"/>
    <w:rsid w:val="00F63EC7"/>
    <w:rsid w:val="00F7288F"/>
    <w:rsid w:val="00F847A6"/>
    <w:rsid w:val="00F84FB0"/>
    <w:rsid w:val="00F9441B"/>
    <w:rsid w:val="00FA4C32"/>
    <w:rsid w:val="00FC7A18"/>
    <w:rsid w:val="00FD1977"/>
    <w:rsid w:val="00FD7FD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243"/>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FC7A1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39"/>
    <w:rsid w:val="009F063C"/>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F063C"/>
    <w:rPr>
      <w:b/>
      <w:bCs/>
    </w:rPr>
  </w:style>
  <w:style w:type="character" w:styleId="Emphasis">
    <w:name w:val="Emphasis"/>
    <w:basedOn w:val="DefaultParagraphFont"/>
    <w:uiPriority w:val="20"/>
    <w:qFormat/>
    <w:rsid w:val="00FC7A18"/>
    <w:rPr>
      <w:i/>
      <w:iCs/>
    </w:rPr>
  </w:style>
  <w:style w:type="character" w:customStyle="1" w:styleId="Heading6Char">
    <w:name w:val="Heading 6 Char"/>
    <w:basedOn w:val="DefaultParagraphFont"/>
    <w:link w:val="Heading6"/>
    <w:rsid w:val="00FC7A18"/>
    <w:rPr>
      <w:rFonts w:asciiTheme="majorHAnsi" w:eastAsiaTheme="majorEastAsia" w:hAnsiTheme="majorHAnsi" w:cstheme="majorBidi"/>
      <w:color w:val="1F4D78" w:themeColor="accent1" w:themeShade="7F"/>
    </w:rPr>
  </w:style>
  <w:style w:type="paragraph" w:styleId="NormalWeb">
    <w:name w:val="Normal (Web)"/>
    <w:basedOn w:val="Normal"/>
    <w:uiPriority w:val="99"/>
    <w:unhideWhenUsed/>
    <w:rsid w:val="00FD7FDA"/>
    <w:pPr>
      <w:spacing w:before="100" w:beforeAutospacing="1" w:after="100" w:afterAutospacing="1"/>
      <w:jc w:val="left"/>
    </w:pPr>
    <w:rPr>
      <w:rFonts w:eastAsia="Times New Roman"/>
      <w:sz w:val="24"/>
      <w:szCs w:val="24"/>
      <w:lang w:val="en-IN" w:eastAsia="en-IN"/>
    </w:rPr>
  </w:style>
  <w:style w:type="character" w:customStyle="1" w:styleId="Heading1Char">
    <w:name w:val="Heading 1 Char"/>
    <w:basedOn w:val="DefaultParagraphFont"/>
    <w:link w:val="Heading1"/>
    <w:rsid w:val="00BF5403"/>
    <w:rPr>
      <w:smallCaps/>
      <w:noProof/>
    </w:rPr>
  </w:style>
  <w:style w:type="character" w:customStyle="1" w:styleId="Heading2Char">
    <w:name w:val="Heading 2 Char"/>
    <w:basedOn w:val="DefaultParagraphFont"/>
    <w:link w:val="Heading2"/>
    <w:rsid w:val="00E36C36"/>
    <w:rPr>
      <w:i/>
      <w:iCs/>
      <w:noProof/>
    </w:rPr>
  </w:style>
  <w:style w:type="table" w:customStyle="1" w:styleId="TableGrid0">
    <w:name w:val="TableGrid"/>
    <w:qFormat/>
    <w:rsid w:val="00546243"/>
    <w:rPr>
      <w:lang w:val="en-IN" w:eastAsia="en-IN"/>
    </w:rPr>
    <w:tblPr>
      <w:tblCellMar>
        <w:top w:w="0" w:type="dxa"/>
        <w:left w:w="0" w:type="dxa"/>
        <w:bottom w:w="0" w:type="dxa"/>
        <w:right w:w="0" w:type="dxa"/>
      </w:tblCellMar>
    </w:tblPr>
  </w:style>
  <w:style w:type="paragraph" w:styleId="ListParagraph">
    <w:name w:val="List Paragraph"/>
    <w:basedOn w:val="Normal"/>
    <w:uiPriority w:val="99"/>
    <w:unhideWhenUsed/>
    <w:rsid w:val="0079523E"/>
    <w:pPr>
      <w:spacing w:after="4" w:line="251" w:lineRule="auto"/>
      <w:ind w:left="720" w:hanging="10"/>
      <w:contextualSpacing/>
      <w:jc w:val="both"/>
    </w:pPr>
    <w:rPr>
      <w:rFonts w:ascii="Calibri" w:eastAsia="Calibri" w:hAnsi="Calibri" w:cs="Calibri"/>
      <w:color w:val="000000"/>
      <w:kern w:val="2"/>
      <w:sz w:val="22"/>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docs.ultralytics.com/"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ultralyt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2765</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Satyam Singhal</cp:lastModifiedBy>
  <cp:revision>2</cp:revision>
  <cp:lastPrinted>2025-12-05T07:18:00Z</cp:lastPrinted>
  <dcterms:created xsi:type="dcterms:W3CDTF">2026-03-12T12:20:00Z</dcterms:created>
  <dcterms:modified xsi:type="dcterms:W3CDTF">2026-03-12T12:20:00Z</dcterms:modified>
</cp:coreProperties>
</file>