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DE" w:rsidRDefault="004D5CF5">
      <w:r>
        <w:t>Run the project and execute below URL</w:t>
      </w:r>
    </w:p>
    <w:p w:rsidR="008779F4" w:rsidRDefault="008779F4">
      <w:hyperlink r:id="rId4" w:history="1">
        <w:r w:rsidRPr="0059398B">
          <w:rPr>
            <w:rStyle w:val="Hyperlink"/>
          </w:rPr>
          <w:t>http://localhost:1558/allEmployees.aspx</w:t>
        </w:r>
      </w:hyperlink>
    </w:p>
    <w:p w:rsidR="004D5CF5" w:rsidRDefault="008779F4">
      <w:r w:rsidRPr="008779F4">
        <w:drawing>
          <wp:inline distT="0" distB="0" distL="0" distR="0" wp14:anchorId="5C6A0963" wp14:editId="7B379516">
            <wp:extent cx="5943600" cy="2280285"/>
            <wp:effectExtent l="19050" t="19050" r="19050" b="2476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CF5" w:rsidRDefault="008779F4">
      <w:r>
        <w:t>Based on your role (HR or Manager) you can manage the goals and feedback for employee.</w:t>
      </w:r>
    </w:p>
    <w:p w:rsidR="004D5CF5" w:rsidRDefault="008779F4">
      <w:bookmarkStart w:id="0" w:name="_GoBack"/>
      <w:r w:rsidRPr="008779F4">
        <w:drawing>
          <wp:inline distT="0" distB="0" distL="0" distR="0" wp14:anchorId="3E4C9419" wp14:editId="33820654">
            <wp:extent cx="5943600" cy="2987040"/>
            <wp:effectExtent l="19050" t="19050" r="19050" b="228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D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3D"/>
    <w:rsid w:val="004D5CF5"/>
    <w:rsid w:val="008779F4"/>
    <w:rsid w:val="009772DE"/>
    <w:rsid w:val="009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EC05-1AC0-4977-BBC8-73A1A05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1558/allEmploye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garad</dc:creator>
  <cp:keywords/>
  <dc:description/>
  <cp:lastModifiedBy>ujjwal garad</cp:lastModifiedBy>
  <cp:revision>3</cp:revision>
  <dcterms:created xsi:type="dcterms:W3CDTF">2017-12-18T07:29:00Z</dcterms:created>
  <dcterms:modified xsi:type="dcterms:W3CDTF">2017-12-18T07:33:00Z</dcterms:modified>
</cp:coreProperties>
</file>