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ff6d00"/>
        </w:rPr>
      </w:pPr>
      <w:bookmarkStart w:colFirst="0" w:colLast="0" w:name="_6jynaot9cbnq" w:id="0"/>
      <w:bookmarkEnd w:id="0"/>
      <w:r w:rsidDel="00000000" w:rsidR="00000000" w:rsidRPr="00000000">
        <w:rPr>
          <w:color w:val="ff6d00"/>
          <w:rtl w:val="0"/>
        </w:rPr>
        <w:t xml:space="preserve">Clients Module</w:t>
      </w:r>
      <w:r w:rsidDel="00000000" w:rsidR="00000000" w:rsidRPr="00000000">
        <w:drawing>
          <wp:anchor allowOverlap="1" behindDoc="0" distB="228600" distT="228600" distL="228600" distR="228600" hidden="0" layoutInCell="1" locked="0" relativeHeight="0" simplePos="0">
            <wp:simplePos x="0" y="0"/>
            <wp:positionH relativeFrom="column">
              <wp:posOffset>4905375</wp:posOffset>
            </wp:positionH>
            <wp:positionV relativeFrom="paragraph">
              <wp:posOffset>228600</wp:posOffset>
            </wp:positionV>
            <wp:extent cx="819150" cy="986503"/>
            <wp:effectExtent b="0" l="0" r="0" t="0"/>
            <wp:wrapSquare wrapText="bothSides" distB="228600" distT="228600" distL="228600" distR="228600"/>
            <wp:docPr descr="Placeholder image" id="2" name="image5.png"/>
            <a:graphic>
              <a:graphicData uri="http://schemas.openxmlformats.org/drawingml/2006/picture">
                <pic:pic>
                  <pic:nvPicPr>
                    <pic:cNvPr descr="Placeholder image" id="0" name="image5.png"/>
                    <pic:cNvPicPr preferRelativeResize="0"/>
                  </pic:nvPicPr>
                  <pic:blipFill>
                    <a:blip r:embed="rId6"/>
                    <a:srcRect b="14862" l="0" r="6225" t="14862"/>
                    <a:stretch>
                      <a:fillRect/>
                    </a:stretch>
                  </pic:blipFill>
                  <pic:spPr>
                    <a:xfrm>
                      <a:off x="0" y="0"/>
                      <a:ext cx="819150" cy="986503"/>
                    </a:xfrm>
                    <a:prstGeom prst="rect"/>
                    <a:ln/>
                  </pic:spPr>
                </pic:pic>
              </a:graphicData>
            </a:graphic>
          </wp:anchor>
        </w:drawing>
      </w:r>
    </w:p>
    <w:p w:rsidR="00000000" w:rsidDel="00000000" w:rsidP="00000000" w:rsidRDefault="00000000" w:rsidRPr="00000000" w14:paraId="00000002">
      <w:pPr>
        <w:pStyle w:val="Subtitle"/>
        <w:rPr/>
      </w:pPr>
      <w:bookmarkStart w:colFirst="0" w:colLast="0" w:name="_xr1uctwau2qt" w:id="1"/>
      <w:bookmarkEnd w:id="1"/>
      <w:r w:rsidDel="00000000" w:rsidR="00000000" w:rsidRPr="00000000">
        <w:rPr>
          <w:color w:val="ff6d00"/>
          <w:rtl w:val="0"/>
        </w:rPr>
        <w:t xml:space="preserve">November 28th, 2023</w:t>
      </w:r>
      <w:r w:rsidDel="00000000" w:rsidR="00000000" w:rsidRPr="00000000">
        <w:rPr>
          <w:rtl w:val="0"/>
        </w:rPr>
      </w:r>
    </w:p>
    <w:p w:rsidR="00000000" w:rsidDel="00000000" w:rsidP="00000000" w:rsidRDefault="00000000" w:rsidRPr="00000000" w14:paraId="00000003">
      <w:pPr>
        <w:spacing w:before="0" w:line="360" w:lineRule="auto"/>
        <w:ind w:left="0" w:firstLine="0"/>
        <w:rPr>
          <w:color w:val="00000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two distinct types of clients:</w:t>
      </w:r>
      <w:r w:rsidDel="00000000" w:rsidR="00000000" w:rsidRPr="00000000">
        <w:rPr>
          <w:b w:val="1"/>
          <w:rtl w:val="0"/>
        </w:rPr>
        <w:t xml:space="preserve"> Individuals and Groups</w:t>
      </w:r>
      <w:r w:rsidDel="00000000" w:rsidR="00000000" w:rsidRPr="00000000">
        <w:rPr>
          <w:rtl w:val="0"/>
        </w:rPr>
        <w:t xml:space="preserve">. Individuals refer to individual customers, as well as families or retail customers. On the other hand, Groups comprise employers, companies, or associations.</w:t>
      </w:r>
    </w:p>
    <w:p w:rsidR="00000000" w:rsidDel="00000000" w:rsidP="00000000" w:rsidRDefault="00000000" w:rsidRPr="00000000" w14:paraId="00000005">
      <w:pPr>
        <w:spacing w:before="0" w:line="360" w:lineRule="auto"/>
        <w:ind w:left="0" w:firstLine="0"/>
        <w:rPr/>
      </w:pPr>
      <w:r w:rsidDel="00000000" w:rsidR="00000000" w:rsidRPr="00000000">
        <w:rPr>
          <w:rtl w:val="0"/>
        </w:rPr>
      </w:r>
    </w:p>
    <w:p w:rsidR="00000000" w:rsidDel="00000000" w:rsidP="00000000" w:rsidRDefault="00000000" w:rsidRPr="00000000" w14:paraId="00000006">
      <w:pPr>
        <w:spacing w:before="0" w:line="360" w:lineRule="auto"/>
        <w:ind w:left="0" w:firstLine="0"/>
        <w:rPr/>
      </w:pPr>
      <w:r w:rsidDel="00000000" w:rsidR="00000000" w:rsidRPr="00000000">
        <w:rPr>
          <w:rtl w:val="0"/>
        </w:rPr>
        <w:t xml:space="preserve">This module has information about clients, groups, and their dependent/group members with options to view membership information and status. As a client, you can edit your, your group members, and dependents’ information, buy additional services and manage dependents/group members.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line="240" w:lineRule="auto"/>
        <w:rPr>
          <w:sz w:val="26"/>
          <w:szCs w:val="26"/>
        </w:rPr>
      </w:pPr>
      <w:bookmarkStart w:colFirst="0" w:colLast="0" w:name="_rpwu0frgo3r9" w:id="2"/>
      <w:bookmarkEnd w:id="2"/>
      <w:r w:rsidDel="00000000" w:rsidR="00000000" w:rsidRPr="00000000">
        <w:rPr>
          <w:rtl w:val="0"/>
        </w:rPr>
        <w:t xml:space="preserve">How To</w:t>
      </w:r>
      <w:r w:rsidDel="00000000" w:rsidR="00000000" w:rsidRPr="00000000">
        <w:rPr>
          <w:rtl w:val="0"/>
        </w:rPr>
      </w:r>
    </w:p>
    <w:p w:rsidR="00000000" w:rsidDel="00000000" w:rsidP="00000000" w:rsidRDefault="00000000" w:rsidRPr="00000000" w14:paraId="00000008">
      <w:pPr>
        <w:pStyle w:val="Heading2"/>
        <w:numPr>
          <w:ilvl w:val="0"/>
          <w:numId w:val="1"/>
        </w:numPr>
        <w:ind w:left="720" w:hanging="360"/>
        <w:rPr>
          <w:sz w:val="26"/>
          <w:szCs w:val="26"/>
        </w:rPr>
      </w:pPr>
      <w:bookmarkStart w:colFirst="0" w:colLast="0" w:name="_qym7pxuo1lu5" w:id="3"/>
      <w:bookmarkEnd w:id="3"/>
      <w:hyperlink w:anchor="gn3tms6kccjw">
        <w:r w:rsidDel="00000000" w:rsidR="00000000" w:rsidRPr="00000000">
          <w:rPr>
            <w:color w:val="1155cc"/>
            <w:sz w:val="26"/>
            <w:szCs w:val="26"/>
            <w:u w:val="single"/>
            <w:rtl w:val="0"/>
          </w:rPr>
          <w:t xml:space="preserve">Edit client details</w:t>
        </w:r>
      </w:hyperlink>
      <w:r w:rsidDel="00000000" w:rsidR="00000000" w:rsidRPr="00000000">
        <w:rPr>
          <w:rtl w:val="0"/>
        </w:rPr>
      </w:r>
    </w:p>
    <w:p w:rsidR="00000000" w:rsidDel="00000000" w:rsidP="00000000" w:rsidRDefault="00000000" w:rsidRPr="00000000" w14:paraId="00000009">
      <w:pPr>
        <w:pStyle w:val="Heading2"/>
        <w:numPr>
          <w:ilvl w:val="0"/>
          <w:numId w:val="1"/>
        </w:numPr>
        <w:ind w:left="720" w:hanging="360"/>
        <w:rPr>
          <w:sz w:val="26"/>
          <w:szCs w:val="26"/>
        </w:rPr>
      </w:pPr>
      <w:bookmarkStart w:colFirst="0" w:colLast="0" w:name="_bifh9dmbqti4" w:id="4"/>
      <w:bookmarkEnd w:id="4"/>
      <w:hyperlink w:anchor="35r89gl85o31">
        <w:r w:rsidDel="00000000" w:rsidR="00000000" w:rsidRPr="00000000">
          <w:rPr>
            <w:color w:val="1155cc"/>
            <w:sz w:val="26"/>
            <w:szCs w:val="26"/>
            <w:u w:val="single"/>
            <w:rtl w:val="0"/>
          </w:rPr>
          <w:t xml:space="preserve">Buy more</w:t>
        </w:r>
      </w:hyperlink>
      <w:r w:rsidDel="00000000" w:rsidR="00000000" w:rsidRPr="00000000">
        <w:rPr>
          <w:rtl w:val="0"/>
        </w:rPr>
      </w:r>
    </w:p>
    <w:p w:rsidR="00000000" w:rsidDel="00000000" w:rsidP="00000000" w:rsidRDefault="00000000" w:rsidRPr="00000000" w14:paraId="0000000A">
      <w:pPr>
        <w:pStyle w:val="Heading2"/>
        <w:numPr>
          <w:ilvl w:val="0"/>
          <w:numId w:val="1"/>
        </w:numPr>
        <w:ind w:left="720" w:hanging="360"/>
        <w:rPr>
          <w:sz w:val="26"/>
          <w:szCs w:val="26"/>
        </w:rPr>
      </w:pPr>
      <w:bookmarkStart w:colFirst="0" w:colLast="0" w:name="_ief3dk7kmzz8" w:id="5"/>
      <w:bookmarkEnd w:id="5"/>
      <w:hyperlink w:anchor="qb8nc667p5eu">
        <w:r w:rsidDel="00000000" w:rsidR="00000000" w:rsidRPr="00000000">
          <w:rPr>
            <w:color w:val="1155cc"/>
            <w:sz w:val="26"/>
            <w:szCs w:val="26"/>
            <w:u w:val="single"/>
            <w:rtl w:val="0"/>
          </w:rPr>
          <w:t xml:space="preserve">Add dependent</w:t>
        </w:r>
      </w:hyperlink>
      <w:r w:rsidDel="00000000" w:rsidR="00000000" w:rsidRPr="00000000">
        <w:rPr>
          <w:rtl w:val="0"/>
        </w:rPr>
      </w:r>
    </w:p>
    <w:p w:rsidR="00000000" w:rsidDel="00000000" w:rsidP="00000000" w:rsidRDefault="00000000" w:rsidRPr="00000000" w14:paraId="0000000B">
      <w:pPr>
        <w:pStyle w:val="Heading2"/>
        <w:numPr>
          <w:ilvl w:val="0"/>
          <w:numId w:val="1"/>
        </w:numPr>
        <w:ind w:left="720" w:hanging="360"/>
        <w:rPr>
          <w:sz w:val="26"/>
          <w:szCs w:val="26"/>
        </w:rPr>
      </w:pPr>
      <w:bookmarkStart w:colFirst="0" w:colLast="0" w:name="_2wm2kba8in6r" w:id="6"/>
      <w:bookmarkEnd w:id="6"/>
      <w:hyperlink w:anchor="6oat5jldnjuu">
        <w:r w:rsidDel="00000000" w:rsidR="00000000" w:rsidRPr="00000000">
          <w:rPr>
            <w:color w:val="1155cc"/>
            <w:sz w:val="26"/>
            <w:szCs w:val="26"/>
            <w:u w:val="single"/>
            <w:rtl w:val="0"/>
          </w:rPr>
          <w:t xml:space="preserve">Add Group member</w:t>
        </w:r>
      </w:hyperlink>
      <w:r w:rsidDel="00000000" w:rsidR="00000000" w:rsidRPr="00000000">
        <w:rPr>
          <w:rtl w:val="0"/>
        </w:rPr>
      </w:r>
    </w:p>
    <w:p w:rsidR="00000000" w:rsidDel="00000000" w:rsidP="00000000" w:rsidRDefault="00000000" w:rsidRPr="00000000" w14:paraId="0000000C">
      <w:pPr>
        <w:pStyle w:val="Heading2"/>
        <w:numPr>
          <w:ilvl w:val="0"/>
          <w:numId w:val="1"/>
        </w:numPr>
        <w:ind w:left="720" w:hanging="360"/>
        <w:rPr>
          <w:sz w:val="26"/>
          <w:szCs w:val="26"/>
        </w:rPr>
      </w:pPr>
      <w:bookmarkStart w:colFirst="0" w:colLast="0" w:name="_cuqhwljn6q14" w:id="7"/>
      <w:bookmarkEnd w:id="7"/>
      <w:hyperlink w:anchor="e8ghbv3eavf3">
        <w:r w:rsidDel="00000000" w:rsidR="00000000" w:rsidRPr="00000000">
          <w:rPr>
            <w:color w:val="1155cc"/>
            <w:sz w:val="26"/>
            <w:szCs w:val="26"/>
            <w:u w:val="single"/>
            <w:rtl w:val="0"/>
          </w:rPr>
          <w:t xml:space="preserve">Dependent login</w:t>
        </w:r>
      </w:hyperlink>
      <w:r w:rsidDel="00000000" w:rsidR="00000000" w:rsidRPr="00000000">
        <w:rPr>
          <w:rtl w:val="0"/>
        </w:rPr>
      </w:r>
    </w:p>
    <w:p w:rsidR="00000000" w:rsidDel="00000000" w:rsidP="00000000" w:rsidRDefault="00000000" w:rsidRPr="00000000" w14:paraId="0000000D">
      <w:pPr>
        <w:pStyle w:val="Heading2"/>
        <w:numPr>
          <w:ilvl w:val="0"/>
          <w:numId w:val="1"/>
        </w:numPr>
        <w:ind w:left="720" w:hanging="360"/>
        <w:rPr>
          <w:sz w:val="26"/>
          <w:szCs w:val="26"/>
        </w:rPr>
      </w:pPr>
      <w:bookmarkStart w:colFirst="0" w:colLast="0" w:name="_febc5iqxksmo" w:id="8"/>
      <w:bookmarkEnd w:id="8"/>
      <w:hyperlink w:anchor="kix.t63lbhox1q86">
        <w:r w:rsidDel="00000000" w:rsidR="00000000" w:rsidRPr="00000000">
          <w:rPr>
            <w:color w:val="1155cc"/>
            <w:sz w:val="26"/>
            <w:szCs w:val="26"/>
            <w:u w:val="single"/>
            <w:rtl w:val="0"/>
          </w:rPr>
          <w:t xml:space="preserve">Remove dependent</w:t>
        </w:r>
      </w:hyperlink>
      <w:r w:rsidDel="00000000" w:rsidR="00000000" w:rsidRPr="00000000">
        <w:rPr>
          <w:rtl w:val="0"/>
        </w:rPr>
      </w:r>
    </w:p>
    <w:p w:rsidR="00000000" w:rsidDel="00000000" w:rsidP="00000000" w:rsidRDefault="00000000" w:rsidRPr="00000000" w14:paraId="0000000E">
      <w:pPr>
        <w:pStyle w:val="Heading2"/>
        <w:numPr>
          <w:ilvl w:val="0"/>
          <w:numId w:val="1"/>
        </w:numPr>
        <w:ind w:left="720" w:hanging="360"/>
        <w:rPr>
          <w:sz w:val="26"/>
          <w:szCs w:val="26"/>
        </w:rPr>
      </w:pPr>
      <w:bookmarkStart w:colFirst="0" w:colLast="0" w:name="_dgcrnizf5118" w:id="9"/>
      <w:bookmarkEnd w:id="9"/>
      <w:hyperlink w:anchor="df7h0wmm3693">
        <w:r w:rsidDel="00000000" w:rsidR="00000000" w:rsidRPr="00000000">
          <w:rPr>
            <w:color w:val="1155cc"/>
            <w:sz w:val="26"/>
            <w:szCs w:val="26"/>
            <w:u w:val="single"/>
            <w:rtl w:val="0"/>
          </w:rPr>
          <w:t xml:space="preserve">What is client status</w:t>
        </w:r>
      </w:hyperlink>
      <w:r w:rsidDel="00000000" w:rsidR="00000000" w:rsidRPr="00000000">
        <w:rPr>
          <w:rtl w:val="0"/>
        </w:rPr>
      </w:r>
    </w:p>
    <w:p w:rsidR="00000000" w:rsidDel="00000000" w:rsidP="00000000" w:rsidRDefault="00000000" w:rsidRPr="00000000" w14:paraId="0000000F">
      <w:pPr>
        <w:spacing w:before="0" w:line="360" w:lineRule="auto"/>
        <w:ind w:left="0" w:firstLine="0"/>
        <w:rPr/>
      </w:pPr>
      <w:r w:rsidDel="00000000" w:rsidR="00000000" w:rsidRPr="00000000">
        <w:rPr>
          <w:rtl w:val="0"/>
        </w:rPr>
      </w:r>
    </w:p>
    <w:p w:rsidR="00000000" w:rsidDel="00000000" w:rsidP="00000000" w:rsidRDefault="00000000" w:rsidRPr="00000000" w14:paraId="00000010">
      <w:pPr>
        <w:spacing w:before="0" w:line="360" w:lineRule="auto"/>
        <w:ind w:left="0" w:firstLine="0"/>
        <w:rPr/>
      </w:pPr>
      <w:r w:rsidDel="00000000" w:rsidR="00000000" w:rsidRPr="00000000">
        <w:rPr>
          <w:rtl w:val="0"/>
        </w:rPr>
      </w:r>
    </w:p>
    <w:p w:rsidR="00000000" w:rsidDel="00000000" w:rsidP="00000000" w:rsidRDefault="00000000" w:rsidRPr="00000000" w14:paraId="00000011">
      <w:pPr>
        <w:spacing w:before="0" w:line="360" w:lineRule="auto"/>
        <w:ind w:left="0" w:firstLine="0"/>
        <w:rPr/>
      </w:pPr>
      <w:r w:rsidDel="00000000" w:rsidR="00000000" w:rsidRPr="00000000">
        <w:rPr>
          <w:rtl w:val="0"/>
        </w:rPr>
      </w:r>
    </w:p>
    <w:p w:rsidR="00000000" w:rsidDel="00000000" w:rsidP="00000000" w:rsidRDefault="00000000" w:rsidRPr="00000000" w14:paraId="00000012">
      <w:pPr>
        <w:spacing w:before="0" w:line="360" w:lineRule="auto"/>
        <w:ind w:left="0" w:firstLine="0"/>
        <w:rPr/>
      </w:pPr>
      <w:r w:rsidDel="00000000" w:rsidR="00000000" w:rsidRPr="00000000">
        <w:rPr>
          <w:rtl w:val="0"/>
        </w:rPr>
      </w:r>
    </w:p>
    <w:bookmarkStart w:colFirst="0" w:colLast="0" w:name="gn3tms6kccjw" w:id="10"/>
    <w:bookmarkEnd w:id="10"/>
    <w:p w:rsidR="00000000" w:rsidDel="00000000" w:rsidP="00000000" w:rsidRDefault="00000000" w:rsidRPr="00000000" w14:paraId="00000013">
      <w:pPr>
        <w:spacing w:before="0" w:line="360" w:lineRule="auto"/>
        <w:ind w:left="0" w:firstLine="0"/>
        <w:rPr/>
      </w:pPr>
      <w:r w:rsidDel="00000000" w:rsidR="00000000" w:rsidRPr="00000000">
        <w:rPr>
          <w:b w:val="1"/>
          <w:rtl w:val="0"/>
        </w:rPr>
        <w:t xml:space="preserve">Edit profile:</w:t>
      </w:r>
      <w:r w:rsidDel="00000000" w:rsidR="00000000" w:rsidRPr="00000000">
        <w:rPr>
          <w:rtl w:val="0"/>
        </w:rPr>
        <w:t xml:space="preserve"> Goto Ellipsis </w:t>
      </w:r>
      <w:r w:rsidDel="00000000" w:rsidR="00000000" w:rsidRPr="00000000">
        <w:rPr>
          <w:rFonts w:ascii="Arial Unicode MS" w:cs="Arial Unicode MS" w:eastAsia="Arial Unicode MS" w:hAnsi="Arial Unicode MS"/>
          <w:color w:val="000000"/>
          <w:sz w:val="24"/>
          <w:szCs w:val="24"/>
          <w:shd w:fill="d9d9d9" w:val="clear"/>
          <w:rtl w:val="0"/>
        </w:rPr>
        <w:t xml:space="preserve">⋮</w:t>
      </w:r>
      <w:r w:rsidDel="00000000" w:rsidR="00000000" w:rsidRPr="00000000">
        <w:rPr>
          <w:rtl w:val="0"/>
        </w:rPr>
        <w:t xml:space="preserve">  &gt; Edit profile</w:t>
      </w:r>
    </w:p>
    <w:p w:rsidR="00000000" w:rsidDel="00000000" w:rsidP="00000000" w:rsidRDefault="00000000" w:rsidRPr="00000000" w14:paraId="00000014">
      <w:pPr>
        <w:spacing w:before="0" w:line="360" w:lineRule="auto"/>
        <w:ind w:left="0" w:firstLine="0"/>
        <w:rPr/>
      </w:pPr>
      <w:r w:rsidDel="00000000" w:rsidR="00000000" w:rsidRPr="00000000">
        <w:rPr>
          <w:rtl w:val="0"/>
        </w:rPr>
        <w:t xml:space="preserve">In the edit profile section, you have the ability to modify various client information including address, phone number, email, tags, and add notes. It also allows you to view the existing membership status (if applicable), update billing details, and upload any relevant files for that specific client.</w:t>
      </w:r>
    </w:p>
    <w:p w:rsidR="00000000" w:rsidDel="00000000" w:rsidP="00000000" w:rsidRDefault="00000000" w:rsidRPr="00000000" w14:paraId="00000015">
      <w:pPr>
        <w:spacing w:before="0" w:line="360" w:lineRule="auto"/>
        <w:ind w:left="0" w:firstLine="0"/>
        <w:rPr/>
      </w:pPr>
      <w:r w:rsidDel="00000000" w:rsidR="00000000" w:rsidRPr="00000000">
        <w:rPr>
          <w:rtl w:val="0"/>
        </w:rPr>
      </w:r>
    </w:p>
    <w:bookmarkStart w:colFirst="0" w:colLast="0" w:name="35r89gl85o31" w:id="11"/>
    <w:bookmarkEnd w:id="11"/>
    <w:p w:rsidR="00000000" w:rsidDel="00000000" w:rsidP="00000000" w:rsidRDefault="00000000" w:rsidRPr="00000000" w14:paraId="00000016">
      <w:pPr>
        <w:spacing w:before="0" w:line="360" w:lineRule="auto"/>
        <w:ind w:left="0" w:firstLine="0"/>
        <w:rPr/>
      </w:pPr>
      <w:r w:rsidDel="00000000" w:rsidR="00000000" w:rsidRPr="00000000">
        <w:rPr>
          <w:b w:val="1"/>
          <w:rtl w:val="0"/>
        </w:rPr>
        <w:t xml:space="preserve">Buy Membership: </w:t>
      </w:r>
      <w:r w:rsidDel="00000000" w:rsidR="00000000" w:rsidRPr="00000000">
        <w:rPr>
          <w:rtl w:val="0"/>
        </w:rPr>
        <w:t xml:space="preserve">Use the “Buy membership” button on the top bar OR </w:t>
      </w:r>
      <w:r w:rsidDel="00000000" w:rsidR="00000000" w:rsidRPr="00000000">
        <w:rPr>
          <w:b w:val="1"/>
          <w:rtl w:val="0"/>
        </w:rPr>
        <w:t xml:space="preserve"> </w:t>
      </w:r>
      <w:r w:rsidDel="00000000" w:rsidR="00000000" w:rsidRPr="00000000">
        <w:rPr>
          <w:rtl w:val="0"/>
        </w:rPr>
        <w:t xml:space="preserve">Goto Ellipses </w:t>
      </w:r>
      <w:r w:rsidDel="00000000" w:rsidR="00000000" w:rsidRPr="00000000">
        <w:rPr>
          <w:rFonts w:ascii="Arial Unicode MS" w:cs="Arial Unicode MS" w:eastAsia="Arial Unicode MS" w:hAnsi="Arial Unicode MS"/>
          <w:color w:val="000000"/>
          <w:sz w:val="24"/>
          <w:szCs w:val="24"/>
          <w:shd w:fill="d9d9d9" w:val="clear"/>
          <w:rtl w:val="0"/>
        </w:rPr>
        <w:t xml:space="preserve">⋮</w:t>
      </w:r>
      <w:r w:rsidDel="00000000" w:rsidR="00000000" w:rsidRPr="00000000">
        <w:rPr>
          <w:rtl w:val="0"/>
        </w:rPr>
        <w:t xml:space="preserve"> &gt; Buy Membership</w:t>
      </w:r>
    </w:p>
    <w:p w:rsidR="00000000" w:rsidDel="00000000" w:rsidP="00000000" w:rsidRDefault="00000000" w:rsidRPr="00000000" w14:paraId="00000017">
      <w:pPr>
        <w:spacing w:before="0" w:line="360" w:lineRule="auto"/>
        <w:ind w:left="0" w:firstLine="0"/>
        <w:rPr/>
      </w:pPr>
      <w:r w:rsidDel="00000000" w:rsidR="00000000" w:rsidRPr="00000000">
        <w:rPr>
          <w:rtl w:val="0"/>
        </w:rPr>
        <w:t xml:space="preserve">You can view existing active/inactive memberships using the dropdown on the top right. To add to your existing membership, use the +Add button on the top right. You can choose which membership you would like to add from the options listed along with the start date of when you would like for it to begin.</w:t>
      </w:r>
      <w:r w:rsidDel="00000000" w:rsidR="00000000" w:rsidRPr="00000000">
        <w:rPr>
          <w:rtl w:val="0"/>
        </w:rPr>
      </w:r>
    </w:p>
    <w:p w:rsidR="00000000" w:rsidDel="00000000" w:rsidP="00000000" w:rsidRDefault="00000000" w:rsidRPr="00000000" w14:paraId="00000018">
      <w:pPr>
        <w:spacing w:before="0" w:line="360" w:lineRule="auto"/>
        <w:ind w:left="0" w:firstLine="0"/>
        <w:rPr>
          <w:b w:val="1"/>
          <w:u w:val="single"/>
        </w:rPr>
      </w:pPr>
      <w:r w:rsidDel="00000000" w:rsidR="00000000" w:rsidRPr="00000000">
        <w:rPr>
          <w:rtl w:val="0"/>
        </w:rPr>
      </w:r>
    </w:p>
    <w:bookmarkStart w:colFirst="0" w:colLast="0" w:name="qb8nc667p5eu" w:id="12"/>
    <w:bookmarkEnd w:id="12"/>
    <w:p w:rsidR="00000000" w:rsidDel="00000000" w:rsidP="00000000" w:rsidRDefault="00000000" w:rsidRPr="00000000" w14:paraId="00000019">
      <w:pPr>
        <w:spacing w:before="0" w:line="360" w:lineRule="auto"/>
        <w:ind w:left="0" w:firstLine="0"/>
        <w:rPr>
          <w:b w:val="1"/>
        </w:rPr>
      </w:pPr>
      <w:r w:rsidDel="00000000" w:rsidR="00000000" w:rsidRPr="00000000">
        <w:rPr>
          <w:b w:val="1"/>
          <w:rtl w:val="0"/>
        </w:rPr>
        <w:t xml:space="preserve">Add Dependent (optional - permission required):</w:t>
      </w:r>
    </w:p>
    <w:p w:rsidR="00000000" w:rsidDel="00000000" w:rsidP="00000000" w:rsidRDefault="00000000" w:rsidRPr="00000000" w14:paraId="0000001A">
      <w:pPr>
        <w:spacing w:before="0" w:line="360" w:lineRule="auto"/>
        <w:ind w:left="0" w:firstLine="0"/>
        <w:rPr/>
      </w:pPr>
      <w:r w:rsidDel="00000000" w:rsidR="00000000" w:rsidRPr="00000000">
        <w:rPr>
          <w:rtl w:val="0"/>
        </w:rPr>
        <w:t xml:space="preserve"> A dependent is an individual associated with the primary or main contact, which can include a spouse, child, or any other person connected to the primary client.</w:t>
      </w:r>
    </w:p>
    <w:p w:rsidR="00000000" w:rsidDel="00000000" w:rsidP="00000000" w:rsidRDefault="00000000" w:rsidRPr="00000000" w14:paraId="0000001B">
      <w:pPr>
        <w:spacing w:before="0" w:line="360" w:lineRule="auto"/>
        <w:ind w:left="0" w:firstLine="0"/>
        <w:rPr/>
      </w:pPr>
      <w:r w:rsidDel="00000000" w:rsidR="00000000" w:rsidRPr="00000000">
        <w:rPr>
          <w:rtl w:val="0"/>
        </w:rPr>
      </w:r>
    </w:p>
    <w:p w:rsidR="00000000" w:rsidDel="00000000" w:rsidP="00000000" w:rsidRDefault="00000000" w:rsidRPr="00000000" w14:paraId="0000001C">
      <w:pPr>
        <w:spacing w:before="0" w:line="360" w:lineRule="auto"/>
        <w:ind w:left="0" w:firstLine="0"/>
        <w:rPr/>
      </w:pPr>
      <w:r w:rsidDel="00000000" w:rsidR="00000000" w:rsidRPr="00000000">
        <w:rPr>
          <w:rtl w:val="0"/>
        </w:rPr>
        <w:t xml:space="preserve">Goto Ellipses </w:t>
      </w:r>
      <w:r w:rsidDel="00000000" w:rsidR="00000000" w:rsidRPr="00000000">
        <w:rPr>
          <w:rFonts w:ascii="Arial Unicode MS" w:cs="Arial Unicode MS" w:eastAsia="Arial Unicode MS" w:hAnsi="Arial Unicode MS"/>
          <w:color w:val="000000"/>
          <w:sz w:val="24"/>
          <w:szCs w:val="24"/>
          <w:shd w:fill="d9d9d9" w:val="clear"/>
          <w:rtl w:val="0"/>
        </w:rPr>
        <w:t xml:space="preserve">⋮</w:t>
      </w:r>
      <w:r w:rsidDel="00000000" w:rsidR="00000000" w:rsidRPr="00000000">
        <w:rPr>
          <w:rtl w:val="0"/>
        </w:rPr>
        <w:t xml:space="preserve"> &gt; Add Dependent</w:t>
      </w:r>
    </w:p>
    <w:p w:rsidR="00000000" w:rsidDel="00000000" w:rsidP="00000000" w:rsidRDefault="00000000" w:rsidRPr="00000000" w14:paraId="0000001D">
      <w:pPr>
        <w:numPr>
          <w:ilvl w:val="0"/>
          <w:numId w:val="2"/>
        </w:numPr>
        <w:spacing w:before="0" w:line="360" w:lineRule="auto"/>
        <w:ind w:left="720" w:hanging="360"/>
      </w:pPr>
      <w:r w:rsidDel="00000000" w:rsidR="00000000" w:rsidRPr="00000000">
        <w:rPr>
          <w:rtl w:val="0"/>
        </w:rPr>
        <w:t xml:space="preserve">The form will default to Dependent</w:t>
      </w:r>
    </w:p>
    <w:p w:rsidR="00000000" w:rsidDel="00000000" w:rsidP="00000000" w:rsidRDefault="00000000" w:rsidRPr="00000000" w14:paraId="0000001E">
      <w:pPr>
        <w:numPr>
          <w:ilvl w:val="0"/>
          <w:numId w:val="2"/>
        </w:numPr>
        <w:spacing w:before="0" w:line="360" w:lineRule="auto"/>
        <w:ind w:left="720" w:hanging="360"/>
      </w:pPr>
      <w:r w:rsidDel="00000000" w:rsidR="00000000" w:rsidRPr="00000000">
        <w:rPr>
          <w:rtl w:val="0"/>
        </w:rPr>
        <w:t xml:space="preserve">Complete the form including:</w:t>
      </w:r>
    </w:p>
    <w:p w:rsidR="00000000" w:rsidDel="00000000" w:rsidP="00000000" w:rsidRDefault="00000000" w:rsidRPr="00000000" w14:paraId="0000001F">
      <w:pPr>
        <w:numPr>
          <w:ilvl w:val="1"/>
          <w:numId w:val="2"/>
        </w:numPr>
        <w:spacing w:before="0" w:line="360" w:lineRule="auto"/>
        <w:ind w:left="1440" w:hanging="360"/>
      </w:pPr>
      <w:r w:rsidDel="00000000" w:rsidR="00000000" w:rsidRPr="00000000">
        <w:rPr>
          <w:rtl w:val="0"/>
        </w:rPr>
        <w:t xml:space="preserve">Personal information</w:t>
      </w:r>
    </w:p>
    <w:p w:rsidR="00000000" w:rsidDel="00000000" w:rsidP="00000000" w:rsidRDefault="00000000" w:rsidRPr="00000000" w14:paraId="00000020">
      <w:pPr>
        <w:numPr>
          <w:ilvl w:val="1"/>
          <w:numId w:val="2"/>
        </w:numPr>
        <w:spacing w:before="0" w:line="360" w:lineRule="auto"/>
        <w:ind w:left="1440" w:hanging="360"/>
      </w:pPr>
      <w:r w:rsidDel="00000000" w:rsidR="00000000" w:rsidRPr="00000000">
        <w:rPr>
          <w:rtl w:val="0"/>
        </w:rPr>
        <w:t xml:space="preserve">Bundle</w:t>
      </w:r>
    </w:p>
    <w:p w:rsidR="00000000" w:rsidDel="00000000" w:rsidP="00000000" w:rsidRDefault="00000000" w:rsidRPr="00000000" w14:paraId="00000021">
      <w:pPr>
        <w:numPr>
          <w:ilvl w:val="1"/>
          <w:numId w:val="2"/>
        </w:numPr>
        <w:spacing w:before="0" w:line="360" w:lineRule="auto"/>
        <w:ind w:left="1440" w:hanging="360"/>
      </w:pPr>
      <w:r w:rsidDel="00000000" w:rsidR="00000000" w:rsidRPr="00000000">
        <w:rPr>
          <w:rtl w:val="0"/>
        </w:rPr>
        <w:t xml:space="preserve">Billing</w:t>
      </w:r>
    </w:p>
    <w:p w:rsidR="00000000" w:rsidDel="00000000" w:rsidP="00000000" w:rsidRDefault="00000000" w:rsidRPr="00000000" w14:paraId="00000022">
      <w:pPr>
        <w:numPr>
          <w:ilvl w:val="1"/>
          <w:numId w:val="2"/>
        </w:numPr>
        <w:spacing w:before="0" w:line="360" w:lineRule="auto"/>
        <w:ind w:left="1440" w:hanging="360"/>
      </w:pPr>
      <w:r w:rsidDel="00000000" w:rsidR="00000000" w:rsidRPr="00000000">
        <w:rPr>
          <w:rtl w:val="0"/>
        </w:rPr>
        <w:t xml:space="preserve">Files</w:t>
      </w:r>
    </w:p>
    <w:p w:rsidR="00000000" w:rsidDel="00000000" w:rsidP="00000000" w:rsidRDefault="00000000" w:rsidRPr="00000000" w14:paraId="00000023">
      <w:pPr>
        <w:numPr>
          <w:ilvl w:val="0"/>
          <w:numId w:val="2"/>
        </w:numPr>
        <w:spacing w:before="0" w:line="360" w:lineRule="auto"/>
        <w:ind w:left="720" w:hanging="360"/>
      </w:pPr>
      <w:r w:rsidDel="00000000" w:rsidR="00000000" w:rsidRPr="00000000">
        <w:rPr>
          <w:rtl w:val="0"/>
        </w:rPr>
        <w:t xml:space="preserve">Members can now be seen by clicking the + to the left of the primary member’s name. (Click the - to shrink back to group).</w:t>
      </w:r>
    </w:p>
    <w:p w:rsidR="00000000" w:rsidDel="00000000" w:rsidP="00000000" w:rsidRDefault="00000000" w:rsidRPr="00000000" w14:paraId="00000024">
      <w:pPr>
        <w:numPr>
          <w:ilvl w:val="0"/>
          <w:numId w:val="2"/>
        </w:numPr>
        <w:spacing w:before="0" w:line="360" w:lineRule="auto"/>
        <w:ind w:left="720" w:hanging="360"/>
        <w:rPr>
          <w:u w:val="none"/>
        </w:rPr>
      </w:pPr>
      <w:r w:rsidDel="00000000" w:rsidR="00000000" w:rsidRPr="00000000">
        <w:rPr>
          <w:rtl w:val="0"/>
        </w:rPr>
        <w:t xml:space="preserve">NOTE: Group members may also add dependents.</w:t>
      </w:r>
    </w:p>
    <w:p w:rsidR="00000000" w:rsidDel="00000000" w:rsidP="00000000" w:rsidRDefault="00000000" w:rsidRPr="00000000" w14:paraId="00000025">
      <w:pPr>
        <w:spacing w:before="0" w:line="360" w:lineRule="auto"/>
        <w:ind w:left="0" w:firstLine="0"/>
        <w:rPr/>
      </w:pPr>
      <w:r w:rsidDel="00000000" w:rsidR="00000000" w:rsidRPr="00000000">
        <w:rPr>
          <w:rtl w:val="0"/>
        </w:rPr>
      </w:r>
    </w:p>
    <w:bookmarkStart w:colFirst="0" w:colLast="0" w:name="6oat5jldnjuu" w:id="13"/>
    <w:bookmarkEnd w:id="13"/>
    <w:p w:rsidR="00000000" w:rsidDel="00000000" w:rsidP="00000000" w:rsidRDefault="00000000" w:rsidRPr="00000000" w14:paraId="00000026">
      <w:pPr>
        <w:spacing w:before="0" w:line="360" w:lineRule="auto"/>
        <w:ind w:left="0" w:firstLine="0"/>
        <w:rPr>
          <w:b w:val="1"/>
        </w:rPr>
      </w:pPr>
      <w:r w:rsidDel="00000000" w:rsidR="00000000" w:rsidRPr="00000000">
        <w:rPr>
          <w:b w:val="1"/>
          <w:rtl w:val="0"/>
        </w:rPr>
        <w:t xml:space="preserve">Add someone to a Group </w:t>
      </w:r>
    </w:p>
    <w:p w:rsidR="00000000" w:rsidDel="00000000" w:rsidP="00000000" w:rsidRDefault="00000000" w:rsidRPr="00000000" w14:paraId="00000027">
      <w:pPr>
        <w:spacing w:before="0" w:line="360" w:lineRule="auto"/>
        <w:ind w:left="0" w:firstLine="0"/>
        <w:rPr/>
      </w:pPr>
      <w:r w:rsidDel="00000000" w:rsidR="00000000" w:rsidRPr="00000000">
        <w:rPr>
          <w:rtl w:val="0"/>
        </w:rPr>
        <w:t xml:space="preserve">An individual that is associated with the group or company that takes part in your company.</w:t>
      </w:r>
    </w:p>
    <w:p w:rsidR="00000000" w:rsidDel="00000000" w:rsidP="00000000" w:rsidRDefault="00000000" w:rsidRPr="00000000" w14:paraId="00000028">
      <w:pPr>
        <w:spacing w:before="0" w:line="360" w:lineRule="auto"/>
        <w:ind w:left="0" w:firstLine="0"/>
        <w:rPr/>
      </w:pPr>
      <w:r w:rsidDel="00000000" w:rsidR="00000000" w:rsidRPr="00000000">
        <w:rPr>
          <w:rtl w:val="0"/>
        </w:rPr>
      </w:r>
    </w:p>
    <w:p w:rsidR="00000000" w:rsidDel="00000000" w:rsidP="00000000" w:rsidRDefault="00000000" w:rsidRPr="00000000" w14:paraId="00000029">
      <w:pPr>
        <w:spacing w:before="0" w:line="360" w:lineRule="auto"/>
        <w:ind w:left="0" w:firstLine="0"/>
        <w:rPr/>
      </w:pPr>
      <w:r w:rsidDel="00000000" w:rsidR="00000000" w:rsidRPr="00000000">
        <w:rPr>
          <w:rtl w:val="0"/>
        </w:rPr>
        <w:t xml:space="preserve">Goto Ellipses &gt; Add Member</w:t>
      </w:r>
    </w:p>
    <w:p w:rsidR="00000000" w:rsidDel="00000000" w:rsidP="00000000" w:rsidRDefault="00000000" w:rsidRPr="00000000" w14:paraId="0000002A">
      <w:pPr>
        <w:numPr>
          <w:ilvl w:val="0"/>
          <w:numId w:val="2"/>
        </w:numPr>
        <w:spacing w:before="0" w:line="360" w:lineRule="auto"/>
        <w:ind w:left="720" w:hanging="360"/>
      </w:pPr>
      <w:r w:rsidDel="00000000" w:rsidR="00000000" w:rsidRPr="00000000">
        <w:rPr>
          <w:rtl w:val="0"/>
        </w:rPr>
        <w:t xml:space="preserve">The form will default to Group Member</w:t>
      </w:r>
    </w:p>
    <w:p w:rsidR="00000000" w:rsidDel="00000000" w:rsidP="00000000" w:rsidRDefault="00000000" w:rsidRPr="00000000" w14:paraId="0000002B">
      <w:pPr>
        <w:numPr>
          <w:ilvl w:val="0"/>
          <w:numId w:val="2"/>
        </w:numPr>
        <w:spacing w:before="0" w:line="360" w:lineRule="auto"/>
        <w:ind w:left="720" w:hanging="360"/>
      </w:pPr>
      <w:r w:rsidDel="00000000" w:rsidR="00000000" w:rsidRPr="00000000">
        <w:rPr>
          <w:rtl w:val="0"/>
        </w:rPr>
        <w:t xml:space="preserve">Complete the form including:</w:t>
      </w:r>
    </w:p>
    <w:p w:rsidR="00000000" w:rsidDel="00000000" w:rsidP="00000000" w:rsidRDefault="00000000" w:rsidRPr="00000000" w14:paraId="0000002C">
      <w:pPr>
        <w:numPr>
          <w:ilvl w:val="1"/>
          <w:numId w:val="2"/>
        </w:numPr>
        <w:spacing w:before="0" w:line="360" w:lineRule="auto"/>
        <w:ind w:left="1440" w:hanging="360"/>
      </w:pPr>
      <w:r w:rsidDel="00000000" w:rsidR="00000000" w:rsidRPr="00000000">
        <w:rPr>
          <w:rtl w:val="0"/>
        </w:rPr>
        <w:t xml:space="preserve">Personal information</w:t>
      </w:r>
    </w:p>
    <w:p w:rsidR="00000000" w:rsidDel="00000000" w:rsidP="00000000" w:rsidRDefault="00000000" w:rsidRPr="00000000" w14:paraId="0000002D">
      <w:pPr>
        <w:numPr>
          <w:ilvl w:val="1"/>
          <w:numId w:val="2"/>
        </w:numPr>
        <w:spacing w:before="0" w:line="360" w:lineRule="auto"/>
        <w:ind w:left="1440" w:hanging="360"/>
      </w:pPr>
      <w:r w:rsidDel="00000000" w:rsidR="00000000" w:rsidRPr="00000000">
        <w:rPr>
          <w:rtl w:val="0"/>
        </w:rPr>
        <w:t xml:space="preserve">Bundle</w:t>
      </w:r>
    </w:p>
    <w:p w:rsidR="00000000" w:rsidDel="00000000" w:rsidP="00000000" w:rsidRDefault="00000000" w:rsidRPr="00000000" w14:paraId="0000002E">
      <w:pPr>
        <w:numPr>
          <w:ilvl w:val="1"/>
          <w:numId w:val="2"/>
        </w:numPr>
        <w:spacing w:before="0" w:line="360" w:lineRule="auto"/>
        <w:ind w:left="1440" w:hanging="360"/>
      </w:pPr>
      <w:r w:rsidDel="00000000" w:rsidR="00000000" w:rsidRPr="00000000">
        <w:rPr>
          <w:rtl w:val="0"/>
        </w:rPr>
        <w:t xml:space="preserve">Billing</w:t>
      </w:r>
    </w:p>
    <w:p w:rsidR="00000000" w:rsidDel="00000000" w:rsidP="00000000" w:rsidRDefault="00000000" w:rsidRPr="00000000" w14:paraId="0000002F">
      <w:pPr>
        <w:numPr>
          <w:ilvl w:val="1"/>
          <w:numId w:val="2"/>
        </w:numPr>
        <w:spacing w:before="0" w:line="360" w:lineRule="auto"/>
        <w:ind w:left="1440" w:hanging="360"/>
      </w:pPr>
      <w:r w:rsidDel="00000000" w:rsidR="00000000" w:rsidRPr="00000000">
        <w:rPr>
          <w:rtl w:val="0"/>
        </w:rPr>
        <w:t xml:space="preserve">Files</w:t>
      </w:r>
    </w:p>
    <w:p w:rsidR="00000000" w:rsidDel="00000000" w:rsidP="00000000" w:rsidRDefault="00000000" w:rsidRPr="00000000" w14:paraId="00000030">
      <w:pPr>
        <w:numPr>
          <w:ilvl w:val="0"/>
          <w:numId w:val="2"/>
        </w:numPr>
        <w:spacing w:before="0" w:line="360" w:lineRule="auto"/>
        <w:ind w:left="720" w:hanging="360"/>
      </w:pPr>
      <w:r w:rsidDel="00000000" w:rsidR="00000000" w:rsidRPr="00000000">
        <w:rPr>
          <w:rtl w:val="0"/>
        </w:rPr>
        <w:t xml:space="preserve">Members can now be seen by clicking the + to the left of the group name. (Click the - to shrink back to group).</w:t>
      </w:r>
    </w:p>
    <w:p w:rsidR="00000000" w:rsidDel="00000000" w:rsidP="00000000" w:rsidRDefault="00000000" w:rsidRPr="00000000" w14:paraId="00000031">
      <w:pPr>
        <w:spacing w:before="0" w:line="360" w:lineRule="auto"/>
        <w:ind w:left="0" w:firstLine="0"/>
        <w:rPr/>
      </w:pPr>
      <w:r w:rsidDel="00000000" w:rsidR="00000000" w:rsidRPr="00000000">
        <w:rPr>
          <w:rtl w:val="0"/>
        </w:rPr>
      </w:r>
    </w:p>
    <w:bookmarkStart w:colFirst="0" w:colLast="0" w:name="e8ghbv3eavf3" w:id="14"/>
    <w:bookmarkEnd w:id="14"/>
    <w:p w:rsidR="00000000" w:rsidDel="00000000" w:rsidP="00000000" w:rsidRDefault="00000000" w:rsidRPr="00000000" w14:paraId="00000032">
      <w:pPr>
        <w:spacing w:before="0" w:line="360" w:lineRule="auto"/>
        <w:ind w:left="0" w:firstLine="0"/>
        <w:rPr/>
      </w:pPr>
      <w:r w:rsidDel="00000000" w:rsidR="00000000" w:rsidRPr="00000000">
        <w:rPr>
          <w:b w:val="1"/>
          <w:rtl w:val="0"/>
        </w:rPr>
        <w:t xml:space="preserve">Dependent/Group member Login: </w:t>
      </w:r>
      <w:r w:rsidDel="00000000" w:rsidR="00000000" w:rsidRPr="00000000">
        <w:rPr>
          <w:rtl w:val="0"/>
        </w:rPr>
        <w:t xml:space="preserve">Goto Ellipses &gt; Send Invite</w:t>
      </w:r>
    </w:p>
    <w:p w:rsidR="00000000" w:rsidDel="00000000" w:rsidP="00000000" w:rsidRDefault="00000000" w:rsidRPr="00000000" w14:paraId="00000033">
      <w:pPr>
        <w:spacing w:before="0" w:line="360" w:lineRule="auto"/>
        <w:ind w:left="0" w:firstLine="0"/>
        <w:rPr/>
      </w:pPr>
      <w:r w:rsidDel="00000000" w:rsidR="00000000" w:rsidRPr="00000000">
        <w:rPr>
          <w:rtl w:val="0"/>
        </w:rPr>
        <w:t xml:space="preserve">Dependents and group members can set up a login as well. As a primary member/group admin, you can send login invites to your dependents/group members. </w:t>
      </w:r>
      <w:r w:rsidDel="00000000" w:rsidR="00000000" w:rsidRPr="00000000">
        <w:rPr>
          <w:rtl w:val="0"/>
        </w:rPr>
      </w:r>
    </w:p>
    <w:p w:rsidR="00000000" w:rsidDel="00000000" w:rsidP="00000000" w:rsidRDefault="00000000" w:rsidRPr="00000000" w14:paraId="00000034">
      <w:pPr>
        <w:spacing w:before="0" w:line="360" w:lineRule="auto"/>
        <w:ind w:left="0" w:firstLine="0"/>
        <w:rPr/>
      </w:pPr>
      <w:r w:rsidDel="00000000" w:rsidR="00000000" w:rsidRPr="00000000">
        <w:rPr>
          <w:rtl w:val="0"/>
        </w:rPr>
      </w:r>
    </w:p>
    <w:p w:rsidR="00000000" w:rsidDel="00000000" w:rsidP="00000000" w:rsidRDefault="00000000" w:rsidRPr="00000000" w14:paraId="00000035">
      <w:pPr>
        <w:spacing w:before="0" w:line="360" w:lineRule="auto"/>
        <w:ind w:left="0" w:firstLine="0"/>
        <w:rPr/>
      </w:pPr>
      <w:r w:rsidDel="00000000" w:rsidR="00000000" w:rsidRPr="00000000">
        <w:rPr>
          <w:rtl w:val="0"/>
        </w:rPr>
        <w:t xml:space="preserve">T</w:t>
      </w:r>
      <w:bookmarkStart w:colFirst="0" w:colLast="0" w:name="wiv9884ll86h" w:id="15"/>
      <w:bookmarkEnd w:id="15"/>
      <w:r w:rsidDel="00000000" w:rsidR="00000000" w:rsidRPr="00000000">
        <w:rPr>
          <w:rtl w:val="0"/>
        </w:rPr>
        <w:t xml:space="preserve">o permanently</w:t>
      </w:r>
      <w:r w:rsidDel="00000000" w:rsidR="00000000" w:rsidRPr="00000000">
        <w:rPr>
          <w:b w:val="1"/>
          <w:rtl w:val="0"/>
        </w:rPr>
        <w:t xml:space="preserve"> remove a dependent</w:t>
      </w:r>
      <w:r w:rsidDel="00000000" w:rsidR="00000000" w:rsidRPr="00000000">
        <w:rPr>
          <w:rtl w:val="0"/>
        </w:rPr>
        <w:t xml:space="preserve"> please contact support@vitafyhealth.co</w:t>
      </w:r>
      <w:bookmarkStart w:colFirst="0" w:colLast="0" w:name="kix.t63lbhox1q86" w:id="16"/>
      <w:bookmarkEnd w:id="16"/>
      <w:r w:rsidDel="00000000" w:rsidR="00000000" w:rsidRPr="00000000">
        <w:rPr>
          <w:rtl w:val="0"/>
        </w:rPr>
        <w:t xml:space="preserve">m</w:t>
      </w:r>
    </w:p>
    <w:p w:rsidR="00000000" w:rsidDel="00000000" w:rsidP="00000000" w:rsidRDefault="00000000" w:rsidRPr="00000000" w14:paraId="00000036">
      <w:pPr>
        <w:spacing w:before="0" w:line="360" w:lineRule="auto"/>
        <w:ind w:left="0" w:firstLine="0"/>
        <w:rPr/>
      </w:pPr>
      <w:r w:rsidDel="00000000" w:rsidR="00000000" w:rsidRPr="00000000">
        <w:rPr>
          <w:rtl w:val="0"/>
        </w:rPr>
      </w:r>
    </w:p>
    <w:bookmarkStart w:colFirst="0" w:colLast="0" w:name="df7h0wmm3693" w:id="17"/>
    <w:bookmarkEnd w:id="17"/>
    <w:p w:rsidR="00000000" w:rsidDel="00000000" w:rsidP="00000000" w:rsidRDefault="00000000" w:rsidRPr="00000000" w14:paraId="00000037">
      <w:pPr>
        <w:spacing w:before="0" w:line="360" w:lineRule="auto"/>
        <w:ind w:left="0" w:firstLine="0"/>
        <w:rPr>
          <w:b w:val="1"/>
          <w:u w:val="single"/>
        </w:rPr>
      </w:pPr>
      <w:r w:rsidDel="00000000" w:rsidR="00000000" w:rsidRPr="00000000">
        <w:rPr>
          <w:b w:val="1"/>
          <w:u w:val="single"/>
          <w:rtl w:val="0"/>
        </w:rPr>
        <w:t xml:space="preserve">Client status meaning</w:t>
      </w:r>
    </w:p>
    <w:p w:rsidR="00000000" w:rsidDel="00000000" w:rsidP="00000000" w:rsidRDefault="00000000" w:rsidRPr="00000000" w14:paraId="00000038">
      <w:pPr>
        <w:numPr>
          <w:ilvl w:val="0"/>
          <w:numId w:val="3"/>
        </w:numPr>
        <w:spacing w:before="0" w:line="360" w:lineRule="auto"/>
        <w:ind w:left="720" w:hanging="360"/>
        <w:rPr>
          <w:b w:val="1"/>
        </w:rPr>
      </w:pPr>
      <w:r w:rsidDel="00000000" w:rsidR="00000000" w:rsidRPr="00000000">
        <w:rPr>
          <w:b w:val="1"/>
          <w:u w:val="single"/>
          <w:rtl w:val="0"/>
        </w:rPr>
        <w:t xml:space="preserve">Submitted</w:t>
      </w:r>
    </w:p>
    <w:p w:rsidR="00000000" w:rsidDel="00000000" w:rsidP="00000000" w:rsidRDefault="00000000" w:rsidRPr="00000000" w14:paraId="00000039">
      <w:pPr>
        <w:numPr>
          <w:ilvl w:val="1"/>
          <w:numId w:val="3"/>
        </w:numPr>
        <w:spacing w:before="0" w:line="360" w:lineRule="auto"/>
        <w:ind w:left="1440" w:hanging="360"/>
      </w:pPr>
      <w:r w:rsidDel="00000000" w:rsidR="00000000" w:rsidRPr="00000000">
        <w:rPr>
          <w:rtl w:val="0"/>
        </w:rPr>
        <w:t xml:space="preserve">The initial status when a client is created is referred to as the "First Status." This status can be completely customized and altered as per your requirements.</w:t>
      </w:r>
    </w:p>
    <w:p w:rsidR="00000000" w:rsidDel="00000000" w:rsidP="00000000" w:rsidRDefault="00000000" w:rsidRPr="00000000" w14:paraId="0000003A">
      <w:pPr>
        <w:numPr>
          <w:ilvl w:val="0"/>
          <w:numId w:val="3"/>
        </w:numPr>
        <w:spacing w:before="0" w:line="360" w:lineRule="auto"/>
        <w:ind w:left="720" w:hanging="360"/>
        <w:rPr>
          <w:b w:val="1"/>
        </w:rPr>
      </w:pPr>
      <w:r w:rsidDel="00000000" w:rsidR="00000000" w:rsidRPr="00000000">
        <w:rPr>
          <w:b w:val="1"/>
          <w:u w:val="single"/>
          <w:rtl w:val="0"/>
        </w:rPr>
        <w:t xml:space="preserve">Approved</w:t>
      </w:r>
    </w:p>
    <w:p w:rsidR="00000000" w:rsidDel="00000000" w:rsidP="00000000" w:rsidRDefault="00000000" w:rsidRPr="00000000" w14:paraId="0000003B">
      <w:pPr>
        <w:numPr>
          <w:ilvl w:val="1"/>
          <w:numId w:val="3"/>
        </w:numPr>
        <w:spacing w:before="0" w:line="360" w:lineRule="auto"/>
        <w:ind w:left="1440" w:hanging="360"/>
      </w:pPr>
      <w:r w:rsidDel="00000000" w:rsidR="00000000" w:rsidRPr="00000000">
        <w:rPr>
          <w:rtl w:val="0"/>
        </w:rPr>
        <w:t xml:space="preserve">A fully executed client refers to an individual who has completed all necessary steps, including signing documents, making payments, and filling out all required forms. Such clients meet the eligibility criteria and qualify to avail themselves of your services.</w:t>
      </w:r>
      <w:r w:rsidDel="00000000" w:rsidR="00000000" w:rsidRPr="00000000">
        <w:rPr>
          <w:rtl w:val="0"/>
        </w:rPr>
      </w:r>
    </w:p>
    <w:p w:rsidR="00000000" w:rsidDel="00000000" w:rsidP="00000000" w:rsidRDefault="00000000" w:rsidRPr="00000000" w14:paraId="0000003C">
      <w:pPr>
        <w:numPr>
          <w:ilvl w:val="0"/>
          <w:numId w:val="3"/>
        </w:numPr>
        <w:spacing w:before="0" w:line="360" w:lineRule="auto"/>
        <w:ind w:left="720" w:hanging="360"/>
        <w:rPr>
          <w:b w:val="1"/>
        </w:rPr>
      </w:pPr>
      <w:r w:rsidDel="00000000" w:rsidR="00000000" w:rsidRPr="00000000">
        <w:rPr>
          <w:b w:val="1"/>
          <w:u w:val="single"/>
          <w:rtl w:val="0"/>
        </w:rPr>
        <w:t xml:space="preserve">Canceled </w:t>
      </w:r>
    </w:p>
    <w:p w:rsidR="00000000" w:rsidDel="00000000" w:rsidP="00000000" w:rsidRDefault="00000000" w:rsidRPr="00000000" w14:paraId="0000003D">
      <w:pPr>
        <w:numPr>
          <w:ilvl w:val="1"/>
          <w:numId w:val="3"/>
        </w:numPr>
        <w:spacing w:before="0" w:line="360" w:lineRule="auto"/>
        <w:ind w:left="1440" w:hanging="360"/>
      </w:pPr>
      <w:r w:rsidDel="00000000" w:rsidR="00000000" w:rsidRPr="00000000">
        <w:rPr>
          <w:rtl w:val="0"/>
        </w:rPr>
        <w:t xml:space="preserve">A client who chooses not to renew their membership ahead of time or a client for whom you no longer wish to offer services.</w:t>
      </w:r>
      <w:r w:rsidDel="00000000" w:rsidR="00000000" w:rsidRPr="00000000">
        <w:rPr>
          <w:rtl w:val="0"/>
        </w:rPr>
      </w:r>
    </w:p>
    <w:p w:rsidR="00000000" w:rsidDel="00000000" w:rsidP="00000000" w:rsidRDefault="00000000" w:rsidRPr="00000000" w14:paraId="0000003E">
      <w:pPr>
        <w:numPr>
          <w:ilvl w:val="0"/>
          <w:numId w:val="3"/>
        </w:numPr>
        <w:spacing w:before="0" w:line="360" w:lineRule="auto"/>
        <w:ind w:left="720" w:hanging="360"/>
        <w:rPr>
          <w:b w:val="1"/>
        </w:rPr>
      </w:pPr>
      <w:r w:rsidDel="00000000" w:rsidR="00000000" w:rsidRPr="00000000">
        <w:rPr>
          <w:b w:val="1"/>
          <w:u w:val="single"/>
          <w:rtl w:val="0"/>
        </w:rPr>
        <w:t xml:space="preserve">Declined</w:t>
      </w:r>
    </w:p>
    <w:p w:rsidR="00000000" w:rsidDel="00000000" w:rsidP="00000000" w:rsidRDefault="00000000" w:rsidRPr="00000000" w14:paraId="0000003F">
      <w:pPr>
        <w:numPr>
          <w:ilvl w:val="1"/>
          <w:numId w:val="3"/>
        </w:numPr>
        <w:spacing w:before="0" w:line="360" w:lineRule="auto"/>
        <w:ind w:left="1440" w:hanging="360"/>
      </w:pPr>
      <w:r w:rsidDel="00000000" w:rsidR="00000000" w:rsidRPr="00000000">
        <w:rPr>
          <w:rtl w:val="0"/>
        </w:rPr>
        <w:t xml:space="preserve">A client who wishes to terminate their current membership or does not desire to continue with their existing membership.</w:t>
      </w:r>
    </w:p>
    <w:p w:rsidR="00000000" w:rsidDel="00000000" w:rsidP="00000000" w:rsidRDefault="00000000" w:rsidRPr="00000000" w14:paraId="00000040">
      <w:pPr>
        <w:numPr>
          <w:ilvl w:val="0"/>
          <w:numId w:val="3"/>
        </w:numPr>
        <w:spacing w:before="0" w:line="360" w:lineRule="auto"/>
        <w:ind w:left="720" w:hanging="360"/>
        <w:rPr>
          <w:b w:val="1"/>
        </w:rPr>
      </w:pPr>
      <w:r w:rsidDel="00000000" w:rsidR="00000000" w:rsidRPr="00000000">
        <w:rPr>
          <w:b w:val="1"/>
          <w:u w:val="single"/>
          <w:rtl w:val="0"/>
        </w:rPr>
        <w:t xml:space="preserve">Active</w:t>
      </w:r>
    </w:p>
    <w:p w:rsidR="00000000" w:rsidDel="00000000" w:rsidP="00000000" w:rsidRDefault="00000000" w:rsidRPr="00000000" w14:paraId="00000041">
      <w:pPr>
        <w:numPr>
          <w:ilvl w:val="1"/>
          <w:numId w:val="3"/>
        </w:numPr>
        <w:spacing w:before="0" w:line="360" w:lineRule="auto"/>
        <w:ind w:left="1440" w:hanging="360"/>
      </w:pPr>
      <w:r w:rsidDel="00000000" w:rsidR="00000000" w:rsidRPr="00000000">
        <w:rPr>
          <w:rtl w:val="0"/>
        </w:rPr>
        <w:t xml:space="preserve">A client who currently holds an active membership  Their membership could be canceled, but the end date is in the future.</w:t>
      </w:r>
    </w:p>
    <w:p w:rsidR="00000000" w:rsidDel="00000000" w:rsidP="00000000" w:rsidRDefault="00000000" w:rsidRPr="00000000" w14:paraId="00000042">
      <w:pPr>
        <w:numPr>
          <w:ilvl w:val="0"/>
          <w:numId w:val="3"/>
        </w:numPr>
        <w:spacing w:before="0" w:line="360" w:lineRule="auto"/>
        <w:ind w:left="720" w:hanging="360"/>
        <w:rPr>
          <w:b w:val="1"/>
        </w:rPr>
      </w:pPr>
      <w:r w:rsidDel="00000000" w:rsidR="00000000" w:rsidRPr="00000000">
        <w:rPr>
          <w:b w:val="1"/>
          <w:u w:val="single"/>
          <w:rtl w:val="0"/>
        </w:rPr>
        <w:t xml:space="preserve">Inactive</w:t>
      </w:r>
    </w:p>
    <w:p w:rsidR="00000000" w:rsidDel="00000000" w:rsidP="00000000" w:rsidRDefault="00000000" w:rsidRPr="00000000" w14:paraId="00000043">
      <w:pPr>
        <w:numPr>
          <w:ilvl w:val="1"/>
          <w:numId w:val="3"/>
        </w:numPr>
        <w:spacing w:before="0" w:line="360" w:lineRule="auto"/>
        <w:ind w:left="1440" w:hanging="360"/>
      </w:pPr>
      <w:r w:rsidDel="00000000" w:rsidR="00000000" w:rsidRPr="00000000">
        <w:rPr>
          <w:rtl w:val="0"/>
        </w:rPr>
        <w:t xml:space="preserve">A client without an active membership, including any prior enrollments that are no longer active.</w:t>
      </w:r>
    </w:p>
    <w:p w:rsidR="00000000" w:rsidDel="00000000" w:rsidP="00000000" w:rsidRDefault="00000000" w:rsidRPr="00000000" w14:paraId="00000044">
      <w:pPr>
        <w:spacing w:before="0" w:line="360" w:lineRule="auto"/>
        <w:ind w:left="0" w:firstLine="0"/>
        <w:rPr/>
      </w:pPr>
      <w:r w:rsidDel="00000000" w:rsidR="00000000" w:rsidRPr="00000000">
        <w:rPr>
          <w:rtl w:val="0"/>
        </w:rPr>
      </w:r>
    </w:p>
    <w:p w:rsidR="00000000" w:rsidDel="00000000" w:rsidP="00000000" w:rsidRDefault="00000000" w:rsidRPr="00000000" w14:paraId="00000045">
      <w:pPr>
        <w:spacing w:before="0" w:line="360" w:lineRule="auto"/>
        <w:ind w:left="0" w:firstLine="0"/>
        <w:rPr/>
      </w:pPr>
      <w:r w:rsidDel="00000000" w:rsidR="00000000" w:rsidRPr="00000000">
        <w:rPr>
          <w:rtl w:val="0"/>
        </w:rPr>
        <w:t xml:space="preserve">NOTE:  If there are any missing items or if you require access to something mentioned above, please feel free to contact Vitafy support at support@vitafyhealth.com for any inquiries.</w:t>
      </w:r>
    </w:p>
    <w:p w:rsidR="00000000" w:rsidDel="00000000" w:rsidP="00000000" w:rsidRDefault="00000000" w:rsidRPr="00000000" w14:paraId="00000046">
      <w:pPr>
        <w:spacing w:before="0" w:line="360" w:lineRule="auto"/>
        <w:ind w:left="0" w:firstLine="0"/>
        <w:rPr/>
      </w:pPr>
      <w:r w:rsidDel="00000000" w:rsidR="00000000" w:rsidRPr="00000000">
        <w:rPr>
          <w:rtl w:val="0"/>
        </w:rPr>
      </w:r>
    </w:p>
    <w:p w:rsidR="00000000" w:rsidDel="00000000" w:rsidP="00000000" w:rsidRDefault="00000000" w:rsidRPr="00000000" w14:paraId="00000047">
      <w:pPr>
        <w:spacing w:before="0" w:line="360" w:lineRule="auto"/>
        <w:ind w:left="0" w:firstLine="0"/>
        <w:rPr/>
      </w:pPr>
      <w:r w:rsidDel="00000000" w:rsidR="00000000" w:rsidRPr="00000000">
        <w:rPr>
          <w:rtl w:val="0"/>
        </w:rPr>
      </w:r>
    </w:p>
    <w:p w:rsidR="00000000" w:rsidDel="00000000" w:rsidP="00000000" w:rsidRDefault="00000000" w:rsidRPr="00000000" w14:paraId="00000048">
      <w:pPr>
        <w:spacing w:before="0" w:line="360" w:lineRule="auto"/>
        <w:ind w:left="0" w:firstLine="0"/>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1"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800" w:lineRule="auto"/>
      <w:rPr>
        <w:color w:val="2acfd6"/>
      </w:rPr>
    </w:pPr>
    <w:r w:rsidDel="00000000" w:rsidR="00000000" w:rsidRPr="00000000">
      <w:rPr>
        <w:b w:val="1"/>
        <w:color w:val="ffa900"/>
        <w:sz w:val="38"/>
        <w:szCs w:val="38"/>
      </w:rPr>
      <w:drawing>
        <wp:inline distB="114300" distT="114300" distL="114300" distR="114300">
          <wp:extent cx="1905000" cy="61912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6191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6" name="image8.png"/>
          <a:graphic>
            <a:graphicData uri="http://schemas.openxmlformats.org/drawingml/2006/picture">
              <pic:pic>
                <pic:nvPicPr>
                  <pic:cNvPr descr="corner graphic" id="0" name="image8.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4B">
    <w:pPr>
      <w:spacing w:before="0" w:line="240" w:lineRule="auto"/>
      <w:rPr>
        <w:color w:val="39c1c6"/>
        <w:sz w:val="24"/>
        <w:szCs w:val="24"/>
      </w:rPr>
    </w:pPr>
    <w:hyperlink r:id="rId3">
      <w:r w:rsidDel="00000000" w:rsidR="00000000" w:rsidRPr="00000000">
        <w:rPr>
          <w:color w:val="39c1c6"/>
          <w:sz w:val="20"/>
          <w:szCs w:val="20"/>
          <w:u w:val="single"/>
          <w:rtl w:val="0"/>
        </w:rPr>
        <w:t xml:space="preserve">support@vitafyhealth.com</w:t>
      </w:r>
    </w:hyperlink>
    <w:r w:rsidDel="00000000" w:rsidR="00000000" w:rsidRPr="00000000">
      <w:rPr>
        <w:color w:val="39c1c6"/>
        <w:sz w:val="20"/>
        <w:szCs w:val="20"/>
        <w:rtl w:val="0"/>
      </w:rPr>
      <w:t xml:space="preserve"> | 1-866-4-Vitafy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3"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 Id="rId3" Type="http://schemas.openxmlformats.org/officeDocument/2006/relationships/hyperlink" Target="mailto:support@vitafy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