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color w:val="ff8100"/>
          <w:sz w:val="20"/>
          <w:szCs w:val="2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4924425</wp:posOffset>
            </wp:positionH>
            <wp:positionV relativeFrom="paragraph">
              <wp:posOffset>228600</wp:posOffset>
            </wp:positionV>
            <wp:extent cx="914400" cy="1066800"/>
            <wp:effectExtent b="0" l="0" r="0" t="0"/>
            <wp:wrapSquare wrapText="bothSides" distB="228600" distT="228600" distL="228600" distR="228600"/>
            <wp:docPr descr="Placeholder image" id="5" name="image1.png"/>
            <a:graphic>
              <a:graphicData uri="http://schemas.openxmlformats.org/drawingml/2006/picture">
                <pic:pic>
                  <pic:nvPicPr>
                    <pic:cNvPr descr="Placeholder image" id="0" name="image1.png"/>
                    <pic:cNvPicPr preferRelativeResize="0"/>
                  </pic:nvPicPr>
                  <pic:blipFill>
                    <a:blip r:embed="rId6"/>
                    <a:srcRect b="5054" l="0" r="0" t="5054"/>
                    <a:stretch>
                      <a:fillRect/>
                    </a:stretch>
                  </pic:blipFill>
                  <pic:spPr>
                    <a:xfrm>
                      <a:off x="0" y="0"/>
                      <a:ext cx="914400" cy="1066800"/>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Billings</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October, 2023</w:t>
      </w:r>
    </w:p>
    <w:p w:rsidR="00000000" w:rsidDel="00000000" w:rsidP="00000000" w:rsidRDefault="00000000" w:rsidRPr="00000000" w14:paraId="00000004">
      <w:pPr>
        <w:spacing w:before="0" w:line="360" w:lineRule="auto"/>
        <w:ind w:left="0" w:firstLine="0"/>
        <w:rPr/>
      </w:pPr>
      <w:r w:rsidDel="00000000" w:rsidR="00000000" w:rsidRPr="00000000">
        <w:rPr>
          <w:rtl w:val="0"/>
        </w:rPr>
      </w:r>
    </w:p>
    <w:p w:rsidR="00000000" w:rsidDel="00000000" w:rsidP="00000000" w:rsidRDefault="00000000" w:rsidRPr="00000000" w14:paraId="00000005">
      <w:pPr>
        <w:spacing w:before="0" w:line="360" w:lineRule="auto"/>
        <w:ind w:left="0" w:firstLine="0"/>
        <w:rPr/>
      </w:pPr>
      <w:r w:rsidDel="00000000" w:rsidR="00000000" w:rsidRPr="00000000">
        <w:rPr>
          <w:rtl w:val="0"/>
        </w:rPr>
        <w:t xml:space="preserve">All the notifications sent by the system to the email/number on file can be viewed here along with time stamps of mail sent delivered and opened. In the event you miss or lose an email, you can search for it here. </w:t>
      </w:r>
      <w:r w:rsidDel="00000000" w:rsidR="00000000" w:rsidRPr="00000000">
        <w:rPr>
          <w:rtl w:val="0"/>
        </w:rPr>
      </w:r>
    </w:p>
    <w:p w:rsidR="00000000" w:rsidDel="00000000" w:rsidP="00000000" w:rsidRDefault="00000000" w:rsidRPr="00000000" w14:paraId="00000006">
      <w:pPr>
        <w:pStyle w:val="Heading1"/>
        <w:rPr/>
      </w:pPr>
      <w:bookmarkStart w:colFirst="0" w:colLast="0" w:name="_zvbe6iajcfh" w:id="2"/>
      <w:bookmarkEnd w:id="2"/>
      <w:r w:rsidDel="00000000" w:rsidR="00000000" w:rsidRPr="00000000">
        <w:rPr>
          <w:rtl w:val="0"/>
        </w:rPr>
        <w:t xml:space="preserve">How 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1"/>
        </w:numPr>
        <w:spacing w:before="0" w:line="360" w:lineRule="auto"/>
        <w:ind w:left="720" w:hanging="360"/>
      </w:pPr>
      <w:bookmarkStart w:colFirst="0" w:colLast="0" w:name="_v1xn7ihky4x2" w:id="3"/>
      <w:bookmarkEnd w:id="3"/>
      <w:hyperlink w:anchor="7pwb564vrrp6">
        <w:r w:rsidDel="00000000" w:rsidR="00000000" w:rsidRPr="00000000">
          <w:rPr>
            <w:color w:val="1155cc"/>
            <w:u w:val="single"/>
            <w:rtl w:val="0"/>
          </w:rPr>
          <w:t xml:space="preserve">View and search for emails received while using the portal</w:t>
        </w:r>
      </w:hyperlink>
      <w:r w:rsidDel="00000000" w:rsidR="00000000" w:rsidRPr="00000000">
        <w:rPr>
          <w:rtl w:val="0"/>
        </w:rPr>
      </w:r>
    </w:p>
    <w:p w:rsidR="00000000" w:rsidDel="00000000" w:rsidP="00000000" w:rsidRDefault="00000000" w:rsidRPr="00000000" w14:paraId="00000009">
      <w:pPr>
        <w:spacing w:before="0" w:line="360" w:lineRule="auto"/>
        <w:ind w:left="0" w:firstLine="0"/>
        <w:rPr>
          <w:rFonts w:ascii="Lora" w:cs="Lora" w:eastAsia="Lora" w:hAnsi="Lora"/>
        </w:rPr>
      </w:pPr>
      <w:r w:rsidDel="00000000" w:rsidR="00000000" w:rsidRPr="00000000">
        <w:rPr>
          <w:rtl w:val="0"/>
        </w:rPr>
      </w:r>
    </w:p>
    <w:bookmarkStart w:colFirst="0" w:colLast="0" w:name="7pwb564vrrp6" w:id="4"/>
    <w:bookmarkEnd w:id="4"/>
    <w:p w:rsidR="00000000" w:rsidDel="00000000" w:rsidP="00000000" w:rsidRDefault="00000000" w:rsidRPr="00000000" w14:paraId="0000000A">
      <w:pPr>
        <w:spacing w:before="0" w:line="360" w:lineRule="auto"/>
        <w:ind w:left="0" w:firstLine="0"/>
        <w:rPr>
          <w:rFonts w:ascii="Lora" w:cs="Lora" w:eastAsia="Lora" w:hAnsi="Lora"/>
        </w:rPr>
      </w:pPr>
      <w:r w:rsidDel="00000000" w:rsidR="00000000" w:rsidRPr="00000000">
        <w:rPr>
          <w:rFonts w:ascii="Lora" w:cs="Lora" w:eastAsia="Lora" w:hAnsi="Lora"/>
          <w:rtl w:val="0"/>
        </w:rPr>
        <w:t xml:space="preserve">To view any communication in the portal click on the Comms module, this shows the email information and content. </w:t>
      </w:r>
    </w:p>
    <w:p w:rsidR="00000000" w:rsidDel="00000000" w:rsidP="00000000" w:rsidRDefault="00000000" w:rsidRPr="00000000" w14:paraId="0000000B">
      <w:pPr>
        <w:spacing w:before="0" w:line="360" w:lineRule="auto"/>
        <w:ind w:left="0" w:firstLine="0"/>
        <w:rPr>
          <w:b w:val="1"/>
          <w:u w:val="single"/>
        </w:rPr>
      </w:pPr>
      <w:r w:rsidDel="00000000" w:rsidR="00000000" w:rsidRPr="00000000">
        <w:rPr>
          <w:rFonts w:ascii="Lora" w:cs="Lora" w:eastAsia="Lora" w:hAnsi="Lora"/>
          <w:rtl w:val="0"/>
        </w:rPr>
        <w:t xml:space="preserve">Use the search bar to search for specific emails.</w:t>
      </w: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2"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8.png"/>
          <a:graphic>
            <a:graphicData uri="http://schemas.openxmlformats.org/drawingml/2006/picture">
              <pic:pic>
                <pic:nvPicPr>
                  <pic:cNvPr descr="corner graphic" id="0" name="image8.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0E">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6"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spacing w:line="276" w:lineRule="auto"/>
      <w:ind w:left="720" w:hanging="360"/>
    </w:pPr>
    <w:rPr>
      <w:color w:val="1155cc"/>
      <w:sz w:val="26"/>
      <w:szCs w:val="26"/>
      <w:u w:val="single"/>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