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ff8100"/>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Settings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0" w:line="276" w:lineRule="auto"/>
        <w:ind w:left="0" w:firstLine="0"/>
        <w:rPr/>
      </w:pPr>
      <w:r w:rsidDel="00000000" w:rsidR="00000000" w:rsidRPr="00000000">
        <w:rPr>
          <w:rtl w:val="0"/>
        </w:rPr>
        <w:t xml:space="preserve">The settings module is where you can manage admin user permissions, referring agents, services, memberships, additional offerings, </w:t>
      </w:r>
      <w:hyperlink r:id="rId6">
        <w:r w:rsidDel="00000000" w:rsidR="00000000" w:rsidRPr="00000000">
          <w:rPr>
            <w:color w:val="1155cc"/>
            <w:u w:val="single"/>
            <w:rtl w:val="0"/>
          </w:rPr>
          <w:t xml:space="preserve">email communications</w:t>
        </w:r>
      </w:hyperlink>
      <w:r w:rsidDel="00000000" w:rsidR="00000000" w:rsidRPr="00000000">
        <w:rPr>
          <w:rtl w:val="0"/>
        </w:rPr>
        <w:t xml:space="preserve">, and more. Your clients may be charged based on subscription basis using membership/additional offering and members may request for specific services.</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338388" cy="2790825"/>
            <wp:effectExtent b="0" l="0" r="0" t="0"/>
            <wp:wrapSquare wrapText="bothSides" distB="228600" distT="228600" distL="228600" distR="228600"/>
            <wp:docPr descr="Placeholder image" id="2" name="image7.png"/>
            <a:graphic>
              <a:graphicData uri="http://schemas.openxmlformats.org/drawingml/2006/picture">
                <pic:pic>
                  <pic:nvPicPr>
                    <pic:cNvPr descr="Placeholder image" id="0" name="image7.png"/>
                    <pic:cNvPicPr preferRelativeResize="0"/>
                  </pic:nvPicPr>
                  <pic:blipFill>
                    <a:blip r:embed="rId7">
                      <a:alphaModFix amt="67000"/>
                    </a:blip>
                    <a:srcRect b="0" l="0" r="0" t="0"/>
                    <a:stretch>
                      <a:fillRect/>
                    </a:stretch>
                  </pic:blipFill>
                  <pic:spPr>
                    <a:xfrm>
                      <a:off x="0" y="0"/>
                      <a:ext cx="2338388" cy="2790825"/>
                    </a:xfrm>
                    <a:prstGeom prst="rect"/>
                    <a:ln/>
                  </pic:spPr>
                </pic:pic>
              </a:graphicData>
            </a:graphic>
          </wp:anchor>
        </w:drawing>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3"/>
      <w:bookmarkEnd w:id="3"/>
      <w:r w:rsidDel="00000000" w:rsidR="00000000" w:rsidRPr="00000000">
        <w:rPr>
          <w:rtl w:val="0"/>
        </w:rPr>
        <w:t xml:space="preserve">Manage admin settings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your profile information like business/support contact information, referring agent information and admin permissions in the portal using this module.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00"/>
          <w:sz w:val="32"/>
          <w:szCs w:val="32"/>
        </w:rPr>
      </w:pPr>
      <w:r w:rsidDel="00000000" w:rsidR="00000000" w:rsidRPr="00000000">
        <w:rPr>
          <w:color w:val="000000"/>
          <w:sz w:val="32"/>
          <w:szCs w:val="32"/>
          <w:rtl w:val="0"/>
        </w:rPr>
        <w:t xml:space="preserve">Manage services</w:t>
      </w:r>
    </w:p>
    <w:p w:rsidR="00000000" w:rsidDel="00000000" w:rsidP="00000000" w:rsidRDefault="00000000" w:rsidRPr="00000000" w14:paraId="0000000A">
      <w:pPr>
        <w:rPr>
          <w:color w:val="000000"/>
          <w:sz w:val="32"/>
          <w:szCs w:val="32"/>
        </w:rPr>
      </w:pPr>
      <w:r w:rsidDel="00000000" w:rsidR="00000000" w:rsidRPr="00000000">
        <w:rPr>
          <w:rtl w:val="0"/>
        </w:rPr>
        <w:t xml:space="preserve">Manage the services you offer from the settings module. User membership offerings to manage your client membership options, ancilliary offering for custom offerings and settings &gt; services for specific services.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m1z3e8s7m2vw" w:id="4"/>
      <w:bookmarkEnd w:id="4"/>
      <w:r w:rsidDel="00000000" w:rsidR="00000000" w:rsidRPr="00000000">
        <w:rPr>
          <w:rtl w:val="0"/>
        </w:rPr>
        <w:t xml:space="preserve">How To</w:t>
      </w:r>
    </w:p>
    <w:p w:rsidR="00000000" w:rsidDel="00000000" w:rsidP="00000000" w:rsidRDefault="00000000" w:rsidRPr="00000000" w14:paraId="0000000E">
      <w:pPr>
        <w:numPr>
          <w:ilvl w:val="0"/>
          <w:numId w:val="7"/>
        </w:numPr>
        <w:spacing w:after="0" w:afterAutospacing="0"/>
        <w:ind w:left="720" w:hanging="360"/>
        <w:rPr>
          <w:u w:val="none"/>
        </w:rPr>
      </w:pPr>
      <w:hyperlink w:anchor="n5klx5gmho72">
        <w:r w:rsidDel="00000000" w:rsidR="00000000" w:rsidRPr="00000000">
          <w:rPr>
            <w:color w:val="1155cc"/>
            <w:u w:val="single"/>
            <w:rtl w:val="0"/>
          </w:rPr>
          <w:t xml:space="preserve">View/edit tenant’s (your organization) contact information</w:t>
        </w:r>
      </w:hyperlink>
      <w:r w:rsidDel="00000000" w:rsidR="00000000" w:rsidRPr="00000000">
        <w:rPr>
          <w:rtl w:val="0"/>
        </w:rPr>
      </w:r>
    </w:p>
    <w:p w:rsidR="00000000" w:rsidDel="00000000" w:rsidP="00000000" w:rsidRDefault="00000000" w:rsidRPr="00000000" w14:paraId="0000000F">
      <w:pPr>
        <w:numPr>
          <w:ilvl w:val="0"/>
          <w:numId w:val="7"/>
        </w:numPr>
        <w:spacing w:after="0" w:afterAutospacing="0" w:before="0" w:beforeAutospacing="0"/>
        <w:ind w:left="720" w:hanging="360"/>
        <w:rPr>
          <w:u w:val="none"/>
        </w:rPr>
      </w:pPr>
      <w:hyperlink w:anchor="maknmqgkymcg">
        <w:r w:rsidDel="00000000" w:rsidR="00000000" w:rsidRPr="00000000">
          <w:rPr>
            <w:color w:val="1155cc"/>
            <w:u w:val="single"/>
            <w:rtl w:val="0"/>
          </w:rPr>
          <w:t xml:space="preserve">Manage referring agents</w:t>
        </w:r>
      </w:hyperlink>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ind w:left="720" w:hanging="360"/>
        <w:rPr>
          <w:u w:val="none"/>
        </w:rPr>
      </w:pPr>
      <w:hyperlink w:anchor="birkkootgiu0">
        <w:r w:rsidDel="00000000" w:rsidR="00000000" w:rsidRPr="00000000">
          <w:rPr>
            <w:color w:val="1155cc"/>
            <w:u w:val="single"/>
            <w:rtl w:val="0"/>
          </w:rPr>
          <w:t xml:space="preserve">Manage client leads status</w:t>
        </w:r>
      </w:hyperlink>
      <w:r w:rsidDel="00000000" w:rsidR="00000000" w:rsidRPr="00000000">
        <w:rPr>
          <w:rtl w:val="0"/>
        </w:rPr>
      </w:r>
    </w:p>
    <w:p w:rsidR="00000000" w:rsidDel="00000000" w:rsidP="00000000" w:rsidRDefault="00000000" w:rsidRPr="00000000" w14:paraId="00000011">
      <w:pPr>
        <w:numPr>
          <w:ilvl w:val="0"/>
          <w:numId w:val="7"/>
        </w:numPr>
        <w:spacing w:after="0" w:afterAutospacing="0" w:before="0" w:beforeAutospacing="0"/>
        <w:ind w:left="720" w:hanging="360"/>
        <w:rPr>
          <w:u w:val="none"/>
        </w:rPr>
      </w:pPr>
      <w:hyperlink w:anchor="k1a3lvp8v338">
        <w:r w:rsidDel="00000000" w:rsidR="00000000" w:rsidRPr="00000000">
          <w:rPr>
            <w:color w:val="1155cc"/>
            <w:u w:val="single"/>
            <w:rtl w:val="0"/>
          </w:rPr>
          <w:t xml:space="preserve">Manage admin permission within the portal</w:t>
        </w:r>
      </w:hyperlink>
      <w:r w:rsidDel="00000000" w:rsidR="00000000" w:rsidRPr="00000000">
        <w:rPr>
          <w:rtl w:val="0"/>
        </w:rPr>
      </w:r>
    </w:p>
    <w:p w:rsidR="00000000" w:rsidDel="00000000" w:rsidP="00000000" w:rsidRDefault="00000000" w:rsidRPr="00000000" w14:paraId="00000012">
      <w:pPr>
        <w:numPr>
          <w:ilvl w:val="0"/>
          <w:numId w:val="7"/>
        </w:numPr>
        <w:spacing w:after="0" w:afterAutospacing="0" w:before="0" w:beforeAutospacing="0"/>
        <w:ind w:left="720" w:hanging="360"/>
      </w:pPr>
      <w:hyperlink w:anchor="xxxi7zqao3e5">
        <w:r w:rsidDel="00000000" w:rsidR="00000000" w:rsidRPr="00000000">
          <w:rPr>
            <w:color w:val="1155cc"/>
            <w:u w:val="single"/>
            <w:rtl w:val="0"/>
          </w:rPr>
          <w:t xml:space="preserve">Manage services </w:t>
        </w:r>
      </w:hyperlink>
      <w:r w:rsidDel="00000000" w:rsidR="00000000" w:rsidRPr="00000000">
        <w:rPr>
          <w:rtl w:val="0"/>
        </w:rPr>
      </w:r>
    </w:p>
    <w:p w:rsidR="00000000" w:rsidDel="00000000" w:rsidP="00000000" w:rsidRDefault="00000000" w:rsidRPr="00000000" w14:paraId="00000013">
      <w:pPr>
        <w:numPr>
          <w:ilvl w:val="0"/>
          <w:numId w:val="7"/>
        </w:numPr>
        <w:spacing w:after="0" w:afterAutospacing="0" w:before="0" w:beforeAutospacing="0"/>
        <w:ind w:left="720" w:hanging="360"/>
        <w:rPr>
          <w:u w:val="none"/>
        </w:rPr>
      </w:pPr>
      <w:hyperlink w:anchor="9upiorl3vps9">
        <w:r w:rsidDel="00000000" w:rsidR="00000000" w:rsidRPr="00000000">
          <w:rPr>
            <w:color w:val="1155cc"/>
            <w:u w:val="single"/>
            <w:rtl w:val="0"/>
          </w:rPr>
          <w:t xml:space="preserve">Manage membership offerings</w:t>
        </w:r>
      </w:hyperlink>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ind w:left="720" w:hanging="360"/>
        <w:rPr>
          <w:u w:val="none"/>
        </w:rPr>
      </w:pPr>
      <w:hyperlink w:anchor="7emo8n6ar1vc">
        <w:r w:rsidDel="00000000" w:rsidR="00000000" w:rsidRPr="00000000">
          <w:rPr>
            <w:color w:val="1155cc"/>
            <w:u w:val="single"/>
            <w:rtl w:val="0"/>
          </w:rPr>
          <w:t xml:space="preserve">Manage custom/ancilliary offerings</w:t>
        </w:r>
      </w:hyperlink>
      <w:r w:rsidDel="00000000" w:rsidR="00000000" w:rsidRPr="00000000">
        <w:rPr>
          <w:rtl w:val="0"/>
        </w:rPr>
      </w:r>
    </w:p>
    <w:p w:rsidR="00000000" w:rsidDel="00000000" w:rsidP="00000000" w:rsidRDefault="00000000" w:rsidRPr="00000000" w14:paraId="00000015">
      <w:pPr>
        <w:numPr>
          <w:ilvl w:val="0"/>
          <w:numId w:val="7"/>
        </w:numPr>
        <w:spacing w:before="0" w:beforeAutospacing="0"/>
        <w:ind w:left="720" w:hanging="360"/>
        <w:rPr>
          <w:u w:val="none"/>
        </w:rPr>
      </w:pPr>
      <w:hyperlink w:anchor="x0gr42jm0qfg">
        <w:r w:rsidDel="00000000" w:rsidR="00000000" w:rsidRPr="00000000">
          <w:rPr>
            <w:color w:val="1155cc"/>
            <w:u w:val="single"/>
            <w:rtl w:val="0"/>
          </w:rPr>
          <w:t xml:space="preserve">Manage email templates</w:t>
        </w:r>
      </w:hyperlink>
      <w:r w:rsidDel="00000000" w:rsidR="00000000" w:rsidRPr="00000000">
        <w:rPr>
          <w:rtl w:val="0"/>
        </w:rPr>
      </w:r>
    </w:p>
    <w:p w:rsidR="00000000" w:rsidDel="00000000" w:rsidP="00000000" w:rsidRDefault="00000000" w:rsidRPr="00000000" w14:paraId="00000016">
      <w:pPr>
        <w:spacing w:before="0" w:line="360" w:lineRule="auto"/>
        <w:ind w:left="0" w:firstLine="0"/>
        <w:rPr>
          <w:rFonts w:ascii="Lora" w:cs="Lora" w:eastAsia="Lora" w:hAnsi="Lora"/>
          <w:color w:val="000000"/>
        </w:rPr>
      </w:pPr>
      <w:r w:rsidDel="00000000" w:rsidR="00000000" w:rsidRPr="00000000">
        <w:rPr>
          <w:rtl w:val="0"/>
        </w:rPr>
      </w:r>
    </w:p>
    <w:bookmarkStart w:colFirst="0" w:colLast="0" w:name="n5klx5gmho72" w:id="5"/>
    <w:bookmarkEnd w:id="5"/>
    <w:p w:rsidR="00000000" w:rsidDel="00000000" w:rsidP="00000000" w:rsidRDefault="00000000" w:rsidRPr="00000000" w14:paraId="00000017">
      <w:pPr>
        <w:spacing w:before="0" w:line="360" w:lineRule="auto"/>
        <w:ind w:left="0" w:firstLine="0"/>
        <w:rPr/>
      </w:pPr>
      <w:r w:rsidDel="00000000" w:rsidR="00000000" w:rsidRPr="00000000">
        <w:rPr>
          <w:rtl w:val="0"/>
        </w:rPr>
        <w:t xml:space="preserve">To modify tenant contact information go to Settings &gt;Profile &gt;Profile tab</w:t>
      </w:r>
    </w:p>
    <w:p w:rsidR="00000000" w:rsidDel="00000000" w:rsidP="00000000" w:rsidRDefault="00000000" w:rsidRPr="00000000" w14:paraId="00000018">
      <w:pPr>
        <w:spacing w:before="0" w:line="360" w:lineRule="auto"/>
        <w:ind w:left="0" w:firstLine="0"/>
        <w:rPr/>
      </w:pPr>
      <w:r w:rsidDel="00000000" w:rsidR="00000000" w:rsidRPr="00000000">
        <w:rPr>
          <w:rtl w:val="0"/>
        </w:rPr>
        <w:t xml:space="preserve">To modify primary contact and support contact information go to Settings&gt;Profile&gt;Contacts.</w:t>
      </w:r>
    </w:p>
    <w:p w:rsidR="00000000" w:rsidDel="00000000" w:rsidP="00000000" w:rsidRDefault="00000000" w:rsidRPr="00000000" w14:paraId="00000019">
      <w:pPr>
        <w:spacing w:before="0" w:line="360" w:lineRule="auto"/>
        <w:ind w:left="0" w:firstLine="0"/>
        <w:rPr/>
      </w:pPr>
      <w:r w:rsidDel="00000000" w:rsidR="00000000" w:rsidRPr="00000000">
        <w:rPr>
          <w:rtl w:val="0"/>
        </w:rPr>
      </w:r>
    </w:p>
    <w:bookmarkStart w:colFirst="0" w:colLast="0" w:name="maknmqgkymcg" w:id="6"/>
    <w:bookmarkEnd w:id="6"/>
    <w:p w:rsidR="00000000" w:rsidDel="00000000" w:rsidP="00000000" w:rsidRDefault="00000000" w:rsidRPr="00000000" w14:paraId="0000001A">
      <w:pPr>
        <w:spacing w:before="0" w:line="360" w:lineRule="auto"/>
        <w:ind w:left="0" w:firstLine="0"/>
        <w:rPr/>
      </w:pPr>
      <w:r w:rsidDel="00000000" w:rsidR="00000000" w:rsidRPr="00000000">
        <w:rPr>
          <w:rtl w:val="0"/>
        </w:rPr>
        <w:t xml:space="preserve">Click on Settings&gt;Referrals and commission to:</w:t>
      </w:r>
    </w:p>
    <w:p w:rsidR="00000000" w:rsidDel="00000000" w:rsidP="00000000" w:rsidRDefault="00000000" w:rsidRPr="00000000" w14:paraId="0000001B">
      <w:pPr>
        <w:numPr>
          <w:ilvl w:val="0"/>
          <w:numId w:val="8"/>
        </w:numPr>
        <w:spacing w:before="0" w:line="360" w:lineRule="auto"/>
        <w:ind w:left="720" w:hanging="360"/>
        <w:rPr/>
      </w:pPr>
      <w:r w:rsidDel="00000000" w:rsidR="00000000" w:rsidRPr="00000000">
        <w:rPr>
          <w:rtl w:val="0"/>
        </w:rPr>
        <w:t xml:space="preserve">Add a referring agent, click on +Add on the top right side of the page and fill out agent information including agent status from dropdown ( New, Active or Inactive) then click Save. </w:t>
      </w:r>
    </w:p>
    <w:p w:rsidR="00000000" w:rsidDel="00000000" w:rsidP="00000000" w:rsidRDefault="00000000" w:rsidRPr="00000000" w14:paraId="0000001C">
      <w:pPr>
        <w:numPr>
          <w:ilvl w:val="0"/>
          <w:numId w:val="8"/>
        </w:numPr>
        <w:spacing w:before="0" w:line="360" w:lineRule="auto"/>
        <w:ind w:left="720" w:hanging="360"/>
        <w:rPr/>
      </w:pPr>
      <w:r w:rsidDel="00000000" w:rsidR="00000000" w:rsidRPr="00000000">
        <w:rPr>
          <w:rtl w:val="0"/>
        </w:rPr>
        <w:t xml:space="preserve">Click on the ellipses on the far right of each agent name to Edit, Delete, Get Link (Shareable referral link for that agent), Send Invite to create portal account. </w:t>
      </w:r>
    </w:p>
    <w:p w:rsidR="00000000" w:rsidDel="00000000" w:rsidP="00000000" w:rsidRDefault="00000000" w:rsidRPr="00000000" w14:paraId="0000001D">
      <w:pPr>
        <w:spacing w:before="0" w:line="360" w:lineRule="auto"/>
        <w:ind w:left="0" w:firstLine="0"/>
        <w:rPr/>
      </w:pPr>
      <w:r w:rsidDel="00000000" w:rsidR="00000000" w:rsidRPr="00000000">
        <w:rPr>
          <w:rtl w:val="0"/>
        </w:rPr>
      </w:r>
    </w:p>
    <w:bookmarkStart w:colFirst="0" w:colLast="0" w:name="birkkootgiu0" w:id="7"/>
    <w:bookmarkEnd w:id="7"/>
    <w:p w:rsidR="00000000" w:rsidDel="00000000" w:rsidP="00000000" w:rsidRDefault="00000000" w:rsidRPr="00000000" w14:paraId="0000001E">
      <w:pPr>
        <w:spacing w:before="0" w:line="360" w:lineRule="auto"/>
        <w:ind w:left="0" w:firstLine="0"/>
        <w:rPr/>
      </w:pPr>
      <w:r w:rsidDel="00000000" w:rsidR="00000000" w:rsidRPr="00000000">
        <w:rPr>
          <w:rtl w:val="0"/>
        </w:rPr>
        <w:t xml:space="preserve">Click on Settings&gt;Profile&gt;Profile&gt;Status tab to:</w:t>
      </w:r>
    </w:p>
    <w:p w:rsidR="00000000" w:rsidDel="00000000" w:rsidP="00000000" w:rsidRDefault="00000000" w:rsidRPr="00000000" w14:paraId="0000001F">
      <w:pPr>
        <w:numPr>
          <w:ilvl w:val="0"/>
          <w:numId w:val="10"/>
        </w:numPr>
        <w:spacing w:before="0" w:line="360" w:lineRule="auto"/>
        <w:ind w:left="720" w:hanging="360"/>
        <w:rPr/>
      </w:pPr>
      <w:r w:rsidDel="00000000" w:rsidR="00000000" w:rsidRPr="00000000">
        <w:rPr>
          <w:rtl w:val="0"/>
        </w:rPr>
        <w:t xml:space="preserve">To add a </w:t>
      </w:r>
      <w:hyperlink r:id="rId8">
        <w:r w:rsidDel="00000000" w:rsidR="00000000" w:rsidRPr="00000000">
          <w:rPr>
            <w:u w:val="single"/>
            <w:rtl w:val="0"/>
          </w:rPr>
          <w:t xml:space="preserve">lead</w:t>
        </w:r>
      </w:hyperlink>
      <w:r w:rsidDel="00000000" w:rsidR="00000000" w:rsidRPr="00000000">
        <w:rPr>
          <w:rtl w:val="0"/>
        </w:rPr>
        <w:t xml:space="preserve"> status, use the +Add button on the top right</w:t>
      </w:r>
    </w:p>
    <w:p w:rsidR="00000000" w:rsidDel="00000000" w:rsidP="00000000" w:rsidRDefault="00000000" w:rsidRPr="00000000" w14:paraId="00000020">
      <w:pPr>
        <w:numPr>
          <w:ilvl w:val="0"/>
          <w:numId w:val="10"/>
        </w:numPr>
        <w:spacing w:before="0" w:line="360" w:lineRule="auto"/>
        <w:ind w:left="720" w:hanging="360"/>
        <w:rPr/>
      </w:pPr>
      <w:r w:rsidDel="00000000" w:rsidR="00000000" w:rsidRPr="00000000">
        <w:rPr>
          <w:rtl w:val="0"/>
        </w:rPr>
        <w:t xml:space="preserve">To edit or delete existing lead status, use the ellipses on the far right of the status.</w:t>
      </w:r>
    </w:p>
    <w:p w:rsidR="00000000" w:rsidDel="00000000" w:rsidP="00000000" w:rsidRDefault="00000000" w:rsidRPr="00000000" w14:paraId="00000021">
      <w:pPr>
        <w:spacing w:before="0" w:line="360" w:lineRule="auto"/>
        <w:ind w:left="0" w:firstLine="0"/>
        <w:rPr/>
      </w:pPr>
      <w:r w:rsidDel="00000000" w:rsidR="00000000" w:rsidRPr="00000000">
        <w:rPr>
          <w:rtl w:val="0"/>
        </w:rPr>
      </w:r>
    </w:p>
    <w:p w:rsidR="00000000" w:rsidDel="00000000" w:rsidP="00000000" w:rsidRDefault="00000000" w:rsidRPr="00000000" w14:paraId="00000022">
      <w:pPr>
        <w:spacing w:before="0" w:line="360" w:lineRule="auto"/>
        <w:ind w:left="0" w:firstLine="0"/>
        <w:rPr/>
      </w:pPr>
      <w:r w:rsidDel="00000000" w:rsidR="00000000" w:rsidRPr="00000000">
        <w:rPr>
          <w:rtl w:val="0"/>
        </w:rPr>
      </w:r>
    </w:p>
    <w:p w:rsidR="00000000" w:rsidDel="00000000" w:rsidP="00000000" w:rsidRDefault="00000000" w:rsidRPr="00000000" w14:paraId="00000023">
      <w:pPr>
        <w:spacing w:before="0" w:line="360" w:lineRule="auto"/>
        <w:ind w:left="0" w:firstLine="0"/>
        <w:rPr/>
      </w:pPr>
      <w:r w:rsidDel="00000000" w:rsidR="00000000" w:rsidRPr="00000000">
        <w:rPr>
          <w:rtl w:val="0"/>
        </w:rPr>
      </w:r>
    </w:p>
    <w:p w:rsidR="00000000" w:rsidDel="00000000" w:rsidP="00000000" w:rsidRDefault="00000000" w:rsidRPr="00000000" w14:paraId="00000024">
      <w:pPr>
        <w:spacing w:before="0" w:line="360" w:lineRule="auto"/>
        <w:ind w:left="0" w:firstLine="0"/>
        <w:rPr/>
      </w:pPr>
      <w:r w:rsidDel="00000000" w:rsidR="00000000" w:rsidRPr="00000000">
        <w:rPr>
          <w:rtl w:val="0"/>
        </w:rPr>
      </w:r>
    </w:p>
    <w:p w:rsidR="00000000" w:rsidDel="00000000" w:rsidP="00000000" w:rsidRDefault="00000000" w:rsidRPr="00000000" w14:paraId="00000025">
      <w:pPr>
        <w:spacing w:before="0" w:line="360" w:lineRule="auto"/>
        <w:ind w:left="0" w:firstLine="0"/>
        <w:rPr/>
      </w:pPr>
      <w:r w:rsidDel="00000000" w:rsidR="00000000" w:rsidRPr="00000000">
        <w:rPr>
          <w:rtl w:val="0"/>
        </w:rPr>
      </w:r>
    </w:p>
    <w:bookmarkStart w:colFirst="0" w:colLast="0" w:name="k1a3lvp8v338" w:id="8"/>
    <w:bookmarkEnd w:id="8"/>
    <w:p w:rsidR="00000000" w:rsidDel="00000000" w:rsidP="00000000" w:rsidRDefault="00000000" w:rsidRPr="00000000" w14:paraId="00000026">
      <w:pPr>
        <w:spacing w:before="0" w:line="360" w:lineRule="auto"/>
        <w:ind w:left="0" w:firstLine="0"/>
        <w:rPr/>
      </w:pPr>
      <w:r w:rsidDel="00000000" w:rsidR="00000000" w:rsidRPr="00000000">
        <w:rPr>
          <w:rtl w:val="0"/>
        </w:rPr>
        <w:t xml:space="preserve">You can manage admin portal access permissions. Go to the Settings&gt;Admins:</w:t>
      </w:r>
    </w:p>
    <w:p w:rsidR="00000000" w:rsidDel="00000000" w:rsidP="00000000" w:rsidRDefault="00000000" w:rsidRPr="00000000" w14:paraId="00000027">
      <w:pPr>
        <w:numPr>
          <w:ilvl w:val="0"/>
          <w:numId w:val="13"/>
        </w:numPr>
        <w:spacing w:before="0" w:line="360" w:lineRule="auto"/>
        <w:ind w:left="720" w:hanging="360"/>
        <w:rPr/>
      </w:pPr>
      <w:r w:rsidDel="00000000" w:rsidR="00000000" w:rsidRPr="00000000">
        <w:rPr>
          <w:rtl w:val="0"/>
        </w:rPr>
        <w:t xml:space="preserve">Use the +Add on the top right side of the page to add Admin.</w:t>
      </w:r>
    </w:p>
    <w:p w:rsidR="00000000" w:rsidDel="00000000" w:rsidP="00000000" w:rsidRDefault="00000000" w:rsidRPr="00000000" w14:paraId="00000028">
      <w:pPr>
        <w:numPr>
          <w:ilvl w:val="0"/>
          <w:numId w:val="13"/>
        </w:numPr>
        <w:spacing w:before="0" w:line="360" w:lineRule="auto"/>
        <w:ind w:left="720" w:hanging="360"/>
        <w:rPr/>
      </w:pPr>
      <w:r w:rsidDel="00000000" w:rsidR="00000000" w:rsidRPr="00000000">
        <w:rPr>
          <w:rtl w:val="0"/>
        </w:rPr>
        <w:t xml:space="preserve">Click on the ellipses on the right side of each Admin to edit information, set/edit permission (check or uncheck to edit access to modules then click save), delete or send invite (option only shown if account not created).</w:t>
      </w:r>
    </w:p>
    <w:p w:rsidR="00000000" w:rsidDel="00000000" w:rsidP="00000000" w:rsidRDefault="00000000" w:rsidRPr="00000000" w14:paraId="00000029">
      <w:pPr>
        <w:spacing w:before="0" w:line="360" w:lineRule="auto"/>
        <w:ind w:left="0" w:firstLine="0"/>
        <w:rPr/>
      </w:pPr>
      <w:r w:rsidDel="00000000" w:rsidR="00000000" w:rsidRPr="00000000">
        <w:rPr>
          <w:rtl w:val="0"/>
        </w:rPr>
      </w:r>
    </w:p>
    <w:bookmarkStart w:colFirst="0" w:colLast="0" w:name="xxxi7zqao3e5" w:id="9"/>
    <w:bookmarkEnd w:id="9"/>
    <w:p w:rsidR="00000000" w:rsidDel="00000000" w:rsidP="00000000" w:rsidRDefault="00000000" w:rsidRPr="00000000" w14:paraId="0000002A">
      <w:pPr>
        <w:spacing w:before="0" w:line="360" w:lineRule="auto"/>
        <w:ind w:left="0" w:firstLine="0"/>
        <w:rPr/>
      </w:pPr>
      <w:r w:rsidDel="00000000" w:rsidR="00000000" w:rsidRPr="00000000">
        <w:rPr>
          <w:rtl w:val="0"/>
        </w:rPr>
        <w:t xml:space="preserve">Go to Settings&gt;Profile &gt;Services to view tenant services offered to members </w:t>
      </w:r>
    </w:p>
    <w:p w:rsidR="00000000" w:rsidDel="00000000" w:rsidP="00000000" w:rsidRDefault="00000000" w:rsidRPr="00000000" w14:paraId="0000002B">
      <w:pPr>
        <w:numPr>
          <w:ilvl w:val="0"/>
          <w:numId w:val="4"/>
        </w:numPr>
        <w:spacing w:before="0" w:line="360" w:lineRule="auto"/>
        <w:ind w:left="720" w:hanging="360"/>
        <w:rPr/>
      </w:pPr>
      <w:r w:rsidDel="00000000" w:rsidR="00000000" w:rsidRPr="00000000">
        <w:rPr>
          <w:rtl w:val="0"/>
        </w:rPr>
        <w:t xml:space="preserve">To add a service click on +Add on the top right side of the page, fill out the information and click Save </w:t>
      </w:r>
    </w:p>
    <w:p w:rsidR="00000000" w:rsidDel="00000000" w:rsidP="00000000" w:rsidRDefault="00000000" w:rsidRPr="00000000" w14:paraId="0000002C">
      <w:pPr>
        <w:numPr>
          <w:ilvl w:val="0"/>
          <w:numId w:val="4"/>
        </w:numPr>
        <w:spacing w:before="0" w:line="360" w:lineRule="auto"/>
        <w:ind w:left="720" w:hanging="360"/>
        <w:rPr/>
      </w:pPr>
      <w:r w:rsidDel="00000000" w:rsidR="00000000" w:rsidRPr="00000000">
        <w:rPr>
          <w:rtl w:val="0"/>
        </w:rPr>
        <w:t xml:space="preserve">To edit or delete a service click on the ellipses on the far right of the service.</w:t>
      </w:r>
    </w:p>
    <w:p w:rsidR="00000000" w:rsidDel="00000000" w:rsidP="00000000" w:rsidRDefault="00000000" w:rsidRPr="00000000" w14:paraId="0000002D">
      <w:pPr>
        <w:spacing w:before="0" w:line="360" w:lineRule="auto"/>
        <w:ind w:left="0" w:firstLine="0"/>
        <w:rPr/>
      </w:pPr>
      <w:r w:rsidDel="00000000" w:rsidR="00000000" w:rsidRPr="00000000">
        <w:rPr>
          <w:rtl w:val="0"/>
        </w:rPr>
      </w:r>
    </w:p>
    <w:bookmarkStart w:colFirst="0" w:colLast="0" w:name="9upiorl3vps9" w:id="10"/>
    <w:bookmarkEnd w:id="10"/>
    <w:p w:rsidR="00000000" w:rsidDel="00000000" w:rsidP="00000000" w:rsidRDefault="00000000" w:rsidRPr="00000000" w14:paraId="0000002E">
      <w:pPr>
        <w:spacing w:before="0" w:line="360" w:lineRule="auto"/>
        <w:ind w:left="0" w:firstLine="0"/>
        <w:rPr/>
      </w:pPr>
      <w:r w:rsidDel="00000000" w:rsidR="00000000" w:rsidRPr="00000000">
        <w:rPr>
          <w:rtl w:val="0"/>
        </w:rPr>
        <w:t xml:space="preserve">Go to Settings &gt;Membership Offerings tab.</w:t>
      </w:r>
    </w:p>
    <w:p w:rsidR="00000000" w:rsidDel="00000000" w:rsidP="00000000" w:rsidRDefault="00000000" w:rsidRPr="00000000" w14:paraId="0000002F">
      <w:pPr>
        <w:spacing w:before="0" w:line="360" w:lineRule="auto"/>
        <w:ind w:left="0" w:firstLine="0"/>
        <w:rPr/>
      </w:pPr>
      <w:r w:rsidDel="00000000" w:rsidR="00000000" w:rsidRPr="00000000">
        <w:rPr>
          <w:rtl w:val="0"/>
        </w:rPr>
        <w:t xml:space="preserve">Click on +Add on the top right side of the page to add a Membership type:</w:t>
      </w:r>
    </w:p>
    <w:p w:rsidR="00000000" w:rsidDel="00000000" w:rsidP="00000000" w:rsidRDefault="00000000" w:rsidRPr="00000000" w14:paraId="00000030">
      <w:pPr>
        <w:numPr>
          <w:ilvl w:val="0"/>
          <w:numId w:val="5"/>
        </w:numPr>
        <w:spacing w:before="0" w:line="360" w:lineRule="auto"/>
        <w:ind w:left="720" w:hanging="360"/>
        <w:rPr/>
      </w:pPr>
      <w:r w:rsidDel="00000000" w:rsidR="00000000" w:rsidRPr="00000000">
        <w:rPr>
          <w:rtl w:val="0"/>
        </w:rPr>
        <w:t xml:space="preserve">Choose Category: Individual &amp; Family OR Company &amp; Group </w:t>
      </w:r>
    </w:p>
    <w:p w:rsidR="00000000" w:rsidDel="00000000" w:rsidP="00000000" w:rsidRDefault="00000000" w:rsidRPr="00000000" w14:paraId="00000031">
      <w:pPr>
        <w:numPr>
          <w:ilvl w:val="0"/>
          <w:numId w:val="5"/>
        </w:numPr>
        <w:spacing w:before="0" w:line="360" w:lineRule="auto"/>
        <w:ind w:left="720" w:hanging="360"/>
        <w:rPr/>
      </w:pPr>
      <w:r w:rsidDel="00000000" w:rsidR="00000000" w:rsidRPr="00000000">
        <w:rPr>
          <w:rtl w:val="0"/>
        </w:rPr>
        <w:t xml:space="preserve">Choose Age range and Quantity (min and max number of members if any) can be set by typing manually or using the arrow buttons on the right hand side. </w:t>
      </w:r>
    </w:p>
    <w:p w:rsidR="00000000" w:rsidDel="00000000" w:rsidP="00000000" w:rsidRDefault="00000000" w:rsidRPr="00000000" w14:paraId="00000032">
      <w:pPr>
        <w:numPr>
          <w:ilvl w:val="0"/>
          <w:numId w:val="5"/>
        </w:numPr>
        <w:spacing w:before="0" w:line="360" w:lineRule="auto"/>
        <w:ind w:left="720" w:hanging="360"/>
        <w:rPr/>
      </w:pPr>
      <w:r w:rsidDel="00000000" w:rsidR="00000000" w:rsidRPr="00000000">
        <w:rPr>
          <w:rtl w:val="0"/>
        </w:rPr>
        <w:t xml:space="preserve">Set Price.</w:t>
      </w:r>
    </w:p>
    <w:p w:rsidR="00000000" w:rsidDel="00000000" w:rsidP="00000000" w:rsidRDefault="00000000" w:rsidRPr="00000000" w14:paraId="00000033">
      <w:pPr>
        <w:numPr>
          <w:ilvl w:val="0"/>
          <w:numId w:val="5"/>
        </w:numPr>
        <w:spacing w:before="0" w:line="360" w:lineRule="auto"/>
        <w:ind w:left="720" w:hanging="360"/>
        <w:rPr/>
      </w:pPr>
      <w:r w:rsidDel="00000000" w:rsidR="00000000" w:rsidRPr="00000000">
        <w:rPr>
          <w:rtl w:val="0"/>
        </w:rPr>
        <w:t xml:space="preserve">Set Billing Interval from dropdown: Bi-yearly, Monthly, One Time, Quarterly, Yearly.</w:t>
      </w:r>
    </w:p>
    <w:p w:rsidR="00000000" w:rsidDel="00000000" w:rsidP="00000000" w:rsidRDefault="00000000" w:rsidRPr="00000000" w14:paraId="00000034">
      <w:pPr>
        <w:numPr>
          <w:ilvl w:val="0"/>
          <w:numId w:val="5"/>
        </w:numPr>
        <w:spacing w:before="0" w:line="360" w:lineRule="auto"/>
        <w:ind w:left="720" w:hanging="360"/>
        <w:rPr/>
      </w:pPr>
      <w:r w:rsidDel="00000000" w:rsidR="00000000" w:rsidRPr="00000000">
        <w:rPr>
          <w:rtl w:val="0"/>
        </w:rPr>
        <w:t xml:space="preserve">Set Billing Type from dropdown:</w:t>
      </w:r>
    </w:p>
    <w:p w:rsidR="00000000" w:rsidDel="00000000" w:rsidP="00000000" w:rsidRDefault="00000000" w:rsidRPr="00000000" w14:paraId="00000035">
      <w:pPr>
        <w:numPr>
          <w:ilvl w:val="0"/>
          <w:numId w:val="2"/>
        </w:numPr>
        <w:spacing w:before="0" w:line="360" w:lineRule="auto"/>
        <w:ind w:left="1440" w:hanging="360"/>
        <w:rPr/>
      </w:pPr>
      <w:r w:rsidDel="00000000" w:rsidR="00000000" w:rsidRPr="00000000">
        <w:rPr>
          <w:rtl w:val="0"/>
        </w:rPr>
        <w:t xml:space="preserve">By Family</w:t>
      </w:r>
    </w:p>
    <w:p w:rsidR="00000000" w:rsidDel="00000000" w:rsidP="00000000" w:rsidRDefault="00000000" w:rsidRPr="00000000" w14:paraId="00000036">
      <w:pPr>
        <w:numPr>
          <w:ilvl w:val="0"/>
          <w:numId w:val="2"/>
        </w:numPr>
        <w:spacing w:before="0" w:line="360" w:lineRule="auto"/>
        <w:ind w:left="1440" w:hanging="360"/>
        <w:rPr/>
      </w:pPr>
      <w:r w:rsidDel="00000000" w:rsidR="00000000" w:rsidRPr="00000000">
        <w:rPr>
          <w:rtl w:val="0"/>
        </w:rPr>
        <w:t xml:space="preserve">Group: all members in a group pay together </w:t>
      </w:r>
    </w:p>
    <w:p w:rsidR="00000000" w:rsidDel="00000000" w:rsidP="00000000" w:rsidRDefault="00000000" w:rsidRPr="00000000" w14:paraId="00000037">
      <w:pPr>
        <w:numPr>
          <w:ilvl w:val="0"/>
          <w:numId w:val="2"/>
        </w:numPr>
        <w:spacing w:before="0" w:line="360" w:lineRule="auto"/>
        <w:ind w:left="1440" w:hanging="360"/>
        <w:rPr/>
      </w:pPr>
      <w:r w:rsidDel="00000000" w:rsidR="00000000" w:rsidRPr="00000000">
        <w:rPr>
          <w:rtl w:val="0"/>
        </w:rPr>
        <w:t xml:space="preserve">Individual: each individual in group charged separately</w:t>
      </w:r>
    </w:p>
    <w:p w:rsidR="00000000" w:rsidDel="00000000" w:rsidP="00000000" w:rsidRDefault="00000000" w:rsidRPr="00000000" w14:paraId="00000038">
      <w:pPr>
        <w:numPr>
          <w:ilvl w:val="0"/>
          <w:numId w:val="3"/>
        </w:numPr>
        <w:spacing w:before="0" w:line="360" w:lineRule="auto"/>
        <w:ind w:left="1440" w:hanging="360"/>
        <w:rPr/>
      </w:pPr>
      <w:r w:rsidDel="00000000" w:rsidR="00000000" w:rsidRPr="00000000">
        <w:rPr>
          <w:rtl w:val="0"/>
        </w:rPr>
        <w:t xml:space="preserve">Add Registration Fee: One time registration fee </w:t>
      </w:r>
    </w:p>
    <w:p w:rsidR="00000000" w:rsidDel="00000000" w:rsidP="00000000" w:rsidRDefault="00000000" w:rsidRPr="00000000" w14:paraId="00000039">
      <w:pPr>
        <w:numPr>
          <w:ilvl w:val="0"/>
          <w:numId w:val="3"/>
        </w:numPr>
        <w:spacing w:before="0" w:line="360" w:lineRule="auto"/>
        <w:ind w:left="720" w:hanging="360"/>
        <w:rPr/>
      </w:pPr>
      <w:r w:rsidDel="00000000" w:rsidR="00000000" w:rsidRPr="00000000">
        <w:rPr>
          <w:rtl w:val="0"/>
        </w:rPr>
        <w:t xml:space="preserve">Choose Visibility from dropdown:</w:t>
      </w:r>
    </w:p>
    <w:p w:rsidR="00000000" w:rsidDel="00000000" w:rsidP="00000000" w:rsidRDefault="00000000" w:rsidRPr="00000000" w14:paraId="0000003A">
      <w:pPr>
        <w:numPr>
          <w:ilvl w:val="0"/>
          <w:numId w:val="6"/>
        </w:numPr>
        <w:spacing w:before="0" w:line="360" w:lineRule="auto"/>
        <w:ind w:left="1440" w:hanging="360"/>
        <w:rPr/>
      </w:pPr>
      <w:r w:rsidDel="00000000" w:rsidR="00000000" w:rsidRPr="00000000">
        <w:rPr>
          <w:rtl w:val="0"/>
        </w:rPr>
        <w:t xml:space="preserve">Public: Shown on the public site and can be chosen as an option by anyone.</w:t>
      </w:r>
    </w:p>
    <w:p w:rsidR="00000000" w:rsidDel="00000000" w:rsidP="00000000" w:rsidRDefault="00000000" w:rsidRPr="00000000" w14:paraId="0000003B">
      <w:pPr>
        <w:numPr>
          <w:ilvl w:val="0"/>
          <w:numId w:val="6"/>
        </w:numPr>
        <w:spacing w:before="0" w:line="360" w:lineRule="auto"/>
        <w:ind w:left="1440" w:hanging="360"/>
        <w:rPr/>
      </w:pPr>
      <w:r w:rsidDel="00000000" w:rsidR="00000000" w:rsidRPr="00000000">
        <w:rPr>
          <w:rtl w:val="0"/>
        </w:rPr>
        <w:t xml:space="preserve">Private: Can only be chosen as an option by admin.</w:t>
      </w:r>
    </w:p>
    <w:p w:rsidR="00000000" w:rsidDel="00000000" w:rsidP="00000000" w:rsidRDefault="00000000" w:rsidRPr="00000000" w14:paraId="0000003C">
      <w:pPr>
        <w:numPr>
          <w:ilvl w:val="0"/>
          <w:numId w:val="11"/>
        </w:numPr>
        <w:spacing w:before="0" w:line="360" w:lineRule="auto"/>
        <w:ind w:left="720" w:hanging="360"/>
        <w:rPr/>
      </w:pPr>
      <w:r w:rsidDel="00000000" w:rsidR="00000000" w:rsidRPr="00000000">
        <w:rPr>
          <w:rtl w:val="0"/>
        </w:rPr>
        <w:t xml:space="preserve">Choose Status:</w:t>
      </w:r>
    </w:p>
    <w:p w:rsidR="00000000" w:rsidDel="00000000" w:rsidP="00000000" w:rsidRDefault="00000000" w:rsidRPr="00000000" w14:paraId="0000003D">
      <w:pPr>
        <w:numPr>
          <w:ilvl w:val="0"/>
          <w:numId w:val="14"/>
        </w:numPr>
        <w:spacing w:before="0" w:line="360" w:lineRule="auto"/>
        <w:ind w:left="1440" w:hanging="360"/>
        <w:rPr/>
      </w:pPr>
      <w:r w:rsidDel="00000000" w:rsidR="00000000" w:rsidRPr="00000000">
        <w:rPr>
          <w:rtl w:val="0"/>
        </w:rPr>
        <w:t xml:space="preserve">Active:  Can be chosen as an option</w:t>
      </w:r>
    </w:p>
    <w:p w:rsidR="00000000" w:rsidDel="00000000" w:rsidP="00000000" w:rsidRDefault="00000000" w:rsidRPr="00000000" w14:paraId="0000003E">
      <w:pPr>
        <w:numPr>
          <w:ilvl w:val="0"/>
          <w:numId w:val="14"/>
        </w:numPr>
        <w:spacing w:before="0" w:line="360" w:lineRule="auto"/>
        <w:ind w:left="1440" w:hanging="360"/>
        <w:rPr/>
      </w:pPr>
      <w:r w:rsidDel="00000000" w:rsidR="00000000" w:rsidRPr="00000000">
        <w:rPr>
          <w:rtl w:val="0"/>
        </w:rPr>
        <w:t xml:space="preserve">Inactive: Cannot be chosen as an option  </w:t>
      </w:r>
    </w:p>
    <w:p w:rsidR="00000000" w:rsidDel="00000000" w:rsidP="00000000" w:rsidRDefault="00000000" w:rsidRPr="00000000" w14:paraId="0000003F">
      <w:pPr>
        <w:numPr>
          <w:ilvl w:val="0"/>
          <w:numId w:val="1"/>
        </w:numPr>
        <w:spacing w:before="0" w:line="360" w:lineRule="auto"/>
        <w:ind w:left="720" w:hanging="360"/>
        <w:rPr/>
      </w:pPr>
      <w:r w:rsidDel="00000000" w:rsidR="00000000" w:rsidRPr="00000000">
        <w:rPr>
          <w:rtl w:val="0"/>
        </w:rPr>
        <w:t xml:space="preserve">Add Start and End Date. </w:t>
      </w:r>
    </w:p>
    <w:p w:rsidR="00000000" w:rsidDel="00000000" w:rsidP="00000000" w:rsidRDefault="00000000" w:rsidRPr="00000000" w14:paraId="00000040">
      <w:pPr>
        <w:numPr>
          <w:ilvl w:val="0"/>
          <w:numId w:val="5"/>
        </w:numPr>
        <w:spacing w:before="0" w:line="360" w:lineRule="auto"/>
        <w:ind w:left="720" w:hanging="360"/>
        <w:rPr/>
      </w:pPr>
      <w:r w:rsidDel="00000000" w:rsidR="00000000" w:rsidRPr="00000000">
        <w:rPr>
          <w:rtl w:val="0"/>
        </w:rPr>
        <w:t xml:space="preserve">To filter Offerings, use the search bar to filter by name or click on the arrows beside Name, Price and Visibility to arrange in ascending/descending order. </w:t>
      </w:r>
    </w:p>
    <w:p w:rsidR="00000000" w:rsidDel="00000000" w:rsidP="00000000" w:rsidRDefault="00000000" w:rsidRPr="00000000" w14:paraId="00000041">
      <w:pPr>
        <w:numPr>
          <w:ilvl w:val="0"/>
          <w:numId w:val="5"/>
        </w:numPr>
        <w:spacing w:before="0" w:line="360" w:lineRule="auto"/>
        <w:ind w:left="720" w:hanging="360"/>
        <w:rPr/>
      </w:pPr>
      <w:r w:rsidDel="00000000" w:rsidR="00000000" w:rsidRPr="00000000">
        <w:rPr>
          <w:rtl w:val="0"/>
        </w:rPr>
        <w:t xml:space="preserve">To edit or delete an offering click on the ellipses on the far right of the offering.</w:t>
      </w:r>
    </w:p>
    <w:p w:rsidR="00000000" w:rsidDel="00000000" w:rsidP="00000000" w:rsidRDefault="00000000" w:rsidRPr="00000000" w14:paraId="00000042">
      <w:pPr>
        <w:spacing w:before="0" w:line="360" w:lineRule="auto"/>
        <w:ind w:left="0" w:firstLine="0"/>
        <w:rPr/>
      </w:pPr>
      <w:r w:rsidDel="00000000" w:rsidR="00000000" w:rsidRPr="00000000">
        <w:rPr>
          <w:rtl w:val="0"/>
        </w:rPr>
      </w:r>
    </w:p>
    <w:p w:rsidR="00000000" w:rsidDel="00000000" w:rsidP="00000000" w:rsidRDefault="00000000" w:rsidRPr="00000000" w14:paraId="00000043">
      <w:pPr>
        <w:spacing w:before="0" w:line="360" w:lineRule="auto"/>
        <w:ind w:left="0" w:firstLine="0"/>
        <w:rPr/>
      </w:pPr>
      <w:r w:rsidDel="00000000" w:rsidR="00000000" w:rsidRPr="00000000">
        <w:rPr>
          <w:rtl w:val="0"/>
        </w:rPr>
      </w:r>
    </w:p>
    <w:bookmarkStart w:colFirst="0" w:colLast="0" w:name="7emo8n6ar1vc" w:id="11"/>
    <w:bookmarkEnd w:id="11"/>
    <w:p w:rsidR="00000000" w:rsidDel="00000000" w:rsidP="00000000" w:rsidRDefault="00000000" w:rsidRPr="00000000" w14:paraId="00000044">
      <w:pPr>
        <w:spacing w:before="0" w:line="360" w:lineRule="auto"/>
        <w:ind w:left="0" w:firstLine="0"/>
        <w:rPr/>
      </w:pPr>
      <w:r w:rsidDel="00000000" w:rsidR="00000000" w:rsidRPr="00000000">
        <w:rPr>
          <w:rtl w:val="0"/>
        </w:rPr>
        <w:t xml:space="preserve">To view custom offerings and their prices click on Settings &gt;Ancillary Offerings.</w:t>
      </w:r>
    </w:p>
    <w:p w:rsidR="00000000" w:rsidDel="00000000" w:rsidP="00000000" w:rsidRDefault="00000000" w:rsidRPr="00000000" w14:paraId="00000045">
      <w:pPr>
        <w:numPr>
          <w:ilvl w:val="0"/>
          <w:numId w:val="12"/>
        </w:numPr>
        <w:spacing w:before="0" w:line="360" w:lineRule="auto"/>
        <w:ind w:left="720" w:hanging="360"/>
        <w:rPr/>
      </w:pPr>
      <w:r w:rsidDel="00000000" w:rsidR="00000000" w:rsidRPr="00000000">
        <w:rPr>
          <w:rtl w:val="0"/>
        </w:rPr>
        <w:t xml:space="preserve">To add an offering click on the +Add on the top right side of the page and fill out the information including Offering Name, Price, Interval for Members and Non-Members, Visibility (Public or Private) , Start and End Date then click Save. </w:t>
      </w:r>
    </w:p>
    <w:p w:rsidR="00000000" w:rsidDel="00000000" w:rsidP="00000000" w:rsidRDefault="00000000" w:rsidRPr="00000000" w14:paraId="00000046">
      <w:pPr>
        <w:numPr>
          <w:ilvl w:val="0"/>
          <w:numId w:val="12"/>
        </w:numPr>
        <w:spacing w:before="0" w:line="360" w:lineRule="auto"/>
        <w:ind w:left="720" w:hanging="360"/>
        <w:rPr/>
      </w:pPr>
      <w:r w:rsidDel="00000000" w:rsidR="00000000" w:rsidRPr="00000000">
        <w:rPr>
          <w:rtl w:val="0"/>
        </w:rPr>
        <w:t xml:space="preserve">To filter Offerings, use the search bar to filter by name or click on the arrows beside Name, Non-Member Price, Member Price and Visibility to arrange in ascending/descending order. </w:t>
      </w:r>
    </w:p>
    <w:p w:rsidR="00000000" w:rsidDel="00000000" w:rsidP="00000000" w:rsidRDefault="00000000" w:rsidRPr="00000000" w14:paraId="00000047">
      <w:pPr>
        <w:numPr>
          <w:ilvl w:val="0"/>
          <w:numId w:val="12"/>
        </w:numPr>
        <w:spacing w:before="0" w:line="360" w:lineRule="auto"/>
        <w:ind w:left="720" w:hanging="360"/>
        <w:rPr/>
      </w:pPr>
      <w:r w:rsidDel="00000000" w:rsidR="00000000" w:rsidRPr="00000000">
        <w:rPr>
          <w:rtl w:val="0"/>
        </w:rPr>
        <w:t xml:space="preserve">To edit or delete an offering click on the ellipses on the far right of the offering.</w:t>
      </w:r>
    </w:p>
    <w:p w:rsidR="00000000" w:rsidDel="00000000" w:rsidP="00000000" w:rsidRDefault="00000000" w:rsidRPr="00000000" w14:paraId="00000048">
      <w:pPr>
        <w:spacing w:before="0" w:line="360" w:lineRule="auto"/>
        <w:ind w:left="0" w:firstLine="0"/>
        <w:rPr/>
      </w:pPr>
      <w:r w:rsidDel="00000000" w:rsidR="00000000" w:rsidRPr="00000000">
        <w:rPr>
          <w:rtl w:val="0"/>
        </w:rPr>
      </w:r>
    </w:p>
    <w:bookmarkStart w:colFirst="0" w:colLast="0" w:name="x0gr42jm0qfg" w:id="12"/>
    <w:bookmarkEnd w:id="12"/>
    <w:p w:rsidR="00000000" w:rsidDel="00000000" w:rsidP="00000000" w:rsidRDefault="00000000" w:rsidRPr="00000000" w14:paraId="00000049">
      <w:pPr>
        <w:spacing w:before="0" w:line="360" w:lineRule="auto"/>
        <w:ind w:left="0" w:firstLine="0"/>
        <w:rPr/>
      </w:pPr>
      <w:r w:rsidDel="00000000" w:rsidR="00000000" w:rsidRPr="00000000">
        <w:rPr>
          <w:rtl w:val="0"/>
        </w:rPr>
        <w:t xml:space="preserve">To view communication templates click on Settings&gt;Comms Templates.</w:t>
      </w:r>
    </w:p>
    <w:p w:rsidR="00000000" w:rsidDel="00000000" w:rsidP="00000000" w:rsidRDefault="00000000" w:rsidRPr="00000000" w14:paraId="0000004A">
      <w:pPr>
        <w:numPr>
          <w:ilvl w:val="0"/>
          <w:numId w:val="9"/>
        </w:numPr>
        <w:spacing w:before="0" w:line="360" w:lineRule="auto"/>
        <w:ind w:left="720" w:hanging="360"/>
        <w:rPr/>
      </w:pPr>
      <w:r w:rsidDel="00000000" w:rsidR="00000000" w:rsidRPr="00000000">
        <w:rPr>
          <w:rtl w:val="0"/>
        </w:rPr>
        <w:t xml:space="preserve">Click on +Add Email Template button on the top right corner to add pre-defined templates and click Save Changes. </w:t>
      </w:r>
    </w:p>
    <w:p w:rsidR="00000000" w:rsidDel="00000000" w:rsidP="00000000" w:rsidRDefault="00000000" w:rsidRPr="00000000" w14:paraId="0000004B">
      <w:pPr>
        <w:numPr>
          <w:ilvl w:val="0"/>
          <w:numId w:val="9"/>
        </w:numPr>
        <w:spacing w:before="0" w:line="360" w:lineRule="auto"/>
        <w:ind w:left="720" w:hanging="360"/>
        <w:rPr/>
      </w:pPr>
      <w:r w:rsidDel="00000000" w:rsidR="00000000" w:rsidRPr="00000000">
        <w:rPr>
          <w:rtl w:val="0"/>
        </w:rPr>
        <w:t xml:space="preserve">To edit template content click on the default templates from the list, type Subject then type email content using the metadata buttons on the bottom of the page, click Save or to publish click Publish/Unpublish button on the top right.</w:t>
      </w:r>
    </w:p>
    <w:p w:rsidR="00000000" w:rsidDel="00000000" w:rsidP="00000000" w:rsidRDefault="00000000" w:rsidRPr="00000000" w14:paraId="0000004C">
      <w:pPr>
        <w:spacing w:before="0" w:line="360" w:lineRule="auto"/>
        <w:ind w:left="720" w:firstLine="0"/>
        <w:rPr/>
      </w:pPr>
      <w:r w:rsidDel="00000000" w:rsidR="00000000" w:rsidRPr="00000000">
        <w:rPr>
          <w:rtl w:val="0"/>
        </w:rPr>
        <w:t xml:space="preserve">*NOTE: To make sure clients are receiving </w:t>
      </w:r>
      <w:hyperlink r:id="rId9">
        <w:r w:rsidDel="00000000" w:rsidR="00000000" w:rsidRPr="00000000">
          <w:rPr>
            <w:u w:val="single"/>
            <w:rtl w:val="0"/>
          </w:rPr>
          <w:t xml:space="preserve">email</w:t>
        </w:r>
      </w:hyperlink>
      <w:r w:rsidDel="00000000" w:rsidR="00000000" w:rsidRPr="00000000">
        <w:rPr>
          <w:rtl w:val="0"/>
        </w:rPr>
        <w:t xml:space="preserve"> check the publication status on the top left corner beside the template name shown as gray box. </w:t>
      </w:r>
    </w:p>
    <w:p w:rsidR="00000000" w:rsidDel="00000000" w:rsidP="00000000" w:rsidRDefault="00000000" w:rsidRPr="00000000" w14:paraId="0000004D">
      <w:pPr>
        <w:numPr>
          <w:ilvl w:val="0"/>
          <w:numId w:val="9"/>
        </w:numPr>
        <w:spacing w:before="0" w:line="360" w:lineRule="auto"/>
        <w:ind w:left="720" w:hanging="360"/>
        <w:rPr/>
      </w:pPr>
      <w:r w:rsidDel="00000000" w:rsidR="00000000" w:rsidRPr="00000000">
        <w:rPr>
          <w:rtl w:val="0"/>
        </w:rPr>
        <w:t xml:space="preserve">To delete a template click on the trash icon in the top right of the template box.</w:t>
      </w:r>
    </w:p>
    <w:p w:rsidR="00000000" w:rsidDel="00000000" w:rsidP="00000000" w:rsidRDefault="00000000" w:rsidRPr="00000000" w14:paraId="0000004E">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4F">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50">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51">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before="0" w:line="360" w:lineRule="auto"/>
        <w:ind w:left="0" w:firstLine="0"/>
        <w:rPr/>
      </w:pPr>
      <w:r w:rsidDel="00000000" w:rsidR="00000000" w:rsidRPr="00000000">
        <w:rPr>
          <w:rtl w:val="0"/>
        </w:rPr>
      </w:r>
    </w:p>
    <w:sectPr>
      <w:headerReference r:id="rId10" w:type="first"/>
      <w:headerReference r:id="rId11" w:type="default"/>
      <w:footerReference r:id="rId12" w:type="first"/>
      <w:footerReference r:id="rId13"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9.png"/>
          <a:graphic>
            <a:graphicData uri="http://schemas.openxmlformats.org/drawingml/2006/picture">
              <pic:pic>
                <pic:nvPicPr>
                  <pic:cNvPr descr="corner graphic" id="0" name="image9.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56">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5.png"/>
          <a:graphic>
            <a:graphicData uri="http://schemas.openxmlformats.org/drawingml/2006/picture">
              <pic:pic>
                <pic:nvPicPr>
                  <pic:cNvPr descr="geometric_corner.png"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pp_sYzQY_o2gmPv0PV_LI8JqIduXR5O5ssgHtlAwbtk/edit" TargetMode="External"/><Relationship Id="rId5" Type="http://schemas.openxmlformats.org/officeDocument/2006/relationships/styles" Target="styles.xml"/><Relationship Id="rId6" Type="http://schemas.openxmlformats.org/officeDocument/2006/relationships/hyperlink" Target="https://docs.google.com/document/u/0/d/1pp_sYzQY_o2gmPv0PV_LI8JqIduXR5O5ssgHtlAwbtk/edit" TargetMode="External"/><Relationship Id="rId7" Type="http://schemas.openxmlformats.org/officeDocument/2006/relationships/image" Target="media/image7.png"/><Relationship Id="rId8" Type="http://schemas.openxmlformats.org/officeDocument/2006/relationships/hyperlink" Target="https://docs.google.com/document/u/0/d/1qKza7A7y-hv9znclOjqHT39JNrIfJxq6IC74v1pw6u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