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ff81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color w:val="ff6d00"/>
          <w:rtl w:val="0"/>
        </w:rPr>
        <w:t xml:space="preserve">Virtual Visits</w:t>
      </w:r>
      <w:r w:rsidDel="00000000" w:rsidR="00000000" w:rsidRPr="00000000">
        <w:rPr>
          <w:color w:val="ff6d00"/>
          <w:rtl w:val="0"/>
        </w:rPr>
        <w:t xml:space="preserve">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</w:rPr>
      </w:pPr>
      <w:bookmarkStart w:colFirst="0" w:colLast="0" w:name="_xr1uctwau2qt" w:id="1"/>
      <w:bookmarkEnd w:id="1"/>
      <w:r w:rsidDel="00000000" w:rsidR="00000000" w:rsidRPr="00000000">
        <w:rPr>
          <w:color w:val="ff6d00"/>
          <w:rtl w:val="0"/>
        </w:rPr>
        <w:t xml:space="preserve">December,,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Effortlessly manage, update, and participate in virtual visits through our user-friendly portal. This comprehensive module serves as a centralized hub for all your virtual visit information. Seamlessly schedule virtual visits directly within the portal and extend secure invitations to other parties, fostering collaborative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pg44ngclfjwk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2338388" cy="2790825"/>
            <wp:effectExtent b="0" l="0" r="0" t="0"/>
            <wp:wrapSquare wrapText="bothSides" distB="228600" distT="228600" distL="228600" distR="228600"/>
            <wp:docPr descr="Placeholder image" id="5" name="image1.png"/>
            <a:graphic>
              <a:graphicData uri="http://schemas.openxmlformats.org/drawingml/2006/picture">
                <pic:pic>
                  <pic:nvPicPr>
                    <pic:cNvPr descr="Placeholder image" id="0" name="image1.png"/>
                    <pic:cNvPicPr preferRelativeResize="0"/>
                  </pic:nvPicPr>
                  <pic:blipFill>
                    <a:blip r:embed="rId6"/>
                    <a:srcRect b="0" l="4088" r="40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qzl25hpt1jm7" w:id="4"/>
      <w:bookmarkEnd w:id="4"/>
      <w:r w:rsidDel="00000000" w:rsidR="00000000" w:rsidRPr="00000000">
        <w:rPr>
          <w:rtl w:val="0"/>
        </w:rPr>
        <w:t xml:space="preserve">Efficient 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visits help you directly connect with your clients so you can understand their needs and provide real-time collaboration.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File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Files can be shared by all participants in the virtual visit. Files shared during the virtual visit will be stored along with participant information and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pwu0frgo3r9" w:id="5"/>
      <w:bookmarkEnd w:id="5"/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w:anchor="a2t4dhl1ro8w">
        <w:r w:rsidDel="00000000" w:rsidR="00000000" w:rsidRPr="00000000">
          <w:rPr>
            <w:color w:val="1155cc"/>
            <w:u w:val="single"/>
            <w:rtl w:val="0"/>
          </w:rPr>
          <w:t xml:space="preserve">Add a virtual visit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hyperlink w:anchor="3y1vckwneekt">
        <w:r w:rsidDel="00000000" w:rsidR="00000000" w:rsidRPr="00000000">
          <w:rPr>
            <w:color w:val="1155cc"/>
            <w:u w:val="single"/>
            <w:rtl w:val="0"/>
          </w:rPr>
          <w:t xml:space="preserve">Start a scheduled virtual visit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hyperlink w:anchor="5uaftz1g5wro">
        <w:r w:rsidDel="00000000" w:rsidR="00000000" w:rsidRPr="00000000">
          <w:rPr>
            <w:color w:val="1155cc"/>
            <w:u w:val="single"/>
            <w:rtl w:val="0"/>
          </w:rPr>
          <w:t xml:space="preserve">Get a shareable link for the virtual visit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hyperlink w:anchor="s1c6zsojcx8g">
        <w:r w:rsidDel="00000000" w:rsidR="00000000" w:rsidRPr="00000000">
          <w:rPr>
            <w:color w:val="1155cc"/>
            <w:u w:val="single"/>
            <w:rtl w:val="0"/>
          </w:rPr>
          <w:t xml:space="preserve">View virtual visit appointment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hyperlink w:anchor="2ttcim8f1fvf">
        <w:r w:rsidDel="00000000" w:rsidR="00000000" w:rsidRPr="00000000">
          <w:rPr>
            <w:color w:val="1155cc"/>
            <w:u w:val="single"/>
            <w:rtl w:val="0"/>
          </w:rPr>
          <w:t xml:space="preserve">View shared virtual visit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a2t4dhl1ro8w" w:id="6"/>
    <w:bookmarkEnd w:id="6"/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Virtual Visit: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You can add a virtual visit </w:t>
      </w:r>
      <w:r w:rsidDel="00000000" w:rsidR="00000000" w:rsidRPr="00000000">
        <w:rPr>
          <w:rtl w:val="0"/>
        </w:rPr>
        <w:t xml:space="preserve">by using the +Add button on the top right to select client, date, time, and guests (other admins).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3y1vckwneekt" w:id="7"/>
    <w:bookmarkEnd w:id="7"/>
    <w:p w:rsidR="00000000" w:rsidDel="00000000" w:rsidP="00000000" w:rsidRDefault="00000000" w:rsidRPr="00000000" w14:paraId="0000001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Start a scheduled virtual visit call: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 start a scheduled virtual visit, use the ellipses on the far right of the client appointment and click start.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5uaftz1g5wro" w:id="8"/>
    <w:bookmarkEnd w:id="8"/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Get Shareable 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To get a shareable link to a virtual visit, use the ellipses on the far right of the client appointment and choose a copy meeting link that is shareable to other guests in the virtual visit.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s1c6zsojcx8g" w:id="9"/>
    <w:bookmarkEnd w:id="9"/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View appointment details: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View appointment details to view virtual visit appointment details, use the + sign on the left side of that appointment, and navigate using the patient details, meeting details, and files tab.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2ttcim8f1fvf" w:id="10"/>
    <w:bookmarkEnd w:id="10"/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 virtual visit files: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To view shared virtual visit files, use the + sign on the left side of that appointment and navigate using the files tab.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2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1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2acfd6"/>
      </w:rPr>
    </w:pPr>
    <w:r w:rsidDel="00000000" w:rsidR="00000000" w:rsidRPr="00000000">
      <w:rPr>
        <w:b w:val="1"/>
        <w:color w:val="ffa900"/>
        <w:sz w:val="38"/>
        <w:szCs w:val="38"/>
      </w:rPr>
      <w:drawing>
        <wp:inline distB="114300" distT="114300" distL="114300" distR="114300">
          <wp:extent cx="1905000" cy="619125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8.png"/>
          <a:graphic>
            <a:graphicData uri="http://schemas.openxmlformats.org/drawingml/2006/picture">
              <pic:pic>
                <pic:nvPicPr>
                  <pic:cNvPr descr="corner graphic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spacing w:before="0" w:line="240" w:lineRule="auto"/>
      <w:rPr>
        <w:color w:val="39c1c6"/>
        <w:sz w:val="24"/>
        <w:szCs w:val="24"/>
      </w:rPr>
    </w:pPr>
    <w:hyperlink r:id="rId3">
      <w:r w:rsidDel="00000000" w:rsidR="00000000" w:rsidRPr="00000000">
        <w:rPr>
          <w:color w:val="39c1c6"/>
          <w:sz w:val="20"/>
          <w:szCs w:val="20"/>
          <w:u w:val="single"/>
          <w:rtl w:val="0"/>
        </w:rPr>
        <w:t xml:space="preserve">support@vitafyhealth.com</w:t>
      </w:r>
    </w:hyperlink>
    <w:r w:rsidDel="00000000" w:rsidR="00000000" w:rsidRPr="00000000">
      <w:rPr>
        <w:color w:val="39c1c6"/>
        <w:sz w:val="20"/>
        <w:szCs w:val="20"/>
        <w:rtl w:val="0"/>
      </w:rPr>
      <w:t xml:space="preserve"> | 1-866-4-Vitafy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6" name="image5.png"/>
          <a:graphic>
            <a:graphicData uri="http://schemas.openxmlformats.org/drawingml/2006/picture">
              <pic:pic>
                <pic:nvPicPr>
                  <pic:cNvPr descr="geometric_corner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Relationship Id="rId3" Type="http://schemas.openxmlformats.org/officeDocument/2006/relationships/hyperlink" Target="mailto:support@vitafyhealth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