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W w:w="12060" w:type="dxa"/>
        <w:tblInd w:w="9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3505"/>
        <w:gridCol w:w="8555"/>
      </w:tblGrid>
      <w:tr w14:paraId="6F9AD59C">
        <w:trPr>
          <w:trHeight w:val="1980" w:hRule="atLeast"/>
        </w:trPr>
        <w:tc>
          <w:tcPr>
            <w:tcW w:w="12060" w:type="dxa"/>
            <w:gridSpan w:val="2"/>
            <w:shd w:val="clear" w:color="auto" w:fill="2D3236"/>
          </w:tcPr>
          <w:p w14:paraId="0C9369F6">
            <w:pPr>
              <w:spacing w:after="0" w:line="240" w:lineRule="auto"/>
              <w:jc w:val="center"/>
              <w:rPr>
                <w:rFonts w:asciiTheme="majorHAnsi" w:hAnsiTheme="majorHAnsi"/>
                <w:color w:val="FFFFFF" w:themeColor="background1"/>
                <w:sz w:val="14"/>
                <w:szCs w:val="14"/>
                <w14:textFill>
                  <w14:solidFill>
                    <w14:schemeClr w14:val="bg1"/>
                  </w14:solidFill>
                </w14:textFill>
              </w:rPr>
            </w:pPr>
          </w:p>
          <w:p w14:paraId="62219907">
            <w:pPr>
              <w:spacing w:after="0" w:line="180" w:lineRule="auto"/>
              <w:jc w:val="both"/>
              <w:rPr>
                <w:rFonts w:asciiTheme="majorHAnsi" w:hAnsiTheme="majorHAnsi" w:cstheme="minorHAnsi"/>
                <w:b/>
                <w:sz w:val="52"/>
              </w:rPr>
            </w:pPr>
            <w:r>
              <w:rPr>
                <w:rFonts w:asciiTheme="majorHAnsi" w:hAnsiTheme="majorHAnsi" w:cstheme="minorHAnsi"/>
                <w:b/>
                <w:sz w:val="52"/>
              </w:rPr>
              <w:t xml:space="preserve">UJJWAL PANDEY </w:t>
            </w:r>
            <w:r>
              <w:rPr>
                <w:rFonts w:asciiTheme="majorHAnsi" w:hAnsiTheme="majorHAnsi" w:cstheme="minorHAnsi"/>
                <w:b/>
                <w:color w:val="00B0F0"/>
                <w:sz w:val="32"/>
                <w:szCs w:val="18"/>
              </w:rPr>
              <w:t>(</w:t>
            </w:r>
            <w:r>
              <w:rPr>
                <w:rFonts w:hint="default" w:asciiTheme="majorHAnsi" w:hAnsiTheme="majorHAnsi" w:cstheme="minorHAnsi"/>
                <w:b/>
                <w:color w:val="00B0F0"/>
                <w:sz w:val="32"/>
                <w:szCs w:val="18"/>
                <w:lang w:val="en-US"/>
              </w:rPr>
              <w:t xml:space="preserve">Sr. Product Developer, </w:t>
            </w:r>
            <w:r>
              <w:rPr>
                <w:rFonts w:asciiTheme="majorHAnsi" w:hAnsiTheme="majorHAnsi" w:cstheme="minorHAnsi"/>
                <w:b/>
                <w:color w:val="00B0F0"/>
                <w:sz w:val="32"/>
                <w:szCs w:val="18"/>
              </w:rPr>
              <w:t>Full-Stack Developer)</w:t>
            </w:r>
          </w:p>
          <w:p w14:paraId="3DF89023">
            <w:pPr>
              <w:spacing w:after="0" w:line="276" w:lineRule="auto"/>
              <w:ind w:left="65" w:right="32"/>
              <w:jc w:val="both"/>
              <w:rPr>
                <w:rFonts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GB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GB"/>
                <w14:textFill>
                  <w14:solidFill>
                    <w14:schemeClr w14:val="bg1"/>
                  </w14:solidFill>
                </w14:textFill>
              </w:rPr>
              <w:t xml:space="preserve">Technology &amp; innovation-driven professional targeting </w:t>
            </w:r>
            <w:r>
              <w:rPr>
                <w:rFonts w:hint="default"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US"/>
                <w14:textFill>
                  <w14:solidFill>
                    <w14:schemeClr w14:val="bg1"/>
                  </w14:solidFill>
                </w14:textFill>
              </w:rPr>
              <w:t xml:space="preserve">assistant lead, senior developer </w:t>
            </w:r>
            <w:r>
              <w:rPr>
                <w:rFonts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GB"/>
                <w14:textFill>
                  <w14:solidFill>
                    <w14:schemeClr w14:val="bg1"/>
                  </w14:solidFill>
                </w14:textFill>
              </w:rPr>
              <w:t xml:space="preserve">role in the IT Industry within Full-stack </w:t>
            </w:r>
            <w:r>
              <w:rPr>
                <w:rFonts w:hint="default"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US"/>
                <w14:textFill>
                  <w14:solidFill>
                    <w14:schemeClr w14:val="bg1"/>
                  </w14:solidFill>
                </w14:textFill>
              </w:rPr>
              <w:t>d</w:t>
            </w:r>
            <w:r>
              <w:rPr>
                <w:rFonts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GB"/>
                <w14:textFill>
                  <w14:solidFill>
                    <w14:schemeClr w14:val="bg1"/>
                  </w14:solidFill>
                </w14:textFill>
              </w:rPr>
              <w:t>evelopment to leverage analytical skills for mutual growth, preferably in Delhi/NCR and Northern-India Region.</w:t>
            </w:r>
          </w:p>
          <w:p w14:paraId="03BE6C74">
            <w:pPr>
              <w:spacing w:after="0" w:line="276" w:lineRule="auto"/>
              <w:ind w:left="65" w:right="32"/>
              <w:rPr>
                <w:rFonts w:asciiTheme="majorHAnsi" w:hAnsiTheme="majorHAnsi"/>
                <w:color w:val="FFFFFF" w:themeColor="background1"/>
                <w:sz w:val="10"/>
                <w:szCs w:val="18"/>
                <w:lang w:val="en-GB"/>
                <w14:textFill>
                  <w14:solidFill>
                    <w14:schemeClr w14:val="bg1"/>
                  </w14:solidFill>
                </w14:textFill>
              </w:rPr>
            </w:pPr>
          </w:p>
          <w:tbl>
            <w:tblPr>
              <w:tblStyle w:val="12"/>
              <w:tblW w:w="0" w:type="auto"/>
              <w:tblInd w:w="6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074"/>
              <w:gridCol w:w="3600"/>
              <w:gridCol w:w="6021"/>
            </w:tblGrid>
            <w:tr w14:paraId="4C448BD1">
              <w:tc>
                <w:tcPr>
                  <w:tcW w:w="2074" w:type="dxa"/>
                </w:tcPr>
                <w:p w14:paraId="3B535A89">
                  <w:pPr>
                    <w:spacing w:after="0" w:line="240" w:lineRule="auto"/>
                    <w:ind w:right="32"/>
                    <w:rPr>
                      <w:rFonts w:asciiTheme="majorHAnsi" w:hAnsiTheme="majorHAnsi"/>
                      <w:color w:val="FFFFFF" w:themeColor="background1"/>
                      <w:szCs w:val="18"/>
                      <w:lang w:val="en-GB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rFonts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  <w:t>+91-8375990500</w:t>
                  </w:r>
                </w:p>
              </w:tc>
              <w:tc>
                <w:tcPr>
                  <w:tcW w:w="3600" w:type="dxa"/>
                </w:tcPr>
                <w:p w14:paraId="07C4FCAF">
                  <w:pPr>
                    <w:spacing w:after="0" w:line="240" w:lineRule="auto"/>
                    <w:ind w:right="32"/>
                    <w:rPr>
                      <w:rFonts w:asciiTheme="majorHAnsi" w:hAnsiTheme="majorHAnsi"/>
                      <w:color w:val="FFFFFF" w:themeColor="background1"/>
                      <w:szCs w:val="18"/>
                      <w:lang w:val="en-GB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fldChar w:fldCharType="begin"/>
                  </w:r>
                  <w:r>
                    <w:instrText xml:space="preserve"> HYPERLINK "mailto:ujjwalpandey.aps@gmail.com" </w:instrText>
                  </w:r>
                  <w:r>
                    <w:fldChar w:fldCharType="separate"/>
                  </w:r>
                  <w:r>
                    <w:rPr>
                      <w:rStyle w:val="9"/>
                      <w:rFonts w:cs="Times New Roman"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  <w:t>ujjwalpandey.aps@gmail.com</w:t>
                  </w:r>
                  <w:r>
                    <w:rPr>
                      <w:rStyle w:val="9"/>
                      <w:rFonts w:cs="Times New Roman"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  <w:fldChar w:fldCharType="end"/>
                  </w:r>
                  <w:r>
                    <w:rPr>
                      <w:rFonts w:cs="Times New Roman"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  <w:t xml:space="preserve"> </w:t>
                  </w:r>
                </w:p>
              </w:tc>
              <w:tc>
                <w:tcPr>
                  <w:tcW w:w="6021" w:type="dxa"/>
                </w:tcPr>
                <w:p w14:paraId="2B1E80EB">
                  <w:pPr>
                    <w:spacing w:after="0" w:line="240" w:lineRule="auto"/>
                    <w:ind w:right="32"/>
                    <w:rPr>
                      <w:rFonts w:asciiTheme="majorHAnsi" w:hAnsiTheme="majorHAnsi"/>
                      <w:b/>
                      <w:color w:val="FFFFFF" w:themeColor="background1"/>
                      <w:szCs w:val="18"/>
                      <w:lang w:val="en-GB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fldChar w:fldCharType="begin"/>
                  </w:r>
                  <w:r>
                    <w:instrText xml:space="preserve"> HYPERLINK "https://www.linkedin.com/in/ujjwal-pandey-8bb562138/" </w:instrText>
                  </w:r>
                  <w:r>
                    <w:fldChar w:fldCharType="separate"/>
                  </w:r>
                  <w:r>
                    <w:rPr>
                      <w:rStyle w:val="9"/>
                      <w:rFonts w:asciiTheme="majorHAnsi" w:hAnsiTheme="majorHAnsi"/>
                      <w:b/>
                      <w:color w:val="FFFFFF" w:themeColor="background1"/>
                      <w:szCs w:val="18"/>
                      <w:lang w:val="en-GB"/>
                      <w14:textFill>
                        <w14:solidFill>
                          <w14:schemeClr w14:val="bg1"/>
                        </w14:solidFill>
                      </w14:textFill>
                    </w:rPr>
                    <w:t>LinkedIn</w:t>
                  </w:r>
                  <w:r>
                    <w:rPr>
                      <w:rStyle w:val="9"/>
                      <w:rFonts w:asciiTheme="majorHAnsi" w:hAnsiTheme="majorHAnsi"/>
                      <w:b/>
                      <w:color w:val="FFFFFF" w:themeColor="background1"/>
                      <w:szCs w:val="18"/>
                      <w:lang w:val="en-GB"/>
                      <w14:textFill>
                        <w14:solidFill>
                          <w14:schemeClr w14:val="bg1"/>
                        </w14:solidFill>
                      </w14:textFill>
                    </w:rPr>
                    <w:fldChar w:fldCharType="end"/>
                  </w:r>
                </w:p>
              </w:tc>
            </w:tr>
            <w:tr w14:paraId="6F41E316">
              <w:tc>
                <w:tcPr>
                  <w:tcW w:w="2074" w:type="dxa"/>
                </w:tcPr>
                <w:p w14:paraId="7CB49F99">
                  <w:pPr>
                    <w:spacing w:after="0" w:line="240" w:lineRule="auto"/>
                    <w:ind w:right="32"/>
                    <w:rPr>
                      <w:rFonts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fldChar w:fldCharType="begin"/>
                  </w:r>
                  <w:r>
                    <w:instrText xml:space="preserve"> HYPERLINK "https://github.com/ujjwalpandeyjava" </w:instrText>
                  </w:r>
                  <w:r>
                    <w:fldChar w:fldCharType="separate"/>
                  </w:r>
                  <w:r>
                    <w:rPr>
                      <w:rStyle w:val="9"/>
                      <w:rFonts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  <w:t>GitHub</w:t>
                  </w:r>
                  <w:r>
                    <w:rPr>
                      <w:rStyle w:val="9"/>
                      <w:rFonts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  <w:fldChar w:fldCharType="end"/>
                  </w:r>
                </w:p>
              </w:tc>
              <w:tc>
                <w:tcPr>
                  <w:tcW w:w="3600" w:type="dxa"/>
                </w:tcPr>
                <w:p w14:paraId="385BA625">
                  <w:pPr>
                    <w:spacing w:after="0" w:line="240" w:lineRule="auto"/>
                    <w:ind w:right="32"/>
                    <w:rPr>
                      <w:rFonts w:cs="Times New Roman"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fldChar w:fldCharType="begin"/>
                  </w:r>
                  <w:r>
                    <w:instrText xml:space="preserve"> HYPERLINK "https://ujjwalpandeyjava.github.io/Portfolio/" </w:instrText>
                  </w:r>
                  <w:r>
                    <w:fldChar w:fldCharType="separate"/>
                  </w:r>
                  <w:r>
                    <w:rPr>
                      <w:rStyle w:val="8"/>
                      <w:rFonts w:cs="Times New Roman"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  <w:t>Portfolio</w:t>
                  </w:r>
                  <w:r>
                    <w:rPr>
                      <w:rStyle w:val="9"/>
                      <w:rFonts w:cs="Times New Roman"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  <w:fldChar w:fldCharType="end"/>
                  </w:r>
                </w:p>
              </w:tc>
              <w:tc>
                <w:tcPr>
                  <w:tcW w:w="6021" w:type="dxa"/>
                </w:tcPr>
                <w:p w14:paraId="2F01B322">
                  <w:pPr>
                    <w:spacing w:after="0" w:line="240" w:lineRule="auto"/>
                    <w:ind w:right="32"/>
                    <w:rPr>
                      <w:rFonts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fldChar w:fldCharType="begin"/>
                  </w:r>
                  <w:r>
                    <w:instrText xml:space="preserve"> HYPERLINK "https://github.com/ujjwalpandeyjava?tab=repositories" </w:instrText>
                  </w:r>
                  <w:r>
                    <w:fldChar w:fldCharType="separate"/>
                  </w:r>
                  <w:r>
                    <w:rPr>
                      <w:rStyle w:val="8"/>
                      <w:rFonts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  <w:t>Projects</w:t>
                  </w:r>
                  <w:r>
                    <w:rPr>
                      <w:rStyle w:val="9"/>
                      <w:rFonts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  <w:fldChar w:fldCharType="end"/>
                  </w:r>
                </w:p>
              </w:tc>
            </w:tr>
          </w:tbl>
          <w:p w14:paraId="4DB1A4A0">
            <w:pPr>
              <w:spacing w:after="0" w:line="276" w:lineRule="auto"/>
              <w:ind w:right="32"/>
              <w:rPr>
                <w:rFonts w:asciiTheme="majorHAnsi" w:hAnsiTheme="majorHAnsi"/>
                <w:color w:val="000000" w:themeColor="text1"/>
                <w:sz w:val="8"/>
                <w:szCs w:val="18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</w:p>
          <w:p w14:paraId="33055BAD">
            <w:pPr>
              <w:spacing w:after="0" w:line="276" w:lineRule="auto"/>
              <w:ind w:right="32"/>
              <w:rPr>
                <w:rFonts w:asciiTheme="majorHAnsi" w:hAnsiTheme="majorHAnsi"/>
                <w:color w:val="000000" w:themeColor="text1"/>
                <w:sz w:val="2"/>
                <w:szCs w:val="18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585AEE29">
        <w:trPr>
          <w:trHeight w:val="180" w:hRule="atLeast"/>
        </w:trPr>
        <w:tc>
          <w:tcPr>
            <w:tcW w:w="3505" w:type="dxa"/>
            <w:shd w:val="clear" w:color="auto" w:fill="E1E0DE"/>
          </w:tcPr>
          <w:p w14:paraId="6707D899">
            <w:pPr>
              <w:spacing w:after="120" w:line="240" w:lineRule="auto"/>
              <w:rPr>
                <w:rFonts w:asciiTheme="majorHAnsi" w:hAnsiTheme="majorHAnsi" w:cstheme="minorHAnsi"/>
                <w:b/>
                <w:color w:val="3F7FAD"/>
                <w:sz w:val="2"/>
              </w:rPr>
            </w:pPr>
          </w:p>
          <w:p w14:paraId="3016B901">
            <w:pPr>
              <w:spacing w:after="0" w:line="240" w:lineRule="auto"/>
              <w:jc w:val="both"/>
              <w:rPr>
                <w:rFonts w:asciiTheme="majorHAnsi" w:hAnsiTheme="majorHAnsi"/>
                <w:b/>
                <w:color w:val="00B0F0"/>
                <w:sz w:val="24"/>
              </w:rPr>
            </w:pPr>
            <w:r>
              <w:rPr>
                <w:rFonts w:asciiTheme="majorHAnsi" w:hAnsiTheme="majorHAnsi"/>
                <w:b/>
                <w:color w:val="00B0F0"/>
                <w:sz w:val="24"/>
              </w:rPr>
              <w:t>TECHNICAL SKILLS</w:t>
            </w:r>
          </w:p>
          <w:p w14:paraId="72C42B4F">
            <w:pPr>
              <w:spacing w:after="0" w:line="240" w:lineRule="auto"/>
              <w:jc w:val="both"/>
              <w:rPr>
                <w:rFonts w:asciiTheme="majorHAnsi" w:hAnsiTheme="majorHAnsi"/>
                <w:color w:val="00B0F0"/>
                <w:sz w:val="10"/>
                <w:szCs w:val="10"/>
              </w:rPr>
            </w:pPr>
          </w:p>
          <w:p w14:paraId="7C81B40A">
            <w:pPr>
              <w:tabs>
                <w:tab w:val="left" w:pos="10800"/>
              </w:tabs>
              <w:spacing w:after="40" w:line="276" w:lineRule="auto"/>
              <w:jc w:val="both"/>
              <w:rPr>
                <w:rFonts w:hint="default" w:asciiTheme="majorHAnsi" w:hAnsiTheme="majorHAnsi"/>
                <w:b/>
                <w:sz w:val="20"/>
                <w:lang w:val="en-US"/>
              </w:rPr>
            </w:pPr>
            <w:r>
              <w:rPr>
                <w:rFonts w:asciiTheme="majorHAnsi" w:hAnsiTheme="majorHAnsi"/>
                <w:b/>
                <w:sz w:val="20"/>
              </w:rPr>
              <w:t>Programming Languages</w:t>
            </w:r>
            <w:r>
              <w:rPr>
                <w:rFonts w:hint="default" w:asciiTheme="majorHAnsi" w:hAnsiTheme="majorHAnsi"/>
                <w:b/>
                <w:sz w:val="20"/>
                <w:lang w:val="en-US"/>
              </w:rPr>
              <w:t>:</w:t>
            </w:r>
          </w:p>
          <w:p w14:paraId="2B5FFFA1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Java</w:t>
            </w:r>
            <w:r>
              <w:rPr>
                <w:rFonts w:hint="default" w:asciiTheme="majorHAnsi" w:hAnsiTheme="majorHAnsi"/>
                <w:sz w:val="20"/>
                <w:lang w:val="en-US"/>
              </w:rPr>
              <w:t xml:space="preserve"> (8-21)</w:t>
            </w:r>
          </w:p>
          <w:p w14:paraId="38E9B0DF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hint="default" w:asciiTheme="majorHAnsi" w:hAnsiTheme="majorHAnsi"/>
                <w:sz w:val="20"/>
                <w:lang w:val="en-US"/>
              </w:rPr>
              <w:t>JavaScript (JS)</w:t>
            </w:r>
          </w:p>
          <w:p w14:paraId="6DB0774C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b/>
                <w:sz w:val="20"/>
              </w:rPr>
            </w:pPr>
            <w:r>
              <w:rPr>
                <w:rFonts w:hint="default" w:asciiTheme="majorHAnsi" w:hAnsiTheme="majorHAnsi"/>
                <w:sz w:val="20"/>
                <w:lang w:val="en-US"/>
              </w:rPr>
              <w:t>TypeScript (TS)</w:t>
            </w:r>
          </w:p>
          <w:p w14:paraId="6B97F093">
            <w:pPr>
              <w:pStyle w:val="14"/>
              <w:numPr>
                <w:ilvl w:val="0"/>
                <w:numId w:val="0"/>
              </w:numPr>
              <w:tabs>
                <w:tab w:val="left" w:pos="10800"/>
              </w:tabs>
              <w:spacing w:after="40" w:line="276" w:lineRule="auto"/>
              <w:contextualSpacing/>
              <w:jc w:val="both"/>
              <w:rPr>
                <w:rFonts w:asciiTheme="majorHAnsi" w:hAnsiTheme="majorHAnsi"/>
                <w:b/>
                <w:sz w:val="20"/>
              </w:rPr>
            </w:pPr>
          </w:p>
          <w:p w14:paraId="6ABE6EA2">
            <w:pPr>
              <w:tabs>
                <w:tab w:val="left" w:pos="10800"/>
              </w:tabs>
              <w:spacing w:after="40" w:line="276" w:lineRule="auto"/>
              <w:jc w:val="both"/>
              <w:rPr>
                <w:rFonts w:hint="default" w:asciiTheme="majorHAnsi" w:hAnsiTheme="majorHAnsi"/>
                <w:b/>
                <w:sz w:val="20"/>
                <w:lang w:val="en-US"/>
              </w:rPr>
            </w:pPr>
            <w:r>
              <w:rPr>
                <w:rFonts w:asciiTheme="majorHAnsi" w:hAnsiTheme="majorHAnsi"/>
                <w:b/>
                <w:sz w:val="20"/>
              </w:rPr>
              <w:t>Frameworks</w:t>
            </w:r>
            <w:r>
              <w:rPr>
                <w:rFonts w:hint="default" w:asciiTheme="majorHAnsi" w:hAnsiTheme="majorHAnsi"/>
                <w:b/>
                <w:sz w:val="20"/>
                <w:lang w:val="en-US"/>
              </w:rPr>
              <w:t xml:space="preserve"> and </w:t>
            </w:r>
            <w:r>
              <w:rPr>
                <w:rFonts w:asciiTheme="majorHAnsi" w:hAnsiTheme="majorHAnsi"/>
                <w:b/>
                <w:sz w:val="20"/>
              </w:rPr>
              <w:t>Libraries</w:t>
            </w:r>
            <w:r>
              <w:rPr>
                <w:rFonts w:hint="default" w:asciiTheme="majorHAnsi" w:hAnsiTheme="majorHAnsi"/>
                <w:b/>
                <w:sz w:val="20"/>
                <w:lang w:val="en-US"/>
              </w:rPr>
              <w:t>:</w:t>
            </w:r>
          </w:p>
          <w:p w14:paraId="741B4A97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Spring</w:t>
            </w:r>
            <w:r>
              <w:rPr>
                <w:rFonts w:hint="default" w:asciiTheme="majorHAnsi" w:hAnsiTheme="majorHAnsi"/>
                <w:sz w:val="20"/>
                <w:lang w:val="en-US"/>
              </w:rPr>
              <w:t xml:space="preserve"> Boot and module </w:t>
            </w:r>
          </w:p>
          <w:p w14:paraId="12B670C2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ReactJS</w:t>
            </w:r>
            <w:r>
              <w:rPr>
                <w:rFonts w:hint="default" w:asciiTheme="majorHAnsi" w:hAnsiTheme="majorHAnsi"/>
                <w:sz w:val="20"/>
                <w:lang w:val="en-US"/>
              </w:rPr>
              <w:t xml:space="preserve">, </w:t>
            </w:r>
            <w:r>
              <w:rPr>
                <w:rFonts w:asciiTheme="majorHAnsi" w:hAnsiTheme="majorHAnsi"/>
                <w:sz w:val="20"/>
              </w:rPr>
              <w:t>Redux</w:t>
            </w:r>
          </w:p>
          <w:p w14:paraId="3883F232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hint="default" w:asciiTheme="majorHAnsi" w:hAnsiTheme="majorHAnsi"/>
                <w:sz w:val="20"/>
                <w:lang w:val="en-US"/>
              </w:rPr>
              <w:t>Next.js, App router</w:t>
            </w:r>
          </w:p>
          <w:p w14:paraId="5228F3E8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  <w:lang w:val="en-US"/>
              </w:rPr>
              <w:t>Micro-services</w:t>
            </w:r>
            <w:r>
              <w:rPr>
                <w:rFonts w:asciiTheme="majorHAnsi" w:hAnsiTheme="majorHAnsi"/>
                <w:sz w:val="20"/>
              </w:rPr>
              <w:t xml:space="preserve"> Architecture</w:t>
            </w:r>
          </w:p>
          <w:p w14:paraId="20DC4807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Collections</w:t>
            </w:r>
            <w:r>
              <w:rPr>
                <w:rFonts w:hint="default" w:asciiTheme="majorHAnsi" w:hAnsiTheme="majorHAnsi"/>
                <w:sz w:val="20"/>
                <w:lang w:val="en-US"/>
              </w:rPr>
              <w:t xml:space="preserve"> Framework - Java</w:t>
            </w:r>
          </w:p>
          <w:p w14:paraId="5CF76D66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JPA (Java Persistence API)</w:t>
            </w:r>
          </w:p>
          <w:p w14:paraId="47E1166E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O</w:t>
            </w:r>
            <w:r>
              <w:rPr>
                <w:rFonts w:hint="default" w:asciiTheme="majorHAnsi" w:hAnsiTheme="majorHAnsi"/>
                <w:sz w:val="20"/>
                <w:lang w:val="en-US"/>
              </w:rPr>
              <w:t xml:space="preserve">RM </w:t>
            </w:r>
            <w:r>
              <w:rPr>
                <w:rFonts w:asciiTheme="majorHAnsi" w:hAnsiTheme="majorHAnsi"/>
                <w:sz w:val="20"/>
              </w:rPr>
              <w:t>Hibernate</w:t>
            </w:r>
          </w:p>
          <w:p w14:paraId="4364534B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hint="default" w:asciiTheme="majorHAnsi" w:hAnsiTheme="majorHAnsi"/>
                <w:sz w:val="20"/>
                <w:lang w:val="en-US"/>
              </w:rPr>
              <w:t xml:space="preserve">Web Technologies - </w:t>
            </w:r>
            <w:r>
              <w:rPr>
                <w:rFonts w:asciiTheme="majorHAnsi" w:hAnsiTheme="majorHAnsi"/>
                <w:sz w:val="20"/>
                <w:lang w:val="en-US"/>
              </w:rPr>
              <w:t>Restful</w:t>
            </w:r>
            <w:r>
              <w:rPr>
                <w:rFonts w:asciiTheme="majorHAnsi" w:hAnsiTheme="majorHAnsi"/>
                <w:sz w:val="20"/>
              </w:rPr>
              <w:t xml:space="preserve"> </w:t>
            </w:r>
            <w:r>
              <w:rPr>
                <w:rFonts w:asciiTheme="majorHAnsi" w:hAnsiTheme="majorHAnsi"/>
                <w:sz w:val="20"/>
                <w:lang w:val="en-US"/>
              </w:rPr>
              <w:t>API</w:t>
            </w:r>
          </w:p>
          <w:p w14:paraId="027D834D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HTML</w:t>
            </w:r>
            <w:r>
              <w:rPr>
                <w:rFonts w:hint="default" w:asciiTheme="majorHAnsi" w:hAnsiTheme="majorHAnsi"/>
                <w:sz w:val="20"/>
                <w:lang w:val="en-US"/>
              </w:rPr>
              <w:t xml:space="preserve">, </w:t>
            </w:r>
            <w:r>
              <w:rPr>
                <w:rFonts w:asciiTheme="majorHAnsi" w:hAnsiTheme="majorHAnsi"/>
                <w:sz w:val="20"/>
              </w:rPr>
              <w:t>CSS</w:t>
            </w:r>
            <w:r>
              <w:rPr>
                <w:rFonts w:hint="default" w:asciiTheme="majorHAnsi" w:hAnsiTheme="majorHAnsi"/>
                <w:sz w:val="20"/>
                <w:lang w:val="en-US"/>
              </w:rPr>
              <w:t xml:space="preserve">, </w:t>
            </w:r>
            <w:r>
              <w:rPr>
                <w:rFonts w:asciiTheme="majorHAnsi" w:hAnsiTheme="majorHAnsi"/>
                <w:sz w:val="20"/>
              </w:rPr>
              <w:t>S</w:t>
            </w:r>
            <w:r>
              <w:rPr>
                <w:rFonts w:hint="default" w:asciiTheme="majorHAnsi" w:hAnsiTheme="majorHAnsi"/>
                <w:sz w:val="20"/>
                <w:lang w:val="en-US"/>
              </w:rPr>
              <w:t>C</w:t>
            </w:r>
            <w:r>
              <w:rPr>
                <w:rFonts w:asciiTheme="majorHAnsi" w:hAnsiTheme="majorHAnsi"/>
                <w:sz w:val="20"/>
              </w:rPr>
              <w:t>SS</w:t>
            </w:r>
            <w:r>
              <w:rPr>
                <w:rFonts w:hint="default" w:asciiTheme="majorHAnsi" w:hAnsiTheme="majorHAnsi"/>
                <w:sz w:val="20"/>
                <w:lang w:val="en-US"/>
              </w:rPr>
              <w:t>, JSX, TSX</w:t>
            </w:r>
          </w:p>
          <w:p w14:paraId="596CFD49">
            <w:pPr>
              <w:pStyle w:val="14"/>
              <w:numPr>
                <w:ilvl w:val="0"/>
                <w:numId w:val="0"/>
              </w:numPr>
              <w:tabs>
                <w:tab w:val="left" w:pos="10800"/>
              </w:tabs>
              <w:spacing w:after="40" w:line="276" w:lineRule="auto"/>
              <w:contextualSpacing/>
              <w:jc w:val="both"/>
              <w:rPr>
                <w:rFonts w:asciiTheme="majorHAnsi" w:hAnsiTheme="majorHAnsi"/>
                <w:b w:val="0"/>
                <w:bCs/>
                <w:sz w:val="20"/>
              </w:rPr>
            </w:pPr>
          </w:p>
          <w:p w14:paraId="1B2CD167">
            <w:pPr>
              <w:tabs>
                <w:tab w:val="left" w:pos="10800"/>
              </w:tabs>
              <w:spacing w:after="40" w:line="276" w:lineRule="auto"/>
              <w:jc w:val="both"/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Database and Data Storage:</w:t>
            </w:r>
          </w:p>
          <w:p w14:paraId="216A0CC0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MySQL</w:t>
            </w:r>
          </w:p>
          <w:p w14:paraId="2BF66F53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pacing w:val="-6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MongoDB</w:t>
            </w:r>
          </w:p>
          <w:p w14:paraId="2702738B">
            <w:pPr>
              <w:pStyle w:val="14"/>
              <w:numPr>
                <w:ilvl w:val="0"/>
                <w:numId w:val="0"/>
              </w:numPr>
              <w:tabs>
                <w:tab w:val="left" w:pos="10800"/>
              </w:tabs>
              <w:spacing w:after="40" w:line="276" w:lineRule="auto"/>
              <w:contextualSpacing/>
              <w:jc w:val="both"/>
              <w:rPr>
                <w:rFonts w:asciiTheme="majorHAnsi" w:hAnsiTheme="majorHAnsi"/>
                <w:spacing w:val="-6"/>
                <w:sz w:val="20"/>
              </w:rPr>
            </w:pPr>
          </w:p>
          <w:p w14:paraId="28199ECB">
            <w:pPr>
              <w:tabs>
                <w:tab w:val="left" w:pos="10800"/>
              </w:tabs>
              <w:spacing w:after="40" w:line="276" w:lineRule="auto"/>
              <w:jc w:val="both"/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Development Tools:</w:t>
            </w:r>
          </w:p>
          <w:p w14:paraId="5C1726D5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Version Control (Git)</w:t>
            </w:r>
          </w:p>
          <w:p w14:paraId="4E19D434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GitHub</w:t>
            </w:r>
            <w:r>
              <w:rPr>
                <w:rFonts w:hint="default" w:asciiTheme="majorHAnsi" w:hAnsiTheme="majorHAnsi"/>
                <w:sz w:val="20"/>
                <w:lang w:val="en-US"/>
              </w:rPr>
              <w:t>, BitBucket</w:t>
            </w:r>
          </w:p>
          <w:p w14:paraId="0DD7FAA2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hint="default" w:asciiTheme="majorHAnsi" w:hAnsiTheme="majorHAnsi"/>
                <w:sz w:val="20"/>
                <w:lang w:val="en-US"/>
              </w:rPr>
              <w:t xml:space="preserve">Agil 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>methodologies</w:t>
            </w:r>
          </w:p>
          <w:p w14:paraId="4B54355D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Jira</w:t>
            </w:r>
          </w:p>
          <w:p w14:paraId="79ED8AD7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Maven</w:t>
            </w:r>
          </w:p>
          <w:p w14:paraId="2F3E5949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Postman</w:t>
            </w:r>
          </w:p>
          <w:p w14:paraId="393EBCCB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Unit Testing</w:t>
            </w:r>
          </w:p>
          <w:p w14:paraId="60F9BBCD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hint="default" w:asciiTheme="majorHAnsi" w:hAnsiTheme="majorHAnsi"/>
                <w:sz w:val="20"/>
                <w:lang w:val="en-US"/>
              </w:rPr>
              <w:t>Docker</w:t>
            </w:r>
          </w:p>
          <w:p w14:paraId="5AF39822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Eclipse</w:t>
            </w:r>
            <w:r>
              <w:rPr>
                <w:rFonts w:hint="default" w:asciiTheme="majorHAnsi" w:hAnsiTheme="majorHAnsi"/>
                <w:sz w:val="20"/>
                <w:lang w:val="en-US"/>
              </w:rPr>
              <w:t xml:space="preserve">, </w:t>
            </w:r>
            <w:r>
              <w:rPr>
                <w:rFonts w:asciiTheme="majorHAnsi" w:hAnsiTheme="majorHAnsi"/>
                <w:sz w:val="20"/>
              </w:rPr>
              <w:t>Intelli</w:t>
            </w:r>
            <w:r>
              <w:rPr>
                <w:rFonts w:hint="default" w:asciiTheme="majorHAnsi" w:hAnsiTheme="majorHAnsi"/>
                <w:sz w:val="20"/>
                <w:lang w:val="en-US"/>
              </w:rPr>
              <w:t>j</w:t>
            </w:r>
            <w:r>
              <w:rPr>
                <w:rFonts w:asciiTheme="majorHAnsi" w:hAnsiTheme="majorHAnsi"/>
                <w:sz w:val="20"/>
              </w:rPr>
              <w:t xml:space="preserve"> IDEA</w:t>
            </w:r>
            <w:r>
              <w:rPr>
                <w:rFonts w:hint="default" w:asciiTheme="majorHAnsi" w:hAnsiTheme="majorHAnsi"/>
                <w:sz w:val="20"/>
                <w:lang w:val="en-US"/>
              </w:rPr>
              <w:t>, VSCode-</w:t>
            </w:r>
            <w:r>
              <w:rPr>
                <w:rFonts w:asciiTheme="majorHAnsi" w:hAnsiTheme="majorHAnsi"/>
                <w:sz w:val="20"/>
              </w:rPr>
              <w:t>IDE</w:t>
            </w:r>
          </w:p>
          <w:p w14:paraId="6E41FDF5">
            <w:pPr>
              <w:tabs>
                <w:tab w:val="left" w:pos="10800"/>
              </w:tabs>
              <w:spacing w:after="40" w:line="240" w:lineRule="auto"/>
              <w:jc w:val="both"/>
              <w:rPr>
                <w:rFonts w:asciiTheme="majorHAnsi" w:hAnsiTheme="majorHAnsi"/>
                <w:b/>
                <w:sz w:val="10"/>
              </w:rPr>
            </w:pPr>
          </w:p>
          <w:p w14:paraId="4DC6CB1E">
            <w:pPr>
              <w:tabs>
                <w:tab w:val="left" w:pos="10800"/>
              </w:tabs>
              <w:spacing w:after="40" w:line="240" w:lineRule="auto"/>
              <w:jc w:val="both"/>
              <w:rPr>
                <w:rFonts w:asciiTheme="majorHAnsi" w:hAnsiTheme="majorHAnsi"/>
                <w:b/>
                <w:sz w:val="10"/>
              </w:rPr>
            </w:pPr>
          </w:p>
          <w:p w14:paraId="07B4D186">
            <w:pPr>
              <w:spacing w:after="120" w:line="240" w:lineRule="auto"/>
              <w:rPr>
                <w:rFonts w:asciiTheme="majorHAnsi" w:hAnsiTheme="majorHAnsi" w:cstheme="minorHAnsi"/>
                <w:b/>
                <w:color w:val="00B0F0"/>
                <w:sz w:val="24"/>
              </w:rPr>
            </w:pPr>
            <w:r>
              <w:rPr>
                <w:rFonts w:asciiTheme="majorHAnsi" w:hAnsiTheme="majorHAnsi" w:cstheme="minorHAnsi"/>
                <w:b/>
                <w:color w:val="00B0F0"/>
                <w:sz w:val="24"/>
              </w:rPr>
              <w:t>CORE COMPETENCIES</w:t>
            </w:r>
          </w:p>
          <w:p w14:paraId="7BBC4F86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 xml:space="preserve">Coding and Development </w:t>
            </w:r>
          </w:p>
          <w:p w14:paraId="0D9BB0FD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 xml:space="preserve">Requirement Gathering  </w:t>
            </w:r>
          </w:p>
          <w:p w14:paraId="4D77C1AB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 xml:space="preserve">Incident Resolution </w:t>
            </w:r>
          </w:p>
          <w:p w14:paraId="7189E0DF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 xml:space="preserve">Root Cause Analysis </w:t>
            </w:r>
          </w:p>
          <w:p w14:paraId="4493F86F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Scrum/ Agile Methodologies</w:t>
            </w:r>
          </w:p>
          <w:p w14:paraId="1A272A79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Software Development Life Cycle</w:t>
            </w:r>
          </w:p>
          <w:p w14:paraId="58C86FED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Problem Resolution</w:t>
            </w:r>
          </w:p>
          <w:p w14:paraId="70E117CE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Debugging and Troubleshooting</w:t>
            </w:r>
          </w:p>
          <w:p w14:paraId="05A54CB0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Front-end Development</w:t>
            </w:r>
          </w:p>
          <w:p w14:paraId="61CEAE18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Back-end Development</w:t>
            </w:r>
          </w:p>
          <w:p w14:paraId="0604E479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User Interface Design (UI/UX)</w:t>
            </w:r>
          </w:p>
          <w:p w14:paraId="41267388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ajorHAnsi" w:hAnsiTheme="majorHAnsi" w:cstheme="minorHAnsi"/>
                <w:color w:val="000000" w:themeColor="text1"/>
                <w:sz w:val="20"/>
                <w:lang w:val="en-US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oftware Documentation</w:t>
            </w:r>
          </w:p>
          <w:p w14:paraId="6ECD6F09">
            <w:pPr>
              <w:tabs>
                <w:tab w:val="left" w:pos="10800"/>
              </w:tabs>
              <w:spacing w:after="40" w:line="240" w:lineRule="auto"/>
              <w:jc w:val="both"/>
              <w:rPr>
                <w:rFonts w:asciiTheme="majorHAnsi" w:hAnsiTheme="majorHAnsi"/>
                <w:b/>
                <w:sz w:val="10"/>
              </w:rPr>
            </w:pPr>
          </w:p>
          <w:p w14:paraId="4429B376">
            <w:pPr>
              <w:tabs>
                <w:tab w:val="left" w:pos="10800"/>
              </w:tabs>
              <w:spacing w:after="40" w:line="240" w:lineRule="auto"/>
              <w:jc w:val="both"/>
              <w:rPr>
                <w:rFonts w:asciiTheme="majorHAnsi" w:hAnsiTheme="majorHAnsi"/>
                <w:b/>
                <w:sz w:val="10"/>
              </w:rPr>
            </w:pPr>
          </w:p>
          <w:p w14:paraId="004A0A87">
            <w:pPr>
              <w:tabs>
                <w:tab w:val="left" w:pos="10800"/>
              </w:tabs>
              <w:spacing w:after="40" w:line="240" w:lineRule="auto"/>
              <w:jc w:val="both"/>
              <w:rPr>
                <w:rFonts w:asciiTheme="majorHAnsi" w:hAnsiTheme="majorHAnsi"/>
                <w:b/>
                <w:sz w:val="10"/>
              </w:rPr>
            </w:pPr>
            <w:bookmarkStart w:id="0" w:name="_GoBack"/>
            <w:bookmarkEnd w:id="0"/>
          </w:p>
          <w:p w14:paraId="0ED48BB7">
            <w:pPr>
              <w:tabs>
                <w:tab w:val="left" w:pos="10800"/>
              </w:tabs>
              <w:spacing w:after="40" w:line="240" w:lineRule="auto"/>
              <w:jc w:val="both"/>
              <w:rPr>
                <w:rFonts w:asciiTheme="majorHAnsi" w:hAnsiTheme="majorHAnsi"/>
                <w:b/>
                <w:sz w:val="4"/>
              </w:rPr>
            </w:pPr>
          </w:p>
          <w:p w14:paraId="2AC86F1E">
            <w:pPr>
              <w:spacing w:after="2" w:line="0" w:lineRule="atLeast"/>
              <w:rPr>
                <w:rFonts w:asciiTheme="majorHAnsi" w:hAnsiTheme="majorHAnsi" w:cstheme="minorHAnsi"/>
                <w:b/>
                <w:color w:val="00B0F0"/>
              </w:rPr>
            </w:pPr>
          </w:p>
          <w:p w14:paraId="77ED173A">
            <w:pPr>
              <w:spacing w:after="2" w:line="0" w:lineRule="atLeast"/>
              <w:rPr>
                <w:rFonts w:asciiTheme="majorHAnsi" w:hAnsiTheme="majorHAnsi" w:cstheme="minorHAnsi"/>
                <w:b/>
                <w:color w:val="00B0F0"/>
              </w:rPr>
            </w:pPr>
            <w:r>
              <w:rPr>
                <w:rFonts w:asciiTheme="majorHAnsi" w:hAnsiTheme="majorHAnsi" w:cstheme="minorHAnsi"/>
                <w:b/>
                <w:color w:val="00B0F0"/>
              </w:rPr>
              <w:t xml:space="preserve">SOFT SKILLS </w:t>
            </w:r>
          </w:p>
          <w:p w14:paraId="5DA0F352">
            <w:pPr>
              <w:pStyle w:val="14"/>
              <w:numPr>
                <w:ilvl w:val="0"/>
                <w:numId w:val="4"/>
              </w:numPr>
              <w:tabs>
                <w:tab w:val="left" w:pos="10800"/>
              </w:tabs>
              <w:spacing w:after="40" w:line="276" w:lineRule="auto"/>
              <w:ind w:left="424"/>
              <w:jc w:val="both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Problem-solving</w:t>
            </w:r>
          </w:p>
          <w:p w14:paraId="02A37652">
            <w:pPr>
              <w:pStyle w:val="14"/>
              <w:numPr>
                <w:ilvl w:val="0"/>
                <w:numId w:val="4"/>
              </w:numPr>
              <w:tabs>
                <w:tab w:val="left" w:pos="10800"/>
              </w:tabs>
              <w:spacing w:after="40" w:line="276" w:lineRule="auto"/>
              <w:ind w:left="424"/>
              <w:jc w:val="both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Critical thinking</w:t>
            </w:r>
          </w:p>
          <w:p w14:paraId="53FEDFFC">
            <w:pPr>
              <w:pStyle w:val="14"/>
              <w:numPr>
                <w:ilvl w:val="0"/>
                <w:numId w:val="4"/>
              </w:numPr>
              <w:tabs>
                <w:tab w:val="left" w:pos="10800"/>
              </w:tabs>
              <w:spacing w:after="40" w:line="276" w:lineRule="auto"/>
              <w:ind w:left="424"/>
              <w:jc w:val="both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Attention-to-detail</w:t>
            </w:r>
          </w:p>
          <w:p w14:paraId="73E3A93A">
            <w:pPr>
              <w:pStyle w:val="14"/>
              <w:numPr>
                <w:ilvl w:val="0"/>
                <w:numId w:val="4"/>
              </w:numPr>
              <w:tabs>
                <w:tab w:val="left" w:pos="10800"/>
              </w:tabs>
              <w:spacing w:after="40" w:line="276" w:lineRule="auto"/>
              <w:ind w:left="424"/>
              <w:jc w:val="both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Communication</w:t>
            </w:r>
          </w:p>
          <w:p w14:paraId="7FE00F60">
            <w:pPr>
              <w:pStyle w:val="14"/>
              <w:numPr>
                <w:ilvl w:val="0"/>
                <w:numId w:val="4"/>
              </w:numPr>
              <w:tabs>
                <w:tab w:val="left" w:pos="10800"/>
              </w:tabs>
              <w:spacing w:after="40" w:line="276" w:lineRule="auto"/>
              <w:ind w:left="424"/>
              <w:jc w:val="both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Collaborator</w:t>
            </w:r>
          </w:p>
          <w:p w14:paraId="51BAD913">
            <w:pPr>
              <w:pStyle w:val="14"/>
              <w:numPr>
                <w:ilvl w:val="0"/>
                <w:numId w:val="4"/>
              </w:numPr>
              <w:tabs>
                <w:tab w:val="left" w:pos="10800"/>
              </w:tabs>
              <w:spacing w:after="40" w:line="276" w:lineRule="auto"/>
              <w:ind w:left="424"/>
              <w:jc w:val="both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Analytical</w:t>
            </w:r>
          </w:p>
          <w:p w14:paraId="082689D8">
            <w:pPr>
              <w:pStyle w:val="14"/>
              <w:numPr>
                <w:ilvl w:val="0"/>
                <w:numId w:val="4"/>
              </w:numPr>
              <w:tabs>
                <w:tab w:val="left" w:pos="10800"/>
              </w:tabs>
              <w:spacing w:after="40" w:line="276" w:lineRule="auto"/>
              <w:ind w:left="424"/>
              <w:jc w:val="both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Willingness to learn</w:t>
            </w:r>
          </w:p>
          <w:p w14:paraId="4982D213">
            <w:pPr>
              <w:pStyle w:val="14"/>
              <w:numPr>
                <w:ilvl w:val="0"/>
                <w:numId w:val="4"/>
              </w:numPr>
              <w:tabs>
                <w:tab w:val="left" w:pos="10800"/>
              </w:tabs>
              <w:spacing w:after="40" w:line="276" w:lineRule="auto"/>
              <w:ind w:left="424"/>
              <w:jc w:val="both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Adaptability</w:t>
            </w:r>
          </w:p>
          <w:p w14:paraId="3AC1FBFE">
            <w:pPr>
              <w:tabs>
                <w:tab w:val="left" w:pos="10800"/>
              </w:tabs>
              <w:spacing w:after="40" w:line="240" w:lineRule="auto"/>
              <w:ind w:left="64"/>
              <w:jc w:val="both"/>
              <w:rPr>
                <w:rFonts w:asciiTheme="majorHAnsi" w:hAnsiTheme="majorHAnsi" w:cstheme="minorHAnsi"/>
                <w:sz w:val="10"/>
              </w:rPr>
            </w:pPr>
          </w:p>
          <w:p w14:paraId="6A521B2A">
            <w:pPr>
              <w:tabs>
                <w:tab w:val="left" w:pos="10800"/>
              </w:tabs>
              <w:spacing w:after="40" w:line="240" w:lineRule="auto"/>
              <w:jc w:val="both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/>
                <w:b/>
                <w:color w:val="00B0F0"/>
                <w:sz w:val="24"/>
              </w:rPr>
              <w:t>PERSONAL DETAILS</w:t>
            </w:r>
            <w:r>
              <w:rPr>
                <w:rFonts w:asciiTheme="majorHAnsi" w:hAnsiTheme="majorHAnsi" w:cstheme="minorHAnsi"/>
                <w:b/>
                <w:color w:val="00B0F0"/>
              </w:rPr>
              <w:t xml:space="preserve"> </w:t>
            </w:r>
          </w:p>
          <w:p w14:paraId="17B005AC">
            <w:pPr>
              <w:pStyle w:val="14"/>
              <w:numPr>
                <w:ilvl w:val="0"/>
                <w:numId w:val="5"/>
              </w:numPr>
              <w:spacing w:after="0" w:line="276" w:lineRule="auto"/>
              <w:ind w:left="42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color w:val="000000"/>
                <w:sz w:val="20"/>
              </w:rPr>
              <w:t xml:space="preserve">Date of Birth: 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31st May 1999</w:t>
            </w:r>
          </w:p>
          <w:p w14:paraId="02477822">
            <w:pPr>
              <w:pStyle w:val="14"/>
              <w:numPr>
                <w:ilvl w:val="0"/>
                <w:numId w:val="5"/>
              </w:numPr>
              <w:spacing w:after="0" w:line="276" w:lineRule="auto"/>
              <w:ind w:left="42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color w:val="000000"/>
                <w:sz w:val="20"/>
              </w:rPr>
              <w:t>Languages: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 English and Hindi</w:t>
            </w:r>
          </w:p>
          <w:p w14:paraId="3C4D1204">
            <w:pPr>
              <w:pStyle w:val="14"/>
              <w:numPr>
                <w:ilvl w:val="0"/>
                <w:numId w:val="5"/>
              </w:numPr>
              <w:spacing w:after="0" w:line="276" w:lineRule="auto"/>
              <w:ind w:left="42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color w:val="000000"/>
                <w:sz w:val="20"/>
              </w:rPr>
              <w:t>Address: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 Devoli, Near Saket 110080, New Delhi</w:t>
            </w:r>
          </w:p>
          <w:p w14:paraId="29DBAE20">
            <w:pPr>
              <w:pStyle w:val="14"/>
              <w:spacing w:after="0" w:line="240" w:lineRule="auto"/>
              <w:ind w:left="429" w:right="116"/>
              <w:jc w:val="both"/>
              <w:rPr>
                <w:rFonts w:eastAsia="Tahoma" w:asciiTheme="majorHAnsi" w:hAnsiTheme="majorHAnsi" w:cstheme="minorHAnsi"/>
                <w:color w:val="000000"/>
                <w:sz w:val="6"/>
              </w:rPr>
            </w:pPr>
          </w:p>
        </w:tc>
        <w:tc>
          <w:tcPr>
            <w:tcW w:w="8555" w:type="dxa"/>
          </w:tcPr>
          <w:p w14:paraId="6E059541">
            <w:pPr>
              <w:spacing w:before="120" w:after="0" w:line="240" w:lineRule="auto"/>
              <w:rPr>
                <w:rFonts w:asciiTheme="majorHAnsi" w:hAnsiTheme="majorHAnsi"/>
                <w:sz w:val="2"/>
              </w:rPr>
            </w:pPr>
          </w:p>
          <w:tbl>
            <w:tblPr>
              <w:tblStyle w:val="12"/>
              <w:tblW w:w="821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400"/>
              <w:gridCol w:w="5810"/>
            </w:tblGrid>
            <w:tr w14:paraId="1CE1CEF4">
              <w:tc>
                <w:tcPr>
                  <w:tcW w:w="2400" w:type="dxa"/>
                </w:tcPr>
                <w:p w14:paraId="673BC9D5">
                  <w:pPr>
                    <w:spacing w:after="0" w:line="240" w:lineRule="auto"/>
                    <w:rPr>
                      <w:rFonts w:asciiTheme="majorHAnsi" w:hAnsiTheme="majorHAnsi"/>
                      <w:b/>
                      <w:sz w:val="20"/>
                    </w:rPr>
                  </w:pPr>
                  <w:r>
                    <w:rPr>
                      <w:rFonts w:asciiTheme="majorHAnsi" w:hAnsiTheme="majorHAnsi"/>
                      <w:b/>
                      <w:color w:val="00B0F0"/>
                      <w:sz w:val="24"/>
                    </w:rPr>
                    <w:t>PROFILE SUMMARY</w:t>
                  </w:r>
                </w:p>
              </w:tc>
              <w:tc>
                <w:tcPr>
                  <w:tcW w:w="5810" w:type="dxa"/>
                </w:tcPr>
                <w:p w14:paraId="7BBAEDE1">
                  <w:pPr>
                    <w:spacing w:after="120" w:line="168" w:lineRule="auto"/>
                    <w:ind w:left="-14" w:right="-340"/>
                    <w:rPr>
                      <w:rFonts w:asciiTheme="majorHAnsi" w:hAnsiTheme="majorHAnsi"/>
                      <w:sz w:val="18"/>
                    </w:rPr>
                  </w:pPr>
                  <w:r>
                    <w:rPr>
                      <w:rFonts w:asciiTheme="majorHAnsi" w:hAnsiTheme="majorHAnsi"/>
                      <w:sz w:val="18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3618230" cy="12065"/>
                            <wp:effectExtent l="0" t="13970" r="1270" b="31115"/>
                            <wp:docPr id="28" name="Straight Connector 2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3618230" cy="12065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rgbClr val="2D3236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id="_x0000_s1026" o:spid="_x0000_s1026" o:spt="20" style="flip:y;height:0.95pt;width:284.9pt;" filled="f" stroked="t" coordsize="21600,21600" o:gfxdata="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Exys0zUAAAAAwEAAA8AAAAAAAAAAQAgAAAA&#10;IgAAAGRycy9kb3ducmV2LnhtbFBLAQIUABQAAAAIAIdO4kAEdBd31gEAAK4DAAAOAAAAAAAAAAEA&#10;IAAAACMBAABkcnMvZTJvRG9jLnhtbFBLBQYAAAAABgAGAFkBAABrBQAAAAA=&#10;">
                            <v:fill on="f" focussize="0,0"/>
                            <v:stroke weight="2.25pt" color="#2D3236 [3200]" joinstyle="round"/>
                            <v:imagedata o:title=""/>
                            <o:lock v:ext="edit" aspectratio="f"/>
                            <w10:wrap type="none"/>
                            <w10:anchorlock/>
                          </v:line>
                        </w:pict>
                      </mc:Fallback>
                    </mc:AlternateContent>
                  </w:r>
                </w:p>
              </w:tc>
            </w:tr>
          </w:tbl>
          <w:p w14:paraId="649752B8">
            <w:pPr>
              <w:pStyle w:val="21"/>
              <w:numPr>
                <w:ilvl w:val="0"/>
                <w:numId w:val="6"/>
              </w:numPr>
              <w:ind w:left="430" w:right="70"/>
              <w:jc w:val="both"/>
              <w:rPr>
                <w:rFonts w:asciiTheme="majorHAnsi" w:hAnsiTheme="majorHAnsi" w:cstheme="minorBidi"/>
                <w:color w:val="auto"/>
                <w:sz w:val="20"/>
                <w:szCs w:val="20"/>
              </w:rPr>
            </w:pP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 xml:space="preserve">Result-driven professional, showcasing over </w:t>
            </w:r>
            <w:r>
              <w:rPr>
                <w:rFonts w:hint="default" w:asciiTheme="majorHAnsi" w:hAnsiTheme="majorHAnsi" w:cstheme="minorBidi"/>
                <w:color w:val="auto"/>
                <w:sz w:val="20"/>
                <w:szCs w:val="20"/>
                <w:lang w:val="en-US"/>
              </w:rPr>
              <w:t>4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 xml:space="preserve"> years of Full Stack </w:t>
            </w:r>
            <w:r>
              <w:rPr>
                <w:rFonts w:hint="default" w:asciiTheme="majorHAnsi" w:hAnsiTheme="majorHAnsi" w:cstheme="minorBidi"/>
                <w:color w:val="auto"/>
                <w:sz w:val="20"/>
                <w:szCs w:val="20"/>
                <w:lang w:val="en-US"/>
              </w:rPr>
              <w:t xml:space="preserve">development 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>experience, specializ</w:t>
            </w:r>
            <w:r>
              <w:rPr>
                <w:rFonts w:hint="default" w:asciiTheme="majorHAnsi" w:hAnsiTheme="majorHAnsi" w:cstheme="minorBidi"/>
                <w:color w:val="auto"/>
                <w:sz w:val="20"/>
                <w:szCs w:val="20"/>
                <w:lang w:val="en-US"/>
              </w:rPr>
              <w:t>ed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inorBidi"/>
                <w:b/>
                <w:color w:val="auto"/>
                <w:sz w:val="20"/>
                <w:szCs w:val="20"/>
              </w:rPr>
              <w:t xml:space="preserve">in Java, Spring-boot, </w:t>
            </w:r>
            <w:r>
              <w:rPr>
                <w:rFonts w:hint="default" w:asciiTheme="majorHAnsi" w:hAnsiTheme="majorHAnsi" w:cstheme="minorBidi"/>
                <w:b/>
                <w:color w:val="auto"/>
                <w:sz w:val="20"/>
                <w:szCs w:val="20"/>
                <w:lang w:val="en-US"/>
              </w:rPr>
              <w:t>JS, TS</w:t>
            </w:r>
            <w:r>
              <w:rPr>
                <w:rFonts w:asciiTheme="majorHAnsi" w:hAnsiTheme="majorHAnsi" w:cstheme="minorBidi"/>
                <w:b/>
                <w:color w:val="auto"/>
                <w:sz w:val="20"/>
                <w:szCs w:val="20"/>
              </w:rPr>
              <w:t>, React, MongoDB, MySQL, and Git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>.</w:t>
            </w:r>
          </w:p>
          <w:p w14:paraId="1C4D3FFA">
            <w:pPr>
              <w:pStyle w:val="21"/>
              <w:numPr>
                <w:ilvl w:val="0"/>
                <w:numId w:val="5"/>
              </w:numPr>
              <w:ind w:left="430" w:right="70"/>
              <w:jc w:val="both"/>
              <w:rPr>
                <w:rFonts w:asciiTheme="majorHAnsi" w:hAnsiTheme="majorHAnsi" w:cstheme="minorBidi"/>
                <w:color w:val="auto"/>
                <w:spacing w:val="-6"/>
                <w:sz w:val="20"/>
                <w:szCs w:val="20"/>
              </w:rPr>
            </w:pPr>
            <w:r>
              <w:rPr>
                <w:rFonts w:asciiTheme="majorHAnsi" w:hAnsiTheme="majorHAnsi" w:cstheme="minorBidi"/>
                <w:color w:val="auto"/>
                <w:spacing w:val="-6"/>
                <w:sz w:val="20"/>
                <w:szCs w:val="20"/>
              </w:rPr>
              <w:t>Contributing in Full Stack Development, showcasing proficiency in Java</w:t>
            </w:r>
            <w:r>
              <w:rPr>
                <w:rFonts w:hint="default" w:asciiTheme="majorHAnsi" w:hAnsiTheme="majorHAnsi" w:cstheme="minorBidi"/>
                <w:color w:val="auto"/>
                <w:spacing w:val="-6"/>
                <w:sz w:val="20"/>
                <w:szCs w:val="20"/>
                <w:lang w:val="en-US"/>
              </w:rPr>
              <w:t>, JS,  TS, and DB</w:t>
            </w:r>
            <w:r>
              <w:rPr>
                <w:rFonts w:asciiTheme="majorHAnsi" w:hAnsiTheme="majorHAnsi" w:cstheme="minorBidi"/>
                <w:color w:val="auto"/>
                <w:spacing w:val="-6"/>
                <w:sz w:val="20"/>
                <w:szCs w:val="20"/>
              </w:rPr>
              <w:t xml:space="preserve">.  </w:t>
            </w:r>
          </w:p>
          <w:p w14:paraId="5A9C1935">
            <w:pPr>
              <w:pStyle w:val="21"/>
              <w:numPr>
                <w:ilvl w:val="0"/>
                <w:numId w:val="5"/>
              </w:numPr>
              <w:ind w:left="430" w:right="70"/>
              <w:jc w:val="both"/>
              <w:rPr>
                <w:rFonts w:asciiTheme="majorHAnsi" w:hAnsiTheme="majorHAnsi" w:cstheme="minorBidi"/>
                <w:color w:val="auto"/>
                <w:sz w:val="20"/>
                <w:szCs w:val="20"/>
              </w:rPr>
            </w:pP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>Proficient IT professional committed to documentation processes, ensuring adherence to protocols for seamless process and enhanced efficiency.</w:t>
            </w:r>
          </w:p>
          <w:p w14:paraId="4C774549">
            <w:pPr>
              <w:pStyle w:val="21"/>
              <w:numPr>
                <w:ilvl w:val="0"/>
                <w:numId w:val="5"/>
              </w:numPr>
              <w:ind w:left="430" w:right="70"/>
              <w:jc w:val="both"/>
              <w:rPr>
                <w:rFonts w:asciiTheme="majorHAnsi" w:hAnsiTheme="majorHAnsi" w:cstheme="minorBidi"/>
                <w:color w:val="auto"/>
                <w:spacing w:val="-6"/>
                <w:sz w:val="20"/>
                <w:szCs w:val="20"/>
              </w:rPr>
            </w:pPr>
            <w:r>
              <w:rPr>
                <w:rFonts w:asciiTheme="majorHAnsi" w:hAnsiTheme="majorHAnsi" w:cstheme="minorBidi"/>
                <w:b/>
                <w:color w:val="auto"/>
                <w:spacing w:val="-6"/>
                <w:sz w:val="20"/>
                <w:szCs w:val="20"/>
              </w:rPr>
              <w:t>Developed a calendar-based appointment scheduling system that resulted in a remarkable</w:t>
            </w:r>
            <w:r>
              <w:rPr>
                <w:rFonts w:asciiTheme="majorHAnsi" w:hAnsiTheme="majorHAnsi" w:cstheme="minorBidi"/>
                <w:color w:val="auto"/>
                <w:spacing w:val="-6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inorBidi"/>
                <w:b/>
                <w:color w:val="auto"/>
                <w:spacing w:val="-6"/>
                <w:sz w:val="20"/>
                <w:szCs w:val="20"/>
              </w:rPr>
              <w:t>60% reduction in healthcare management workload and a 20% increase in revenue</w:t>
            </w:r>
            <w:r>
              <w:rPr>
                <w:rFonts w:asciiTheme="majorHAnsi" w:hAnsiTheme="majorHAnsi" w:cstheme="minorBidi"/>
                <w:color w:val="auto"/>
                <w:spacing w:val="-6"/>
                <w:sz w:val="20"/>
                <w:szCs w:val="20"/>
              </w:rPr>
              <w:t>.</w:t>
            </w:r>
          </w:p>
          <w:p w14:paraId="30F7805B">
            <w:pPr>
              <w:pStyle w:val="21"/>
              <w:numPr>
                <w:ilvl w:val="0"/>
                <w:numId w:val="5"/>
              </w:numPr>
              <w:ind w:left="430" w:right="70"/>
              <w:jc w:val="both"/>
              <w:rPr>
                <w:rFonts w:asciiTheme="majorHAnsi" w:hAnsiTheme="majorHAnsi" w:cstheme="minorBidi"/>
                <w:color w:val="auto"/>
                <w:sz w:val="20"/>
                <w:szCs w:val="20"/>
              </w:rPr>
            </w:pP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>Proficient in designing and implementing scalable</w:t>
            </w:r>
            <w:r>
              <w:rPr>
                <w:rFonts w:hint="default" w:asciiTheme="majorHAnsi" w:hAnsiTheme="majorHAnsi" w:cstheme="minorBidi"/>
                <w:color w:val="auto"/>
                <w:sz w:val="20"/>
                <w:szCs w:val="20"/>
                <w:lang w:val="en-US"/>
              </w:rPr>
              <w:t>,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  <w:lang w:val="en-US"/>
              </w:rPr>
              <w:t>micro-services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 xml:space="preserve"> architecture, ensuring optimal performance and flexibility in application development.</w:t>
            </w:r>
          </w:p>
          <w:p w14:paraId="008F80AE">
            <w:pPr>
              <w:pStyle w:val="21"/>
              <w:numPr>
                <w:ilvl w:val="0"/>
                <w:numId w:val="5"/>
              </w:numPr>
              <w:ind w:left="430" w:right="70"/>
              <w:jc w:val="both"/>
              <w:rPr>
                <w:rFonts w:asciiTheme="majorHAnsi" w:hAnsiTheme="majorHAnsi" w:cstheme="minorBidi"/>
                <w:color w:val="auto"/>
                <w:sz w:val="20"/>
                <w:szCs w:val="20"/>
              </w:rPr>
            </w:pP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>Skilled in utilizing Agile methodologies to streamline project work-flow and enhance collaboration among cross-functional teams.</w:t>
            </w:r>
          </w:p>
          <w:p w14:paraId="2A9C82B5">
            <w:pPr>
              <w:pStyle w:val="21"/>
              <w:numPr>
                <w:ilvl w:val="0"/>
                <w:numId w:val="5"/>
              </w:numPr>
              <w:ind w:left="430" w:right="70"/>
              <w:jc w:val="both"/>
              <w:rPr>
                <w:rFonts w:asciiTheme="majorHAnsi" w:hAnsiTheme="majorHAnsi" w:cstheme="minorBidi"/>
                <w:color w:val="auto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Specialized in utilizing the Salesforce platform to streamline processes and enhance efficiency, successfully implementing solutions in various projects.</w:t>
            </w:r>
          </w:p>
          <w:p w14:paraId="26C3A27D">
            <w:pPr>
              <w:pStyle w:val="21"/>
              <w:numPr>
                <w:ilvl w:val="0"/>
                <w:numId w:val="5"/>
              </w:numPr>
              <w:ind w:left="430" w:right="70"/>
              <w:jc w:val="both"/>
              <w:rPr>
                <w:rFonts w:asciiTheme="majorHAnsi" w:hAnsiTheme="majorHAnsi" w:cstheme="minorBidi"/>
                <w:color w:val="auto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Showcased leadership and project management skills, with focus o</w:t>
            </w:r>
            <w:r>
              <w:rPr>
                <w:rFonts w:hint="default" w:asciiTheme="majorHAnsi" w:hAnsiTheme="majorHAnsi"/>
                <w:sz w:val="20"/>
                <w:szCs w:val="20"/>
                <w:lang w:val="en-US"/>
              </w:rPr>
              <w:t>f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incorporating AI technologies into ongoing web projects to enhance functionality and experience.</w:t>
            </w:r>
          </w:p>
          <w:p w14:paraId="70458394">
            <w:pPr>
              <w:pStyle w:val="21"/>
              <w:ind w:left="70" w:right="70"/>
              <w:jc w:val="both"/>
              <w:rPr>
                <w:rFonts w:asciiTheme="majorHAnsi" w:hAnsiTheme="majorHAnsi" w:cstheme="minorBidi"/>
                <w:color w:val="auto"/>
                <w:sz w:val="4"/>
                <w:szCs w:val="20"/>
              </w:rPr>
            </w:pPr>
          </w:p>
          <w:tbl>
            <w:tblPr>
              <w:tblStyle w:val="12"/>
              <w:tblW w:w="821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400"/>
              <w:gridCol w:w="5810"/>
            </w:tblGrid>
            <w:tr w14:paraId="3FE90281">
              <w:tc>
                <w:tcPr>
                  <w:tcW w:w="2400" w:type="dxa"/>
                </w:tcPr>
                <w:p w14:paraId="3A3D6D4D">
                  <w:pPr>
                    <w:spacing w:after="0" w:line="240" w:lineRule="auto"/>
                    <w:rPr>
                      <w:rFonts w:asciiTheme="majorHAnsi" w:hAnsiTheme="majorHAnsi"/>
                      <w:b/>
                      <w:sz w:val="20"/>
                    </w:rPr>
                  </w:pPr>
                  <w:r>
                    <w:rPr>
                      <w:rFonts w:asciiTheme="majorHAnsi" w:hAnsiTheme="majorHAnsi"/>
                      <w:b/>
                      <w:color w:val="00B0F0"/>
                      <w:sz w:val="24"/>
                    </w:rPr>
                    <w:t>WORK EXPERIENCE</w:t>
                  </w:r>
                </w:p>
              </w:tc>
              <w:tc>
                <w:tcPr>
                  <w:tcW w:w="5810" w:type="dxa"/>
                </w:tcPr>
                <w:p w14:paraId="6196FF48">
                  <w:pPr>
                    <w:spacing w:after="120" w:line="168" w:lineRule="auto"/>
                    <w:ind w:left="-14"/>
                    <w:rPr>
                      <w:rFonts w:asciiTheme="majorHAnsi" w:hAnsiTheme="majorHAnsi"/>
                      <w:sz w:val="18"/>
                    </w:rPr>
                  </w:pPr>
                  <w:r>
                    <w:rPr>
                      <w:rFonts w:asciiTheme="majorHAnsi" w:hAnsiTheme="majorHAnsi"/>
                      <w:sz w:val="18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3625215" cy="5715"/>
                            <wp:effectExtent l="0" t="0" r="0" b="0"/>
                            <wp:docPr id="29" name="Straight Connector 2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3625215" cy="5715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rgbClr val="2D3236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id="_x0000_s1026" o:spid="_x0000_s1026" o:spt="20" style="flip:y;height:0.45pt;width:285.45pt;" filled="f" stroked="t" coordsize="21600,21600" o:gfxdata="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+uJGutQAAAACAQAADwAAAAAAAAABACAAAAAi&#10;AAAAZHJzL2Rvd25yZXYueG1sUEsBAhQAFAAAAAgAh07iQOiklQPVAQAArQMAAA4AAAAAAAAAAQAg&#10;AAAAIwEAAGRycy9lMm9Eb2MueG1sUEsFBgAAAAAGAAYAWQEAAGoFAAAAAA==&#10;">
                            <v:fill on="f" focussize="0,0"/>
                            <v:stroke weight="2.25pt" color="#2D3236 [3200]" joinstyle="round"/>
                            <v:imagedata o:title=""/>
                            <o:lock v:ext="edit" aspectratio="f"/>
                            <w10:wrap type="none"/>
                            <w10:anchorlock/>
                          </v:line>
                        </w:pict>
                      </mc:Fallback>
                    </mc:AlternateContent>
                  </w:r>
                </w:p>
              </w:tc>
            </w:tr>
          </w:tbl>
          <w:p w14:paraId="003FE003">
            <w:pPr>
              <w:shd w:val="clear" w:color="auto" w:fill="244061" w:themeFill="accent1" w:themeFillShade="80"/>
              <w:spacing w:after="120" w:line="240" w:lineRule="auto"/>
              <w:ind w:right="58"/>
              <w:jc w:val="both"/>
              <w:rPr>
                <w:rFonts w:hint="default" w:asciiTheme="majorHAnsi" w:hAnsiTheme="majorHAnsi" w:cstheme="minorHAnsi"/>
                <w:b/>
                <w:color w:val="FFFFFF" w:themeColor="background1"/>
                <w:sz w:val="20"/>
                <w:szCs w:val="20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lang w:val="en-US"/>
              </w:rPr>
              <w:t>Intellylabs Technologies</w:t>
            </w:r>
            <w:r>
              <w:rPr>
                <w:b/>
              </w:rPr>
              <w:t>, Noida (</w:t>
            </w:r>
            <w:r>
              <w:rPr>
                <w:rFonts w:hint="default"/>
                <w:b/>
                <w:lang w:val="en-US"/>
              </w:rPr>
              <w:t>Service + Procude based)</w:t>
            </w:r>
            <w:r>
              <w:rPr>
                <w:b/>
              </w:rPr>
              <w:t xml:space="preserve"> </w:t>
            </w:r>
            <w:r>
              <w:rPr>
                <w:rFonts w:hint="default"/>
                <w:b/>
                <w:lang w:val="en-US"/>
              </w:rPr>
              <w:t>(WFH)</w:t>
            </w:r>
          </w:p>
          <w:p w14:paraId="597F0138">
            <w:pPr>
              <w:spacing w:after="0" w:line="240" w:lineRule="auto"/>
              <w:rPr>
                <w:rFonts w:hint="default" w:eastAsia="Tahoma" w:asciiTheme="majorHAnsi" w:hAnsiTheme="majorHAnsi" w:cstheme="minorHAnsi"/>
                <w:b/>
                <w:sz w:val="20"/>
                <w:lang w:val="en-US"/>
              </w:rPr>
            </w:pPr>
            <w:r>
              <w:rPr>
                <w:rFonts w:hint="default" w:eastAsia="Tahoma" w:asciiTheme="majorHAnsi" w:hAnsiTheme="majorHAnsi" w:cstheme="minorHAnsi"/>
                <w:b/>
                <w:sz w:val="20"/>
                <w:lang w:val="en-US"/>
              </w:rPr>
              <w:t xml:space="preserve">Senior Product </w:t>
            </w:r>
            <w:r>
              <w:rPr>
                <w:rFonts w:eastAsia="Tahoma" w:asciiTheme="majorHAnsi" w:hAnsiTheme="majorHAnsi" w:cstheme="minorHAnsi"/>
                <w:b/>
                <w:sz w:val="20"/>
              </w:rPr>
              <w:t xml:space="preserve">Developer | </w:t>
            </w:r>
            <w:r>
              <w:rPr>
                <w:rFonts w:hint="default" w:eastAsia="Tahoma" w:asciiTheme="majorHAnsi" w:hAnsiTheme="majorHAnsi" w:cstheme="minorHAnsi"/>
                <w:b/>
                <w:sz w:val="20"/>
                <w:lang w:val="en-US"/>
              </w:rPr>
              <w:t>May 2024-Till date</w:t>
            </w:r>
          </w:p>
          <w:p w14:paraId="7A6352A1">
            <w:pPr>
              <w:spacing w:after="0" w:line="276" w:lineRule="auto"/>
              <w:ind w:right="116"/>
              <w:jc w:val="both"/>
              <w:rPr>
                <w:rFonts w:eastAsia="Tahoma" w:asciiTheme="majorHAnsi" w:hAnsiTheme="majorHAnsi" w:cstheme="minorHAnsi"/>
                <w:b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color w:val="000000"/>
                <w:sz w:val="20"/>
              </w:rPr>
              <w:t>Key Result Areas:</w:t>
            </w:r>
          </w:p>
          <w:p w14:paraId="724D1D6A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</w:pP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>Led the development of a scalable News Platform using Spring Boot (Java) and React-js + TS, improving performance and load time by 40%; managed end-to-end web app development.</w:t>
            </w:r>
          </w:p>
          <w:p w14:paraId="412DB658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</w:pP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>Developing the AI-powered product ‘IntellyMind’ including admin panel and chat widget web application using Spring Boot microservices and ReactJs (with TS), enabling real-time chat and insights with 99.9% live time.</w:t>
            </w:r>
          </w:p>
          <w:p w14:paraId="0A367B2E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</w:pP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>Developed a microservice-based product repair and tracking web application using for RepairingCompany.com, drive booking app for LyncWyze SpringBoot backend and mobile app.</w:t>
            </w:r>
          </w:p>
          <w:p w14:paraId="50ACDFE5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</w:pP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>Currently developing a Customer Support Portal for LyncWyze with Next.js (TS) and Spring Boot, expected to reduce ticket resolution time by 25%.</w:t>
            </w:r>
          </w:p>
          <w:p w14:paraId="65A897AE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</w:pP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>Contributed to Android (Kotlin) and iOS (Swift) app development for Bitmart News and LyncWyze ride app, enhancing app responsiveness and user retention.</w:t>
            </w:r>
          </w:p>
          <w:p w14:paraId="3CCCD2E5">
            <w:pPr>
              <w:spacing w:after="0" w:line="240" w:lineRule="auto"/>
              <w:jc w:val="both"/>
              <w:rPr>
                <w:rFonts w:hint="default" w:asciiTheme="majorHAnsi" w:hAnsiTheme="majorHAnsi"/>
                <w:sz w:val="6"/>
                <w:szCs w:val="10"/>
                <w:lang w:val="en-US"/>
              </w:rPr>
            </w:pPr>
            <w:r>
              <w:rPr>
                <w:rFonts w:hint="default" w:asciiTheme="majorHAnsi" w:hAnsiTheme="majorHAnsi"/>
                <w:sz w:val="6"/>
                <w:szCs w:val="10"/>
                <w:lang w:val="en-US"/>
              </w:rPr>
              <w:t xml:space="preserve"> ‘’</w:t>
            </w:r>
          </w:p>
          <w:p w14:paraId="5D501E0F">
            <w:pPr>
              <w:shd w:val="clear" w:color="auto" w:fill="244061" w:themeFill="accent1" w:themeFillShade="80"/>
              <w:spacing w:after="120" w:line="240" w:lineRule="auto"/>
              <w:ind w:right="58"/>
              <w:jc w:val="both"/>
              <w:rPr>
                <w:rFonts w:asciiTheme="majorHAnsi" w:hAnsiTheme="majorHAnsi" w:cstheme="minorHAnsi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</w:rPr>
              <w:t>Safety Labs Inc., Noida (Telemedicine Home-Based Health Care)</w:t>
            </w:r>
            <w:r>
              <w:rPr>
                <w:rFonts w:hint="default"/>
                <w:b/>
                <w:lang w:val="en-US"/>
              </w:rPr>
              <w:t xml:space="preserve"> (Hybrid)</w:t>
            </w:r>
            <w:r>
              <w:rPr>
                <w:b/>
              </w:rPr>
              <w:t xml:space="preserve"> </w:t>
            </w:r>
          </w:p>
          <w:p w14:paraId="24E2BBE8">
            <w:pPr>
              <w:spacing w:after="0" w:line="276" w:lineRule="auto"/>
              <w:ind w:right="116"/>
              <w:jc w:val="both"/>
              <w:rPr>
                <w:rFonts w:eastAsia="Tahoma" w:asciiTheme="majorHAnsi" w:hAnsiTheme="majorHAnsi" w:cstheme="minorHAnsi"/>
                <w:b/>
                <w:color w:val="000000"/>
                <w:spacing w:val="-10"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color w:val="000000"/>
                <w:spacing w:val="-10"/>
                <w:sz w:val="20"/>
              </w:rPr>
              <w:t xml:space="preserve">Growth Path [Java Developer </w:t>
            </w:r>
            <w:r>
              <w:rPr>
                <w:rFonts w:ascii="Arial" w:hAnsi="Arial" w:cs="Arial"/>
                <w:color w:val="040C28"/>
                <w:spacing w:val="-10"/>
                <w:sz w:val="30"/>
                <w:szCs w:val="30"/>
              </w:rPr>
              <w:t>→</w:t>
            </w:r>
            <w:r>
              <w:rPr>
                <w:rFonts w:eastAsia="Tahoma" w:asciiTheme="majorHAnsi" w:hAnsiTheme="majorHAnsi" w:cstheme="minorHAnsi"/>
                <w:b/>
                <w:color w:val="000000"/>
                <w:spacing w:val="-10"/>
                <w:sz w:val="20"/>
              </w:rPr>
              <w:t>Full-</w:t>
            </w:r>
            <w:r>
              <w:rPr>
                <w:rFonts w:hint="default" w:eastAsia="Tahoma" w:asciiTheme="majorHAnsi" w:hAnsiTheme="majorHAnsi" w:cstheme="minorHAnsi"/>
                <w:b/>
                <w:color w:val="000000"/>
                <w:spacing w:val="-10"/>
                <w:sz w:val="20"/>
                <w:lang w:val="en-US"/>
              </w:rPr>
              <w:t>S</w:t>
            </w:r>
            <w:r>
              <w:rPr>
                <w:rFonts w:eastAsia="Tahoma" w:asciiTheme="majorHAnsi" w:hAnsiTheme="majorHAnsi" w:cstheme="minorHAnsi"/>
                <w:b/>
                <w:color w:val="000000"/>
                <w:spacing w:val="-10"/>
                <w:sz w:val="20"/>
              </w:rPr>
              <w:t>tack Developer (EL</w:t>
            </w:r>
            <w:r>
              <w:rPr>
                <w:rFonts w:hint="default" w:eastAsia="Tahoma" w:asciiTheme="majorHAnsi" w:hAnsiTheme="majorHAnsi" w:cstheme="minorHAnsi"/>
                <w:b/>
                <w:color w:val="000000"/>
                <w:spacing w:val="-10"/>
                <w:sz w:val="20"/>
                <w:lang w:val="en-US"/>
              </w:rPr>
              <w:t>-</w:t>
            </w:r>
            <w:r>
              <w:rPr>
                <w:rFonts w:eastAsia="Tahoma" w:asciiTheme="majorHAnsi" w:hAnsiTheme="majorHAnsi" w:cstheme="minorHAnsi"/>
                <w:b/>
                <w:color w:val="000000"/>
                <w:spacing w:val="-10"/>
                <w:sz w:val="20"/>
              </w:rPr>
              <w:t xml:space="preserve">II)] | Feb </w:t>
            </w:r>
            <w:r>
              <w:rPr>
                <w:rFonts w:hint="default" w:eastAsia="Tahoma" w:asciiTheme="majorHAnsi" w:hAnsiTheme="majorHAnsi" w:cstheme="minorHAnsi"/>
                <w:b/>
                <w:color w:val="000000"/>
                <w:spacing w:val="-10"/>
                <w:sz w:val="20"/>
                <w:lang w:val="en-US"/>
              </w:rPr>
              <w:t>20</w:t>
            </w:r>
            <w:r>
              <w:rPr>
                <w:rFonts w:eastAsia="Tahoma" w:asciiTheme="majorHAnsi" w:hAnsiTheme="majorHAnsi" w:cstheme="minorHAnsi"/>
                <w:b/>
                <w:color w:val="000000"/>
                <w:spacing w:val="-10"/>
                <w:sz w:val="20"/>
              </w:rPr>
              <w:t xml:space="preserve">22 – </w:t>
            </w:r>
            <w:r>
              <w:rPr>
                <w:rFonts w:hint="default" w:eastAsia="Tahoma" w:asciiTheme="majorHAnsi" w:hAnsiTheme="majorHAnsi" w:cstheme="minorHAnsi"/>
                <w:b/>
                <w:color w:val="000000"/>
                <w:spacing w:val="-10"/>
                <w:sz w:val="20"/>
                <w:lang w:val="en-US"/>
              </w:rPr>
              <w:t>May 2024</w:t>
            </w:r>
          </w:p>
          <w:p w14:paraId="7C656860">
            <w:pPr>
              <w:spacing w:after="0" w:line="276" w:lineRule="auto"/>
              <w:ind w:right="116"/>
              <w:jc w:val="both"/>
              <w:rPr>
                <w:rFonts w:eastAsia="Tahoma" w:asciiTheme="majorHAnsi" w:hAnsiTheme="majorHAnsi" w:cstheme="minorHAnsi"/>
                <w:b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color w:val="000000"/>
                <w:sz w:val="20"/>
              </w:rPr>
              <w:t>Key Result Areas:</w:t>
            </w:r>
          </w:p>
          <w:p w14:paraId="5962223C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Refining Java Spring Boot API and creating/recreating 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 xml:space="preserve">UI with 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HTML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 xml:space="preserve">, 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React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>, Redux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.</w:t>
            </w:r>
          </w:p>
          <w:p w14:paraId="24C83F46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Implementing a calendar-based appointment scheduling system, resulting in a 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>150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% reduction in healthcare management workload and a 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>3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0% increase in revenue.</w:t>
            </w:r>
          </w:p>
          <w:p w14:paraId="3130345A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Enhancing UI efficiency and responsiveness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 xml:space="preserve"> for healthcare products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.</w:t>
            </w:r>
          </w:p>
          <w:p w14:paraId="1F108F3D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pacing w:val="-2"/>
                <w:sz w:val="20"/>
              </w:rPr>
            </w:pPr>
            <w:r>
              <w:rPr>
                <w:rFonts w:eastAsia="Tahoma" w:asciiTheme="majorHAnsi" w:hAnsiTheme="majorHAnsi" w:cstheme="minorHAnsi"/>
                <w:color w:val="000000"/>
                <w:spacing w:val="-2"/>
                <w:sz w:val="20"/>
              </w:rPr>
              <w:t>Designing high-performance front-end interface tailored for low-power hardware operating on the customized SironaOS for TVs, leading to extended user engagement duration.</w:t>
            </w:r>
          </w:p>
          <w:p w14:paraId="5A7790B0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Integrating AI into 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  <w:lang w:val="en-US"/>
              </w:rPr>
              <w:t>chat-bots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 for generative responses for web applications and collaborating closely with Salesforce Developers and Admins for software development.</w:t>
            </w:r>
          </w:p>
          <w:p w14:paraId="37F686EE">
            <w:pPr>
              <w:pStyle w:val="14"/>
              <w:numPr>
                <w:ilvl w:val="0"/>
                <w:numId w:val="5"/>
              </w:numPr>
              <w:spacing w:after="0" w:line="276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Providing comprehensive product documentation 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>for Q/A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 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 xml:space="preserve">team 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collaboration.</w:t>
            </w:r>
          </w:p>
          <w:p w14:paraId="61D313CB">
            <w:pPr>
              <w:pStyle w:val="14"/>
              <w:spacing w:after="0" w:line="276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"/>
              </w:rPr>
            </w:pPr>
          </w:p>
          <w:p w14:paraId="07A32DE2">
            <w:pPr>
              <w:shd w:val="clear" w:color="auto" w:fill="244061" w:themeFill="accent1" w:themeFillShade="80"/>
              <w:spacing w:after="120" w:line="240" w:lineRule="auto"/>
              <w:ind w:right="58"/>
              <w:jc w:val="both"/>
              <w:rPr>
                <w:rFonts w:hint="default" w:eastAsia="Tahoma" w:asciiTheme="majorHAnsi" w:hAnsiTheme="majorHAnsi" w:cstheme="minorHAnsi"/>
                <w:b/>
                <w:color w:val="000000"/>
                <w:sz w:val="20"/>
                <w:lang w:val="en-US"/>
              </w:rPr>
            </w:pPr>
            <w:r>
              <w:rPr>
                <w:rStyle w:val="22"/>
                <w:b/>
              </w:rPr>
              <w:t>Net Creative Mind Sol, New Delhi (</w:t>
            </w:r>
            <w:r>
              <w:rPr>
                <w:b/>
              </w:rPr>
              <w:t>Digitization Services to Indian Government)</w:t>
            </w:r>
            <w:r>
              <w:rPr>
                <w:rFonts w:hint="default"/>
                <w:b/>
                <w:lang w:val="en-US"/>
              </w:rPr>
              <w:t xml:space="preserve"> (WFO)</w:t>
            </w:r>
          </w:p>
          <w:p w14:paraId="1A23ED47">
            <w:pPr>
              <w:spacing w:after="0" w:line="240" w:lineRule="auto"/>
              <w:rPr>
                <w:rFonts w:eastAsia="Tahoma" w:asciiTheme="majorHAnsi" w:hAnsiTheme="majorHAnsi" w:cstheme="minorHAnsi"/>
                <w:b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sz w:val="20"/>
              </w:rPr>
              <w:t>Java Developer Trainee (Full-time) | Oc</w:t>
            </w:r>
            <w:r>
              <w:rPr>
                <w:rFonts w:hint="default" w:eastAsia="Tahoma" w:asciiTheme="majorHAnsi" w:hAnsiTheme="majorHAnsi" w:cstheme="minorHAnsi"/>
                <w:b/>
                <w:sz w:val="20"/>
                <w:lang w:val="en-US"/>
              </w:rPr>
              <w:t>t</w:t>
            </w:r>
            <w:r>
              <w:rPr>
                <w:rFonts w:eastAsia="Tahoma" w:asciiTheme="majorHAnsi" w:hAnsiTheme="majorHAnsi" w:cstheme="minorHAnsi"/>
                <w:b/>
                <w:sz w:val="20"/>
              </w:rPr>
              <w:t xml:space="preserve"> 2021 – Jan 2022</w:t>
            </w:r>
          </w:p>
          <w:p w14:paraId="6F527CC7">
            <w:pPr>
              <w:spacing w:after="0" w:line="276" w:lineRule="auto"/>
              <w:ind w:right="116"/>
              <w:jc w:val="both"/>
              <w:rPr>
                <w:rFonts w:eastAsia="Tahoma" w:asciiTheme="majorHAnsi" w:hAnsiTheme="majorHAnsi" w:cstheme="minorHAnsi"/>
                <w:b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color w:val="000000"/>
                <w:sz w:val="20"/>
              </w:rPr>
              <w:t>Key Result Areas:</w:t>
            </w:r>
          </w:p>
          <w:p w14:paraId="562986AE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Worked on projects for DRDO and CEMILAC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 xml:space="preserve"> for optimizing and troubleshooting API, 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for smooth transitions.</w:t>
            </w:r>
          </w:p>
          <w:p w14:paraId="1220A28C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Managed UI/UX development using Figma and cod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 xml:space="preserve">ed them with 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HTML, CSS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 xml:space="preserve">, 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JSP.</w:t>
            </w:r>
          </w:p>
          <w:p w14:paraId="271B4026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Implemented flows on NewGen's software, including OmniDoc and OmniScanner.</w:t>
            </w:r>
          </w:p>
          <w:p w14:paraId="6CD8CBF5">
            <w:pPr>
              <w:spacing w:after="0" w:line="240" w:lineRule="auto"/>
              <w:rPr>
                <w:rFonts w:eastAsia="Tahoma" w:asciiTheme="majorHAnsi" w:hAnsiTheme="majorHAnsi" w:cstheme="minorHAnsi"/>
                <w:sz w:val="4"/>
              </w:rPr>
            </w:pPr>
          </w:p>
          <w:p w14:paraId="541574C8">
            <w:pPr>
              <w:shd w:val="clear" w:color="auto" w:fill="244061" w:themeFill="accent1" w:themeFillShade="80"/>
              <w:spacing w:after="120" w:line="240" w:lineRule="auto"/>
              <w:ind w:right="58"/>
              <w:jc w:val="both"/>
              <w:rPr>
                <w:rFonts w:hint="default" w:eastAsia="Tahoma" w:asciiTheme="majorHAnsi" w:hAnsiTheme="majorHAnsi" w:cstheme="minorHAnsi"/>
                <w:b/>
                <w:color w:val="000000"/>
                <w:sz w:val="20"/>
                <w:lang w:val="en-US"/>
              </w:rPr>
            </w:pPr>
            <w:r>
              <w:rPr>
                <w:rStyle w:val="22"/>
                <w:rFonts w:hint="default"/>
                <w:b/>
                <w:lang w:val="en-US"/>
              </w:rPr>
              <w:t xml:space="preserve">Part Time </w:t>
            </w:r>
            <w:r>
              <w:rPr>
                <w:rStyle w:val="22"/>
                <w:b/>
              </w:rPr>
              <w:t xml:space="preserve">, Delhi </w:t>
            </w:r>
            <w:r>
              <w:rPr>
                <w:rStyle w:val="22"/>
                <w:rFonts w:hint="default"/>
                <w:b/>
                <w:lang w:val="en-US"/>
              </w:rPr>
              <w:t>(Hybrid)</w:t>
            </w:r>
          </w:p>
          <w:p w14:paraId="562E0362">
            <w:pPr>
              <w:spacing w:after="0" w:line="240" w:lineRule="auto"/>
              <w:rPr>
                <w:rFonts w:eastAsia="Tahoma" w:asciiTheme="majorHAnsi" w:hAnsiTheme="majorHAnsi" w:cstheme="minorHAnsi"/>
                <w:b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sz w:val="20"/>
              </w:rPr>
              <w:t>Front-end Developer (Part-time) | May 2021 – October 2021</w:t>
            </w:r>
          </w:p>
          <w:p w14:paraId="3E44A191">
            <w:pPr>
              <w:spacing w:after="0" w:line="276" w:lineRule="auto"/>
              <w:ind w:right="116"/>
              <w:jc w:val="both"/>
              <w:rPr>
                <w:rFonts w:eastAsia="Tahoma" w:asciiTheme="majorHAnsi" w:hAnsiTheme="majorHAnsi" w:cstheme="minorHAnsi"/>
                <w:b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color w:val="000000"/>
                <w:sz w:val="20"/>
              </w:rPr>
              <w:t xml:space="preserve">Key Result Areas:  </w:t>
            </w:r>
          </w:p>
          <w:p w14:paraId="69F6FEC8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Created user interfaces with HTML, CSS, and JS for various projects.</w:t>
            </w:r>
          </w:p>
          <w:p w14:paraId="5A7F5785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Gained experience in Java, 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  <w:lang w:val="en-US"/>
              </w:rPr>
              <w:t>ReactJs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, Advanced Java, and JSP throughout the tenure.</w:t>
            </w:r>
          </w:p>
          <w:tbl>
            <w:tblPr>
              <w:tblStyle w:val="12"/>
              <w:tblW w:w="13733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0"/>
              <w:gridCol w:w="6120"/>
              <w:gridCol w:w="5473"/>
            </w:tblGrid>
            <w:tr w14:paraId="155760B0">
              <w:tc>
                <w:tcPr>
                  <w:tcW w:w="2140" w:type="dxa"/>
                </w:tcPr>
                <w:p w14:paraId="0206B87E">
                  <w:pPr>
                    <w:spacing w:after="0" w:line="240" w:lineRule="auto"/>
                    <w:rPr>
                      <w:rFonts w:asciiTheme="majorHAnsi" w:hAnsiTheme="majorHAnsi"/>
                      <w:b/>
                      <w:sz w:val="20"/>
                    </w:rPr>
                  </w:pPr>
                  <w:r>
                    <w:rPr>
                      <w:rFonts w:asciiTheme="majorHAnsi" w:hAnsiTheme="majorHAnsi"/>
                      <w:b/>
                      <w:color w:val="00B0F0"/>
                      <w:sz w:val="24"/>
                    </w:rPr>
                    <w:t>CERTIFICATIONS</w:t>
                  </w:r>
                </w:p>
              </w:tc>
              <w:tc>
                <w:tcPr>
                  <w:tcW w:w="6120" w:type="dxa"/>
                </w:tcPr>
                <w:p w14:paraId="56E063F5">
                  <w:pPr>
                    <w:spacing w:after="120" w:line="168" w:lineRule="auto"/>
                    <w:ind w:left="-14"/>
                    <w:rPr>
                      <w:rFonts w:asciiTheme="majorHAnsi" w:hAnsiTheme="majorHAnsi"/>
                      <w:sz w:val="18"/>
                    </w:rPr>
                  </w:pPr>
                  <w:r>
                    <w:rPr>
                      <w:rFonts w:asciiTheme="majorHAnsi" w:hAnsiTheme="majorHAnsi"/>
                      <w:sz w:val="18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5001260" cy="0"/>
                            <wp:effectExtent l="0" t="19050" r="27940" b="19050"/>
                            <wp:docPr id="9" name="Straight Connector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001370" cy="0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rgbClr val="2D3236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id="_x0000_s1026" o:spid="_x0000_s1026" o:spt="20" style="height:0pt;width:393.8pt;" filled="f" stroked="t" coordsize="21600,21600" o:gfxdata="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dhYPXdEAAAACAQAADwAAAAAAAAABACAAAAAiAAAAZHJzL2Rvd25y&#10;ZXYueG1sUEsBAhQAFAAAAAgAh07iQHuM2dHMAQAAngMAAA4AAAAAAAAAAQAgAAAAIAEAAGRycy9l&#10;Mm9Eb2MueG1sUEsFBgAAAAAGAAYAWQEAAF4FAAAAAA==&#10;">
                            <v:fill on="f" focussize="0,0"/>
                            <v:stroke weight="2.25pt" color="#2D3236 [3200]" joinstyle="round"/>
                            <v:imagedata o:title=""/>
                            <o:lock v:ext="edit" aspectratio="f"/>
                            <w10:wrap type="none"/>
                            <w10:anchorlock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5473" w:type="dxa"/>
                </w:tcPr>
                <w:p w14:paraId="796791F5">
                  <w:pPr>
                    <w:spacing w:before="120" w:after="0" w:line="240" w:lineRule="auto"/>
                    <w:rPr>
                      <w:rFonts w:asciiTheme="majorHAnsi" w:hAnsiTheme="majorHAnsi"/>
                      <w:sz w:val="18"/>
                    </w:rPr>
                  </w:pPr>
                </w:p>
              </w:tc>
            </w:tr>
          </w:tbl>
          <w:p w14:paraId="52D4DA71">
            <w:pPr>
              <w:spacing w:after="0" w:line="240" w:lineRule="auto"/>
              <w:rPr>
                <w:rFonts w:eastAsia="Tahoma" w:asciiTheme="majorHAnsi" w:hAnsiTheme="majorHAnsi" w:cstheme="minorHAnsi"/>
                <w:b/>
                <w:sz w:val="4"/>
              </w:rPr>
            </w:pPr>
          </w:p>
          <w:p w14:paraId="2DBCF4DD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hint="default" w:eastAsia="Tahoma" w:asciiTheme="majorHAnsi" w:hAnsiTheme="majorHAnsi"/>
                <w:color w:val="000000"/>
                <w:sz w:val="20"/>
              </w:rPr>
            </w:pPr>
            <w:r>
              <w:rPr>
                <w:rFonts w:hint="default" w:eastAsia="Tahoma" w:asciiTheme="majorHAnsi" w:hAnsiTheme="majorHAnsi"/>
                <w:color w:val="000000"/>
                <w:sz w:val="20"/>
              </w:rPr>
              <w:t xml:space="preserve">Complete Frontend, Advanced JavaScript (April - July 2020) - Udemy </w:t>
            </w:r>
          </w:p>
          <w:p w14:paraId="12B6306F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hint="default" w:eastAsia="Tahoma" w:asciiTheme="majorHAnsi" w:hAnsiTheme="majorHAnsi"/>
                <w:color w:val="000000"/>
                <w:sz w:val="20"/>
              </w:rPr>
            </w:pPr>
            <w:r>
              <w:rPr>
                <w:rFonts w:hint="default" w:eastAsia="Tahoma" w:asciiTheme="majorHAnsi" w:hAnsiTheme="majorHAnsi"/>
                <w:color w:val="000000"/>
                <w:sz w:val="20"/>
              </w:rPr>
              <w:t>ReactJS Complete guide, React course (Sept - Oct 2021) - Udemy</w:t>
            </w:r>
          </w:p>
          <w:p w14:paraId="08E1CD4D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hint="default" w:eastAsia="Tahoma" w:asciiTheme="majorHAnsi" w:hAnsiTheme="majorHAnsi"/>
                <w:color w:val="000000"/>
                <w:sz w:val="20"/>
              </w:rPr>
            </w:pPr>
            <w:r>
              <w:rPr>
                <w:rFonts w:hint="default" w:eastAsia="Tahoma" w:asciiTheme="majorHAnsi" w:hAnsiTheme="majorHAnsi"/>
                <w:color w:val="000000"/>
                <w:sz w:val="20"/>
              </w:rPr>
              <w:t xml:space="preserve">Web Development - with multiple examples - (July 2020) - Udemy </w:t>
            </w:r>
          </w:p>
          <w:p w14:paraId="12E8D7AF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hint="default" w:eastAsia="Tahoma" w:asciiTheme="majorHAnsi" w:hAnsiTheme="majorHAnsi"/>
                <w:color w:val="000000"/>
                <w:sz w:val="20"/>
              </w:rPr>
            </w:pPr>
            <w:r>
              <w:rPr>
                <w:rFonts w:hint="default" w:eastAsia="Tahoma" w:asciiTheme="majorHAnsi" w:hAnsiTheme="majorHAnsi"/>
                <w:color w:val="000000"/>
                <w:sz w:val="20"/>
              </w:rPr>
              <w:t xml:space="preserve">Awesome - Java Programming (Feb 2021) - Udemy </w:t>
            </w:r>
          </w:p>
          <w:p w14:paraId="5E6CBE00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hint="default" w:eastAsia="Tahoma" w:asciiTheme="majorHAnsi" w:hAnsiTheme="majorHAnsi"/>
                <w:color w:val="000000"/>
                <w:sz w:val="20"/>
              </w:rPr>
            </w:pPr>
            <w:r>
              <w:rPr>
                <w:rFonts w:hint="default" w:eastAsia="Tahoma" w:asciiTheme="majorHAnsi" w:hAnsiTheme="majorHAnsi"/>
                <w:color w:val="000000"/>
                <w:sz w:val="20"/>
              </w:rPr>
              <w:t xml:space="preserve">Spring Framework with Spring Boot - (Sept 2021) - Udemy​ </w:t>
            </w:r>
          </w:p>
          <w:p w14:paraId="3D49EECC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hint="default" w:eastAsia="Tahoma" w:asciiTheme="majorHAnsi" w:hAnsiTheme="majorHAnsi"/>
                <w:color w:val="000000"/>
                <w:sz w:val="20"/>
              </w:rPr>
              <w:t xml:space="preserve">Java from Zero to Job, Practical Guide, 2000+ examples (110.5 hours of lecture) 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 </w:t>
            </w:r>
          </w:p>
          <w:p w14:paraId="5787562C">
            <w:pPr>
              <w:spacing w:after="0" w:line="240" w:lineRule="auto"/>
              <w:rPr>
                <w:sz w:val="10"/>
              </w:rPr>
            </w:pPr>
          </w:p>
          <w:tbl>
            <w:tblPr>
              <w:tblStyle w:val="12"/>
              <w:tblW w:w="13733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80"/>
              <w:gridCol w:w="6480"/>
              <w:gridCol w:w="5473"/>
            </w:tblGrid>
            <w:tr w14:paraId="04DE2BF2">
              <w:tc>
                <w:tcPr>
                  <w:tcW w:w="1780" w:type="dxa"/>
                </w:tcPr>
                <w:p w14:paraId="46E80384">
                  <w:pPr>
                    <w:spacing w:after="0" w:line="240" w:lineRule="auto"/>
                    <w:rPr>
                      <w:rFonts w:asciiTheme="majorHAnsi" w:hAnsiTheme="majorHAnsi"/>
                      <w:b/>
                      <w:sz w:val="20"/>
                    </w:rPr>
                  </w:pPr>
                  <w:r>
                    <w:rPr>
                      <w:rFonts w:asciiTheme="majorHAnsi" w:hAnsiTheme="majorHAnsi"/>
                      <w:b/>
                      <w:color w:val="00B0F0"/>
                      <w:sz w:val="24"/>
                    </w:rPr>
                    <w:t>EDUCATION</w:t>
                  </w:r>
                </w:p>
              </w:tc>
              <w:tc>
                <w:tcPr>
                  <w:tcW w:w="6480" w:type="dxa"/>
                </w:tcPr>
                <w:p w14:paraId="4DDBC767">
                  <w:pPr>
                    <w:spacing w:after="120" w:line="168" w:lineRule="auto"/>
                    <w:ind w:left="-14"/>
                    <w:rPr>
                      <w:rFonts w:asciiTheme="majorHAnsi" w:hAnsiTheme="majorHAnsi"/>
                      <w:sz w:val="18"/>
                    </w:rPr>
                  </w:pPr>
                  <w:r>
                    <w:rPr>
                      <w:rFonts w:asciiTheme="majorHAnsi" w:hAnsiTheme="majorHAnsi"/>
                      <w:sz w:val="18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5001260" cy="0"/>
                            <wp:effectExtent l="0" t="19050" r="27940" b="19050"/>
                            <wp:docPr id="7" name="Straight Connector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001370" cy="0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rgbClr val="2D3236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id="_x0000_s1026" o:spid="_x0000_s1026" o:spt="20" style="height:0pt;width:393.8pt;" filled="f" stroked="t" coordsize="21600,21600" o:gfxdata="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B2Fg9d0QAAAAIBAAAPAAAAAAAAAAEAIAAAACIAAABkcnMvZG93bnJl&#10;di54bWxQSwECFAAUAAAACACHTuJAvU5wTcsBAACeAwAADgAAAAAAAAABACAAAAAgAQAAZHJzL2Uy&#10;b0RvYy54bWxQSwUGAAAAAAYABgBZAQAAXQUAAAAA&#10;">
                            <v:fill on="f" focussize="0,0"/>
                            <v:stroke weight="2.25pt" color="#2D3236 [3200]" joinstyle="round"/>
                            <v:imagedata o:title=""/>
                            <o:lock v:ext="edit" aspectratio="f"/>
                            <w10:wrap type="none"/>
                            <w10:anchorlock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5473" w:type="dxa"/>
                </w:tcPr>
                <w:p w14:paraId="037D9C34">
                  <w:pPr>
                    <w:spacing w:before="120" w:after="0" w:line="240" w:lineRule="auto"/>
                    <w:rPr>
                      <w:rFonts w:asciiTheme="majorHAnsi" w:hAnsiTheme="majorHAnsi"/>
                      <w:sz w:val="18"/>
                    </w:rPr>
                  </w:pPr>
                </w:p>
              </w:tc>
            </w:tr>
          </w:tbl>
          <w:p w14:paraId="5E551F80">
            <w:pPr>
              <w:spacing w:after="0" w:line="240" w:lineRule="auto"/>
              <w:rPr>
                <w:sz w:val="2"/>
              </w:rPr>
            </w:pPr>
          </w:p>
          <w:p w14:paraId="02A64ABE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330" w:right="116"/>
              <w:jc w:val="both"/>
              <w:rPr>
                <w:rFonts w:eastAsia="Tahoma" w:asciiTheme="majorHAnsi" w:hAnsiTheme="majorHAnsi" w:cstheme="minorHAnsi"/>
                <w:color w:val="000000"/>
                <w:spacing w:val="-8"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color w:val="000000"/>
                <w:spacing w:val="-8"/>
                <w:sz w:val="20"/>
              </w:rPr>
              <w:t xml:space="preserve">MCA </w:t>
            </w:r>
            <w:r>
              <w:rPr>
                <w:rFonts w:eastAsia="Tahoma" w:asciiTheme="majorHAnsi" w:hAnsiTheme="majorHAnsi" w:cstheme="minorHAnsi"/>
                <w:color w:val="000000"/>
                <w:spacing w:val="-8"/>
                <w:sz w:val="20"/>
              </w:rPr>
              <w:t>from Amity University (Online) | 2023 – 2025 | CGPA: 8</w:t>
            </w:r>
            <w:r>
              <w:rPr>
                <w:rFonts w:hint="default" w:eastAsia="Tahoma" w:asciiTheme="majorHAnsi" w:hAnsiTheme="majorHAnsi" w:cstheme="minorHAnsi"/>
                <w:color w:val="000000"/>
                <w:spacing w:val="-8"/>
                <w:sz w:val="20"/>
                <w:lang w:val="en-US"/>
              </w:rPr>
              <w:t>.00</w:t>
            </w:r>
          </w:p>
          <w:p w14:paraId="408E1B50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330" w:right="116"/>
              <w:jc w:val="both"/>
              <w:rPr>
                <w:rFonts w:eastAsia="Tahoma" w:asciiTheme="majorHAnsi" w:hAnsiTheme="majorHAnsi" w:cstheme="minorHAnsi"/>
                <w:color w:val="000000"/>
                <w:spacing w:val="-8"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color w:val="000000"/>
                <w:spacing w:val="-8"/>
                <w:sz w:val="20"/>
              </w:rPr>
              <w:t xml:space="preserve">BCA </w:t>
            </w:r>
            <w:r>
              <w:rPr>
                <w:rFonts w:eastAsia="Tahoma" w:asciiTheme="majorHAnsi" w:hAnsiTheme="majorHAnsi" w:cstheme="minorHAnsi"/>
                <w:color w:val="000000"/>
                <w:spacing w:val="-8"/>
                <w:sz w:val="20"/>
              </w:rPr>
              <w:t>from IGNOU (Correspondence) | 2018 – 2021 | CGPA: 6.75</w:t>
            </w:r>
          </w:p>
          <w:p w14:paraId="26BAA010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330" w:right="116"/>
              <w:jc w:val="both"/>
              <w:rPr>
                <w:rFonts w:eastAsia="Tahoma" w:asciiTheme="majorHAnsi" w:hAnsiTheme="majorHAnsi" w:cstheme="minorHAnsi"/>
                <w:color w:val="000000"/>
                <w:spacing w:val="-10"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color w:val="000000"/>
                <w:spacing w:val="-10"/>
                <w:sz w:val="20"/>
              </w:rPr>
              <w:t xml:space="preserve">GNIIT (Cloud and Mobile Software Engineering in Web Development) </w:t>
            </w:r>
            <w:r>
              <w:rPr>
                <w:rFonts w:eastAsia="Tahoma" w:asciiTheme="majorHAnsi" w:hAnsiTheme="majorHAnsi" w:cstheme="minorHAnsi"/>
                <w:color w:val="000000"/>
                <w:spacing w:val="-10"/>
                <w:sz w:val="20"/>
              </w:rPr>
              <w:t>from NIIT | 2019 – 2022 | CGPA: 9</w:t>
            </w:r>
            <w:r>
              <w:rPr>
                <w:rFonts w:hint="default" w:eastAsia="Tahoma" w:asciiTheme="majorHAnsi" w:hAnsiTheme="majorHAnsi" w:cstheme="minorHAnsi"/>
                <w:color w:val="000000"/>
                <w:spacing w:val="-10"/>
                <w:sz w:val="20"/>
                <w:lang w:val="en-US"/>
              </w:rPr>
              <w:t>.00</w:t>
            </w:r>
          </w:p>
          <w:p w14:paraId="2594575B">
            <w:pPr>
              <w:spacing w:after="0" w:line="240" w:lineRule="auto"/>
              <w:rPr>
                <w:sz w:val="12"/>
              </w:rPr>
            </w:pPr>
          </w:p>
        </w:tc>
      </w:tr>
    </w:tbl>
    <w:p w14:paraId="336F83DF">
      <w:pPr>
        <w:tabs>
          <w:tab w:val="left" w:pos="0"/>
        </w:tabs>
        <w:spacing w:after="0"/>
        <w:rPr>
          <w:rFonts w:asciiTheme="majorHAnsi" w:hAnsiTheme="majorHAnsi"/>
          <w:sz w:val="6"/>
        </w:rPr>
      </w:pPr>
    </w:p>
    <w:sectPr>
      <w:pgSz w:w="12240" w:h="15840"/>
      <w:pgMar w:top="90" w:right="0" w:bottom="0" w:left="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anchez">
    <w:altName w:val="苹方-简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10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1">
    <w:nsid w:val="04525EC3"/>
    <w:multiLevelType w:val="multilevel"/>
    <w:tmpl w:val="04525EC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0711360D"/>
    <w:multiLevelType w:val="multilevel"/>
    <w:tmpl w:val="0711360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25404F8F"/>
    <w:multiLevelType w:val="multilevel"/>
    <w:tmpl w:val="25404F8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35121F72"/>
    <w:multiLevelType w:val="multilevel"/>
    <w:tmpl w:val="35121F7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540638B4"/>
    <w:multiLevelType w:val="multilevel"/>
    <w:tmpl w:val="540638B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2"/>
  <w:displayBackgroundShape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zNTAxMjU3MLIwMTJT0lEKTi0uzszPAykwrAUAx8HREiwAAAA="/>
  </w:docVars>
  <w:rsids>
    <w:rsidRoot w:val="00D070C7"/>
    <w:rsid w:val="000043A4"/>
    <w:rsid w:val="0002017B"/>
    <w:rsid w:val="00042427"/>
    <w:rsid w:val="00043C1F"/>
    <w:rsid w:val="00047DE8"/>
    <w:rsid w:val="00054217"/>
    <w:rsid w:val="000648A7"/>
    <w:rsid w:val="000A5927"/>
    <w:rsid w:val="000B6DED"/>
    <w:rsid w:val="000C0B08"/>
    <w:rsid w:val="000C5CDB"/>
    <w:rsid w:val="000D1D44"/>
    <w:rsid w:val="000E5A8F"/>
    <w:rsid w:val="00121373"/>
    <w:rsid w:val="001250C3"/>
    <w:rsid w:val="00145860"/>
    <w:rsid w:val="0015167C"/>
    <w:rsid w:val="001553FE"/>
    <w:rsid w:val="001659C2"/>
    <w:rsid w:val="00177E00"/>
    <w:rsid w:val="00194EB6"/>
    <w:rsid w:val="001A11D9"/>
    <w:rsid w:val="001A3D96"/>
    <w:rsid w:val="001C6311"/>
    <w:rsid w:val="001D5D18"/>
    <w:rsid w:val="001E1533"/>
    <w:rsid w:val="001E7456"/>
    <w:rsid w:val="001F2532"/>
    <w:rsid w:val="001F48A5"/>
    <w:rsid w:val="00206B5C"/>
    <w:rsid w:val="00220EB0"/>
    <w:rsid w:val="0022709A"/>
    <w:rsid w:val="00237DFB"/>
    <w:rsid w:val="00251DF5"/>
    <w:rsid w:val="002531B6"/>
    <w:rsid w:val="00286F59"/>
    <w:rsid w:val="00295E7E"/>
    <w:rsid w:val="002B4A21"/>
    <w:rsid w:val="002B50CA"/>
    <w:rsid w:val="002C732A"/>
    <w:rsid w:val="002F5BAE"/>
    <w:rsid w:val="00322DE0"/>
    <w:rsid w:val="00345B23"/>
    <w:rsid w:val="00351515"/>
    <w:rsid w:val="003664AF"/>
    <w:rsid w:val="00394639"/>
    <w:rsid w:val="003A200C"/>
    <w:rsid w:val="003E32CC"/>
    <w:rsid w:val="00403C5B"/>
    <w:rsid w:val="004103E1"/>
    <w:rsid w:val="00412740"/>
    <w:rsid w:val="0044642C"/>
    <w:rsid w:val="00453064"/>
    <w:rsid w:val="00475DEC"/>
    <w:rsid w:val="004A6692"/>
    <w:rsid w:val="004A788A"/>
    <w:rsid w:val="004A79CB"/>
    <w:rsid w:val="004C1A30"/>
    <w:rsid w:val="004D29BA"/>
    <w:rsid w:val="004E05EB"/>
    <w:rsid w:val="004F7765"/>
    <w:rsid w:val="00505B28"/>
    <w:rsid w:val="00505EEF"/>
    <w:rsid w:val="00511FA0"/>
    <w:rsid w:val="005151E7"/>
    <w:rsid w:val="00520F6D"/>
    <w:rsid w:val="00523E5D"/>
    <w:rsid w:val="00524127"/>
    <w:rsid w:val="00543313"/>
    <w:rsid w:val="00550FF3"/>
    <w:rsid w:val="00571159"/>
    <w:rsid w:val="00572629"/>
    <w:rsid w:val="0059440A"/>
    <w:rsid w:val="00595596"/>
    <w:rsid w:val="00595AF2"/>
    <w:rsid w:val="005A5733"/>
    <w:rsid w:val="005A6524"/>
    <w:rsid w:val="005A70DA"/>
    <w:rsid w:val="005B78F1"/>
    <w:rsid w:val="005E7F75"/>
    <w:rsid w:val="006137F8"/>
    <w:rsid w:val="006465B0"/>
    <w:rsid w:val="00666E0F"/>
    <w:rsid w:val="00670430"/>
    <w:rsid w:val="006826CC"/>
    <w:rsid w:val="006829E4"/>
    <w:rsid w:val="00684CA4"/>
    <w:rsid w:val="00684F23"/>
    <w:rsid w:val="00696DE9"/>
    <w:rsid w:val="006A11CE"/>
    <w:rsid w:val="006B55AD"/>
    <w:rsid w:val="006C25D8"/>
    <w:rsid w:val="006E2563"/>
    <w:rsid w:val="006E39D8"/>
    <w:rsid w:val="006F03CD"/>
    <w:rsid w:val="006F204B"/>
    <w:rsid w:val="006F6BA4"/>
    <w:rsid w:val="00711A63"/>
    <w:rsid w:val="007128E4"/>
    <w:rsid w:val="00713EFD"/>
    <w:rsid w:val="007255C5"/>
    <w:rsid w:val="00730D04"/>
    <w:rsid w:val="007311DA"/>
    <w:rsid w:val="00737E39"/>
    <w:rsid w:val="007452C2"/>
    <w:rsid w:val="00754CA2"/>
    <w:rsid w:val="00760CBB"/>
    <w:rsid w:val="007631E5"/>
    <w:rsid w:val="00765A77"/>
    <w:rsid w:val="00766F55"/>
    <w:rsid w:val="00786CDB"/>
    <w:rsid w:val="00793700"/>
    <w:rsid w:val="007D7969"/>
    <w:rsid w:val="007E0313"/>
    <w:rsid w:val="007E3908"/>
    <w:rsid w:val="008161BC"/>
    <w:rsid w:val="00821C10"/>
    <w:rsid w:val="00824CEA"/>
    <w:rsid w:val="0082535B"/>
    <w:rsid w:val="008262CA"/>
    <w:rsid w:val="00832A97"/>
    <w:rsid w:val="00867761"/>
    <w:rsid w:val="0087112B"/>
    <w:rsid w:val="00876A4C"/>
    <w:rsid w:val="00884284"/>
    <w:rsid w:val="0088620B"/>
    <w:rsid w:val="00887533"/>
    <w:rsid w:val="0088778D"/>
    <w:rsid w:val="00891A3C"/>
    <w:rsid w:val="008B6C6A"/>
    <w:rsid w:val="008D5E74"/>
    <w:rsid w:val="008F3114"/>
    <w:rsid w:val="008F6C79"/>
    <w:rsid w:val="00906F28"/>
    <w:rsid w:val="0093388D"/>
    <w:rsid w:val="0096685A"/>
    <w:rsid w:val="00970154"/>
    <w:rsid w:val="00980D87"/>
    <w:rsid w:val="0098256C"/>
    <w:rsid w:val="009F2A13"/>
    <w:rsid w:val="00A25FCB"/>
    <w:rsid w:val="00A44411"/>
    <w:rsid w:val="00A4459A"/>
    <w:rsid w:val="00A62D8F"/>
    <w:rsid w:val="00A65CE6"/>
    <w:rsid w:val="00A667C2"/>
    <w:rsid w:val="00A735ED"/>
    <w:rsid w:val="00A75484"/>
    <w:rsid w:val="00AA1188"/>
    <w:rsid w:val="00AB50C8"/>
    <w:rsid w:val="00AB721E"/>
    <w:rsid w:val="00AD1997"/>
    <w:rsid w:val="00AF14CD"/>
    <w:rsid w:val="00AF2BC9"/>
    <w:rsid w:val="00B35DD1"/>
    <w:rsid w:val="00B449B1"/>
    <w:rsid w:val="00B44CE3"/>
    <w:rsid w:val="00B61E6C"/>
    <w:rsid w:val="00B66799"/>
    <w:rsid w:val="00B75E6B"/>
    <w:rsid w:val="00B765B3"/>
    <w:rsid w:val="00B9284E"/>
    <w:rsid w:val="00BA5F12"/>
    <w:rsid w:val="00BC317E"/>
    <w:rsid w:val="00BF7AE5"/>
    <w:rsid w:val="00C04699"/>
    <w:rsid w:val="00C077E8"/>
    <w:rsid w:val="00C22B9A"/>
    <w:rsid w:val="00C23E15"/>
    <w:rsid w:val="00C32EA4"/>
    <w:rsid w:val="00C42D52"/>
    <w:rsid w:val="00C9514A"/>
    <w:rsid w:val="00CB0FB3"/>
    <w:rsid w:val="00CC65DD"/>
    <w:rsid w:val="00CF6FF5"/>
    <w:rsid w:val="00D070C7"/>
    <w:rsid w:val="00D2295E"/>
    <w:rsid w:val="00D232E1"/>
    <w:rsid w:val="00D33527"/>
    <w:rsid w:val="00D35553"/>
    <w:rsid w:val="00D36370"/>
    <w:rsid w:val="00D3768F"/>
    <w:rsid w:val="00D40700"/>
    <w:rsid w:val="00D51D8C"/>
    <w:rsid w:val="00D567FB"/>
    <w:rsid w:val="00D672DA"/>
    <w:rsid w:val="00D7686C"/>
    <w:rsid w:val="00D829FF"/>
    <w:rsid w:val="00D910DC"/>
    <w:rsid w:val="00D9701D"/>
    <w:rsid w:val="00DA5410"/>
    <w:rsid w:val="00DB642B"/>
    <w:rsid w:val="00DE20AA"/>
    <w:rsid w:val="00DE2A24"/>
    <w:rsid w:val="00E10910"/>
    <w:rsid w:val="00E2622C"/>
    <w:rsid w:val="00E275C9"/>
    <w:rsid w:val="00E47780"/>
    <w:rsid w:val="00E50DFC"/>
    <w:rsid w:val="00E53093"/>
    <w:rsid w:val="00E54826"/>
    <w:rsid w:val="00E65FD7"/>
    <w:rsid w:val="00E70217"/>
    <w:rsid w:val="00E843AC"/>
    <w:rsid w:val="00EF3A16"/>
    <w:rsid w:val="00EF4967"/>
    <w:rsid w:val="00EF549E"/>
    <w:rsid w:val="00F319B1"/>
    <w:rsid w:val="00F54F54"/>
    <w:rsid w:val="00F70546"/>
    <w:rsid w:val="00F80200"/>
    <w:rsid w:val="00F80312"/>
    <w:rsid w:val="00FA4E30"/>
    <w:rsid w:val="00FA63AA"/>
    <w:rsid w:val="00FB128A"/>
    <w:rsid w:val="00FB15DB"/>
    <w:rsid w:val="00FB256D"/>
    <w:rsid w:val="00FB322E"/>
    <w:rsid w:val="00FE5316"/>
    <w:rsid w:val="0123016A"/>
    <w:rsid w:val="017B7E50"/>
    <w:rsid w:val="019A6EAF"/>
    <w:rsid w:val="01DF1BA2"/>
    <w:rsid w:val="02370032"/>
    <w:rsid w:val="02EF3F5D"/>
    <w:rsid w:val="03A65C8A"/>
    <w:rsid w:val="0400509F"/>
    <w:rsid w:val="04847877"/>
    <w:rsid w:val="053E2528"/>
    <w:rsid w:val="05596955"/>
    <w:rsid w:val="05B9677F"/>
    <w:rsid w:val="061F2E9B"/>
    <w:rsid w:val="06582C75"/>
    <w:rsid w:val="06AB4C7D"/>
    <w:rsid w:val="06CD6519"/>
    <w:rsid w:val="071D62BD"/>
    <w:rsid w:val="085A276B"/>
    <w:rsid w:val="0862654D"/>
    <w:rsid w:val="087D297A"/>
    <w:rsid w:val="08F47141"/>
    <w:rsid w:val="092669FE"/>
    <w:rsid w:val="09B01A72"/>
    <w:rsid w:val="0A596016"/>
    <w:rsid w:val="0ADC6C9F"/>
    <w:rsid w:val="0AEC06CF"/>
    <w:rsid w:val="0B4C599F"/>
    <w:rsid w:val="0B994E16"/>
    <w:rsid w:val="0BCA5413"/>
    <w:rsid w:val="0C1E3F0E"/>
    <w:rsid w:val="0C560A4C"/>
    <w:rsid w:val="0C7D670E"/>
    <w:rsid w:val="0D4870DB"/>
    <w:rsid w:val="0D9765DF"/>
    <w:rsid w:val="0DA35575"/>
    <w:rsid w:val="0DFDA815"/>
    <w:rsid w:val="0E2E2851"/>
    <w:rsid w:val="0E550512"/>
    <w:rsid w:val="0E6971B2"/>
    <w:rsid w:val="0EE52393"/>
    <w:rsid w:val="0FB129CD"/>
    <w:rsid w:val="0FF71E3C"/>
    <w:rsid w:val="10410FB7"/>
    <w:rsid w:val="10A429C8"/>
    <w:rsid w:val="10CB7366"/>
    <w:rsid w:val="10F47B61"/>
    <w:rsid w:val="11103C0E"/>
    <w:rsid w:val="111676F8"/>
    <w:rsid w:val="11927A83"/>
    <w:rsid w:val="12062478"/>
    <w:rsid w:val="1250459A"/>
    <w:rsid w:val="1253551F"/>
    <w:rsid w:val="127313E6"/>
    <w:rsid w:val="12945F88"/>
    <w:rsid w:val="12A0561E"/>
    <w:rsid w:val="12C31056"/>
    <w:rsid w:val="130804C5"/>
    <w:rsid w:val="13B3480E"/>
    <w:rsid w:val="14577733"/>
    <w:rsid w:val="14CA39A9"/>
    <w:rsid w:val="151A266A"/>
    <w:rsid w:val="156947AC"/>
    <w:rsid w:val="15935113"/>
    <w:rsid w:val="15FE0889"/>
    <w:rsid w:val="160A4336"/>
    <w:rsid w:val="166E405A"/>
    <w:rsid w:val="16BE72DC"/>
    <w:rsid w:val="171966F1"/>
    <w:rsid w:val="171F6602"/>
    <w:rsid w:val="17CE2D1D"/>
    <w:rsid w:val="18A27A87"/>
    <w:rsid w:val="19D635AA"/>
    <w:rsid w:val="1A134258"/>
    <w:rsid w:val="1A8450A6"/>
    <w:rsid w:val="1A915A23"/>
    <w:rsid w:val="1A9D63AD"/>
    <w:rsid w:val="1B2D36A3"/>
    <w:rsid w:val="1B98342C"/>
    <w:rsid w:val="1C217434"/>
    <w:rsid w:val="1CC22144"/>
    <w:rsid w:val="1CDE306A"/>
    <w:rsid w:val="1CFD391F"/>
    <w:rsid w:val="1DB4564C"/>
    <w:rsid w:val="1E771741"/>
    <w:rsid w:val="1EA57152"/>
    <w:rsid w:val="1F772D2E"/>
    <w:rsid w:val="1F813A12"/>
    <w:rsid w:val="1F8D23B7"/>
    <w:rsid w:val="1F99651E"/>
    <w:rsid w:val="20602CAB"/>
    <w:rsid w:val="20DC6589"/>
    <w:rsid w:val="21093D59"/>
    <w:rsid w:val="21341CA3"/>
    <w:rsid w:val="215B41C8"/>
    <w:rsid w:val="220977E4"/>
    <w:rsid w:val="223109A8"/>
    <w:rsid w:val="224153BF"/>
    <w:rsid w:val="225678E3"/>
    <w:rsid w:val="243C7B16"/>
    <w:rsid w:val="2499461A"/>
    <w:rsid w:val="249A6818"/>
    <w:rsid w:val="24C10BC5"/>
    <w:rsid w:val="274F5E0D"/>
    <w:rsid w:val="277C1DD4"/>
    <w:rsid w:val="27A22014"/>
    <w:rsid w:val="28044637"/>
    <w:rsid w:val="283C2212"/>
    <w:rsid w:val="290E256A"/>
    <w:rsid w:val="29CF7060"/>
    <w:rsid w:val="29DC643B"/>
    <w:rsid w:val="2A110E94"/>
    <w:rsid w:val="2B4D6E9E"/>
    <w:rsid w:val="2BC17555"/>
    <w:rsid w:val="2C68059A"/>
    <w:rsid w:val="2C845095"/>
    <w:rsid w:val="2C88731E"/>
    <w:rsid w:val="2CC23E63"/>
    <w:rsid w:val="2D3C4843"/>
    <w:rsid w:val="2ED90DEC"/>
    <w:rsid w:val="2F0E473E"/>
    <w:rsid w:val="2F0E55F8"/>
    <w:rsid w:val="2F2C13A9"/>
    <w:rsid w:val="2FC236D7"/>
    <w:rsid w:val="30DE49BA"/>
    <w:rsid w:val="30EA404F"/>
    <w:rsid w:val="316350FE"/>
    <w:rsid w:val="31F36A80"/>
    <w:rsid w:val="32160058"/>
    <w:rsid w:val="324844D9"/>
    <w:rsid w:val="33025375"/>
    <w:rsid w:val="342B49A6"/>
    <w:rsid w:val="344833BF"/>
    <w:rsid w:val="34B74238"/>
    <w:rsid w:val="35577112"/>
    <w:rsid w:val="35673B29"/>
    <w:rsid w:val="3665184D"/>
    <w:rsid w:val="36956799"/>
    <w:rsid w:val="36F668C1"/>
    <w:rsid w:val="372F4799"/>
    <w:rsid w:val="38F36EB6"/>
    <w:rsid w:val="39093C9F"/>
    <w:rsid w:val="395B6028"/>
    <w:rsid w:val="3A021CB9"/>
    <w:rsid w:val="3A52592F"/>
    <w:rsid w:val="3A8A671A"/>
    <w:rsid w:val="3AFE0C57"/>
    <w:rsid w:val="3B34332F"/>
    <w:rsid w:val="3C067321"/>
    <w:rsid w:val="3C1B5BAC"/>
    <w:rsid w:val="3C7030B7"/>
    <w:rsid w:val="3C764FC0"/>
    <w:rsid w:val="3C9C3B7B"/>
    <w:rsid w:val="3C9E2848"/>
    <w:rsid w:val="3CB0609F"/>
    <w:rsid w:val="3D764B63"/>
    <w:rsid w:val="3DB3244A"/>
    <w:rsid w:val="3DFE0FBD"/>
    <w:rsid w:val="3F6B5F18"/>
    <w:rsid w:val="3FA52BFA"/>
    <w:rsid w:val="3FD5FACA"/>
    <w:rsid w:val="402E695E"/>
    <w:rsid w:val="40495906"/>
    <w:rsid w:val="407C4E5B"/>
    <w:rsid w:val="411E2466"/>
    <w:rsid w:val="419168A9"/>
    <w:rsid w:val="41F66C78"/>
    <w:rsid w:val="42C30598"/>
    <w:rsid w:val="42EE1440"/>
    <w:rsid w:val="43854DD3"/>
    <w:rsid w:val="44A142A6"/>
    <w:rsid w:val="44C91BE7"/>
    <w:rsid w:val="45643FE4"/>
    <w:rsid w:val="45830DCE"/>
    <w:rsid w:val="45932935"/>
    <w:rsid w:val="46336C3B"/>
    <w:rsid w:val="46BC589A"/>
    <w:rsid w:val="46C23027"/>
    <w:rsid w:val="47646E8B"/>
    <w:rsid w:val="478C2F7C"/>
    <w:rsid w:val="478E39F4"/>
    <w:rsid w:val="479E7E1F"/>
    <w:rsid w:val="479F0B82"/>
    <w:rsid w:val="47A42A08"/>
    <w:rsid w:val="47E44403"/>
    <w:rsid w:val="480510B4"/>
    <w:rsid w:val="48D630E0"/>
    <w:rsid w:val="4A4473E5"/>
    <w:rsid w:val="4A685A5E"/>
    <w:rsid w:val="4A841EEE"/>
    <w:rsid w:val="4B1A19C7"/>
    <w:rsid w:val="4C0575F5"/>
    <w:rsid w:val="4C096474"/>
    <w:rsid w:val="4C714E75"/>
    <w:rsid w:val="4D4A3E41"/>
    <w:rsid w:val="4D4B18DC"/>
    <w:rsid w:val="4DAF092D"/>
    <w:rsid w:val="4E734BC1"/>
    <w:rsid w:val="4F59743D"/>
    <w:rsid w:val="508C0AB4"/>
    <w:rsid w:val="50AE22ED"/>
    <w:rsid w:val="50AE307B"/>
    <w:rsid w:val="50D40EA8"/>
    <w:rsid w:val="50E0273C"/>
    <w:rsid w:val="51625545"/>
    <w:rsid w:val="51E34E96"/>
    <w:rsid w:val="52141834"/>
    <w:rsid w:val="52634E37"/>
    <w:rsid w:val="52E46546"/>
    <w:rsid w:val="5363025D"/>
    <w:rsid w:val="53E41AB0"/>
    <w:rsid w:val="555D389B"/>
    <w:rsid w:val="55DC2AD0"/>
    <w:rsid w:val="565518B4"/>
    <w:rsid w:val="569E772A"/>
    <w:rsid w:val="56D82D87"/>
    <w:rsid w:val="56DD2A92"/>
    <w:rsid w:val="56FD2198"/>
    <w:rsid w:val="57081358"/>
    <w:rsid w:val="57194E75"/>
    <w:rsid w:val="57844525"/>
    <w:rsid w:val="580239A1"/>
    <w:rsid w:val="585C7DCC"/>
    <w:rsid w:val="5876152E"/>
    <w:rsid w:val="5A5752C7"/>
    <w:rsid w:val="5A95732A"/>
    <w:rsid w:val="5B6E700E"/>
    <w:rsid w:val="5C0A490D"/>
    <w:rsid w:val="5C5D3D2F"/>
    <w:rsid w:val="5CB937AD"/>
    <w:rsid w:val="5CBD1036"/>
    <w:rsid w:val="5CFC551B"/>
    <w:rsid w:val="5D116CE8"/>
    <w:rsid w:val="5D583521"/>
    <w:rsid w:val="5D971AA4"/>
    <w:rsid w:val="5E363F9E"/>
    <w:rsid w:val="5F2B1033"/>
    <w:rsid w:val="602E5DFE"/>
    <w:rsid w:val="60627DEA"/>
    <w:rsid w:val="60874625"/>
    <w:rsid w:val="60A0382E"/>
    <w:rsid w:val="60CD61E0"/>
    <w:rsid w:val="61335B85"/>
    <w:rsid w:val="61867B8D"/>
    <w:rsid w:val="628B6911"/>
    <w:rsid w:val="62D16199"/>
    <w:rsid w:val="62EA0A40"/>
    <w:rsid w:val="62EC0759"/>
    <w:rsid w:val="630006A9"/>
    <w:rsid w:val="63102F17"/>
    <w:rsid w:val="6364711E"/>
    <w:rsid w:val="63690C40"/>
    <w:rsid w:val="63E07A4B"/>
    <w:rsid w:val="63FA5093"/>
    <w:rsid w:val="64A55ED4"/>
    <w:rsid w:val="64AE3C3D"/>
    <w:rsid w:val="64F87534"/>
    <w:rsid w:val="65090AD4"/>
    <w:rsid w:val="66541BDE"/>
    <w:rsid w:val="667E0635"/>
    <w:rsid w:val="66AD1184"/>
    <w:rsid w:val="671C4B51"/>
    <w:rsid w:val="672E7154"/>
    <w:rsid w:val="680D5249"/>
    <w:rsid w:val="68112FCA"/>
    <w:rsid w:val="69F95902"/>
    <w:rsid w:val="6B670AC3"/>
    <w:rsid w:val="6B7042C0"/>
    <w:rsid w:val="6BCA2D65"/>
    <w:rsid w:val="6BF31EEA"/>
    <w:rsid w:val="6C5D5B58"/>
    <w:rsid w:val="6C784183"/>
    <w:rsid w:val="6CC16C42"/>
    <w:rsid w:val="6CE02CFC"/>
    <w:rsid w:val="6D270AA3"/>
    <w:rsid w:val="6ED36561"/>
    <w:rsid w:val="6EDB5B6B"/>
    <w:rsid w:val="6F414BF8"/>
    <w:rsid w:val="6F8040FB"/>
    <w:rsid w:val="702C7A97"/>
    <w:rsid w:val="705B2B64"/>
    <w:rsid w:val="70C251BD"/>
    <w:rsid w:val="70C71E93"/>
    <w:rsid w:val="70E92F39"/>
    <w:rsid w:val="715B2707"/>
    <w:rsid w:val="72A72729"/>
    <w:rsid w:val="732145F1"/>
    <w:rsid w:val="73403702"/>
    <w:rsid w:val="73686F64"/>
    <w:rsid w:val="73BA34EB"/>
    <w:rsid w:val="7472072D"/>
    <w:rsid w:val="7474619D"/>
    <w:rsid w:val="748B51D6"/>
    <w:rsid w:val="75F80517"/>
    <w:rsid w:val="765A4D38"/>
    <w:rsid w:val="76E25CB9"/>
    <w:rsid w:val="770D5E61"/>
    <w:rsid w:val="78724169"/>
    <w:rsid w:val="78A83684"/>
    <w:rsid w:val="78AA6B87"/>
    <w:rsid w:val="78AF6EF2"/>
    <w:rsid w:val="78BB7BE1"/>
    <w:rsid w:val="793357E6"/>
    <w:rsid w:val="797D10DD"/>
    <w:rsid w:val="797E23E2"/>
    <w:rsid w:val="798A4480"/>
    <w:rsid w:val="79DA230D"/>
    <w:rsid w:val="79EA1711"/>
    <w:rsid w:val="7ABA0AE5"/>
    <w:rsid w:val="7B3559DB"/>
    <w:rsid w:val="7B585393"/>
    <w:rsid w:val="7B5C60F0"/>
    <w:rsid w:val="7B5F4AF6"/>
    <w:rsid w:val="7C245B39"/>
    <w:rsid w:val="7C5807CC"/>
    <w:rsid w:val="7C661E25"/>
    <w:rsid w:val="7C7D32DF"/>
    <w:rsid w:val="7CF70E45"/>
    <w:rsid w:val="7D3461CD"/>
    <w:rsid w:val="7D8E2B8C"/>
    <w:rsid w:val="7DD60D82"/>
    <w:rsid w:val="7E4D4360"/>
    <w:rsid w:val="7E753F6F"/>
    <w:rsid w:val="7EA71A11"/>
    <w:rsid w:val="7EB96EE8"/>
    <w:rsid w:val="7EC5068B"/>
    <w:rsid w:val="7ED379A0"/>
    <w:rsid w:val="7F7D23B8"/>
    <w:rsid w:val="7FA6577A"/>
    <w:rsid w:val="D37E228D"/>
    <w:rsid w:val="D3ED2358"/>
    <w:rsid w:val="DEFF84E8"/>
    <w:rsid w:val="DF3E6B52"/>
    <w:rsid w:val="ECDF6DF3"/>
    <w:rsid w:val="EF3E1954"/>
    <w:rsid w:val="F77F4FFD"/>
    <w:rsid w:val="FDBBC45E"/>
    <w:rsid w:val="FEDA5AF2"/>
    <w:rsid w:val="FEFBF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iPriority="99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annotation reference"/>
    <w:basedOn w:val="2"/>
    <w:semiHidden/>
    <w:unhideWhenUsed/>
    <w:qFormat/>
    <w:uiPriority w:val="99"/>
    <w:rPr>
      <w:sz w:val="16"/>
      <w:szCs w:val="16"/>
    </w:rPr>
  </w:style>
  <w:style w:type="paragraph" w:styleId="6">
    <w:name w:val="annotation text"/>
    <w:basedOn w:val="1"/>
    <w:link w:val="18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7">
    <w:name w:val="annotation subject"/>
    <w:basedOn w:val="6"/>
    <w:next w:val="6"/>
    <w:link w:val="19"/>
    <w:semiHidden/>
    <w:unhideWhenUsed/>
    <w:qFormat/>
    <w:uiPriority w:val="99"/>
    <w:rPr>
      <w:b/>
      <w:bCs/>
    </w:rPr>
  </w:style>
  <w:style w:type="character" w:styleId="8">
    <w:name w:val="FollowedHyperlink"/>
    <w:basedOn w:val="2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0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character" w:styleId="11">
    <w:name w:val="Strong"/>
    <w:basedOn w:val="2"/>
    <w:qFormat/>
    <w:uiPriority w:val="22"/>
    <w:rPr>
      <w:b/>
      <w:bCs/>
    </w:rPr>
  </w:style>
  <w:style w:type="table" w:styleId="12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paragraph" w:styleId="14">
    <w:name w:val="List Paragraph"/>
    <w:basedOn w:val="1"/>
    <w:link w:val="16"/>
    <w:qFormat/>
    <w:uiPriority w:val="34"/>
    <w:pPr>
      <w:ind w:left="720"/>
      <w:contextualSpacing/>
    </w:pPr>
  </w:style>
  <w:style w:type="character" w:customStyle="1" w:styleId="15">
    <w:name w:val="rvts36"/>
    <w:qFormat/>
    <w:uiPriority w:val="0"/>
  </w:style>
  <w:style w:type="character" w:customStyle="1" w:styleId="16">
    <w:name w:val="List Paragraph Char"/>
    <w:link w:val="14"/>
    <w:qFormat/>
    <w:uiPriority w:val="34"/>
  </w:style>
  <w:style w:type="table" w:customStyle="1" w:styleId="17">
    <w:name w:val="Table Grid1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8">
    <w:name w:val="Comment Text Char"/>
    <w:basedOn w:val="2"/>
    <w:link w:val="6"/>
    <w:semiHidden/>
    <w:qFormat/>
    <w:uiPriority w:val="99"/>
    <w:rPr>
      <w:sz w:val="20"/>
      <w:szCs w:val="20"/>
    </w:rPr>
  </w:style>
  <w:style w:type="character" w:customStyle="1" w:styleId="19">
    <w:name w:val="Comment Subject Char"/>
    <w:basedOn w:val="18"/>
    <w:link w:val="7"/>
    <w:semiHidden/>
    <w:qFormat/>
    <w:uiPriority w:val="99"/>
    <w:rPr>
      <w:b/>
      <w:bCs/>
      <w:sz w:val="20"/>
      <w:szCs w:val="20"/>
    </w:rPr>
  </w:style>
  <w:style w:type="paragraph" w:styleId="20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21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Sanchez" w:hAnsi="Sanchez" w:cs="Sanchez" w:eastAsiaTheme="minorHAnsi"/>
      <w:color w:val="000000"/>
      <w:sz w:val="24"/>
      <w:szCs w:val="24"/>
      <w:lang w:val="en-US" w:eastAsia="en-US" w:bidi="ar-SA"/>
    </w:rPr>
  </w:style>
  <w:style w:type="character" w:customStyle="1" w:styleId="22">
    <w:name w:val="ui-provider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="http://schemas.openxmlformats.org/officeDocument/2006/bibliography" xmlns:b="http://schemas.openxmlformats.org/officeDocument/2006/bibliography" StyleName="APA" Version="6" SelectedStyle="\APASixthEditionOfficeOnline.xsl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C512DE0-472E-4F2D-8F37-7B4CCB99338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770</Words>
  <Characters>4890</Characters>
  <Lines>42</Lines>
  <Paragraphs>11</Paragraphs>
  <TotalTime>66</TotalTime>
  <ScaleCrop>false</ScaleCrop>
  <LinksUpToDate>false</LinksUpToDate>
  <CharactersWithSpaces>5573</CharactersWithSpaces>
  <Application>WPS Office_6.14.0.8718_F1E327BC-269C-435d-A152-05C5408002CA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2024-05-14T17:08:00Z</dcterms:created>
  <dc:creator>Preeti Arora</dc:creator>
  <cp:lastModifiedBy>UjjwalPandey</cp:lastModifiedBy>
  <dcterms:modified xsi:type="dcterms:W3CDTF">2025-06-22T22:16:26Z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1033-6.14.0.8718</vt:lpwstr>
  </property>
  <property fmtid="{D5CDD505-2E9C-101B-9397-08002B2CF9AE}" pid="3" name="ICV">
    <vt:lpwstr>9241BABCE0934764B097FDF2CCA3B51E_12</vt:lpwstr>
  </property>
</Properties>
</file>