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-370.866141732282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22439" cy="5225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2439" cy="522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-370.866141732282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-370.866141732282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right="-370.8661417322827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highlight w:val="white"/>
          <w:rtl w:val="0"/>
        </w:rPr>
        <w:t xml:space="preserve">UGDSAI 29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right="-370.8661417322827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Unsupervised Machine Learning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right="-370.8661417322827"/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Group Assignment Overview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concepts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real, messy, self-collected data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end-to-end skills</w:t>
      </w:r>
      <w:r w:rsidDel="00000000" w:rsidR="00000000" w:rsidRPr="00000000">
        <w:rPr>
          <w:rFonts w:ascii="Cardo" w:cs="Cardo" w:eastAsia="Cardo" w:hAnsi="Cardo"/>
          <w:rtl w:val="0"/>
        </w:rPr>
        <w:t xml:space="preserve">: data collection → analysis → insight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Emphasize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thinking and interpretation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just algorithms</w:t>
      </w:r>
    </w:p>
    <w:p w:rsidR="00000000" w:rsidDel="00000000" w:rsidP="00000000" w:rsidRDefault="00000000" w:rsidRPr="00000000" w14:paraId="0000000B">
      <w:pPr>
        <w:spacing w:before="32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Group Formation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 in a group to: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own dataset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(discussed later) using Free API, web scraping, or simply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exporting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the app/website provides that option.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Apply:</w:t>
      </w:r>
    </w:p>
    <w:p w:rsidR="00000000" w:rsidDel="00000000" w:rsidP="00000000" w:rsidRDefault="00000000" w:rsidRPr="00000000" w14:paraId="0000000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Clustering (with and without PCA)</w:t>
      </w:r>
    </w:p>
    <w:p w:rsidR="00000000" w:rsidDel="00000000" w:rsidP="00000000" w:rsidRDefault="00000000" w:rsidRPr="00000000" w14:paraId="0000001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Dimensionality Reduction for visualisation</w:t>
      </w:r>
    </w:p>
    <w:p w:rsidR="00000000" w:rsidDel="00000000" w:rsidP="00000000" w:rsidRDefault="00000000" w:rsidRPr="00000000" w14:paraId="0000001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Association Analysis (if required)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meaningful insights from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b9eu3291rot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3. Your Own Data: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lh2x1t9i63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Acceptable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collected using: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APIs (e.g., YouTube, Spotify, Twitter/X, Uber Rides)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 scraping (e.g., reviews, posts, listings)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usage data exported from a website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that is collected specifically for this project (e.g., past 1 year Swiggy orders)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latest/live data with regional context (e.g, new restaurants in Delhi NCR)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rg47pel2vxd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Not Acceptable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Kaggle / UCI / pre-built datasets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dataset already cleaned and ready for ML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Copying datasets from previous projects or online tutorials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zhbt5ifj4d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Examples of valid project directions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(Illustrative, not exhaustive — you are encouraged to be creative)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pnwiw8da14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Option 1: Personal Behavior Data (Recommended)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that captures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your own usage patterns over 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(individually or within your group).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f8eg6alozwd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Digital Consumption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YouTube Watch History: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Categories, watch time, frequency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content consumption patterns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Spotify Listening History: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Tracks, genres, audio features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listener types or mood patterns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ehhjxye6hxl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App &amp; Device Usage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 Time / App Usage: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spent per app, frequency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Cluster productivity vs entertainment behavior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4i12sowtc8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Location &amp; Lifestyle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Maps Timeline: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Places visited, time of day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lifestyle patterns (routine, travel, social activity)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r1agvycozy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Spending Behavior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UPI / Expense Data: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Category-wise spending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Segment spending habits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Association: categories frequently spent together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jqujx68lpj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Browsing / Interests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History: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Website categories, frequency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Cluster interest profiles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wx940re4b0v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Option 2: Platform / Public Data (API or Scraping)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(If personal data is not feasible, you may use external platforms)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e6bbfbyi3o4v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Content Platforms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YouTube:</w:t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 metadata (views, likes, category, tags)</w:t>
      </w:r>
    </w:p>
    <w:p w:rsidR="00000000" w:rsidDel="00000000" w:rsidP="00000000" w:rsidRDefault="00000000" w:rsidRPr="00000000" w14:paraId="00000041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content patterns</w:t>
      </w:r>
    </w:p>
    <w:p w:rsidR="00000000" w:rsidDel="00000000" w:rsidP="00000000" w:rsidRDefault="00000000" w:rsidRPr="00000000" w14:paraId="00000042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Spotify: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Playlist/audio features</w:t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music characteristics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Location &amp; Reviews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Maps: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Restaurants/cafes (ratings, reviews, price level) in Delhi-NCR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types of places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Zomato/Swiggy (scraping):</w:t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Cuisine, pricing, ratings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Segment restaurant categories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c6bkghjyqzj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Social Media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Twitter/X:</w:t>
      </w:r>
    </w:p>
    <w:p w:rsidR="00000000" w:rsidDel="00000000" w:rsidP="00000000" w:rsidRDefault="00000000" w:rsidRPr="00000000" w14:paraId="0000004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Tweets, hashtags</w:t>
      </w:r>
    </w:p>
    <w:p w:rsidR="00000000" w:rsidDel="00000000" w:rsidP="00000000" w:rsidRDefault="00000000" w:rsidRPr="00000000" w14:paraId="0000005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trends or topic clusters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Instagram (public data):</w:t>
      </w:r>
    </w:p>
    <w:p w:rsidR="00000000" w:rsidDel="00000000" w:rsidP="00000000" w:rsidRDefault="00000000" w:rsidRPr="00000000" w14:paraId="0000005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Posts, captions, engagement</w:t>
      </w:r>
    </w:p>
    <w:p w:rsidR="00000000" w:rsidDel="00000000" w:rsidP="00000000" w:rsidRDefault="00000000" w:rsidRPr="00000000" w14:paraId="00000053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Cluster content types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cf804tu6wjmf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 Guidance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 datasets with: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Repeated behavior (not one-time records)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features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Sufficient size &gt;= 500</w:t>
      </w:r>
    </w:p>
    <w:p w:rsidR="00000000" w:rsidDel="00000000" w:rsidP="00000000" w:rsidRDefault="00000000" w:rsidRPr="00000000" w14:paraId="00000059">
      <w:pPr>
        <w:spacing w:before="32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Project Assignment 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emuodedx932g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5.1. Group Formation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students per group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hshg1v2kjr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5.2. Project Proposal </w:t>
      </w:r>
    </w:p>
    <w:p w:rsidR="00000000" w:rsidDel="00000000" w:rsidP="00000000" w:rsidRDefault="00000000" w:rsidRPr="00000000" w14:paraId="0000005D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1–2 page proposal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including: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source (API/scraping)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data will you collect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idea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is it interesting</w:t>
      </w:r>
    </w:p>
    <w:p w:rsidR="00000000" w:rsidDel="00000000" w:rsidP="00000000" w:rsidRDefault="00000000" w:rsidRPr="00000000" w14:paraId="00000062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Faculty approval is required before proceeding.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hd w:fill="f4cccc" w:val="clear"/>
          <w:rtl w:val="0"/>
        </w:rPr>
        <w:t xml:space="preserve">Please get your topics approved from Mr. Anant Mittal by 1st May, 11:59 PM.</w:t>
      </w:r>
    </w:p>
    <w:p w:rsidR="00000000" w:rsidDel="00000000" w:rsidP="00000000" w:rsidRDefault="00000000" w:rsidRPr="00000000" w14:paraId="00000063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euvz5ypdo50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5.3. Final Submission &amp; Presentation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Presentation: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10–12 minutes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Submit: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(with data collection pipeline)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Presentation Deck (structured, concise)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v5m7btx5hl5x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6. Evaluation Rubric (100 Marks)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 &amp; Data 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Preparation &amp; 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of Techniques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Analysis &amp; Evaluation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Insights &amp; Interpretation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Presentation &amp;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f7dak99r5rt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7. Important Guidelines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 show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raw → processed pipeline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sufficient data size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(&gt;= 500 points, avoid very small datasets)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 ethical scraping practices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member must understand the full project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2qrzm7gm8e24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8. Required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Originality of the dataset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Quality and relevance of data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Depth of insights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reasoning behind patterns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k9zmpp15ks1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owra4ji7g52m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9. Summary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expected to: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 and structure your own data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unsupervised learning meaningfully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Clearly explain insights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red"/>
          <w:rtl w:val="0"/>
        </w:rPr>
        <w:t xml:space="preserve">Presentation Format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group will have 10 minutes to present.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hd w:fill="f4cccc" w:val="clear"/>
          <w:rtl w:val="0"/>
        </w:rPr>
        <w:t xml:space="preserve">We will strictly follow the dates assigned. 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your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final groups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presentation here. 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miss the presentation, a standard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10 mark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deduction applies. 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1f1f"/>
          <w:highlight w:val="white"/>
          <w:rtl w:val="0"/>
        </w:rPr>
        <w:t xml:space="preserve">If you miss the presentation on your respective date, we will not be able to reschedule under any circumstances.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green"/>
          <w:rtl w:val="0"/>
        </w:rPr>
        <w:t xml:space="preserve">Submission Evaluation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expected to submit your presentation slides before the presentation date. Your submission deadline will be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hd w:fill="dd7e6b" w:val="clear"/>
          <w:rtl w:val="0"/>
        </w:rPr>
        <w:t xml:space="preserve">11th May 2026, 11:59 PM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the LMS portal.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highlight w:val="yellow"/>
          <w:rtl w:val="0"/>
        </w:rPr>
        <w:t xml:space="preserve">No submissions will be accepted post-deadline and through any other medium.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In case you submit late due to any technical issues, please drop an email with proof to support your technical issue/glitch. If you will be unable to produce a proof document,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it will result 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highlight w:val="yellow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deduction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 total score, respectively, for any of the aforementioned violations.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All the members have to submit the files.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takeout.google.com" TargetMode="External"/><Relationship Id="rId8" Type="http://schemas.openxmlformats.org/officeDocument/2006/relationships/hyperlink" Target="https://docs.google.com/spreadsheets/d/1H7meUght3XeCPYmfxc0D6vcPOKGxQNlYGmmk7tjQjSg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