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922" w:rsidRDefault="00092922" w:rsidP="00FD4B86">
      <w:pPr>
        <w:spacing w:after="0" w:line="240" w:lineRule="auto"/>
        <w:rPr>
          <w:b/>
          <w:sz w:val="24"/>
          <w:szCs w:val="24"/>
        </w:rPr>
      </w:pPr>
      <w:r>
        <w:rPr>
          <w:b/>
          <w:sz w:val="24"/>
          <w:szCs w:val="24"/>
        </w:rPr>
        <w:t>Raaja Prabhu Uma Jaganathan</w:t>
      </w:r>
    </w:p>
    <w:p w:rsidR="00092922" w:rsidRDefault="00092922" w:rsidP="00FD4B86">
      <w:pPr>
        <w:spacing w:after="0" w:line="240" w:lineRule="auto"/>
        <w:rPr>
          <w:b/>
          <w:sz w:val="24"/>
          <w:szCs w:val="24"/>
        </w:rPr>
      </w:pPr>
      <w:r>
        <w:rPr>
          <w:b/>
          <w:sz w:val="24"/>
          <w:szCs w:val="24"/>
        </w:rPr>
        <w:t>UIN: 824006931</w:t>
      </w:r>
    </w:p>
    <w:p w:rsidR="006D63DA" w:rsidRDefault="006D63DA" w:rsidP="00FD4B86">
      <w:pPr>
        <w:spacing w:after="0" w:line="240" w:lineRule="auto"/>
        <w:rPr>
          <w:b/>
          <w:sz w:val="24"/>
          <w:szCs w:val="24"/>
        </w:rPr>
      </w:pPr>
      <w:r w:rsidRPr="008960C6">
        <w:rPr>
          <w:b/>
          <w:sz w:val="24"/>
          <w:szCs w:val="24"/>
        </w:rPr>
        <w:t xml:space="preserve">CSCE </w:t>
      </w:r>
      <w:r w:rsidR="008E267A" w:rsidRPr="008960C6">
        <w:rPr>
          <w:b/>
          <w:sz w:val="24"/>
          <w:szCs w:val="24"/>
        </w:rPr>
        <w:t>625</w:t>
      </w:r>
      <w:r w:rsidR="00C35072">
        <w:rPr>
          <w:b/>
          <w:sz w:val="24"/>
          <w:szCs w:val="24"/>
        </w:rPr>
        <w:t xml:space="preserve"> </w:t>
      </w:r>
      <w:r w:rsidR="00F10DA1" w:rsidRPr="008960C6">
        <w:rPr>
          <w:b/>
          <w:sz w:val="24"/>
          <w:szCs w:val="24"/>
        </w:rPr>
        <w:t>Assignment #</w:t>
      </w:r>
      <w:r w:rsidR="001D1E3B">
        <w:rPr>
          <w:b/>
          <w:sz w:val="24"/>
          <w:szCs w:val="24"/>
        </w:rPr>
        <w:t>6</w:t>
      </w:r>
    </w:p>
    <w:p w:rsidR="00A164A5" w:rsidRPr="00AD5C05" w:rsidRDefault="00A164A5" w:rsidP="00FD4B86">
      <w:pPr>
        <w:spacing w:after="0" w:line="240" w:lineRule="auto"/>
        <w:rPr>
          <w:b/>
          <w:sz w:val="10"/>
          <w:szCs w:val="24"/>
        </w:rPr>
      </w:pPr>
    </w:p>
    <w:p w:rsidR="00DF1816" w:rsidRDefault="00DF1816" w:rsidP="00FD4B86">
      <w:pPr>
        <w:spacing w:after="0" w:line="240" w:lineRule="auto"/>
        <w:rPr>
          <w:sz w:val="24"/>
          <w:szCs w:val="24"/>
        </w:rPr>
      </w:pPr>
      <w:r>
        <w:rPr>
          <w:sz w:val="24"/>
          <w:szCs w:val="24"/>
        </w:rPr>
        <w:t>1. Translate the following sentences into First-Order Logic</w:t>
      </w:r>
    </w:p>
    <w:p w:rsidR="00DF1816" w:rsidRDefault="00DF1816" w:rsidP="00FD4B86">
      <w:pPr>
        <w:numPr>
          <w:ilvl w:val="0"/>
          <w:numId w:val="12"/>
        </w:numPr>
        <w:autoSpaceDE w:val="0"/>
        <w:autoSpaceDN w:val="0"/>
        <w:adjustRightInd w:val="0"/>
        <w:spacing w:after="0" w:line="360" w:lineRule="auto"/>
      </w:pPr>
      <w:r w:rsidRPr="00A115DC">
        <w:t>Tomato</w:t>
      </w:r>
      <w:r w:rsidR="00EF4A11">
        <w:t>e</w:t>
      </w:r>
      <w:r w:rsidRPr="00A115DC">
        <w:t>s are either a fruit or vegetable.</w:t>
      </w:r>
    </w:p>
    <w:p w:rsidR="00072E28" w:rsidRPr="00A115DC" w:rsidRDefault="00072E28" w:rsidP="00072E28">
      <w:pPr>
        <w:numPr>
          <w:ilvl w:val="1"/>
          <w:numId w:val="12"/>
        </w:numPr>
        <w:autoSpaceDE w:val="0"/>
        <w:autoSpaceDN w:val="0"/>
        <w:adjustRightInd w:val="0"/>
        <w:spacing w:after="0" w:line="360" w:lineRule="auto"/>
      </w:pPr>
      <w:r w:rsidRPr="00072E28">
        <w:rPr>
          <w:rFonts w:ascii="Cambria Math" w:hAnsi="Cambria Math" w:cs="Cambria Math"/>
        </w:rPr>
        <w:t>∀</w:t>
      </w:r>
      <w:r>
        <w:rPr>
          <w:rFonts w:ascii="Cambria Math" w:hAnsi="Cambria Math" w:cs="Cambria Math"/>
        </w:rPr>
        <w:t xml:space="preserve">x tomato(x) </w:t>
      </w:r>
      <w:r w:rsidRPr="00072E28">
        <w:rPr>
          <w:rFonts w:ascii="Cambria Math" w:hAnsi="Cambria Math" w:cs="Cambria Math"/>
        </w:rPr>
        <w:sym w:font="Wingdings" w:char="F0E0"/>
      </w:r>
      <w:r>
        <w:rPr>
          <w:rFonts w:ascii="Cambria Math" w:hAnsi="Cambria Math" w:cs="Cambria Math"/>
        </w:rPr>
        <w:t xml:space="preserve"> (fruit(x) </w:t>
      </w:r>
      <w:r w:rsidRPr="00072E28">
        <w:rPr>
          <w:rFonts w:ascii="Cambria Math" w:hAnsi="Cambria Math" w:cs="Cambria Math"/>
        </w:rPr>
        <w:t>∨</w:t>
      </w:r>
      <w:r>
        <w:rPr>
          <w:rFonts w:ascii="Cambria Math" w:hAnsi="Cambria Math" w:cs="Cambria Math"/>
        </w:rPr>
        <w:t xml:space="preserve"> vegetable(x))</w:t>
      </w:r>
    </w:p>
    <w:p w:rsidR="00DF1816" w:rsidRDefault="00DF1816" w:rsidP="00FD4B86">
      <w:pPr>
        <w:numPr>
          <w:ilvl w:val="0"/>
          <w:numId w:val="12"/>
        </w:numPr>
        <w:autoSpaceDE w:val="0"/>
        <w:autoSpaceDN w:val="0"/>
        <w:adjustRightInd w:val="0"/>
        <w:spacing w:after="0" w:line="360" w:lineRule="auto"/>
      </w:pPr>
      <w:r>
        <w:t>Every king has a crown and some subjects</w:t>
      </w:r>
      <w:r w:rsidRPr="00A115DC">
        <w:t>.</w:t>
      </w:r>
      <w:r w:rsidR="00072E28">
        <w:softHyphen/>
      </w:r>
    </w:p>
    <w:p w:rsidR="00072E28" w:rsidRDefault="00072E28" w:rsidP="00072E28">
      <w:pPr>
        <w:numPr>
          <w:ilvl w:val="1"/>
          <w:numId w:val="12"/>
        </w:numPr>
        <w:autoSpaceDE w:val="0"/>
        <w:autoSpaceDN w:val="0"/>
        <w:adjustRightInd w:val="0"/>
        <w:spacing w:after="0" w:line="360" w:lineRule="auto"/>
      </w:pPr>
      <w:r w:rsidRPr="00072E28">
        <w:rPr>
          <w:rFonts w:ascii="Cambria Math" w:hAnsi="Cambria Math" w:cs="Cambria Math"/>
        </w:rPr>
        <w:t>∀</w:t>
      </w:r>
      <w:r>
        <w:rPr>
          <w:rFonts w:ascii="Cambria Math" w:hAnsi="Cambria Math" w:cs="Cambria Math"/>
        </w:rPr>
        <w:t xml:space="preserve">x king(x) </w:t>
      </w:r>
      <w:r w:rsidRPr="00072E28">
        <w:rPr>
          <w:rFonts w:ascii="Cambria Math" w:hAnsi="Cambria Math" w:cs="Cambria Math"/>
        </w:rPr>
        <w:sym w:font="Wingdings" w:char="F0E0"/>
      </w:r>
      <w:r>
        <w:rPr>
          <w:rFonts w:ascii="Cambria Math" w:hAnsi="Cambria Math" w:cs="Cambria Math"/>
        </w:rPr>
        <w:t xml:space="preserve"> (hasCrown(x) ∧ hasSubject(x))</w:t>
      </w:r>
    </w:p>
    <w:p w:rsidR="00A40C57" w:rsidRDefault="00A40C57" w:rsidP="00FD4B86">
      <w:pPr>
        <w:numPr>
          <w:ilvl w:val="0"/>
          <w:numId w:val="12"/>
        </w:numPr>
        <w:autoSpaceDE w:val="0"/>
        <w:autoSpaceDN w:val="0"/>
        <w:adjustRightInd w:val="0"/>
        <w:spacing w:after="0" w:line="360" w:lineRule="auto"/>
      </w:pPr>
      <w:r>
        <w:t>An isosceles tria</w:t>
      </w:r>
      <w:r w:rsidR="00EF4A11">
        <w:t>ngle is a triangle with 2 equal</w:t>
      </w:r>
      <w:r>
        <w:t xml:space="preserve"> sides (but not 3).</w:t>
      </w:r>
    </w:p>
    <w:p w:rsidR="00072E28" w:rsidRDefault="00072E28" w:rsidP="00072E28">
      <w:pPr>
        <w:numPr>
          <w:ilvl w:val="1"/>
          <w:numId w:val="12"/>
        </w:numPr>
        <w:autoSpaceDE w:val="0"/>
        <w:autoSpaceDN w:val="0"/>
        <w:adjustRightInd w:val="0"/>
        <w:spacing w:after="0" w:line="360" w:lineRule="auto"/>
      </w:pPr>
      <w:r>
        <w:rPr>
          <w:rFonts w:ascii="Cambria Math" w:hAnsi="Cambria Math" w:cs="Cambria Math"/>
        </w:rPr>
        <w:t>∀x,y,z isosceles(x,y,z) ↔ (eq(x, y) ∧ ¬eq(y,z)) ∨ (¬eq(x, y) ∧ eq(y,z)) ∨  (eq(x, z) ∧ ¬eq(y,z))</w:t>
      </w:r>
    </w:p>
    <w:p w:rsidR="00DF1816" w:rsidRDefault="00A40461" w:rsidP="00FD4B86">
      <w:pPr>
        <w:numPr>
          <w:ilvl w:val="0"/>
          <w:numId w:val="12"/>
        </w:numPr>
        <w:autoSpaceDE w:val="0"/>
        <w:autoSpaceDN w:val="0"/>
        <w:adjustRightInd w:val="0"/>
        <w:spacing w:after="0" w:line="360" w:lineRule="auto"/>
      </w:pPr>
      <w:r>
        <w:t>S</w:t>
      </w:r>
      <w:r w:rsidR="00DF1816">
        <w:t xml:space="preserve">ome </w:t>
      </w:r>
      <w:r>
        <w:t xml:space="preserve">mushrooms </w:t>
      </w:r>
      <w:r w:rsidR="00DF1816">
        <w:t>are poisonous.</w:t>
      </w:r>
    </w:p>
    <w:p w:rsidR="00072E28" w:rsidRPr="00A115DC" w:rsidRDefault="00072E28" w:rsidP="00072E28">
      <w:pPr>
        <w:numPr>
          <w:ilvl w:val="1"/>
          <w:numId w:val="12"/>
        </w:numPr>
        <w:autoSpaceDE w:val="0"/>
        <w:autoSpaceDN w:val="0"/>
        <w:adjustRightInd w:val="0"/>
        <w:spacing w:after="0" w:line="360" w:lineRule="auto"/>
      </w:pPr>
      <w:r w:rsidRPr="002838B4">
        <w:rPr>
          <w:rFonts w:ascii="Cambria Math" w:hAnsi="Cambria Math" w:cs="Cambria Math"/>
        </w:rPr>
        <w:t xml:space="preserve">∃x mushroom(x) </w:t>
      </w:r>
      <w:r w:rsidR="00BB581B" w:rsidRPr="002838B4">
        <w:rPr>
          <w:rFonts w:ascii="Cambria Math" w:hAnsi="Cambria Math" w:cs="Cambria Math"/>
          <w:sz w:val="20"/>
        </w:rPr>
        <w:t>∧</w:t>
      </w:r>
      <w:r w:rsidRPr="002838B4">
        <w:rPr>
          <w:rFonts w:ascii="Cambria Math" w:hAnsi="Cambria Math" w:cs="Cambria Math"/>
        </w:rPr>
        <w:t xml:space="preserve"> poisonous(x)</w:t>
      </w:r>
    </w:p>
    <w:p w:rsidR="00DF1816" w:rsidRDefault="00DF1816" w:rsidP="00FD4B86">
      <w:pPr>
        <w:numPr>
          <w:ilvl w:val="0"/>
          <w:numId w:val="12"/>
        </w:numPr>
        <w:autoSpaceDE w:val="0"/>
        <w:autoSpaceDN w:val="0"/>
        <w:adjustRightInd w:val="0"/>
        <w:spacing w:after="0" w:line="360" w:lineRule="auto"/>
      </w:pPr>
      <w:r w:rsidRPr="00A115DC">
        <w:t>Someone from the post-office is at the front door of John’s house.</w:t>
      </w:r>
    </w:p>
    <w:p w:rsidR="00BB581B" w:rsidRDefault="00BB581B" w:rsidP="00BB581B">
      <w:pPr>
        <w:numPr>
          <w:ilvl w:val="1"/>
          <w:numId w:val="12"/>
        </w:numPr>
        <w:autoSpaceDE w:val="0"/>
        <w:autoSpaceDN w:val="0"/>
        <w:adjustRightInd w:val="0"/>
        <w:spacing w:after="0" w:line="360" w:lineRule="auto"/>
      </w:pPr>
      <w:r w:rsidRPr="002838B4">
        <w:rPr>
          <w:rFonts w:ascii="Cambria Math" w:hAnsi="Cambria Math" w:cs="Cambria Math"/>
        </w:rPr>
        <w:t>∃</w:t>
      </w:r>
      <w:r w:rsidR="00EF4A11" w:rsidRPr="002838B4">
        <w:rPr>
          <w:rFonts w:ascii="Cambria Math" w:hAnsi="Cambria Math" w:cs="Cambria Math"/>
        </w:rPr>
        <w:t>x</w:t>
      </w:r>
      <w:r w:rsidRPr="002838B4">
        <w:rPr>
          <w:rFonts w:ascii="Cambria Math" w:hAnsi="Cambria Math" w:cs="Cambria Math"/>
        </w:rPr>
        <w:t xml:space="preserve"> </w:t>
      </w:r>
      <w:r w:rsidR="00EF4A11" w:rsidRPr="002838B4">
        <w:rPr>
          <w:rFonts w:ascii="Cambria Math" w:hAnsi="Cambria Math" w:cs="Cambria Math"/>
        </w:rPr>
        <w:t xml:space="preserve">person(x) </w:t>
      </w:r>
      <w:r w:rsidR="00EF4A11" w:rsidRPr="002838B4">
        <w:rPr>
          <w:rFonts w:ascii="Cambria Math" w:hAnsi="Cambria Math" w:cs="Cambria Math"/>
          <w:sz w:val="20"/>
        </w:rPr>
        <w:t xml:space="preserve">∧ </w:t>
      </w:r>
      <w:r w:rsidRPr="002838B4">
        <w:rPr>
          <w:rFonts w:ascii="Cambria Math" w:hAnsi="Cambria Math" w:cs="Cambria Math"/>
        </w:rPr>
        <w:t>worksAt(x, post-office)</w:t>
      </w:r>
      <w:r w:rsidR="00EF4A11" w:rsidRPr="002838B4">
        <w:rPr>
          <w:rFonts w:ascii="Cambria Math" w:hAnsi="Cambria Math" w:cs="Cambria Math"/>
        </w:rPr>
        <w:t xml:space="preserve"> </w:t>
      </w:r>
      <w:r w:rsidR="00EF4A11" w:rsidRPr="002838B4">
        <w:rPr>
          <w:rFonts w:ascii="Cambria Math" w:hAnsi="Cambria Math" w:cs="Cambria Math"/>
          <w:sz w:val="20"/>
        </w:rPr>
        <w:t>∧ currentLocation(x, frontDoor(house(John)))</w:t>
      </w:r>
    </w:p>
    <w:p w:rsidR="007D5F69" w:rsidRDefault="00DF1816" w:rsidP="007D5F69">
      <w:pPr>
        <w:numPr>
          <w:ilvl w:val="0"/>
          <w:numId w:val="12"/>
        </w:numPr>
        <w:autoSpaceDE w:val="0"/>
        <w:autoSpaceDN w:val="0"/>
        <w:adjustRightInd w:val="0"/>
        <w:spacing w:after="0" w:line="360" w:lineRule="auto"/>
      </w:pPr>
      <w:r>
        <w:t>All laptops sold by Dell in 2012 have at least 4 gigabytes of memory.</w:t>
      </w:r>
    </w:p>
    <w:p w:rsidR="00EF4A11" w:rsidRDefault="00EF4A11" w:rsidP="00EF4A11">
      <w:pPr>
        <w:numPr>
          <w:ilvl w:val="1"/>
          <w:numId w:val="12"/>
        </w:numPr>
        <w:autoSpaceDE w:val="0"/>
        <w:autoSpaceDN w:val="0"/>
        <w:adjustRightInd w:val="0"/>
        <w:spacing w:after="0" w:line="360" w:lineRule="auto"/>
      </w:pPr>
      <w:r>
        <w:rPr>
          <w:rFonts w:ascii="Cambria Math" w:hAnsi="Cambria Math" w:cs="Cambria Math"/>
        </w:rPr>
        <w:t xml:space="preserve">∀x laptop(x) ∧ soldBy(x, Dell) ∧ during(sale(x), 2012) </w:t>
      </w:r>
      <w:r w:rsidRPr="00EF4A11">
        <w:rPr>
          <w:rFonts w:ascii="Cambria Math" w:hAnsi="Cambria Math" w:cs="Cambria Math"/>
        </w:rPr>
        <w:sym w:font="Wingdings" w:char="F0E0"/>
      </w:r>
      <w:r>
        <w:rPr>
          <w:rFonts w:ascii="Cambria Math" w:hAnsi="Cambria Math" w:cs="Cambria Math"/>
        </w:rPr>
        <w:t xml:space="preserve"> greaterThanOREqual(memoryInGB(x), 4)</w:t>
      </w:r>
    </w:p>
    <w:p w:rsidR="00DF1816" w:rsidRDefault="002C2654" w:rsidP="00BB581B">
      <w:r>
        <w:t>2</w:t>
      </w:r>
      <w:r w:rsidR="00DF1816">
        <w:t>.  Following the procedure on p</w:t>
      </w:r>
      <w:r w:rsidR="00FD4B86">
        <w:t>ages</w:t>
      </w:r>
      <w:r w:rsidR="00DF1816">
        <w:t xml:space="preserve"> 345-347 in the textbook (Sec. 9.5), convert the following sentences to CNF:</w:t>
      </w:r>
    </w:p>
    <w:p w:rsidR="007D5F69" w:rsidRPr="007D5F69" w:rsidRDefault="00A40C57" w:rsidP="007D5F69">
      <w:pPr>
        <w:numPr>
          <w:ilvl w:val="0"/>
          <w:numId w:val="12"/>
        </w:numPr>
        <w:autoSpaceDE w:val="0"/>
        <w:autoSpaceDN w:val="0"/>
        <w:adjustRightInd w:val="0"/>
        <w:spacing w:after="0" w:line="360" w:lineRule="auto"/>
      </w:pPr>
      <w:r w:rsidRPr="004101B1">
        <w:rPr>
          <w:rFonts w:ascii="Symbol" w:hAnsi="Symbol" w:cs="Symbol"/>
        </w:rPr>
        <w:t></w:t>
      </w:r>
      <w:r w:rsidR="00B35441">
        <w:rPr>
          <w:rFonts w:ascii="Symbol" w:hAnsi="Symbol" w:cs="Symbol"/>
        </w:rPr>
        <w:t></w:t>
      </w:r>
      <w:r>
        <w:rPr>
          <w:lang w:val="es-ES"/>
        </w:rPr>
        <w:t>b1,b2,c1,c2</w:t>
      </w:r>
      <w:r w:rsidRPr="004101B1">
        <w:rPr>
          <w:lang w:val="es-ES"/>
        </w:rPr>
        <w:t xml:space="preserve"> </w:t>
      </w:r>
      <w:r>
        <w:rPr>
          <w:rFonts w:eastAsia="CMSY10"/>
          <w:lang w:val="es-ES"/>
        </w:rPr>
        <w:t>contains(b1,c1)</w:t>
      </w:r>
      <w:r w:rsidRPr="00A40C57">
        <w:rPr>
          <w:rFonts w:ascii="Symbol" w:eastAsia="CMSY10" w:hAnsi="Symbol" w:cs="Symbol"/>
        </w:rPr>
        <w:t></w:t>
      </w:r>
      <w:r w:rsidRPr="004101B1">
        <w:rPr>
          <w:rFonts w:ascii="Symbol" w:eastAsia="CMSY10" w:hAnsi="Symbol" w:cs="Symbol"/>
        </w:rPr>
        <w:t></w:t>
      </w:r>
      <w:r w:rsidRPr="00A40C57">
        <w:rPr>
          <w:rFonts w:ascii="Symbol" w:eastAsia="CMSY10" w:hAnsi="Symbol" w:cs="Symbol"/>
        </w:rPr>
        <w:t></w:t>
      </w:r>
      <w:r>
        <w:rPr>
          <w:rFonts w:eastAsia="CMSY10"/>
          <w:lang w:val="es-ES"/>
        </w:rPr>
        <w:t xml:space="preserve">contains(b2,c2) </w:t>
      </w:r>
      <w:r w:rsidRPr="004101B1">
        <w:rPr>
          <w:rFonts w:ascii="Symbol" w:eastAsia="CMSY10" w:hAnsi="Symbol" w:cs="Symbol"/>
        </w:rPr>
        <w:t></w:t>
      </w:r>
      <w:r>
        <w:rPr>
          <w:rFonts w:eastAsia="CMSY10" w:cs="Symbol"/>
        </w:rPr>
        <w:t xml:space="preserve"> b1≠b2</w:t>
      </w:r>
      <w:r w:rsidRPr="004101B1">
        <w:rPr>
          <w:rFonts w:eastAsia="CMSY10"/>
          <w:lang w:val="es-ES"/>
        </w:rPr>
        <w:t xml:space="preserve"> →</w:t>
      </w:r>
      <w:r w:rsidRPr="00A40C57">
        <w:rPr>
          <w:rFonts w:eastAsia="CMSY10" w:cs="Symbol"/>
        </w:rPr>
        <w:t xml:space="preserve"> </w:t>
      </w:r>
      <w:r>
        <w:rPr>
          <w:rFonts w:eastAsia="CMSY10" w:cs="Symbol"/>
        </w:rPr>
        <w:t>c1≠c2</w:t>
      </w:r>
      <w:r w:rsidR="00B35441">
        <w:rPr>
          <w:rFonts w:eastAsia="CMSY10" w:cs="Symbol"/>
        </w:rPr>
        <w:t xml:space="preserve">   (from Sammy's Sport Shop: "different boxes have different colors")</w:t>
      </w:r>
    </w:p>
    <w:p w:rsidR="007D5F69" w:rsidRPr="007D5F69" w:rsidRDefault="007D5F69" w:rsidP="007D5F69">
      <w:pPr>
        <w:numPr>
          <w:ilvl w:val="1"/>
          <w:numId w:val="12"/>
        </w:numPr>
        <w:autoSpaceDE w:val="0"/>
        <w:autoSpaceDN w:val="0"/>
        <w:adjustRightInd w:val="0"/>
        <w:spacing w:after="0" w:line="360" w:lineRule="auto"/>
      </w:pPr>
      <w:r>
        <w:rPr>
          <w:rFonts w:ascii="Cambria Math" w:hAnsi="Cambria Math" w:cs="Cambria Math"/>
        </w:rPr>
        <w:t>¬</w:t>
      </w:r>
      <w:r w:rsidRPr="007D5F69">
        <w:rPr>
          <w:rFonts w:eastAsia="CMSY10"/>
          <w:lang w:val="es-ES"/>
        </w:rPr>
        <w:t>contains(b1,c1)</w:t>
      </w:r>
      <w:r w:rsidRPr="007D5F69">
        <w:rPr>
          <w:rFonts w:ascii="Symbol" w:eastAsia="CMSY10" w:hAnsi="Symbol" w:cs="Symbol"/>
        </w:rPr>
        <w:t></w:t>
      </w:r>
      <w:r>
        <w:rPr>
          <w:rFonts w:ascii="Cambria Math" w:hAnsi="Cambria Math" w:cs="Cambria Math"/>
        </w:rPr>
        <w:t>∨</w:t>
      </w:r>
      <w:r w:rsidRPr="007D5F69">
        <w:rPr>
          <w:rFonts w:ascii="Cambria Math" w:hAnsi="Cambria Math" w:cs="Cambria Math"/>
        </w:rPr>
        <w:t xml:space="preserve"> </w:t>
      </w:r>
      <w:r>
        <w:rPr>
          <w:rFonts w:ascii="Cambria Math" w:hAnsi="Cambria Math" w:cs="Cambria Math"/>
        </w:rPr>
        <w:t>¬</w:t>
      </w:r>
      <w:r w:rsidRPr="007D5F69">
        <w:rPr>
          <w:rFonts w:eastAsia="CMSY10"/>
          <w:lang w:val="es-ES"/>
        </w:rPr>
        <w:t xml:space="preserve">contains(b2,c2) </w:t>
      </w:r>
      <w:r>
        <w:rPr>
          <w:rFonts w:ascii="Cambria Math" w:hAnsi="Cambria Math" w:cs="Cambria Math"/>
        </w:rPr>
        <w:t>∨</w:t>
      </w:r>
      <w:r w:rsidRPr="007D5F69">
        <w:rPr>
          <w:rFonts w:eastAsia="CMSY10" w:cs="Symbol"/>
        </w:rPr>
        <w:t xml:space="preserve"> </w:t>
      </w:r>
      <w:r>
        <w:rPr>
          <w:rFonts w:ascii="Cambria Math" w:hAnsi="Cambria Math" w:cs="Cambria Math"/>
        </w:rPr>
        <w:t>¬(</w:t>
      </w:r>
      <w:r w:rsidRPr="007D5F69">
        <w:rPr>
          <w:rFonts w:eastAsia="CMSY10" w:cs="Symbol"/>
        </w:rPr>
        <w:t>b1≠b2</w:t>
      </w:r>
      <w:r>
        <w:rPr>
          <w:rFonts w:eastAsia="CMSY10" w:cs="Symbol"/>
        </w:rPr>
        <w:t>)</w:t>
      </w:r>
      <w:r w:rsidRPr="007D5F69">
        <w:rPr>
          <w:rFonts w:eastAsia="CMSY10"/>
          <w:lang w:val="es-ES"/>
        </w:rPr>
        <w:t xml:space="preserve"> </w:t>
      </w:r>
      <w:r>
        <w:rPr>
          <w:rFonts w:ascii="Cambria Math" w:hAnsi="Cambria Math" w:cs="Cambria Math"/>
        </w:rPr>
        <w:t xml:space="preserve">∨ </w:t>
      </w:r>
      <w:r>
        <w:rPr>
          <w:rFonts w:eastAsia="CMSY10"/>
          <w:lang w:val="es-ES"/>
        </w:rPr>
        <w:t>(</w:t>
      </w:r>
      <w:r w:rsidRPr="007D5F69">
        <w:rPr>
          <w:rFonts w:eastAsia="CMSY10" w:cs="Symbol"/>
        </w:rPr>
        <w:t>c1≠c2</w:t>
      </w:r>
      <w:r>
        <w:rPr>
          <w:rFonts w:eastAsia="CMSY10" w:cs="Symbol"/>
        </w:rPr>
        <w:t>)</w:t>
      </w:r>
    </w:p>
    <w:p w:rsidR="00A40C57" w:rsidRPr="007D5F69" w:rsidRDefault="00A40C57" w:rsidP="007D5F69">
      <w:pPr>
        <w:pStyle w:val="ListParagraph"/>
        <w:numPr>
          <w:ilvl w:val="0"/>
          <w:numId w:val="12"/>
        </w:numPr>
        <w:tabs>
          <w:tab w:val="left" w:pos="10080"/>
        </w:tabs>
        <w:autoSpaceDE w:val="0"/>
        <w:spacing w:line="360" w:lineRule="auto"/>
        <w:rPr>
          <w:rFonts w:eastAsia="CMSY10" w:cs="Liberation Serif"/>
          <w:lang w:val="es-ES"/>
        </w:rPr>
      </w:pPr>
      <w:r w:rsidRPr="007D5F69">
        <w:rPr>
          <w:rFonts w:ascii="Symbol" w:hAnsi="Symbol" w:cs="Symbol"/>
        </w:rPr>
        <w:t></w:t>
      </w:r>
      <w:r w:rsidRPr="007D5F69">
        <w:rPr>
          <w:rFonts w:asciiTheme="majorHAnsi" w:hAnsiTheme="majorHAnsi" w:cs="Symbol"/>
        </w:rPr>
        <w:t>c</w:t>
      </w:r>
      <w:r w:rsidRPr="007D5F69">
        <w:rPr>
          <w:lang w:val="es-ES"/>
        </w:rPr>
        <w:t xml:space="preserve"> country(c )</w:t>
      </w:r>
      <w:r>
        <w:rPr>
          <w:lang w:val="es-ES"/>
        </w:rPr>
        <w:sym w:font="Symbol" w:char="F0D9"/>
      </w:r>
      <w:r w:rsidRPr="007D5F69">
        <w:rPr>
          <w:lang w:val="es-ES"/>
        </w:rPr>
        <w:t xml:space="preserve"> [</w:t>
      </w:r>
      <w:r>
        <w:rPr>
          <w:lang w:val="es-ES"/>
        </w:rPr>
        <w:sym w:font="Symbol" w:char="F024"/>
      </w:r>
      <w:r w:rsidRPr="007D5F69">
        <w:rPr>
          <w:lang w:val="es-ES"/>
        </w:rPr>
        <w:t xml:space="preserve">x </w:t>
      </w:r>
      <w:r w:rsidR="00F40EF4" w:rsidRPr="007D5F69">
        <w:rPr>
          <w:lang w:val="es-ES"/>
        </w:rPr>
        <w:t>(</w:t>
      </w:r>
      <w:r w:rsidRPr="007D5F69">
        <w:rPr>
          <w:lang w:val="es-ES"/>
        </w:rPr>
        <w:t xml:space="preserve">tank(x) </w:t>
      </w:r>
      <w:r>
        <w:rPr>
          <w:lang w:val="es-ES"/>
        </w:rPr>
        <w:sym w:font="Symbol" w:char="F0DA"/>
      </w:r>
      <w:r w:rsidRPr="007D5F69">
        <w:rPr>
          <w:lang w:val="es-ES"/>
        </w:rPr>
        <w:t xml:space="preserve"> missle(x)</w:t>
      </w:r>
      <w:r w:rsidR="00F40EF4" w:rsidRPr="007D5F69">
        <w:rPr>
          <w:lang w:val="es-ES"/>
        </w:rPr>
        <w:t>)</w:t>
      </w:r>
      <w:r w:rsidRPr="007D5F69">
        <w:rPr>
          <w:lang w:val="es-ES"/>
        </w:rPr>
        <w:t xml:space="preserve"> </w:t>
      </w:r>
      <w:r>
        <w:rPr>
          <w:lang w:val="es-ES"/>
        </w:rPr>
        <w:sym w:font="Symbol" w:char="F0D9"/>
      </w:r>
      <w:r w:rsidRPr="007D5F69">
        <w:rPr>
          <w:lang w:val="es-ES"/>
        </w:rPr>
        <w:t xml:space="preserve"> owns(c,x)</w:t>
      </w:r>
      <w:r w:rsidR="00F40EF4" w:rsidRPr="007D5F69">
        <w:rPr>
          <w:lang w:val="es-ES"/>
        </w:rPr>
        <w:t>]</w:t>
      </w:r>
      <w:r w:rsidRPr="007D5F69">
        <w:rPr>
          <w:lang w:val="es-ES"/>
        </w:rPr>
        <w:t xml:space="preserve"> → militarized(c)</w:t>
      </w:r>
    </w:p>
    <w:p w:rsidR="00C35072" w:rsidRDefault="00C35072" w:rsidP="00C35072">
      <w:pPr>
        <w:pStyle w:val="ListParagraph"/>
        <w:widowControl w:val="0"/>
        <w:numPr>
          <w:ilvl w:val="1"/>
          <w:numId w:val="12"/>
        </w:numPr>
        <w:tabs>
          <w:tab w:val="left" w:pos="10080"/>
        </w:tabs>
        <w:suppressAutoHyphens/>
        <w:spacing w:line="360" w:lineRule="auto"/>
        <w:rPr>
          <w:rFonts w:eastAsia="CMSY10" w:cs="Liberation Serif"/>
          <w:lang w:val="es-ES"/>
        </w:rPr>
      </w:pPr>
      <w:r>
        <w:rPr>
          <w:rFonts w:ascii="Symbol" w:eastAsia="CMSY10" w:hAnsi="Symbol" w:cs="Symbol"/>
          <w:lang w:val="es-ES"/>
        </w:rPr>
        <w:t></w:t>
      </w:r>
      <w:r>
        <w:rPr>
          <w:rFonts w:eastAsia="CMSY10" w:cs="Liberation Serif" w:hint="eastAsia"/>
          <w:lang w:val="es-ES"/>
        </w:rPr>
        <w:t xml:space="preserve">country(c ) </w:t>
      </w:r>
      <w:r>
        <w:rPr>
          <w:rFonts w:ascii="Symbol" w:eastAsia="CMSY10" w:hAnsi="Symbol" w:cs="Liberation Serif"/>
          <w:lang w:val="es-ES"/>
        </w:rPr>
        <w:t></w:t>
      </w:r>
      <w:r>
        <w:rPr>
          <w:rFonts w:eastAsia="CMSY10" w:cs="Liberation Serif" w:hint="eastAsia"/>
          <w:lang w:val="es-ES"/>
        </w:rPr>
        <w:t xml:space="preserve"> </w:t>
      </w:r>
      <w:r>
        <w:rPr>
          <w:rFonts w:ascii="Symbol" w:eastAsia="CMSY10" w:hAnsi="Symbol" w:cs="Symbol"/>
          <w:lang w:val="es-ES"/>
        </w:rPr>
        <w:t></w:t>
      </w:r>
      <w:r>
        <w:rPr>
          <w:rFonts w:eastAsia="CMSY10" w:cs="Liberation Serif" w:hint="eastAsia"/>
          <w:lang w:val="es-ES"/>
        </w:rPr>
        <w:t xml:space="preserve">tank(F(c)) </w:t>
      </w:r>
      <w:r>
        <w:rPr>
          <w:rFonts w:ascii="Symbol" w:eastAsia="CMSY10" w:hAnsi="Symbol" w:cs="Liberation Serif"/>
          <w:lang w:val="es-ES"/>
        </w:rPr>
        <w:t></w:t>
      </w:r>
      <w:r>
        <w:rPr>
          <w:rFonts w:eastAsia="CMSY10" w:cs="Liberation Serif" w:hint="eastAsia"/>
          <w:lang w:val="es-ES"/>
        </w:rPr>
        <w:t xml:space="preserve"> </w:t>
      </w:r>
      <w:r>
        <w:rPr>
          <w:rFonts w:ascii="Symbol" w:eastAsia="CMSY10" w:hAnsi="Symbol" w:cs="Symbol"/>
          <w:lang w:val="es-ES"/>
        </w:rPr>
        <w:t></w:t>
      </w:r>
      <w:r>
        <w:rPr>
          <w:rFonts w:eastAsia="CMSY10" w:cs="Liberation Serif" w:hint="eastAsia"/>
          <w:lang w:val="es-ES"/>
        </w:rPr>
        <w:t xml:space="preserve">owns(c,F(c)) </w:t>
      </w:r>
      <w:r>
        <w:rPr>
          <w:rFonts w:ascii="Symbol" w:eastAsia="CMSY10" w:hAnsi="Symbol" w:cs="Liberation Serif"/>
          <w:lang w:val="es-ES"/>
        </w:rPr>
        <w:t></w:t>
      </w:r>
      <w:r>
        <w:rPr>
          <w:rFonts w:eastAsia="CMSY10" w:cs="Liberation Serif" w:hint="eastAsia"/>
          <w:lang w:val="es-ES"/>
        </w:rPr>
        <w:t xml:space="preserve"> militarized(c)</w:t>
      </w:r>
    </w:p>
    <w:p w:rsidR="007D5F69" w:rsidRPr="00C35072" w:rsidRDefault="00C35072" w:rsidP="00C35072">
      <w:pPr>
        <w:pStyle w:val="ListParagraph"/>
        <w:widowControl w:val="0"/>
        <w:numPr>
          <w:ilvl w:val="1"/>
          <w:numId w:val="12"/>
        </w:numPr>
        <w:tabs>
          <w:tab w:val="left" w:pos="10080"/>
        </w:tabs>
        <w:suppressAutoHyphens/>
        <w:spacing w:line="360" w:lineRule="auto"/>
        <w:rPr>
          <w:rFonts w:eastAsia="CMSY10" w:cs="Liberation Serif"/>
          <w:lang w:val="es-ES"/>
        </w:rPr>
      </w:pPr>
      <w:r>
        <w:rPr>
          <w:rFonts w:ascii="Symbol" w:eastAsia="CMSY10" w:hAnsi="Symbol" w:cs="Symbol"/>
          <w:lang w:val="es-ES"/>
        </w:rPr>
        <w:t></w:t>
      </w:r>
      <w:r>
        <w:rPr>
          <w:rFonts w:eastAsia="CMSY10" w:cs="Liberation Serif" w:hint="eastAsia"/>
          <w:lang w:val="es-ES"/>
        </w:rPr>
        <w:t xml:space="preserve">country(c ) </w:t>
      </w:r>
      <w:r>
        <w:rPr>
          <w:rFonts w:ascii="Symbol" w:eastAsia="CMSY10" w:hAnsi="Symbol" w:cs="Liberation Serif"/>
          <w:lang w:val="es-ES"/>
        </w:rPr>
        <w:t></w:t>
      </w:r>
      <w:r>
        <w:rPr>
          <w:rFonts w:eastAsia="CMSY10" w:cs="Liberation Serif" w:hint="eastAsia"/>
          <w:lang w:val="es-ES"/>
        </w:rPr>
        <w:t xml:space="preserve"> </w:t>
      </w:r>
      <w:r>
        <w:rPr>
          <w:rFonts w:ascii="Symbol" w:eastAsia="CMSY10" w:hAnsi="Symbol" w:cs="Symbol"/>
          <w:lang w:val="es-ES"/>
        </w:rPr>
        <w:t></w:t>
      </w:r>
      <w:r>
        <w:rPr>
          <w:rFonts w:eastAsia="CMSY10" w:cs="Liberation Serif" w:hint="eastAsia"/>
          <w:lang w:val="es-ES"/>
        </w:rPr>
        <w:t xml:space="preserve">missle(F(c)) </w:t>
      </w:r>
      <w:r>
        <w:rPr>
          <w:rFonts w:ascii="Symbol" w:eastAsia="CMSY10" w:hAnsi="Symbol" w:cs="Liberation Serif"/>
          <w:lang w:val="es-ES"/>
        </w:rPr>
        <w:t></w:t>
      </w:r>
      <w:r>
        <w:rPr>
          <w:rFonts w:eastAsia="CMSY10" w:cs="Liberation Serif" w:hint="eastAsia"/>
          <w:lang w:val="es-ES"/>
        </w:rPr>
        <w:t xml:space="preserve"> </w:t>
      </w:r>
      <w:r>
        <w:rPr>
          <w:rFonts w:ascii="Symbol" w:eastAsia="CMSY10" w:hAnsi="Symbol" w:cs="Symbol"/>
          <w:lang w:val="es-ES"/>
        </w:rPr>
        <w:t></w:t>
      </w:r>
      <w:r>
        <w:rPr>
          <w:rFonts w:eastAsia="CMSY10" w:cs="Liberation Serif" w:hint="eastAsia"/>
          <w:lang w:val="es-ES"/>
        </w:rPr>
        <w:t xml:space="preserve">owns(c,F(c)) </w:t>
      </w:r>
      <w:r>
        <w:rPr>
          <w:rFonts w:ascii="Symbol" w:eastAsia="CMSY10" w:hAnsi="Symbol" w:cs="Liberation Serif"/>
          <w:lang w:val="es-ES"/>
        </w:rPr>
        <w:t></w:t>
      </w:r>
      <w:r>
        <w:rPr>
          <w:rFonts w:eastAsia="CMSY10" w:cs="Liberation Serif" w:hint="eastAsia"/>
          <w:lang w:val="es-ES"/>
        </w:rPr>
        <w:t xml:space="preserve"> militarized(c)</w:t>
      </w:r>
    </w:p>
    <w:p w:rsidR="00C35072" w:rsidRDefault="00DF1816" w:rsidP="00C35072">
      <w:pPr>
        <w:pStyle w:val="ListParagraph"/>
        <w:widowControl w:val="0"/>
        <w:numPr>
          <w:ilvl w:val="0"/>
          <w:numId w:val="15"/>
        </w:numPr>
        <w:tabs>
          <w:tab w:val="left" w:pos="10080"/>
        </w:tabs>
        <w:suppressAutoHyphens/>
        <w:spacing w:line="360" w:lineRule="auto"/>
        <w:rPr>
          <w:rFonts w:eastAsia="CMSY10" w:cs="Liberation Serif"/>
          <w:lang w:val="es-ES"/>
        </w:rPr>
      </w:pPr>
      <w:r w:rsidRPr="007D5F69">
        <w:rPr>
          <w:rFonts w:ascii="Symbol" w:hAnsi="Symbol" w:cs="Symbol"/>
        </w:rPr>
        <w:t></w:t>
      </w:r>
      <w:r w:rsidRPr="007D5F69">
        <w:rPr>
          <w:lang w:val="es-ES"/>
        </w:rPr>
        <w:t>x P(x)</w:t>
      </w:r>
      <w:r w:rsidRPr="007D5F69">
        <w:rPr>
          <w:rFonts w:eastAsia="CMSY10"/>
          <w:lang w:val="es-ES"/>
        </w:rPr>
        <w:t xml:space="preserve">→ [ </w:t>
      </w:r>
      <w:r w:rsidRPr="007D5F69">
        <w:rPr>
          <w:rFonts w:ascii="Symbol" w:eastAsia="CMSY10" w:hAnsi="Symbol" w:cs="Symbol"/>
        </w:rPr>
        <w:t></w:t>
      </w:r>
      <w:r w:rsidRPr="007D5F69">
        <w:rPr>
          <w:rFonts w:eastAsia="CMSY10"/>
          <w:lang w:val="es-ES"/>
        </w:rPr>
        <w:t xml:space="preserve">y P(y)→P(f(x,y)) ] </w:t>
      </w:r>
      <w:r w:rsidRPr="007D5F69">
        <w:rPr>
          <w:rFonts w:ascii="Symbol" w:eastAsia="CMSY10" w:hAnsi="Symbol" w:cs="Symbol"/>
        </w:rPr>
        <w:t></w:t>
      </w:r>
      <w:r w:rsidRPr="007D5F69">
        <w:rPr>
          <w:rFonts w:eastAsia="CMSY10"/>
          <w:lang w:val="es-ES"/>
        </w:rPr>
        <w:t xml:space="preserve"> [</w:t>
      </w:r>
      <w:r w:rsidRPr="007D5F69">
        <w:rPr>
          <w:rFonts w:ascii="Symbol" w:eastAsia="CMSY10" w:hAnsi="Symbol" w:cs="Symbol"/>
        </w:rPr>
        <w:t></w:t>
      </w:r>
      <w:r w:rsidRPr="007D5F69">
        <w:rPr>
          <w:rFonts w:ascii="Symbol" w:eastAsia="CMSY10" w:hAnsi="Symbol" w:cs="Symbol"/>
        </w:rPr>
        <w:t></w:t>
      </w:r>
      <w:r w:rsidRPr="007D5F69">
        <w:rPr>
          <w:rFonts w:eastAsia="CMSY10" w:cs="Liberation Serif"/>
          <w:lang w:val="es-ES"/>
        </w:rPr>
        <w:t>y Q(x,y)→P(y) ]</w:t>
      </w:r>
      <w:r w:rsidR="00C35072" w:rsidRPr="00C35072">
        <w:rPr>
          <w:rFonts w:eastAsia="CMSY10" w:cs="Liberation Serif"/>
          <w:lang w:val="es-ES"/>
        </w:rPr>
        <w:t xml:space="preserve"> </w:t>
      </w:r>
    </w:p>
    <w:p w:rsidR="00C35072" w:rsidRDefault="00C35072" w:rsidP="00C35072">
      <w:pPr>
        <w:pStyle w:val="ListParagraph"/>
        <w:widowControl w:val="0"/>
        <w:numPr>
          <w:ilvl w:val="1"/>
          <w:numId w:val="15"/>
        </w:numPr>
        <w:tabs>
          <w:tab w:val="left" w:pos="10080"/>
        </w:tabs>
        <w:suppressAutoHyphens/>
        <w:spacing w:line="360" w:lineRule="auto"/>
        <w:rPr>
          <w:rFonts w:eastAsia="CMSY10" w:cs="Liberation Serif"/>
          <w:lang w:val="es-ES"/>
        </w:rPr>
      </w:pPr>
      <w:r>
        <w:rPr>
          <w:rFonts w:ascii="Symbol" w:eastAsia="CMSY10" w:hAnsi="Symbol" w:cs="Symbol"/>
          <w:lang w:val="es-ES"/>
        </w:rPr>
        <w:t></w:t>
      </w:r>
      <w:r>
        <w:rPr>
          <w:rFonts w:eastAsia="CMSY10" w:cs="Liberation Serif" w:hint="eastAsia"/>
          <w:lang w:val="es-ES"/>
        </w:rPr>
        <w:t xml:space="preserve">P(x) </w:t>
      </w:r>
      <w:r>
        <w:rPr>
          <w:rFonts w:ascii="Symbol" w:eastAsia="CMSY10" w:hAnsi="Symbol" w:cs="Liberation Serif"/>
          <w:lang w:val="es-ES"/>
        </w:rPr>
        <w:t></w:t>
      </w:r>
      <w:r>
        <w:rPr>
          <w:rFonts w:eastAsia="CMSY10" w:cs="Liberation Serif" w:hint="eastAsia"/>
          <w:lang w:val="es-ES"/>
        </w:rPr>
        <w:t xml:space="preserve"> </w:t>
      </w:r>
      <w:r>
        <w:rPr>
          <w:rFonts w:ascii="Symbol" w:eastAsia="CMSY10" w:hAnsi="Symbol" w:cs="Symbol"/>
          <w:lang w:val="es-ES"/>
        </w:rPr>
        <w:t></w:t>
      </w:r>
      <w:r>
        <w:rPr>
          <w:rFonts w:eastAsia="CMSY10" w:cs="Liberation Serif" w:hint="eastAsia"/>
          <w:lang w:val="es-ES"/>
        </w:rPr>
        <w:t xml:space="preserve">P(y) </w:t>
      </w:r>
      <w:r>
        <w:rPr>
          <w:rFonts w:ascii="Symbol" w:eastAsia="CMSY10" w:hAnsi="Symbol" w:cs="Liberation Serif"/>
          <w:lang w:val="es-ES"/>
        </w:rPr>
        <w:t></w:t>
      </w:r>
      <w:r>
        <w:rPr>
          <w:rFonts w:ascii="Symbol" w:eastAsia="CMSY10" w:hAnsi="Symbol" w:cs="Liberation Serif"/>
          <w:lang w:val="es-ES"/>
        </w:rPr>
        <w:t></w:t>
      </w:r>
      <w:r>
        <w:rPr>
          <w:rFonts w:eastAsia="CMSY10" w:cs="Liberation Serif" w:hint="eastAsia"/>
          <w:lang w:val="es-ES"/>
        </w:rPr>
        <w:t>P(f(x,y))</w:t>
      </w:r>
    </w:p>
    <w:p w:rsidR="00C35072" w:rsidRDefault="00C35072" w:rsidP="00C35072">
      <w:pPr>
        <w:pStyle w:val="ListParagraph"/>
        <w:widowControl w:val="0"/>
        <w:numPr>
          <w:ilvl w:val="1"/>
          <w:numId w:val="15"/>
        </w:numPr>
        <w:tabs>
          <w:tab w:val="left" w:pos="10080"/>
        </w:tabs>
        <w:suppressAutoHyphens/>
        <w:spacing w:line="360" w:lineRule="auto"/>
        <w:rPr>
          <w:rFonts w:eastAsia="CMSY10" w:cs="Liberation Serif"/>
          <w:lang w:val="es-ES"/>
        </w:rPr>
      </w:pPr>
      <w:r>
        <w:rPr>
          <w:rFonts w:ascii="Symbol" w:eastAsia="CMSY10" w:hAnsi="Symbol" w:cs="Symbol"/>
          <w:lang w:val="es-ES"/>
        </w:rPr>
        <w:t></w:t>
      </w:r>
      <w:r>
        <w:rPr>
          <w:rFonts w:eastAsia="CMSY10" w:cs="Liberation Serif" w:hint="eastAsia"/>
          <w:lang w:val="es-ES"/>
        </w:rPr>
        <w:t xml:space="preserve">P(x) </w:t>
      </w:r>
      <w:r>
        <w:rPr>
          <w:rFonts w:ascii="Symbol" w:eastAsia="CMSY10" w:hAnsi="Symbol" w:cs="Liberation Serif"/>
          <w:lang w:val="es-ES"/>
        </w:rPr>
        <w:t></w:t>
      </w:r>
      <w:r>
        <w:rPr>
          <w:rFonts w:eastAsia="CMSY10" w:cs="Liberation Serif" w:hint="eastAsia"/>
          <w:lang w:val="es-ES"/>
        </w:rPr>
        <w:t xml:space="preserve"> Q(x,z)</w:t>
      </w:r>
    </w:p>
    <w:p w:rsidR="00DF1816" w:rsidRPr="00C35072" w:rsidRDefault="00C35072" w:rsidP="00C35072">
      <w:pPr>
        <w:pStyle w:val="ListParagraph"/>
        <w:widowControl w:val="0"/>
        <w:numPr>
          <w:ilvl w:val="1"/>
          <w:numId w:val="15"/>
        </w:numPr>
        <w:tabs>
          <w:tab w:val="left" w:pos="10080"/>
        </w:tabs>
        <w:suppressAutoHyphens/>
        <w:spacing w:line="360" w:lineRule="auto"/>
        <w:rPr>
          <w:rFonts w:eastAsia="CMSY10" w:cs="Liberation Serif"/>
          <w:lang w:val="es-ES"/>
        </w:rPr>
      </w:pPr>
      <w:r>
        <w:rPr>
          <w:rFonts w:ascii="Symbol" w:eastAsia="CMSY10" w:hAnsi="Symbol" w:cs="Symbol"/>
          <w:lang w:val="es-ES"/>
        </w:rPr>
        <w:t></w:t>
      </w:r>
      <w:r>
        <w:rPr>
          <w:rFonts w:eastAsia="CMSY10" w:cs="Liberation Serif" w:hint="eastAsia"/>
          <w:lang w:val="es-ES"/>
        </w:rPr>
        <w:t xml:space="preserve">P(x) </w:t>
      </w:r>
      <w:r>
        <w:rPr>
          <w:rFonts w:ascii="Symbol" w:eastAsia="CMSY10" w:hAnsi="Symbol" w:cs="Liberation Serif"/>
          <w:lang w:val="es-ES"/>
        </w:rPr>
        <w:t></w:t>
      </w:r>
      <w:r>
        <w:rPr>
          <w:rFonts w:eastAsia="CMSY10" w:cs="Liberation Serif" w:hint="eastAsia"/>
          <w:lang w:val="es-ES"/>
        </w:rPr>
        <w:t xml:space="preserve"> </w:t>
      </w:r>
      <w:r>
        <w:rPr>
          <w:rFonts w:ascii="Symbol" w:eastAsia="CMSY10" w:hAnsi="Symbol" w:cs="Symbol"/>
          <w:lang w:val="es-ES"/>
        </w:rPr>
        <w:t></w:t>
      </w:r>
      <w:r>
        <w:rPr>
          <w:rFonts w:eastAsia="CMSY10" w:cs="Liberation Serif" w:hint="eastAsia"/>
          <w:lang w:val="es-ES"/>
        </w:rPr>
        <w:t>P(z)</w:t>
      </w:r>
    </w:p>
    <w:p w:rsidR="00DF1816" w:rsidRDefault="002C2654" w:rsidP="00B35441">
      <w:r>
        <w:t>3</w:t>
      </w:r>
      <w:r w:rsidR="00DF1816">
        <w:t xml:space="preserve">.  Determine whether or not the following pairs of predicates are unifiable. If they are, give the most-general unifier and show the result of applying the substitution to each predicate. If they are not </w:t>
      </w:r>
      <w:r w:rsidR="00DF1816">
        <w:lastRenderedPageBreak/>
        <w:t>unifiable, indicate why</w:t>
      </w:r>
      <w:r w:rsidR="00DF1816" w:rsidRPr="00220509">
        <w:t xml:space="preserve">. </w:t>
      </w:r>
      <w:r w:rsidR="00220509" w:rsidRPr="00220509">
        <w:t xml:space="preserve"> </w:t>
      </w:r>
      <w:r w:rsidR="00220509">
        <w:t xml:space="preserve"> </w:t>
      </w:r>
      <w:r w:rsidR="00220509" w:rsidRPr="00220509">
        <w:rPr>
          <w:u w:val="single"/>
        </w:rPr>
        <w:t>Terms that are v</w:t>
      </w:r>
      <w:r w:rsidR="00DF1816" w:rsidRPr="00220509">
        <w:rPr>
          <w:u w:val="single"/>
        </w:rPr>
        <w:t>ariables are in capital letters</w:t>
      </w:r>
      <w:r w:rsidR="00DF1816">
        <w:t>; constants and function names are lowercase.</w:t>
      </w:r>
    </w:p>
    <w:p w:rsidR="00C35072" w:rsidRDefault="00DF1816" w:rsidP="00C35072">
      <w:pPr>
        <w:tabs>
          <w:tab w:val="left" w:pos="1440"/>
          <w:tab w:val="left" w:pos="3600"/>
        </w:tabs>
        <w:ind w:left="720"/>
        <w:rPr>
          <w:rFonts w:ascii="CMR10" w:hAnsi="CMR10" w:cs="CMR10"/>
          <w:lang w:val="es-ES"/>
        </w:rPr>
      </w:pPr>
      <w:r w:rsidRPr="001275C9">
        <w:rPr>
          <w:rFonts w:ascii="CMR10" w:hAnsi="CMR10" w:cs="CMR10"/>
          <w:lang w:val="es-ES"/>
        </w:rPr>
        <w:t xml:space="preserve">a) </w:t>
      </w:r>
      <w:r w:rsidRPr="001275C9">
        <w:rPr>
          <w:rFonts w:ascii="CMR10" w:hAnsi="CMR10" w:cs="CMR10"/>
          <w:lang w:val="es-ES"/>
        </w:rPr>
        <w:tab/>
      </w:r>
      <w:r w:rsidRPr="001275C9">
        <w:rPr>
          <w:rFonts w:ascii="CMMI10" w:hAnsi="CMMI10" w:cs="CMMI10"/>
          <w:lang w:val="es-ES"/>
        </w:rPr>
        <w:t>P</w:t>
      </w:r>
      <w:r w:rsidRPr="001275C9">
        <w:rPr>
          <w:rFonts w:ascii="CMR10" w:hAnsi="CMR10" w:cs="CMR10"/>
          <w:lang w:val="es-ES"/>
        </w:rPr>
        <w:t>(</w:t>
      </w:r>
      <w:r w:rsidRPr="001275C9">
        <w:rPr>
          <w:rFonts w:ascii="CMMI10" w:hAnsi="CMMI10" w:cs="CMMI10"/>
          <w:lang w:val="es-ES"/>
        </w:rPr>
        <w:t>a, X, f</w:t>
      </w:r>
      <w:r w:rsidRPr="001275C9">
        <w:rPr>
          <w:rFonts w:ascii="CMR10" w:hAnsi="CMR10" w:cs="CMR10"/>
          <w:lang w:val="es-ES"/>
        </w:rPr>
        <w:t>(</w:t>
      </w:r>
      <w:r w:rsidRPr="001275C9">
        <w:rPr>
          <w:rFonts w:ascii="CMMI10" w:hAnsi="CMMI10" w:cs="CMMI10"/>
          <w:lang w:val="es-ES"/>
        </w:rPr>
        <w:t>g</w:t>
      </w:r>
      <w:r w:rsidRPr="001275C9">
        <w:rPr>
          <w:rFonts w:ascii="CMR10" w:hAnsi="CMR10" w:cs="CMR10"/>
          <w:lang w:val="es-ES"/>
        </w:rPr>
        <w:t>(</w:t>
      </w:r>
      <w:r w:rsidRPr="001275C9">
        <w:rPr>
          <w:rFonts w:ascii="CMMI10" w:hAnsi="CMMI10" w:cs="CMMI10"/>
          <w:lang w:val="es-ES"/>
        </w:rPr>
        <w:t>Y</w:t>
      </w:r>
      <w:r w:rsidR="00A40C57">
        <w:rPr>
          <w:rFonts w:ascii="CMR10" w:hAnsi="CMR10" w:cs="CMR10"/>
          <w:lang w:val="es-ES"/>
        </w:rPr>
        <w:t>)))</w:t>
      </w:r>
      <w:r w:rsidR="00A40C57">
        <w:rPr>
          <w:rFonts w:ascii="CMR10" w:hAnsi="CMR10" w:cs="CMR10"/>
          <w:lang w:val="es-ES"/>
        </w:rPr>
        <w:tab/>
      </w:r>
      <w:r w:rsidRPr="001275C9">
        <w:rPr>
          <w:rFonts w:ascii="CMMI10" w:hAnsi="CMMI10" w:cs="CMMI10"/>
          <w:lang w:val="es-ES"/>
        </w:rPr>
        <w:t>P</w:t>
      </w:r>
      <w:r w:rsidRPr="001275C9">
        <w:rPr>
          <w:rFonts w:ascii="CMR10" w:hAnsi="CMR10" w:cs="CMR10"/>
          <w:lang w:val="es-ES"/>
        </w:rPr>
        <w:t>(</w:t>
      </w:r>
      <w:r w:rsidRPr="001275C9">
        <w:rPr>
          <w:rFonts w:ascii="CMMI10" w:hAnsi="CMMI10" w:cs="CMMI10"/>
          <w:lang w:val="es-ES"/>
        </w:rPr>
        <w:t>Z, f</w:t>
      </w:r>
      <w:r w:rsidRPr="001275C9">
        <w:rPr>
          <w:rFonts w:ascii="CMR10" w:hAnsi="CMR10" w:cs="CMR10"/>
          <w:lang w:val="es-ES"/>
        </w:rPr>
        <w:t>(</w:t>
      </w:r>
      <w:r w:rsidRPr="001275C9">
        <w:rPr>
          <w:rFonts w:ascii="CMMI10" w:hAnsi="CMMI10" w:cs="CMMI10"/>
          <w:lang w:val="es-ES"/>
        </w:rPr>
        <w:t>Z</w:t>
      </w:r>
      <w:r w:rsidRPr="001275C9">
        <w:rPr>
          <w:rFonts w:ascii="CMR10" w:hAnsi="CMR10" w:cs="CMR10"/>
          <w:lang w:val="es-ES"/>
        </w:rPr>
        <w:t>)</w:t>
      </w:r>
      <w:r w:rsidRPr="001275C9">
        <w:rPr>
          <w:rFonts w:ascii="CMMI10" w:hAnsi="CMMI10" w:cs="CMMI10"/>
          <w:lang w:val="es-ES"/>
        </w:rPr>
        <w:t>, f</w:t>
      </w:r>
      <w:r w:rsidRPr="001275C9">
        <w:rPr>
          <w:rFonts w:ascii="CMR10" w:hAnsi="CMR10" w:cs="CMR10"/>
          <w:lang w:val="es-ES"/>
        </w:rPr>
        <w:t>(</w:t>
      </w:r>
      <w:r w:rsidRPr="001275C9">
        <w:rPr>
          <w:rFonts w:ascii="CMMI10" w:hAnsi="CMMI10" w:cs="CMMI10"/>
          <w:lang w:val="es-ES"/>
        </w:rPr>
        <w:t>U</w:t>
      </w:r>
      <w:r w:rsidRPr="001275C9">
        <w:rPr>
          <w:rFonts w:ascii="CMR10" w:hAnsi="CMR10" w:cs="CMR10"/>
          <w:lang w:val="es-ES"/>
        </w:rPr>
        <w:t>))</w:t>
      </w:r>
      <w:r w:rsidR="00C35072" w:rsidRPr="00C35072">
        <w:rPr>
          <w:rFonts w:ascii="CMR10" w:hAnsi="CMR10" w:cs="CMR10"/>
          <w:lang w:val="es-ES"/>
        </w:rPr>
        <w:t xml:space="preserve"> </w:t>
      </w:r>
    </w:p>
    <w:p w:rsidR="00C35072" w:rsidRPr="0052512E" w:rsidRDefault="00C35072" w:rsidP="00C35072">
      <w:pPr>
        <w:pStyle w:val="NoSpacing"/>
        <w:ind w:left="720"/>
        <w:rPr>
          <w:rFonts w:ascii="CMR10" w:hAnsi="CMR10"/>
          <w:sz w:val="24"/>
          <w:lang w:val="es-ES"/>
        </w:rPr>
      </w:pPr>
      <w:r w:rsidRPr="0052512E">
        <w:rPr>
          <w:rFonts w:ascii="CMR10" w:hAnsi="CMR10"/>
          <w:sz w:val="24"/>
          <w:lang w:val="es-ES"/>
        </w:rPr>
        <w:tab/>
        <w:t>Yes, the predicates are unifiable.</w:t>
      </w:r>
    </w:p>
    <w:p w:rsidR="00C35072" w:rsidRPr="0052512E" w:rsidRDefault="00C35072" w:rsidP="00C35072">
      <w:pPr>
        <w:pStyle w:val="NoSpacing"/>
        <w:ind w:left="720"/>
        <w:rPr>
          <w:rFonts w:ascii="CMR10" w:hAnsi="CMR10" w:cs="FreeSans"/>
          <w:sz w:val="24"/>
        </w:rPr>
      </w:pPr>
      <w:r w:rsidRPr="0052512E">
        <w:rPr>
          <w:rFonts w:ascii="CMR10" w:hAnsi="CMR10"/>
          <w:sz w:val="24"/>
        </w:rPr>
        <w:tab/>
        <w:t>Θ = {Z|a, X|f(a), U|g(Y)}</w:t>
      </w:r>
    </w:p>
    <w:p w:rsidR="00DF1816" w:rsidRPr="0052512E" w:rsidRDefault="00C35072" w:rsidP="00C35072">
      <w:pPr>
        <w:pStyle w:val="NoSpacing"/>
        <w:ind w:left="720"/>
        <w:rPr>
          <w:rFonts w:ascii="CMR10" w:hAnsi="CMR10"/>
          <w:sz w:val="24"/>
          <w:lang w:val="es-ES"/>
        </w:rPr>
      </w:pPr>
      <w:r w:rsidRPr="0052512E">
        <w:rPr>
          <w:rFonts w:ascii="CMR10" w:hAnsi="CMR10"/>
          <w:sz w:val="24"/>
          <w:lang w:val="es-ES"/>
        </w:rPr>
        <w:t xml:space="preserve">     </w:t>
      </w:r>
      <w:r w:rsidRPr="0052512E">
        <w:rPr>
          <w:rFonts w:ascii="CMR10" w:hAnsi="CMR10"/>
          <w:sz w:val="24"/>
          <w:lang w:val="es-ES"/>
        </w:rPr>
        <w:tab/>
        <w:t xml:space="preserve"> </w:t>
      </w:r>
      <w:r w:rsidRPr="0052512E">
        <w:rPr>
          <w:rFonts w:ascii="CMR10" w:hAnsi="CMR10" w:cs="CMMI10"/>
          <w:sz w:val="24"/>
          <w:lang w:val="es-ES"/>
        </w:rPr>
        <w:t>P</w:t>
      </w:r>
      <w:r w:rsidRPr="0052512E">
        <w:rPr>
          <w:rFonts w:ascii="CMR10" w:hAnsi="CMR10"/>
          <w:sz w:val="24"/>
          <w:lang w:val="es-ES"/>
        </w:rPr>
        <w:t>(</w:t>
      </w:r>
      <w:r w:rsidRPr="0052512E">
        <w:rPr>
          <w:rFonts w:ascii="CMR10" w:hAnsi="CMR10" w:cs="CMMI10"/>
          <w:sz w:val="24"/>
          <w:lang w:val="es-ES"/>
        </w:rPr>
        <w:t>a, f(a), f</w:t>
      </w:r>
      <w:r w:rsidRPr="0052512E">
        <w:rPr>
          <w:rFonts w:ascii="CMR10" w:hAnsi="CMR10"/>
          <w:sz w:val="24"/>
          <w:lang w:val="es-ES"/>
        </w:rPr>
        <w:t>(</w:t>
      </w:r>
      <w:r w:rsidRPr="0052512E">
        <w:rPr>
          <w:rFonts w:ascii="CMR10" w:hAnsi="CMR10" w:cs="CMMI10"/>
          <w:sz w:val="24"/>
          <w:lang w:val="es-ES"/>
        </w:rPr>
        <w:t>g</w:t>
      </w:r>
      <w:r w:rsidRPr="0052512E">
        <w:rPr>
          <w:rFonts w:ascii="CMR10" w:hAnsi="CMR10"/>
          <w:sz w:val="24"/>
          <w:lang w:val="es-ES"/>
        </w:rPr>
        <w:t>(</w:t>
      </w:r>
      <w:r w:rsidRPr="0052512E">
        <w:rPr>
          <w:rFonts w:ascii="CMR10" w:hAnsi="CMR10" w:cs="CMMI10"/>
          <w:sz w:val="24"/>
          <w:lang w:val="es-ES"/>
        </w:rPr>
        <w:t>Y</w:t>
      </w:r>
      <w:r w:rsidRPr="0052512E">
        <w:rPr>
          <w:rFonts w:ascii="CMR10" w:hAnsi="CMR10"/>
          <w:sz w:val="24"/>
          <w:lang w:val="es-ES"/>
        </w:rPr>
        <w:t>)))</w:t>
      </w:r>
      <w:r w:rsidRPr="0052512E">
        <w:rPr>
          <w:rFonts w:ascii="CMR10" w:hAnsi="CMR10"/>
          <w:sz w:val="24"/>
          <w:lang w:val="es-ES"/>
        </w:rPr>
        <w:tab/>
      </w:r>
      <w:r w:rsidRPr="0052512E">
        <w:rPr>
          <w:rFonts w:ascii="CMR10" w:hAnsi="CMR10" w:cs="CMMI10"/>
          <w:sz w:val="24"/>
          <w:lang w:val="es-ES"/>
        </w:rPr>
        <w:t>P</w:t>
      </w:r>
      <w:r w:rsidRPr="0052512E">
        <w:rPr>
          <w:rFonts w:ascii="CMR10" w:hAnsi="CMR10"/>
          <w:sz w:val="24"/>
          <w:lang w:val="es-ES"/>
        </w:rPr>
        <w:t>(a</w:t>
      </w:r>
      <w:r w:rsidRPr="0052512E">
        <w:rPr>
          <w:rFonts w:ascii="CMR10" w:hAnsi="CMR10" w:cs="CMMI10"/>
          <w:sz w:val="24"/>
          <w:lang w:val="es-ES"/>
        </w:rPr>
        <w:t>, f</w:t>
      </w:r>
      <w:r w:rsidRPr="0052512E">
        <w:rPr>
          <w:rFonts w:ascii="CMR10" w:hAnsi="CMR10"/>
          <w:sz w:val="24"/>
          <w:lang w:val="es-ES"/>
        </w:rPr>
        <w:t>(</w:t>
      </w:r>
      <w:r w:rsidRPr="0052512E">
        <w:rPr>
          <w:rFonts w:ascii="CMR10" w:hAnsi="CMR10" w:cs="CMMI10"/>
          <w:sz w:val="24"/>
          <w:lang w:val="es-ES"/>
        </w:rPr>
        <w:t>a</w:t>
      </w:r>
      <w:r w:rsidRPr="0052512E">
        <w:rPr>
          <w:rFonts w:ascii="CMR10" w:hAnsi="CMR10"/>
          <w:sz w:val="24"/>
          <w:lang w:val="es-ES"/>
        </w:rPr>
        <w:t>)</w:t>
      </w:r>
      <w:r w:rsidRPr="0052512E">
        <w:rPr>
          <w:rFonts w:ascii="CMR10" w:hAnsi="CMR10" w:cs="CMMI10"/>
          <w:sz w:val="24"/>
          <w:lang w:val="es-ES"/>
        </w:rPr>
        <w:t>, f</w:t>
      </w:r>
      <w:r w:rsidRPr="0052512E">
        <w:rPr>
          <w:rFonts w:ascii="CMR10" w:hAnsi="CMR10"/>
          <w:sz w:val="24"/>
          <w:lang w:val="es-ES"/>
        </w:rPr>
        <w:t>(</w:t>
      </w:r>
      <w:r w:rsidRPr="0052512E">
        <w:rPr>
          <w:rFonts w:ascii="CMR10" w:hAnsi="CMR10" w:cs="CMMI10"/>
          <w:sz w:val="24"/>
          <w:lang w:val="es-ES"/>
        </w:rPr>
        <w:t>g(Y)</w:t>
      </w:r>
      <w:r w:rsidRPr="0052512E">
        <w:rPr>
          <w:rFonts w:ascii="CMR10" w:hAnsi="CMR10"/>
          <w:sz w:val="24"/>
          <w:lang w:val="es-ES"/>
        </w:rPr>
        <w:t>))</w:t>
      </w:r>
    </w:p>
    <w:p w:rsidR="00C35072" w:rsidRPr="00C35072" w:rsidRDefault="00C35072" w:rsidP="00C35072">
      <w:pPr>
        <w:pStyle w:val="NoSpacing"/>
        <w:ind w:left="720"/>
        <w:rPr>
          <w:rFonts w:ascii="CMR10" w:hAnsi="CMR10"/>
          <w:sz w:val="24"/>
          <w:lang w:val="es-ES"/>
        </w:rPr>
      </w:pPr>
    </w:p>
    <w:p w:rsidR="00DF1816" w:rsidRDefault="00DF1816" w:rsidP="00FD4B86">
      <w:pPr>
        <w:autoSpaceDE w:val="0"/>
        <w:ind w:left="720"/>
        <w:rPr>
          <w:rFonts w:ascii="CMR10" w:hAnsi="CMR10" w:cs="CMR10"/>
          <w:lang w:val="es-ES"/>
        </w:rPr>
      </w:pPr>
      <w:r w:rsidRPr="001275C9">
        <w:rPr>
          <w:rFonts w:ascii="CMR10" w:hAnsi="CMR10" w:cs="CMR10"/>
          <w:lang w:val="es-ES"/>
        </w:rPr>
        <w:t xml:space="preserve">b) </w:t>
      </w:r>
      <w:r w:rsidRPr="001275C9">
        <w:rPr>
          <w:rFonts w:ascii="CMR10" w:hAnsi="CMR10" w:cs="CMR10"/>
          <w:lang w:val="es-ES"/>
        </w:rPr>
        <w:tab/>
      </w:r>
      <w:r w:rsidRPr="001275C9">
        <w:rPr>
          <w:rFonts w:ascii="CMMI10" w:hAnsi="CMMI10" w:cs="CMMI10"/>
          <w:lang w:val="es-ES"/>
        </w:rPr>
        <w:t>Q</w:t>
      </w:r>
      <w:r w:rsidRPr="001275C9">
        <w:rPr>
          <w:rFonts w:ascii="CMR10" w:hAnsi="CMR10" w:cs="CMR10"/>
          <w:lang w:val="es-ES"/>
        </w:rPr>
        <w:t>(</w:t>
      </w:r>
      <w:r w:rsidRPr="001275C9">
        <w:rPr>
          <w:rFonts w:ascii="CMMI10" w:hAnsi="CMMI10" w:cs="CMMI10"/>
          <w:lang w:val="es-ES"/>
        </w:rPr>
        <w:t>f</w:t>
      </w:r>
      <w:r w:rsidRPr="001275C9">
        <w:rPr>
          <w:rFonts w:ascii="CMR10" w:hAnsi="CMR10" w:cs="CMR10"/>
          <w:lang w:val="es-ES"/>
        </w:rPr>
        <w:t>(</w:t>
      </w:r>
      <w:r w:rsidRPr="001275C9">
        <w:rPr>
          <w:rFonts w:ascii="CMMI10" w:hAnsi="CMMI10" w:cs="CMMI10"/>
          <w:lang w:val="es-ES"/>
        </w:rPr>
        <w:t>a</w:t>
      </w:r>
      <w:r w:rsidRPr="001275C9">
        <w:rPr>
          <w:rFonts w:ascii="CMR10" w:hAnsi="CMR10" w:cs="CMR10"/>
          <w:lang w:val="es-ES"/>
        </w:rPr>
        <w:t>)</w:t>
      </w:r>
      <w:r w:rsidRPr="001275C9">
        <w:rPr>
          <w:rFonts w:ascii="CMMI10" w:hAnsi="CMMI10" w:cs="CMMI10"/>
          <w:lang w:val="es-ES"/>
        </w:rPr>
        <w:t>, g</w:t>
      </w:r>
      <w:r w:rsidRPr="001275C9">
        <w:rPr>
          <w:rFonts w:ascii="CMR10" w:hAnsi="CMR10" w:cs="CMR10"/>
          <w:lang w:val="es-ES"/>
        </w:rPr>
        <w:t>(</w:t>
      </w:r>
      <w:r w:rsidRPr="001275C9">
        <w:rPr>
          <w:rFonts w:ascii="CMMI10" w:hAnsi="CMMI10" w:cs="CMMI10"/>
          <w:lang w:val="es-ES"/>
        </w:rPr>
        <w:t>X</w:t>
      </w:r>
      <w:r w:rsidRPr="001275C9">
        <w:rPr>
          <w:rFonts w:ascii="CMR10" w:hAnsi="CMR10" w:cs="CMR10"/>
          <w:lang w:val="es-ES"/>
        </w:rPr>
        <w:t xml:space="preserve">)) </w:t>
      </w:r>
      <w:r w:rsidRPr="001275C9">
        <w:rPr>
          <w:rFonts w:ascii="CMR10" w:hAnsi="CMR10" w:cs="CMR10"/>
          <w:lang w:val="es-ES"/>
        </w:rPr>
        <w:tab/>
      </w:r>
      <w:r w:rsidRPr="001275C9">
        <w:rPr>
          <w:rFonts w:ascii="CMR10" w:hAnsi="CMR10" w:cs="CMR10"/>
          <w:lang w:val="es-ES"/>
        </w:rPr>
        <w:tab/>
      </w:r>
      <w:r w:rsidRPr="001275C9">
        <w:rPr>
          <w:rFonts w:ascii="CMMI10" w:hAnsi="CMMI10" w:cs="CMMI10"/>
          <w:lang w:val="es-ES"/>
        </w:rPr>
        <w:t>Q</w:t>
      </w:r>
      <w:r w:rsidRPr="001275C9">
        <w:rPr>
          <w:rFonts w:ascii="CMR10" w:hAnsi="CMR10" w:cs="CMR10"/>
          <w:lang w:val="es-ES"/>
        </w:rPr>
        <w:t>(</w:t>
      </w:r>
      <w:r w:rsidRPr="001275C9">
        <w:rPr>
          <w:rFonts w:ascii="CMMI10" w:hAnsi="CMMI10" w:cs="CMMI10"/>
          <w:lang w:val="es-ES"/>
        </w:rPr>
        <w:t>Y, Y</w:t>
      </w:r>
      <w:r w:rsidRPr="001275C9">
        <w:rPr>
          <w:rFonts w:ascii="CMR10" w:hAnsi="CMR10" w:cs="CMR10"/>
          <w:lang w:val="es-ES"/>
        </w:rPr>
        <w:t>)</w:t>
      </w:r>
    </w:p>
    <w:p w:rsidR="00C35072" w:rsidRDefault="00C35072" w:rsidP="00C35072">
      <w:pPr>
        <w:ind w:left="720"/>
        <w:rPr>
          <w:rFonts w:ascii="CMR10" w:hAnsi="CMR10" w:cs="CMR10"/>
          <w:lang w:val="es-ES"/>
        </w:rPr>
      </w:pPr>
      <w:r>
        <w:rPr>
          <w:rFonts w:ascii="CMR10" w:hAnsi="CMR10" w:cs="CMR10"/>
          <w:lang w:val="es-ES"/>
        </w:rPr>
        <w:tab/>
        <w:t>No, the predicates are not unifiable because Y has to correspond to two different functions, which cannot be unified (unless inverse of function g exists).</w:t>
      </w:r>
    </w:p>
    <w:p w:rsidR="00DF1816" w:rsidRDefault="00DF1816" w:rsidP="00FD4B86">
      <w:pPr>
        <w:autoSpaceDE w:val="0"/>
        <w:ind w:left="720"/>
        <w:rPr>
          <w:rFonts w:ascii="CMR10" w:hAnsi="CMR10" w:cs="CMR10"/>
          <w:lang w:val="es-ES"/>
        </w:rPr>
      </w:pPr>
      <w:r w:rsidRPr="001275C9">
        <w:rPr>
          <w:rFonts w:ascii="CMR10" w:hAnsi="CMR10" w:cs="CMR10"/>
          <w:lang w:val="es-ES"/>
        </w:rPr>
        <w:t xml:space="preserve">c) </w:t>
      </w:r>
      <w:r w:rsidRPr="001275C9">
        <w:rPr>
          <w:rFonts w:ascii="CMR10" w:hAnsi="CMR10" w:cs="CMR10"/>
          <w:lang w:val="es-ES"/>
        </w:rPr>
        <w:tab/>
      </w:r>
      <w:r w:rsidRPr="001275C9">
        <w:rPr>
          <w:rFonts w:ascii="CMMI10" w:hAnsi="CMMI10" w:cs="CMMI10"/>
          <w:lang w:val="es-ES"/>
        </w:rPr>
        <w:t>R</w:t>
      </w:r>
      <w:r w:rsidRPr="001275C9">
        <w:rPr>
          <w:rFonts w:ascii="CMR10" w:hAnsi="CMR10" w:cs="CMR10"/>
          <w:lang w:val="es-ES"/>
        </w:rPr>
        <w:t>(</w:t>
      </w:r>
      <w:r w:rsidRPr="001275C9">
        <w:rPr>
          <w:rFonts w:ascii="CMMI10" w:hAnsi="CMMI10" w:cs="CMMI10"/>
          <w:lang w:val="es-ES"/>
        </w:rPr>
        <w:t>f</w:t>
      </w:r>
      <w:r w:rsidRPr="001275C9">
        <w:rPr>
          <w:rFonts w:ascii="CMR10" w:hAnsi="CMR10" w:cs="CMR10"/>
          <w:lang w:val="es-ES"/>
        </w:rPr>
        <w:t>(</w:t>
      </w:r>
      <w:r w:rsidRPr="001275C9">
        <w:rPr>
          <w:rFonts w:ascii="CMMI10" w:hAnsi="CMMI10" w:cs="CMMI10"/>
          <w:lang w:val="es-ES"/>
        </w:rPr>
        <w:t>Y</w:t>
      </w:r>
      <w:r w:rsidRPr="001275C9">
        <w:rPr>
          <w:rFonts w:ascii="CMR10" w:hAnsi="CMR10" w:cs="CMR10"/>
          <w:lang w:val="es-ES"/>
        </w:rPr>
        <w:t>)</w:t>
      </w:r>
      <w:r w:rsidRPr="001275C9">
        <w:rPr>
          <w:rFonts w:ascii="CMMI10" w:hAnsi="CMMI10" w:cs="CMMI10"/>
          <w:lang w:val="es-ES"/>
        </w:rPr>
        <w:t>, Y,X</w:t>
      </w:r>
      <w:r w:rsidRPr="001275C9">
        <w:rPr>
          <w:rFonts w:ascii="CMR10" w:hAnsi="CMR10" w:cs="CMR10"/>
          <w:lang w:val="es-ES"/>
        </w:rPr>
        <w:t xml:space="preserve">) </w:t>
      </w:r>
      <w:r w:rsidRPr="001275C9">
        <w:rPr>
          <w:rFonts w:ascii="CMR10" w:hAnsi="CMR10" w:cs="CMR10"/>
          <w:lang w:val="es-ES"/>
        </w:rPr>
        <w:tab/>
      </w:r>
      <w:r w:rsidRPr="001275C9">
        <w:rPr>
          <w:rFonts w:ascii="CMR10" w:hAnsi="CMR10" w:cs="CMR10"/>
          <w:lang w:val="es-ES"/>
        </w:rPr>
        <w:tab/>
      </w:r>
      <w:r w:rsidRPr="001275C9">
        <w:rPr>
          <w:rFonts w:ascii="CMMI10" w:hAnsi="CMMI10" w:cs="CMMI10"/>
          <w:lang w:val="es-ES"/>
        </w:rPr>
        <w:t>R</w:t>
      </w:r>
      <w:r w:rsidRPr="001275C9">
        <w:rPr>
          <w:rFonts w:ascii="CMR10" w:hAnsi="CMR10" w:cs="CMR10"/>
          <w:lang w:val="es-ES"/>
        </w:rPr>
        <w:t>(Z</w:t>
      </w:r>
      <w:r w:rsidRPr="001275C9">
        <w:rPr>
          <w:rFonts w:ascii="CMMI10" w:hAnsi="CMMI10" w:cs="CMMI10"/>
          <w:lang w:val="es-ES"/>
        </w:rPr>
        <w:t>, f</w:t>
      </w:r>
      <w:r w:rsidRPr="001275C9">
        <w:rPr>
          <w:rFonts w:ascii="CMR10" w:hAnsi="CMR10" w:cs="CMR10"/>
          <w:lang w:val="es-ES"/>
        </w:rPr>
        <w:t>(</w:t>
      </w:r>
      <w:r w:rsidRPr="001275C9">
        <w:rPr>
          <w:rFonts w:ascii="CMMI10" w:hAnsi="CMMI10" w:cs="CMMI10"/>
          <w:lang w:val="es-ES"/>
        </w:rPr>
        <w:t>a</w:t>
      </w:r>
      <w:r w:rsidRPr="001275C9">
        <w:rPr>
          <w:rFonts w:ascii="CMR10" w:hAnsi="CMR10" w:cs="CMR10"/>
          <w:lang w:val="es-ES"/>
        </w:rPr>
        <w:t>)</w:t>
      </w:r>
      <w:r w:rsidRPr="001275C9">
        <w:rPr>
          <w:rFonts w:ascii="CMMI10" w:hAnsi="CMMI10" w:cs="CMMI10"/>
          <w:lang w:val="es-ES"/>
        </w:rPr>
        <w:t>, f</w:t>
      </w:r>
      <w:r w:rsidRPr="001275C9">
        <w:rPr>
          <w:rFonts w:ascii="CMR10" w:hAnsi="CMR10" w:cs="CMR10"/>
          <w:lang w:val="es-ES"/>
        </w:rPr>
        <w:t>(</w:t>
      </w:r>
      <w:r w:rsidRPr="001275C9">
        <w:rPr>
          <w:rFonts w:ascii="CMMI10" w:hAnsi="CMMI10" w:cs="CMMI10"/>
          <w:lang w:val="es-ES"/>
        </w:rPr>
        <w:t>V</w:t>
      </w:r>
      <w:r w:rsidRPr="001275C9">
        <w:rPr>
          <w:rFonts w:ascii="CMR10" w:hAnsi="CMR10" w:cs="CMR10"/>
          <w:lang w:val="es-ES"/>
        </w:rPr>
        <w:t>))</w:t>
      </w:r>
    </w:p>
    <w:p w:rsidR="00C35072" w:rsidRPr="00C35072" w:rsidRDefault="00C35072" w:rsidP="00C35072">
      <w:pPr>
        <w:pStyle w:val="NoSpacing"/>
        <w:ind w:left="720"/>
        <w:rPr>
          <w:rFonts w:ascii="CMR10" w:hAnsi="CMR10"/>
          <w:lang w:val="es-ES"/>
        </w:rPr>
      </w:pPr>
      <w:r w:rsidRPr="00C35072">
        <w:rPr>
          <w:rFonts w:ascii="CMR10" w:hAnsi="CMR10"/>
          <w:lang w:val="es-ES"/>
        </w:rPr>
        <w:tab/>
        <w:t>Yes, the predicates are unifiable.</w:t>
      </w:r>
    </w:p>
    <w:p w:rsidR="00C35072" w:rsidRPr="00C35072" w:rsidRDefault="00C35072" w:rsidP="00C35072">
      <w:pPr>
        <w:pStyle w:val="NoSpacing"/>
        <w:ind w:left="720"/>
        <w:rPr>
          <w:rFonts w:ascii="CMR10" w:hAnsi="CMR10"/>
          <w:lang w:val="es-ES"/>
        </w:rPr>
      </w:pPr>
      <w:r w:rsidRPr="00C35072">
        <w:rPr>
          <w:rFonts w:ascii="CMR10" w:hAnsi="CMR10"/>
          <w:lang w:val="es-ES"/>
        </w:rPr>
        <w:tab/>
      </w:r>
      <w:r w:rsidRPr="00C35072">
        <w:rPr>
          <w:rFonts w:ascii="CMR10" w:hAnsi="CMR10"/>
        </w:rPr>
        <w:t xml:space="preserve">Θ = </w:t>
      </w:r>
      <w:r w:rsidRPr="00C35072">
        <w:rPr>
          <w:rFonts w:ascii="CMR10" w:hAnsi="CMR10"/>
          <w:lang w:val="es-ES"/>
        </w:rPr>
        <w:t>{Y|f(a), Z|f(f(a)), X|f(V)}</w:t>
      </w:r>
    </w:p>
    <w:p w:rsidR="00C35072" w:rsidRPr="00C35072" w:rsidRDefault="00C35072" w:rsidP="00C35072">
      <w:pPr>
        <w:pStyle w:val="NoSpacing"/>
        <w:ind w:left="720" w:firstLine="720"/>
        <w:rPr>
          <w:rFonts w:ascii="CMR10" w:hAnsi="CMR10"/>
          <w:lang w:val="es-ES"/>
        </w:rPr>
      </w:pPr>
      <w:r w:rsidRPr="00C35072">
        <w:rPr>
          <w:rFonts w:ascii="CMR10" w:hAnsi="CMR10"/>
          <w:lang w:val="es-ES"/>
        </w:rPr>
        <w:t>R(f(f(a)), f(a), f(V))</w:t>
      </w:r>
      <w:r w:rsidRPr="00C35072">
        <w:rPr>
          <w:rFonts w:ascii="CMR10" w:hAnsi="CMR10"/>
          <w:lang w:val="es-ES"/>
        </w:rPr>
        <w:tab/>
        <w:t>R(f(f(a)), f(a), f(V))</w:t>
      </w:r>
    </w:p>
    <w:p w:rsidR="00C35072" w:rsidRDefault="00C35072" w:rsidP="00C35072">
      <w:pPr>
        <w:pStyle w:val="NoSpacing"/>
        <w:rPr>
          <w:lang w:val="es-ES"/>
        </w:rPr>
      </w:pPr>
    </w:p>
    <w:p w:rsidR="00DF1816" w:rsidRDefault="00DF1816" w:rsidP="00FD4B86">
      <w:pPr>
        <w:autoSpaceDE w:val="0"/>
        <w:ind w:left="720"/>
        <w:rPr>
          <w:rFonts w:ascii="CMR10" w:hAnsi="CMR10" w:cs="CMR10"/>
          <w:lang w:val="es-ES"/>
        </w:rPr>
      </w:pPr>
      <w:r w:rsidRPr="001275C9">
        <w:rPr>
          <w:rFonts w:ascii="CMR10" w:hAnsi="CMR10" w:cs="CMR10"/>
          <w:lang w:val="es-ES"/>
        </w:rPr>
        <w:t xml:space="preserve">d) </w:t>
      </w:r>
      <w:r w:rsidRPr="001275C9">
        <w:rPr>
          <w:rFonts w:ascii="CMR10" w:hAnsi="CMR10" w:cs="CMR10"/>
          <w:lang w:val="es-ES"/>
        </w:rPr>
        <w:tab/>
      </w:r>
      <w:r w:rsidRPr="001275C9">
        <w:rPr>
          <w:rFonts w:ascii="CMMI10" w:hAnsi="CMMI10" w:cs="CMMI10"/>
          <w:lang w:val="es-ES"/>
        </w:rPr>
        <w:t>P</w:t>
      </w:r>
      <w:r w:rsidRPr="001275C9">
        <w:rPr>
          <w:rFonts w:ascii="CMR10" w:hAnsi="CMR10" w:cs="CMR10"/>
          <w:lang w:val="es-ES"/>
        </w:rPr>
        <w:t>(</w:t>
      </w:r>
      <w:r w:rsidRPr="001275C9">
        <w:rPr>
          <w:rFonts w:ascii="CMMI10" w:hAnsi="CMMI10" w:cs="CMMI10"/>
          <w:lang w:val="es-ES"/>
        </w:rPr>
        <w:t>a, Y, f</w:t>
      </w:r>
      <w:r w:rsidRPr="001275C9">
        <w:rPr>
          <w:rFonts w:ascii="CMR10" w:hAnsi="CMR10" w:cs="CMR10"/>
          <w:lang w:val="es-ES"/>
        </w:rPr>
        <w:t>(</w:t>
      </w:r>
      <w:r w:rsidRPr="001275C9">
        <w:rPr>
          <w:rFonts w:ascii="CMMI10" w:hAnsi="CMMI10" w:cs="CMMI10"/>
          <w:lang w:val="es-ES"/>
        </w:rPr>
        <w:t>X</w:t>
      </w:r>
      <w:r w:rsidRPr="001275C9">
        <w:rPr>
          <w:rFonts w:ascii="CMR10" w:hAnsi="CMR10" w:cs="CMR10"/>
          <w:lang w:val="es-ES"/>
        </w:rPr>
        <w:t xml:space="preserve">)) </w:t>
      </w:r>
      <w:r w:rsidRPr="001275C9">
        <w:rPr>
          <w:rFonts w:ascii="CMR10" w:hAnsi="CMR10" w:cs="CMR10"/>
          <w:lang w:val="es-ES"/>
        </w:rPr>
        <w:tab/>
      </w:r>
      <w:r w:rsidRPr="001275C9">
        <w:rPr>
          <w:rFonts w:ascii="CMR10" w:hAnsi="CMR10" w:cs="CMR10"/>
          <w:lang w:val="es-ES"/>
        </w:rPr>
        <w:tab/>
      </w:r>
      <w:r w:rsidRPr="001275C9">
        <w:rPr>
          <w:rFonts w:ascii="CMMI10" w:hAnsi="CMMI10" w:cs="CMMI10"/>
          <w:lang w:val="es-ES"/>
        </w:rPr>
        <w:t>P</w:t>
      </w:r>
      <w:r w:rsidRPr="001275C9">
        <w:rPr>
          <w:rFonts w:ascii="CMR10" w:hAnsi="CMR10" w:cs="CMR10"/>
          <w:lang w:val="es-ES"/>
        </w:rPr>
        <w:t>(Z</w:t>
      </w:r>
      <w:r w:rsidRPr="001275C9">
        <w:rPr>
          <w:rFonts w:ascii="CMMI10" w:hAnsi="CMMI10" w:cs="CMMI10"/>
          <w:lang w:val="es-ES"/>
        </w:rPr>
        <w:t>, f</w:t>
      </w:r>
      <w:r w:rsidRPr="001275C9">
        <w:rPr>
          <w:rFonts w:ascii="CMR10" w:hAnsi="CMR10" w:cs="CMR10"/>
          <w:lang w:val="es-ES"/>
        </w:rPr>
        <w:t>(</w:t>
      </w:r>
      <w:r w:rsidRPr="001275C9">
        <w:rPr>
          <w:rFonts w:ascii="CMMI10" w:hAnsi="CMMI10" w:cs="CMMI10"/>
          <w:lang w:val="es-ES"/>
        </w:rPr>
        <w:t>b</w:t>
      </w:r>
      <w:r w:rsidRPr="001275C9">
        <w:rPr>
          <w:rFonts w:ascii="CMR10" w:hAnsi="CMR10" w:cs="CMR10"/>
          <w:lang w:val="es-ES"/>
        </w:rPr>
        <w:t>)</w:t>
      </w:r>
      <w:r w:rsidRPr="001275C9">
        <w:rPr>
          <w:rFonts w:ascii="CMMI10" w:hAnsi="CMMI10" w:cs="CMMI10"/>
          <w:lang w:val="es-ES"/>
        </w:rPr>
        <w:t>, f</w:t>
      </w:r>
      <w:r w:rsidRPr="001275C9">
        <w:rPr>
          <w:rFonts w:ascii="CMR10" w:hAnsi="CMR10" w:cs="CMR10"/>
          <w:lang w:val="es-ES"/>
        </w:rPr>
        <w:t>(</w:t>
      </w:r>
      <w:r w:rsidRPr="001275C9">
        <w:rPr>
          <w:rFonts w:ascii="CMMI10" w:hAnsi="CMMI10" w:cs="CMMI10"/>
          <w:lang w:val="es-ES"/>
        </w:rPr>
        <w:t>b</w:t>
      </w:r>
      <w:r w:rsidRPr="001275C9">
        <w:rPr>
          <w:rFonts w:ascii="CMR10" w:hAnsi="CMR10" w:cs="CMR10"/>
          <w:lang w:val="es-ES"/>
        </w:rPr>
        <w:t>))</w:t>
      </w:r>
    </w:p>
    <w:p w:rsidR="00C35072" w:rsidRPr="00C35072" w:rsidRDefault="00C35072" w:rsidP="00C35072">
      <w:pPr>
        <w:pStyle w:val="NoSpacing"/>
        <w:rPr>
          <w:rFonts w:ascii="CMR10" w:hAnsi="CMR10"/>
          <w:lang w:val="es-ES"/>
        </w:rPr>
      </w:pPr>
      <w:r w:rsidRPr="00C35072">
        <w:rPr>
          <w:rFonts w:ascii="CMR10" w:hAnsi="CMR10"/>
        </w:rPr>
        <w:tab/>
      </w:r>
      <w:r w:rsidRPr="00C35072">
        <w:rPr>
          <w:rFonts w:ascii="CMR10" w:hAnsi="CMR10"/>
        </w:rPr>
        <w:tab/>
      </w:r>
      <w:r w:rsidRPr="00C35072">
        <w:rPr>
          <w:rFonts w:ascii="CMR10" w:hAnsi="CMR10"/>
          <w:lang w:val="es-ES"/>
        </w:rPr>
        <w:t>Yes, the predicates are unifiable.</w:t>
      </w:r>
    </w:p>
    <w:p w:rsidR="00C35072" w:rsidRPr="00C35072" w:rsidRDefault="00C35072" w:rsidP="00C35072">
      <w:pPr>
        <w:pStyle w:val="NoSpacing"/>
        <w:rPr>
          <w:rFonts w:ascii="CMR10" w:hAnsi="CMR10"/>
          <w:lang w:val="es-ES"/>
        </w:rPr>
      </w:pPr>
      <w:r w:rsidRPr="00C35072">
        <w:rPr>
          <w:rFonts w:ascii="CMR10" w:hAnsi="CMR10"/>
          <w:lang w:val="es-ES"/>
        </w:rPr>
        <w:tab/>
      </w:r>
      <w:r w:rsidRPr="00C35072">
        <w:rPr>
          <w:rFonts w:ascii="CMR10" w:hAnsi="CMR10"/>
          <w:lang w:val="es-ES"/>
        </w:rPr>
        <w:tab/>
      </w:r>
      <w:r w:rsidRPr="00C35072">
        <w:rPr>
          <w:rFonts w:ascii="CMR10" w:hAnsi="CMR10"/>
        </w:rPr>
        <w:t xml:space="preserve">Θ = </w:t>
      </w:r>
      <w:r w:rsidRPr="00C35072">
        <w:rPr>
          <w:rFonts w:ascii="CMR10" w:hAnsi="CMR10"/>
          <w:lang w:val="es-ES"/>
        </w:rPr>
        <w:t>{Z|a, Y|f(b), X|b}</w:t>
      </w:r>
    </w:p>
    <w:p w:rsidR="00C35072" w:rsidRPr="00C35072" w:rsidRDefault="00C35072" w:rsidP="00C35072">
      <w:pPr>
        <w:pStyle w:val="NoSpacing"/>
        <w:rPr>
          <w:rFonts w:ascii="CMR10" w:hAnsi="CMR10"/>
          <w:lang w:val="es-ES"/>
        </w:rPr>
      </w:pPr>
      <w:r w:rsidRPr="00C35072">
        <w:rPr>
          <w:rFonts w:ascii="CMR10" w:hAnsi="CMR10"/>
          <w:lang w:val="es-ES"/>
        </w:rPr>
        <w:tab/>
      </w:r>
      <w:r>
        <w:rPr>
          <w:rFonts w:ascii="CMR10" w:hAnsi="CMR10"/>
          <w:lang w:val="es-ES"/>
        </w:rPr>
        <w:tab/>
      </w:r>
      <w:r w:rsidRPr="00C35072">
        <w:rPr>
          <w:rFonts w:ascii="CMR10" w:hAnsi="CMR10"/>
          <w:lang w:val="es-ES"/>
        </w:rPr>
        <w:t>P(a, f(b), f(b))</w:t>
      </w:r>
      <w:r w:rsidRPr="00C35072">
        <w:rPr>
          <w:rFonts w:ascii="CMR10" w:hAnsi="CMR10"/>
          <w:lang w:val="es-ES"/>
        </w:rPr>
        <w:tab/>
      </w:r>
      <w:r w:rsidRPr="00C35072">
        <w:rPr>
          <w:rFonts w:ascii="CMR10" w:hAnsi="CMR10"/>
          <w:lang w:val="es-ES"/>
        </w:rPr>
        <w:tab/>
        <w:t>P(a, f(b), f(b))</w:t>
      </w:r>
    </w:p>
    <w:p w:rsidR="00C35072" w:rsidRPr="001275C9" w:rsidRDefault="00C35072" w:rsidP="00C35072">
      <w:pPr>
        <w:pStyle w:val="NoSpacing"/>
        <w:rPr>
          <w:lang w:val="es-ES"/>
        </w:rPr>
      </w:pPr>
    </w:p>
    <w:p w:rsidR="00DF1816" w:rsidRDefault="00DF1816" w:rsidP="00FD4B86">
      <w:pPr>
        <w:autoSpaceDE w:val="0"/>
        <w:ind w:left="720"/>
        <w:rPr>
          <w:rFonts w:ascii="CMR10" w:hAnsi="CMR10" w:cs="CMR10"/>
          <w:lang w:val="es-ES"/>
        </w:rPr>
      </w:pPr>
      <w:r w:rsidRPr="001275C9">
        <w:rPr>
          <w:rFonts w:ascii="CMR10" w:hAnsi="CMR10" w:cs="CMR10"/>
          <w:lang w:val="es-ES"/>
        </w:rPr>
        <w:t xml:space="preserve">e) </w:t>
      </w:r>
      <w:r w:rsidRPr="001275C9">
        <w:rPr>
          <w:rFonts w:ascii="CMR10" w:hAnsi="CMR10" w:cs="CMR10"/>
          <w:lang w:val="es-ES"/>
        </w:rPr>
        <w:tab/>
      </w:r>
      <w:r w:rsidRPr="001275C9">
        <w:rPr>
          <w:rFonts w:ascii="CMMI10" w:hAnsi="CMMI10" w:cs="CMMI10"/>
          <w:lang w:val="es-ES"/>
        </w:rPr>
        <w:t>Q</w:t>
      </w:r>
      <w:r w:rsidRPr="001275C9">
        <w:rPr>
          <w:rFonts w:ascii="CMR10" w:hAnsi="CMR10" w:cs="CMR10"/>
          <w:lang w:val="es-ES"/>
        </w:rPr>
        <w:t>(</w:t>
      </w:r>
      <w:r w:rsidRPr="001275C9">
        <w:rPr>
          <w:rFonts w:ascii="CMMI10" w:hAnsi="CMMI10" w:cs="CMMI10"/>
          <w:lang w:val="es-ES"/>
        </w:rPr>
        <w:t>g</w:t>
      </w:r>
      <w:r w:rsidRPr="001275C9">
        <w:rPr>
          <w:rFonts w:ascii="CMR10" w:hAnsi="CMR10" w:cs="CMR10"/>
          <w:lang w:val="es-ES"/>
        </w:rPr>
        <w:t>(</w:t>
      </w:r>
      <w:r w:rsidRPr="001275C9">
        <w:rPr>
          <w:rFonts w:ascii="CMMI10" w:hAnsi="CMMI10" w:cs="CMMI10"/>
          <w:lang w:val="es-ES"/>
        </w:rPr>
        <w:t>f</w:t>
      </w:r>
      <w:r w:rsidRPr="001275C9">
        <w:rPr>
          <w:rFonts w:ascii="CMR10" w:hAnsi="CMR10" w:cs="CMR10"/>
          <w:lang w:val="es-ES"/>
        </w:rPr>
        <w:t>(</w:t>
      </w:r>
      <w:r w:rsidRPr="001275C9">
        <w:rPr>
          <w:rFonts w:ascii="CMMI10" w:hAnsi="CMMI10" w:cs="CMMI10"/>
          <w:lang w:val="es-ES"/>
        </w:rPr>
        <w:t>a</w:t>
      </w:r>
      <w:r w:rsidRPr="001275C9">
        <w:rPr>
          <w:rFonts w:ascii="CMR10" w:hAnsi="CMR10" w:cs="CMR10"/>
          <w:lang w:val="es-ES"/>
        </w:rPr>
        <w:t>))</w:t>
      </w:r>
      <w:r w:rsidRPr="001275C9">
        <w:rPr>
          <w:rFonts w:ascii="CMMI10" w:hAnsi="CMMI10" w:cs="CMMI10"/>
          <w:lang w:val="es-ES"/>
        </w:rPr>
        <w:t>, g</w:t>
      </w:r>
      <w:r w:rsidRPr="001275C9">
        <w:rPr>
          <w:rFonts w:ascii="CMR10" w:hAnsi="CMR10" w:cs="CMR10"/>
          <w:lang w:val="es-ES"/>
        </w:rPr>
        <w:t>(</w:t>
      </w:r>
      <w:r w:rsidRPr="001275C9">
        <w:rPr>
          <w:rFonts w:ascii="CMMI10" w:hAnsi="CMMI10" w:cs="CMMI10"/>
          <w:lang w:val="es-ES"/>
        </w:rPr>
        <w:t>X</w:t>
      </w:r>
      <w:r w:rsidRPr="001275C9">
        <w:rPr>
          <w:rFonts w:ascii="CMR10" w:hAnsi="CMR10" w:cs="CMR10"/>
          <w:lang w:val="es-ES"/>
        </w:rPr>
        <w:t>)</w:t>
      </w:r>
      <w:r w:rsidRPr="001275C9">
        <w:rPr>
          <w:rFonts w:ascii="CMMI10" w:hAnsi="CMMI10" w:cs="CMMI10"/>
          <w:lang w:val="es-ES"/>
        </w:rPr>
        <w:t>, Z</w:t>
      </w:r>
      <w:r w:rsidRPr="001275C9">
        <w:rPr>
          <w:rFonts w:ascii="CMR10" w:hAnsi="CMR10" w:cs="CMR10"/>
          <w:lang w:val="es-ES"/>
        </w:rPr>
        <w:t>)</w:t>
      </w:r>
      <w:r w:rsidRPr="001275C9">
        <w:rPr>
          <w:rFonts w:ascii="CMR10" w:hAnsi="CMR10" w:cs="CMR10"/>
          <w:lang w:val="es-ES"/>
        </w:rPr>
        <w:tab/>
      </w:r>
      <w:r w:rsidRPr="001275C9">
        <w:rPr>
          <w:rFonts w:ascii="CMMI10" w:hAnsi="CMMI10" w:cs="CMMI10"/>
          <w:lang w:val="es-ES"/>
        </w:rPr>
        <w:t>Q</w:t>
      </w:r>
      <w:r w:rsidRPr="001275C9">
        <w:rPr>
          <w:rFonts w:ascii="CMR10" w:hAnsi="CMR10" w:cs="CMR10"/>
          <w:lang w:val="es-ES"/>
        </w:rPr>
        <w:t>(</w:t>
      </w:r>
      <w:r w:rsidRPr="001275C9">
        <w:rPr>
          <w:rFonts w:ascii="CMMI10" w:hAnsi="CMMI10" w:cs="CMMI10"/>
          <w:lang w:val="es-ES"/>
        </w:rPr>
        <w:t>Y, Y, f</w:t>
      </w:r>
      <w:r w:rsidRPr="001275C9">
        <w:rPr>
          <w:rFonts w:ascii="CMR10" w:hAnsi="CMR10" w:cs="CMR10"/>
          <w:lang w:val="es-ES"/>
        </w:rPr>
        <w:t>(</w:t>
      </w:r>
      <w:r w:rsidRPr="001275C9">
        <w:rPr>
          <w:rFonts w:ascii="CMMI10" w:hAnsi="CMMI10" w:cs="CMMI10"/>
          <w:lang w:val="es-ES"/>
        </w:rPr>
        <w:t>W</w:t>
      </w:r>
      <w:r w:rsidRPr="001275C9">
        <w:rPr>
          <w:rFonts w:ascii="CMR10" w:hAnsi="CMR10" w:cs="CMR10"/>
          <w:lang w:val="es-ES"/>
        </w:rPr>
        <w:t>))</w:t>
      </w:r>
    </w:p>
    <w:p w:rsidR="0052512E" w:rsidRPr="0052512E" w:rsidRDefault="0052512E" w:rsidP="0052512E">
      <w:pPr>
        <w:pStyle w:val="NoSpacing"/>
        <w:rPr>
          <w:rFonts w:ascii="CMR10" w:hAnsi="CMR10"/>
          <w:lang w:val="es-ES"/>
        </w:rPr>
      </w:pPr>
      <w:r w:rsidRPr="0052512E">
        <w:rPr>
          <w:rFonts w:ascii="CMR10" w:hAnsi="CMR10"/>
        </w:rPr>
        <w:tab/>
      </w:r>
      <w:r w:rsidRPr="0052512E">
        <w:rPr>
          <w:rFonts w:ascii="CMR10" w:hAnsi="CMR10"/>
        </w:rPr>
        <w:tab/>
      </w:r>
      <w:r w:rsidRPr="0052512E">
        <w:rPr>
          <w:rFonts w:ascii="CMR10" w:hAnsi="CMR10"/>
          <w:lang w:val="es-ES"/>
        </w:rPr>
        <w:t>Yes, the predicates are unifiable.</w:t>
      </w:r>
    </w:p>
    <w:p w:rsidR="0052512E" w:rsidRPr="0052512E" w:rsidRDefault="0052512E" w:rsidP="0052512E">
      <w:pPr>
        <w:pStyle w:val="NoSpacing"/>
        <w:rPr>
          <w:rFonts w:ascii="CMR10" w:hAnsi="CMR10"/>
          <w:lang w:val="es-ES"/>
        </w:rPr>
      </w:pPr>
      <w:r w:rsidRPr="0052512E">
        <w:rPr>
          <w:rFonts w:ascii="CMR10" w:hAnsi="CMR10"/>
          <w:lang w:val="es-ES"/>
        </w:rPr>
        <w:tab/>
      </w:r>
      <w:r w:rsidRPr="0052512E">
        <w:rPr>
          <w:rFonts w:ascii="CMR10" w:hAnsi="CMR10"/>
          <w:lang w:val="es-ES"/>
        </w:rPr>
        <w:tab/>
      </w:r>
      <w:r w:rsidRPr="0052512E">
        <w:rPr>
          <w:rFonts w:ascii="CMR10" w:hAnsi="CMR10"/>
        </w:rPr>
        <w:t xml:space="preserve">Θ = </w:t>
      </w:r>
      <w:r w:rsidRPr="0052512E">
        <w:rPr>
          <w:rFonts w:ascii="CMR10" w:hAnsi="CMR10"/>
          <w:lang w:val="es-ES"/>
        </w:rPr>
        <w:t>{Y|g(f(a)), X|f(a), Z|f(W)}</w:t>
      </w:r>
    </w:p>
    <w:p w:rsidR="0052512E" w:rsidRPr="0052512E" w:rsidRDefault="0052512E" w:rsidP="0052512E">
      <w:pPr>
        <w:pStyle w:val="NoSpacing"/>
        <w:rPr>
          <w:rFonts w:ascii="CMR10" w:hAnsi="CMR10"/>
          <w:lang w:val="es-ES"/>
        </w:rPr>
      </w:pPr>
      <w:r w:rsidRPr="0052512E">
        <w:rPr>
          <w:rFonts w:ascii="CMR10" w:hAnsi="CMR10"/>
          <w:lang w:val="es-ES"/>
        </w:rPr>
        <w:tab/>
      </w:r>
      <w:r w:rsidRPr="0052512E">
        <w:rPr>
          <w:rFonts w:ascii="CMR10" w:hAnsi="CMR10"/>
          <w:lang w:val="es-ES"/>
        </w:rPr>
        <w:tab/>
        <w:t>Q(g(f(a)), g(f(a)), f(W))</w:t>
      </w:r>
      <w:r w:rsidRPr="0052512E">
        <w:rPr>
          <w:rFonts w:ascii="CMR10" w:hAnsi="CMR10"/>
          <w:lang w:val="es-ES"/>
        </w:rPr>
        <w:tab/>
        <w:t>Q(g(f(a)), g(f(a)), f(W))</w:t>
      </w:r>
    </w:p>
    <w:p w:rsidR="0052512E" w:rsidRDefault="0052512E" w:rsidP="0052512E">
      <w:pPr>
        <w:pStyle w:val="NoSpacing"/>
        <w:rPr>
          <w:lang w:val="es-ES"/>
        </w:rPr>
      </w:pPr>
    </w:p>
    <w:p w:rsidR="00DF1816" w:rsidRDefault="00DF1816" w:rsidP="00FD4B86">
      <w:pPr>
        <w:autoSpaceDE w:val="0"/>
        <w:ind w:left="720"/>
        <w:rPr>
          <w:rFonts w:ascii="CMR10" w:hAnsi="CMR10" w:cs="CMR10"/>
          <w:lang w:val="es-ES"/>
        </w:rPr>
      </w:pPr>
      <w:r>
        <w:rPr>
          <w:rFonts w:ascii="CMR10" w:hAnsi="CMR10" w:cs="CMR10"/>
          <w:lang w:val="es-ES"/>
        </w:rPr>
        <w:t>f)</w:t>
      </w:r>
      <w:r>
        <w:rPr>
          <w:rFonts w:ascii="CMR10" w:hAnsi="CMR10" w:cs="CMR10"/>
          <w:lang w:val="es-ES"/>
        </w:rPr>
        <w:tab/>
        <w:t>P(x,f(X),X)</w:t>
      </w:r>
      <w:r>
        <w:rPr>
          <w:rFonts w:ascii="CMR10" w:hAnsi="CMR10" w:cs="CMR10"/>
          <w:lang w:val="es-ES"/>
        </w:rPr>
        <w:tab/>
      </w:r>
      <w:r>
        <w:rPr>
          <w:rFonts w:ascii="CMR10" w:hAnsi="CMR10" w:cs="CMR10"/>
          <w:lang w:val="es-ES"/>
        </w:rPr>
        <w:tab/>
        <w:t>P(Y,f(a),b)</w:t>
      </w:r>
    </w:p>
    <w:p w:rsidR="0052512E" w:rsidRDefault="0052512E" w:rsidP="0052512E">
      <w:pPr>
        <w:ind w:left="720"/>
        <w:rPr>
          <w:rFonts w:ascii="CMR10" w:hAnsi="CMR10" w:cs="CMR10"/>
          <w:lang w:val="es-ES"/>
        </w:rPr>
      </w:pPr>
      <w:r>
        <w:rPr>
          <w:rFonts w:hint="eastAsia"/>
        </w:rPr>
        <w:tab/>
      </w:r>
      <w:r>
        <w:rPr>
          <w:rFonts w:ascii="CMR10" w:hAnsi="CMR10" w:cs="CMR10"/>
          <w:lang w:val="es-ES"/>
        </w:rPr>
        <w:t>No, the predicates are not unifiable because X has to correspond to two different constants, which cannot be unified.</w:t>
      </w:r>
    </w:p>
    <w:p w:rsidR="00DF1816" w:rsidRDefault="00DF1816" w:rsidP="00FD4B86">
      <w:pPr>
        <w:autoSpaceDE w:val="0"/>
        <w:ind w:left="720"/>
        <w:rPr>
          <w:rFonts w:ascii="CMR10" w:hAnsi="CMR10" w:cs="CMR10"/>
          <w:lang w:val="es-ES"/>
        </w:rPr>
      </w:pPr>
      <w:r>
        <w:rPr>
          <w:rFonts w:ascii="CMR10" w:hAnsi="CMR10" w:cs="CMR10"/>
          <w:lang w:val="es-ES"/>
        </w:rPr>
        <w:t>g</w:t>
      </w:r>
      <w:r w:rsidRPr="001275C9">
        <w:rPr>
          <w:rFonts w:ascii="CMR10" w:hAnsi="CMR10" w:cs="CMR10"/>
          <w:lang w:val="es-ES"/>
        </w:rPr>
        <w:t xml:space="preserve">) </w:t>
      </w:r>
      <w:r w:rsidRPr="001275C9">
        <w:rPr>
          <w:rFonts w:ascii="CMR10" w:hAnsi="CMR10" w:cs="CMR10"/>
          <w:lang w:val="es-ES"/>
        </w:rPr>
        <w:tab/>
      </w:r>
      <w:r w:rsidRPr="001275C9">
        <w:rPr>
          <w:rFonts w:ascii="CMMI10" w:hAnsi="CMMI10" w:cs="CMMI10"/>
          <w:lang w:val="es-ES"/>
        </w:rPr>
        <w:t>Q</w:t>
      </w:r>
      <w:r w:rsidRPr="001275C9">
        <w:rPr>
          <w:rFonts w:ascii="CMR10" w:hAnsi="CMR10" w:cs="CMR10"/>
          <w:lang w:val="es-ES"/>
        </w:rPr>
        <w:t>(</w:t>
      </w:r>
      <w:r w:rsidRPr="001275C9">
        <w:rPr>
          <w:rFonts w:ascii="CMMI10" w:hAnsi="CMMI10" w:cs="CMMI10"/>
          <w:lang w:val="es-ES"/>
        </w:rPr>
        <w:t>f</w:t>
      </w:r>
      <w:r w:rsidRPr="001275C9">
        <w:rPr>
          <w:rFonts w:ascii="CMR10" w:hAnsi="CMR10" w:cs="CMR10"/>
          <w:lang w:val="es-ES"/>
        </w:rPr>
        <w:t>(</w:t>
      </w:r>
      <w:r w:rsidRPr="001275C9">
        <w:rPr>
          <w:rFonts w:ascii="CMMI10" w:hAnsi="CMMI10" w:cs="CMMI10"/>
          <w:lang w:val="es-ES"/>
        </w:rPr>
        <w:t>a,a</w:t>
      </w:r>
      <w:r w:rsidRPr="001275C9">
        <w:rPr>
          <w:rFonts w:ascii="CMR10" w:hAnsi="CMR10" w:cs="CMR10"/>
          <w:lang w:val="es-ES"/>
        </w:rPr>
        <w:t>)</w:t>
      </w:r>
      <w:r w:rsidRPr="001275C9">
        <w:rPr>
          <w:rFonts w:ascii="CMMI10" w:hAnsi="CMMI10" w:cs="CMMI10"/>
          <w:lang w:val="es-ES"/>
        </w:rPr>
        <w:t>, V ,Z</w:t>
      </w:r>
      <w:r w:rsidRPr="001275C9">
        <w:rPr>
          <w:rFonts w:ascii="CMR10" w:hAnsi="CMR10" w:cs="CMR10"/>
          <w:lang w:val="es-ES"/>
        </w:rPr>
        <w:t xml:space="preserve">) </w:t>
      </w:r>
      <w:r w:rsidRPr="001275C9">
        <w:rPr>
          <w:rFonts w:ascii="CMR10" w:hAnsi="CMR10" w:cs="CMR10"/>
          <w:lang w:val="es-ES"/>
        </w:rPr>
        <w:tab/>
      </w:r>
      <w:r>
        <w:rPr>
          <w:rFonts w:ascii="CMR10" w:hAnsi="CMR10" w:cs="CMR10"/>
          <w:lang w:val="es-ES"/>
        </w:rPr>
        <w:tab/>
      </w:r>
      <w:r w:rsidRPr="001275C9">
        <w:rPr>
          <w:rFonts w:ascii="CMMI10" w:hAnsi="CMMI10" w:cs="CMMI10"/>
          <w:lang w:val="es-ES"/>
        </w:rPr>
        <w:t>Q</w:t>
      </w:r>
      <w:r w:rsidRPr="001275C9">
        <w:rPr>
          <w:rFonts w:ascii="CMR10" w:hAnsi="CMR10" w:cs="CMR10"/>
          <w:lang w:val="es-ES"/>
        </w:rPr>
        <w:t>(</w:t>
      </w:r>
      <w:r w:rsidRPr="001275C9">
        <w:rPr>
          <w:rFonts w:ascii="CMMI10" w:hAnsi="CMMI10" w:cs="CMMI10"/>
          <w:lang w:val="es-ES"/>
        </w:rPr>
        <w:t>X, f</w:t>
      </w:r>
      <w:r w:rsidRPr="001275C9">
        <w:rPr>
          <w:rFonts w:ascii="CMR10" w:hAnsi="CMR10" w:cs="CMR10"/>
          <w:lang w:val="es-ES"/>
        </w:rPr>
        <w:t>(X,X)</w:t>
      </w:r>
      <w:r w:rsidRPr="001275C9">
        <w:rPr>
          <w:rFonts w:ascii="CMMI10" w:hAnsi="CMMI10" w:cs="CMMI10"/>
          <w:lang w:val="es-ES"/>
        </w:rPr>
        <w:t>, Y</w:t>
      </w:r>
      <w:r w:rsidRPr="001275C9">
        <w:rPr>
          <w:rFonts w:ascii="CMR10" w:hAnsi="CMR10" w:cs="CMR10"/>
          <w:lang w:val="es-ES"/>
        </w:rPr>
        <w:t>)</w:t>
      </w:r>
    </w:p>
    <w:p w:rsidR="0052512E" w:rsidRPr="0052512E" w:rsidRDefault="0052512E" w:rsidP="0052512E">
      <w:pPr>
        <w:pStyle w:val="NoSpacing"/>
        <w:ind w:left="720" w:firstLine="720"/>
        <w:rPr>
          <w:rFonts w:ascii="CMR10" w:hAnsi="CMR10"/>
          <w:lang w:val="es-ES"/>
        </w:rPr>
      </w:pPr>
      <w:r w:rsidRPr="0052512E">
        <w:rPr>
          <w:rFonts w:ascii="CMR10" w:hAnsi="CMR10"/>
          <w:lang w:val="es-ES"/>
        </w:rPr>
        <w:t>Yes, the predicates are unifiable.</w:t>
      </w:r>
    </w:p>
    <w:p w:rsidR="0052512E" w:rsidRPr="0052512E" w:rsidRDefault="0052512E" w:rsidP="0052512E">
      <w:pPr>
        <w:pStyle w:val="NoSpacing"/>
        <w:rPr>
          <w:rFonts w:ascii="CMR10" w:hAnsi="CMR10"/>
          <w:lang w:val="es-ES"/>
        </w:rPr>
      </w:pPr>
      <w:r>
        <w:rPr>
          <w:rFonts w:ascii="CMR10" w:hAnsi="CMR10"/>
          <w:lang w:val="es-ES"/>
        </w:rPr>
        <w:tab/>
      </w:r>
      <w:r w:rsidRPr="0052512E">
        <w:rPr>
          <w:rFonts w:ascii="CMR10" w:hAnsi="CMR10"/>
          <w:lang w:val="es-ES"/>
        </w:rPr>
        <w:tab/>
      </w:r>
      <w:r w:rsidRPr="0052512E">
        <w:rPr>
          <w:rFonts w:ascii="CMR10" w:hAnsi="CMR10"/>
        </w:rPr>
        <w:t xml:space="preserve">Θ = </w:t>
      </w:r>
      <w:r w:rsidRPr="0052512E">
        <w:rPr>
          <w:rFonts w:ascii="CMR10" w:hAnsi="CMR10"/>
          <w:lang w:val="es-ES"/>
        </w:rPr>
        <w:t>{X|f(a,a), V|f(f(a,a),f(a,a)), Z|Y}</w:t>
      </w:r>
    </w:p>
    <w:p w:rsidR="0052512E" w:rsidRPr="0052512E" w:rsidRDefault="0052512E" w:rsidP="0052512E">
      <w:pPr>
        <w:pStyle w:val="NoSpacing"/>
        <w:ind w:left="720" w:firstLine="720"/>
        <w:rPr>
          <w:rFonts w:ascii="CMR10" w:hAnsi="CMR10"/>
          <w:lang w:val="es-ES"/>
        </w:rPr>
      </w:pPr>
      <w:r w:rsidRPr="0052512E">
        <w:rPr>
          <w:rFonts w:ascii="CMR10" w:hAnsi="CMR10"/>
          <w:lang w:val="es-ES"/>
        </w:rPr>
        <w:t>Q(f(a,a), f(f(a,a),f(a,a)), Y)</w:t>
      </w:r>
      <w:r w:rsidRPr="0052512E">
        <w:rPr>
          <w:rFonts w:ascii="CMR10" w:hAnsi="CMR10"/>
          <w:lang w:val="es-ES"/>
        </w:rPr>
        <w:tab/>
        <w:t>Q(f(a,a), f(f(a,a),f(a,a)), Y)</w:t>
      </w:r>
    </w:p>
    <w:p w:rsidR="00E03BDC" w:rsidRDefault="00E03BDC" w:rsidP="00FD4B86">
      <w:pPr>
        <w:autoSpaceDE w:val="0"/>
      </w:pPr>
    </w:p>
    <w:p w:rsidR="002C2654" w:rsidRDefault="00F338CD" w:rsidP="00FD4B86">
      <w:pPr>
        <w:autoSpaceDE w:val="0"/>
        <w:rPr>
          <w:rFonts w:eastAsia="Lohit Devanagari" w:cs="Liberation Serif"/>
          <w:i/>
          <w:iCs/>
          <w:color w:val="000000"/>
        </w:rPr>
      </w:pPr>
      <w:r>
        <w:t>4</w:t>
      </w:r>
      <w:r w:rsidR="002C2654">
        <w:t xml:space="preserve">.  Consider the following situation:  </w:t>
      </w:r>
      <w:r w:rsidR="002C2654">
        <w:rPr>
          <w:rFonts w:eastAsia="Lohit Devanagari" w:cs="Liberation Serif"/>
          <w:i/>
          <w:iCs/>
          <w:color w:val="000000"/>
        </w:rPr>
        <w:t xml:space="preserve">Marcus is a Pompeian.  All Pompeians are Romans.  Ceasar is a ruler.  All Romans are either loyal to Caesar or hate Caesar (but not both).  Everyone is loyal to someone.  People only try to assassinate rulers they are not loyal to.  Marcus tries to assassinate Caesar.    </w:t>
      </w:r>
    </w:p>
    <w:p w:rsidR="002C2654" w:rsidRPr="0052512E" w:rsidRDefault="002C2654" w:rsidP="0052512E">
      <w:pPr>
        <w:pStyle w:val="ListParagraph"/>
        <w:numPr>
          <w:ilvl w:val="0"/>
          <w:numId w:val="16"/>
        </w:numPr>
        <w:autoSpaceDE w:val="0"/>
        <w:rPr>
          <w:rFonts w:eastAsia="Lohit Devanagari" w:cs="Liberation Serif"/>
          <w:color w:val="000000"/>
        </w:rPr>
      </w:pPr>
      <w:r w:rsidRPr="0052512E">
        <w:rPr>
          <w:rFonts w:eastAsia="Lohit Devanagari" w:cs="Liberation Serif"/>
          <w:color w:val="000000"/>
        </w:rPr>
        <w:t>Translate these sentences to First-Order Logic.</w:t>
      </w:r>
    </w:p>
    <w:tbl>
      <w:tblPr>
        <w:tblStyle w:val="TableGrid"/>
        <w:tblW w:w="0" w:type="auto"/>
        <w:tblLook w:val="04A0" w:firstRow="1" w:lastRow="0" w:firstColumn="1" w:lastColumn="0" w:noHBand="0" w:noVBand="1"/>
      </w:tblPr>
      <w:tblGrid>
        <w:gridCol w:w="355"/>
        <w:gridCol w:w="3690"/>
        <w:gridCol w:w="5305"/>
      </w:tblGrid>
      <w:tr w:rsidR="0052512E" w:rsidTr="00C73D45">
        <w:tc>
          <w:tcPr>
            <w:tcW w:w="355" w:type="dxa"/>
          </w:tcPr>
          <w:p w:rsidR="0052512E" w:rsidRPr="0052512E" w:rsidRDefault="0052512E" w:rsidP="00C73D45">
            <w:pPr>
              <w:autoSpaceDE w:val="0"/>
              <w:jc w:val="center"/>
              <w:rPr>
                <w:b/>
                <w:u w:val="single"/>
                <w:lang w:val="es-ES"/>
              </w:rPr>
            </w:pPr>
            <w:r w:rsidRPr="0052512E">
              <w:rPr>
                <w:b/>
                <w:u w:val="single"/>
                <w:lang w:val="es-ES"/>
              </w:rPr>
              <w:t>#</w:t>
            </w:r>
          </w:p>
        </w:tc>
        <w:tc>
          <w:tcPr>
            <w:tcW w:w="3690" w:type="dxa"/>
          </w:tcPr>
          <w:p w:rsidR="0052512E" w:rsidRPr="0052512E" w:rsidRDefault="0052512E" w:rsidP="00C73D45">
            <w:pPr>
              <w:autoSpaceDE w:val="0"/>
              <w:jc w:val="center"/>
              <w:rPr>
                <w:b/>
                <w:u w:val="single"/>
                <w:lang w:val="es-ES"/>
              </w:rPr>
            </w:pPr>
            <w:r w:rsidRPr="0052512E">
              <w:rPr>
                <w:b/>
                <w:u w:val="single"/>
                <w:lang w:val="es-ES"/>
              </w:rPr>
              <w:t>English Sentence</w:t>
            </w:r>
          </w:p>
        </w:tc>
        <w:tc>
          <w:tcPr>
            <w:tcW w:w="5305" w:type="dxa"/>
          </w:tcPr>
          <w:p w:rsidR="0052512E" w:rsidRPr="0052512E" w:rsidRDefault="0052512E" w:rsidP="00C73D45">
            <w:pPr>
              <w:autoSpaceDE w:val="0"/>
              <w:jc w:val="center"/>
              <w:rPr>
                <w:b/>
                <w:u w:val="single"/>
                <w:lang w:val="es-ES"/>
              </w:rPr>
            </w:pPr>
            <w:r w:rsidRPr="0052512E">
              <w:rPr>
                <w:b/>
                <w:u w:val="single"/>
                <w:lang w:val="es-ES"/>
              </w:rPr>
              <w:t>Sentence in FoL</w:t>
            </w:r>
          </w:p>
        </w:tc>
      </w:tr>
      <w:tr w:rsidR="0052512E" w:rsidTr="00C73D45">
        <w:tc>
          <w:tcPr>
            <w:tcW w:w="355" w:type="dxa"/>
          </w:tcPr>
          <w:p w:rsidR="0052512E" w:rsidRDefault="0052512E" w:rsidP="00C73D45">
            <w:pPr>
              <w:autoSpaceDE w:val="0"/>
              <w:rPr>
                <w:lang w:val="es-ES"/>
              </w:rPr>
            </w:pPr>
            <w:r>
              <w:rPr>
                <w:lang w:val="es-ES"/>
              </w:rPr>
              <w:t>1</w:t>
            </w:r>
          </w:p>
        </w:tc>
        <w:tc>
          <w:tcPr>
            <w:tcW w:w="3690" w:type="dxa"/>
          </w:tcPr>
          <w:p w:rsidR="0052512E" w:rsidRDefault="0052512E" w:rsidP="00C73D45">
            <w:pPr>
              <w:autoSpaceDE w:val="0"/>
              <w:rPr>
                <w:lang w:val="es-ES"/>
              </w:rPr>
            </w:pPr>
            <w:r w:rsidRPr="0052512E">
              <w:rPr>
                <w:lang w:val="es-ES"/>
              </w:rPr>
              <w:t>Marcus is a Pompeian</w:t>
            </w:r>
          </w:p>
        </w:tc>
        <w:tc>
          <w:tcPr>
            <w:tcW w:w="5305" w:type="dxa"/>
          </w:tcPr>
          <w:p w:rsidR="0052512E" w:rsidRDefault="0052512E" w:rsidP="00C73D45">
            <w:pPr>
              <w:autoSpaceDE w:val="0"/>
              <w:rPr>
                <w:lang w:val="es-ES"/>
              </w:rPr>
            </w:pPr>
            <w:r w:rsidRPr="0052512E">
              <w:rPr>
                <w:lang w:val="es-ES"/>
              </w:rPr>
              <w:t>Pompeian(Marcus)</w:t>
            </w:r>
          </w:p>
        </w:tc>
      </w:tr>
      <w:tr w:rsidR="0052512E" w:rsidTr="00C73D45">
        <w:tc>
          <w:tcPr>
            <w:tcW w:w="355" w:type="dxa"/>
          </w:tcPr>
          <w:p w:rsidR="0052512E" w:rsidRDefault="0052512E" w:rsidP="00C73D45">
            <w:pPr>
              <w:autoSpaceDE w:val="0"/>
              <w:rPr>
                <w:lang w:val="es-ES"/>
              </w:rPr>
            </w:pPr>
            <w:r>
              <w:rPr>
                <w:lang w:val="es-ES"/>
              </w:rPr>
              <w:t>2</w:t>
            </w:r>
          </w:p>
        </w:tc>
        <w:tc>
          <w:tcPr>
            <w:tcW w:w="3690" w:type="dxa"/>
          </w:tcPr>
          <w:p w:rsidR="0052512E" w:rsidRDefault="0052512E" w:rsidP="00C73D45">
            <w:pPr>
              <w:autoSpaceDE w:val="0"/>
              <w:rPr>
                <w:lang w:val="es-ES"/>
              </w:rPr>
            </w:pPr>
            <w:r w:rsidRPr="0052512E">
              <w:rPr>
                <w:lang w:val="es-ES"/>
              </w:rPr>
              <w:t>All Pompeians are Romans</w:t>
            </w:r>
          </w:p>
        </w:tc>
        <w:tc>
          <w:tcPr>
            <w:tcW w:w="5305" w:type="dxa"/>
          </w:tcPr>
          <w:p w:rsidR="0052512E" w:rsidRDefault="0052512E" w:rsidP="00C73D45">
            <w:pPr>
              <w:autoSpaceDE w:val="0"/>
              <w:rPr>
                <w:lang w:val="es-ES"/>
              </w:rPr>
            </w:pPr>
            <w:r>
              <w:rPr>
                <w:rFonts w:ascii="Symbol" w:eastAsia="Lohit Devanagari" w:hAnsi="Symbol" w:cs="Symbol"/>
                <w:i/>
                <w:iCs/>
                <w:color w:val="000000"/>
              </w:rPr>
              <w:t></w:t>
            </w:r>
            <w:r w:rsidRPr="0052512E">
              <w:rPr>
                <w:lang w:val="es-ES"/>
              </w:rPr>
              <w:t>x Pompeian(x) →  Roman(x)</w:t>
            </w:r>
          </w:p>
        </w:tc>
      </w:tr>
      <w:tr w:rsidR="0052512E" w:rsidTr="00C73D45">
        <w:tc>
          <w:tcPr>
            <w:tcW w:w="355" w:type="dxa"/>
          </w:tcPr>
          <w:p w:rsidR="0052512E" w:rsidRDefault="0052512E" w:rsidP="00C73D45">
            <w:pPr>
              <w:autoSpaceDE w:val="0"/>
              <w:rPr>
                <w:lang w:val="es-ES"/>
              </w:rPr>
            </w:pPr>
            <w:r>
              <w:rPr>
                <w:lang w:val="es-ES"/>
              </w:rPr>
              <w:lastRenderedPageBreak/>
              <w:t>3</w:t>
            </w:r>
          </w:p>
        </w:tc>
        <w:tc>
          <w:tcPr>
            <w:tcW w:w="3690" w:type="dxa"/>
          </w:tcPr>
          <w:p w:rsidR="0052512E" w:rsidRDefault="0052512E" w:rsidP="00C73D45">
            <w:pPr>
              <w:autoSpaceDE w:val="0"/>
              <w:rPr>
                <w:lang w:val="es-ES"/>
              </w:rPr>
            </w:pPr>
            <w:r w:rsidRPr="0052512E">
              <w:rPr>
                <w:lang w:val="es-ES"/>
              </w:rPr>
              <w:t>Ceasar is a ruler</w:t>
            </w:r>
          </w:p>
        </w:tc>
        <w:tc>
          <w:tcPr>
            <w:tcW w:w="5305" w:type="dxa"/>
          </w:tcPr>
          <w:p w:rsidR="0052512E" w:rsidRDefault="0052512E" w:rsidP="00C73D45">
            <w:pPr>
              <w:autoSpaceDE w:val="0"/>
              <w:rPr>
                <w:lang w:val="es-ES"/>
              </w:rPr>
            </w:pPr>
            <w:r w:rsidRPr="0052512E">
              <w:rPr>
                <w:lang w:val="es-ES"/>
              </w:rPr>
              <w:t>Ruler(Ceasar)</w:t>
            </w:r>
          </w:p>
        </w:tc>
      </w:tr>
      <w:tr w:rsidR="0052512E" w:rsidTr="00C73D45">
        <w:tc>
          <w:tcPr>
            <w:tcW w:w="355" w:type="dxa"/>
          </w:tcPr>
          <w:p w:rsidR="0052512E" w:rsidRDefault="0052512E" w:rsidP="00C73D45">
            <w:pPr>
              <w:autoSpaceDE w:val="0"/>
              <w:rPr>
                <w:lang w:val="es-ES"/>
              </w:rPr>
            </w:pPr>
            <w:r>
              <w:rPr>
                <w:lang w:val="es-ES"/>
              </w:rPr>
              <w:t>4</w:t>
            </w:r>
          </w:p>
        </w:tc>
        <w:tc>
          <w:tcPr>
            <w:tcW w:w="3690" w:type="dxa"/>
          </w:tcPr>
          <w:p w:rsidR="0052512E" w:rsidRDefault="0052512E" w:rsidP="00C73D45">
            <w:pPr>
              <w:autoSpaceDE w:val="0"/>
              <w:rPr>
                <w:lang w:val="es-ES"/>
              </w:rPr>
            </w:pPr>
            <w:r w:rsidRPr="0052512E">
              <w:rPr>
                <w:lang w:val="es-ES"/>
              </w:rPr>
              <w:t>All Romans are either loyal to Caesar or hate Caesar (but not both)</w:t>
            </w:r>
          </w:p>
        </w:tc>
        <w:tc>
          <w:tcPr>
            <w:tcW w:w="5305" w:type="dxa"/>
          </w:tcPr>
          <w:p w:rsidR="0052512E" w:rsidRPr="0052512E" w:rsidRDefault="0052512E" w:rsidP="00C73D45">
            <w:pPr>
              <w:autoSpaceDE w:val="0"/>
              <w:rPr>
                <w:lang w:val="es-ES"/>
              </w:rPr>
            </w:pPr>
            <w:r w:rsidRPr="0052512E">
              <w:rPr>
                <w:rFonts w:ascii="Symbol" w:eastAsia="Lohit Devanagari" w:hAnsi="Symbol" w:cs="Symbol"/>
                <w:iCs/>
                <w:color w:val="000000"/>
                <w:lang w:val="es-ES"/>
              </w:rPr>
              <w:t></w:t>
            </w:r>
            <w:r w:rsidRPr="0052512E">
              <w:rPr>
                <w:rFonts w:ascii="Calibri Light" w:eastAsia="Lohit Devanagari" w:hAnsi="Calibri Light" w:cs="Symbol"/>
                <w:iCs/>
                <w:color w:val="000000"/>
                <w:lang w:val="es-ES"/>
              </w:rPr>
              <w:t xml:space="preserve">x  </w:t>
            </w:r>
            <w:r w:rsidRPr="0052512E">
              <w:rPr>
                <w:rFonts w:ascii="Calibri Light" w:eastAsia="Lohit Devanagari" w:hAnsi="Calibri Light" w:cs="Liberation Serif"/>
                <w:iCs/>
                <w:color w:val="000000"/>
                <w:lang w:val="es-ES"/>
              </w:rPr>
              <w:t xml:space="preserve">Roman(x) </w:t>
            </w:r>
            <w:r w:rsidRPr="0052512E">
              <w:rPr>
                <w:rFonts w:ascii="Calibri Light" w:eastAsia="CMSY10" w:hAnsi="Calibri Light" w:cs="Liberation Serif"/>
                <w:iCs/>
                <w:color w:val="000000"/>
                <w:lang w:val="es-ES"/>
              </w:rPr>
              <w:t xml:space="preserve">→ (loyal(x, </w:t>
            </w:r>
            <w:r w:rsidRPr="0052512E">
              <w:rPr>
                <w:rFonts w:ascii="Calibri Light" w:eastAsia="Lohit Devanagari" w:hAnsi="Calibri Light" w:cs="Liberation Serif"/>
                <w:iCs/>
                <w:color w:val="000000"/>
                <w:lang w:val="es-ES"/>
              </w:rPr>
              <w:t xml:space="preserve">Ceasar) </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Calibri Light" w:eastAsia="Lohit Devanagari" w:hAnsi="Calibri Light" w:cs="Liberation Serif"/>
                <w:iCs/>
                <w:color w:val="000000"/>
                <w:lang w:val="es-ES"/>
              </w:rPr>
              <w:t xml:space="preserve">hate(x, Ceasar)) </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Calibri Light" w:eastAsia="CMSY10" w:hAnsi="Calibri Light" w:cs="Liberation Serif"/>
                <w:iCs/>
                <w:color w:val="000000"/>
                <w:lang w:val="es-ES"/>
              </w:rPr>
              <w:t>(</w:t>
            </w:r>
            <w:r w:rsidRPr="0052512E">
              <w:rPr>
                <w:rFonts w:ascii="Symbol" w:eastAsia="CMSY10" w:hAnsi="Symbol" w:cs="Symbol"/>
                <w:iCs/>
                <w:color w:val="000000"/>
                <w:lang w:val="es-ES"/>
              </w:rPr>
              <w:t></w:t>
            </w:r>
            <w:r w:rsidRPr="0052512E">
              <w:rPr>
                <w:rFonts w:ascii="Calibri Light" w:eastAsia="CMSY10" w:hAnsi="Calibri Light" w:cs="Liberation Serif"/>
                <w:iCs/>
                <w:color w:val="000000"/>
                <w:lang w:val="es-ES"/>
              </w:rPr>
              <w:t xml:space="preserve">loyal(x, </w:t>
            </w:r>
            <w:r w:rsidRPr="0052512E">
              <w:rPr>
                <w:rFonts w:ascii="Calibri Light" w:eastAsia="Lohit Devanagari" w:hAnsi="Calibri Light" w:cs="Liberation Serif"/>
                <w:iCs/>
                <w:color w:val="000000"/>
                <w:lang w:val="es-ES"/>
              </w:rPr>
              <w:t xml:space="preserve">Ceasar) </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Calibri Light" w:eastAsia="Lohit Devanagari" w:hAnsi="Calibri Light" w:cs="Liberation Serif"/>
                <w:iCs/>
                <w:color w:val="000000"/>
                <w:lang w:val="es-ES"/>
              </w:rPr>
              <w:t xml:space="preserve">hate(x, </w:t>
            </w:r>
            <w:bookmarkStart w:id="0" w:name="__DdeLink__404_1920114752"/>
            <w:r w:rsidRPr="0052512E">
              <w:rPr>
                <w:rFonts w:ascii="Calibri Light" w:eastAsia="Lohit Devanagari" w:hAnsi="Calibri Light" w:cs="Liberation Serif"/>
                <w:iCs/>
                <w:color w:val="000000"/>
                <w:lang w:val="es-ES"/>
              </w:rPr>
              <w:t>Ceasar</w:t>
            </w:r>
            <w:bookmarkEnd w:id="0"/>
            <w:r w:rsidRPr="0052512E">
              <w:rPr>
                <w:rFonts w:ascii="Calibri Light" w:eastAsia="Lohit Devanagari" w:hAnsi="Calibri Light" w:cs="Liberation Serif"/>
                <w:iCs/>
                <w:color w:val="000000"/>
                <w:lang w:val="es-ES"/>
              </w:rPr>
              <w:t>))</w:t>
            </w:r>
          </w:p>
        </w:tc>
      </w:tr>
      <w:tr w:rsidR="0052512E" w:rsidTr="00C73D45">
        <w:tc>
          <w:tcPr>
            <w:tcW w:w="355" w:type="dxa"/>
          </w:tcPr>
          <w:p w:rsidR="0052512E" w:rsidRDefault="0052512E" w:rsidP="00C73D45">
            <w:pPr>
              <w:autoSpaceDE w:val="0"/>
              <w:rPr>
                <w:lang w:val="es-ES"/>
              </w:rPr>
            </w:pPr>
            <w:r>
              <w:rPr>
                <w:lang w:val="es-ES"/>
              </w:rPr>
              <w:t>5</w:t>
            </w:r>
          </w:p>
        </w:tc>
        <w:tc>
          <w:tcPr>
            <w:tcW w:w="3690" w:type="dxa"/>
          </w:tcPr>
          <w:p w:rsidR="0052512E" w:rsidRDefault="0052512E" w:rsidP="00C73D45">
            <w:pPr>
              <w:autoSpaceDE w:val="0"/>
              <w:rPr>
                <w:lang w:val="es-ES"/>
              </w:rPr>
            </w:pPr>
            <w:r w:rsidRPr="0052512E">
              <w:rPr>
                <w:lang w:val="es-ES"/>
              </w:rPr>
              <w:t>Everyone is loyal to someone</w:t>
            </w:r>
          </w:p>
        </w:tc>
        <w:tc>
          <w:tcPr>
            <w:tcW w:w="5305" w:type="dxa"/>
          </w:tcPr>
          <w:p w:rsidR="0052512E" w:rsidRPr="0052512E" w:rsidRDefault="0052512E" w:rsidP="00C73D45">
            <w:pPr>
              <w:pStyle w:val="ListParagraph"/>
              <w:tabs>
                <w:tab w:val="left" w:pos="10080"/>
              </w:tabs>
              <w:spacing w:line="360" w:lineRule="auto"/>
              <w:ind w:left="0"/>
              <w:rPr>
                <w:rFonts w:ascii="Calibri Light" w:eastAsia="Lohit Devanagari" w:hAnsi="Calibri Light" w:cs="Symbol"/>
                <w:iCs/>
                <w:color w:val="000000"/>
                <w:lang w:val="es-ES"/>
              </w:rPr>
            </w:pPr>
            <w:r w:rsidRPr="0052512E">
              <w:rPr>
                <w:rFonts w:ascii="Symbol" w:eastAsia="Lohit Devanagari" w:hAnsi="Symbol" w:cs="Symbol"/>
                <w:iCs/>
                <w:color w:val="000000"/>
                <w:lang w:val="es-ES"/>
              </w:rPr>
              <w:t></w:t>
            </w:r>
            <w:r w:rsidRPr="0052512E">
              <w:rPr>
                <w:rFonts w:ascii="Calibri Light" w:eastAsia="Lohit Devanagari" w:hAnsi="Calibri Light" w:cs="Symbol"/>
                <w:iCs/>
                <w:color w:val="000000"/>
                <w:lang w:val="es-ES"/>
              </w:rPr>
              <w:t xml:space="preserve">x </w:t>
            </w:r>
            <w:r w:rsidRPr="0052512E">
              <w:rPr>
                <w:rFonts w:ascii="Symbol" w:eastAsia="Lohit Devanagari" w:hAnsi="Symbol" w:cs="Symbol"/>
                <w:iCs/>
                <w:color w:val="000000"/>
                <w:lang w:val="es-ES"/>
              </w:rPr>
              <w:t></w:t>
            </w:r>
            <w:r w:rsidRPr="0052512E">
              <w:rPr>
                <w:rFonts w:ascii="Calibri Light" w:eastAsia="Lohit Devanagari" w:hAnsi="Calibri Light" w:cs="Symbol"/>
                <w:iCs/>
                <w:color w:val="000000"/>
                <w:lang w:val="es-ES"/>
              </w:rPr>
              <w:t>y loyal(x, y)</w:t>
            </w:r>
          </w:p>
        </w:tc>
      </w:tr>
      <w:tr w:rsidR="0052512E" w:rsidTr="00C73D45">
        <w:tc>
          <w:tcPr>
            <w:tcW w:w="355" w:type="dxa"/>
          </w:tcPr>
          <w:p w:rsidR="0052512E" w:rsidRDefault="0052512E" w:rsidP="00C73D45">
            <w:pPr>
              <w:autoSpaceDE w:val="0"/>
              <w:rPr>
                <w:lang w:val="es-ES"/>
              </w:rPr>
            </w:pPr>
            <w:r>
              <w:rPr>
                <w:lang w:val="es-ES"/>
              </w:rPr>
              <w:t>6</w:t>
            </w:r>
          </w:p>
        </w:tc>
        <w:tc>
          <w:tcPr>
            <w:tcW w:w="3690" w:type="dxa"/>
          </w:tcPr>
          <w:p w:rsidR="0052512E" w:rsidRDefault="0052512E" w:rsidP="00C73D45">
            <w:pPr>
              <w:autoSpaceDE w:val="0"/>
              <w:rPr>
                <w:lang w:val="es-ES"/>
              </w:rPr>
            </w:pPr>
            <w:r w:rsidRPr="0052512E">
              <w:rPr>
                <w:lang w:val="es-ES"/>
              </w:rPr>
              <w:t>People only try to assassinate rulers they are not loyal to</w:t>
            </w:r>
          </w:p>
        </w:tc>
        <w:tc>
          <w:tcPr>
            <w:tcW w:w="5305" w:type="dxa"/>
          </w:tcPr>
          <w:p w:rsidR="0052512E" w:rsidRPr="0052512E" w:rsidRDefault="0052512E" w:rsidP="00C73D45">
            <w:pPr>
              <w:pStyle w:val="ListParagraph"/>
              <w:tabs>
                <w:tab w:val="left" w:pos="10080"/>
              </w:tabs>
              <w:spacing w:line="360" w:lineRule="auto"/>
              <w:ind w:left="0"/>
              <w:rPr>
                <w:rFonts w:ascii="Calibri Light" w:eastAsia="Lohit Devanagari" w:hAnsi="Calibri Light" w:cs="Liberation Serif"/>
                <w:iCs/>
                <w:color w:val="000000"/>
                <w:lang w:val="es-ES"/>
              </w:rPr>
            </w:pPr>
            <w:r w:rsidRPr="0052512E">
              <w:rPr>
                <w:rFonts w:ascii="Symbol" w:eastAsia="Lohit Devanagari" w:hAnsi="Symbol" w:cs="Symbol"/>
                <w:iCs/>
                <w:color w:val="000000"/>
                <w:lang w:val="es-ES"/>
              </w:rPr>
              <w:t></w:t>
            </w:r>
            <w:r w:rsidRPr="0052512E">
              <w:rPr>
                <w:rFonts w:ascii="Calibri Light" w:eastAsia="Lohit Devanagari" w:hAnsi="Calibri Light" w:cs="Symbol"/>
                <w:iCs/>
                <w:color w:val="000000"/>
                <w:lang w:val="es-ES"/>
              </w:rPr>
              <w:t xml:space="preserve">x,y assassinate(x, y) </w:t>
            </w:r>
            <w:r w:rsidRPr="0052512E">
              <w:rPr>
                <w:rFonts w:ascii="Calibri Light" w:eastAsia="CMSY10" w:hAnsi="Calibri Light" w:cs="Liberation Serif"/>
                <w:iCs/>
                <w:color w:val="000000"/>
                <w:lang w:val="es-ES"/>
              </w:rPr>
              <w:t xml:space="preserve">→ </w:t>
            </w:r>
            <w:r w:rsidRPr="0052512E">
              <w:rPr>
                <w:rFonts w:ascii="Symbol" w:eastAsia="CMSY10" w:hAnsi="Symbol" w:cs="Symbol"/>
                <w:iCs/>
                <w:color w:val="000000"/>
                <w:lang w:val="es-ES"/>
              </w:rPr>
              <w:t></w:t>
            </w:r>
            <w:r w:rsidRPr="0052512E">
              <w:rPr>
                <w:rFonts w:ascii="Calibri Light" w:eastAsia="CMSY10" w:hAnsi="Calibri Light" w:cs="Liberation Serif"/>
                <w:iCs/>
                <w:color w:val="000000"/>
                <w:lang w:val="es-ES"/>
              </w:rPr>
              <w:t>loyal(x, y</w:t>
            </w:r>
            <w:r w:rsidRPr="0052512E">
              <w:rPr>
                <w:rFonts w:ascii="Calibri Light" w:eastAsia="Lohit Devanagari" w:hAnsi="Calibri Light" w:cs="Liberation Serif"/>
                <w:iCs/>
                <w:color w:val="000000"/>
                <w:lang w:val="es-ES"/>
              </w:rPr>
              <w:t>)</w:t>
            </w:r>
          </w:p>
        </w:tc>
      </w:tr>
      <w:tr w:rsidR="0052512E" w:rsidTr="00C73D45">
        <w:tc>
          <w:tcPr>
            <w:tcW w:w="355" w:type="dxa"/>
          </w:tcPr>
          <w:p w:rsidR="0052512E" w:rsidRDefault="0052512E" w:rsidP="00C73D45">
            <w:pPr>
              <w:autoSpaceDE w:val="0"/>
              <w:rPr>
                <w:lang w:val="es-ES"/>
              </w:rPr>
            </w:pPr>
            <w:r>
              <w:rPr>
                <w:lang w:val="es-ES"/>
              </w:rPr>
              <w:t>7</w:t>
            </w:r>
          </w:p>
        </w:tc>
        <w:tc>
          <w:tcPr>
            <w:tcW w:w="3690" w:type="dxa"/>
          </w:tcPr>
          <w:p w:rsidR="0052512E" w:rsidRDefault="0052512E" w:rsidP="00C73D45">
            <w:pPr>
              <w:autoSpaceDE w:val="0"/>
              <w:rPr>
                <w:lang w:val="es-ES"/>
              </w:rPr>
            </w:pPr>
            <w:r w:rsidRPr="0052512E">
              <w:rPr>
                <w:lang w:val="es-ES"/>
              </w:rPr>
              <w:t>Marcus tries to assassinate Caesar</w:t>
            </w:r>
          </w:p>
        </w:tc>
        <w:tc>
          <w:tcPr>
            <w:tcW w:w="5305" w:type="dxa"/>
          </w:tcPr>
          <w:p w:rsidR="0052512E" w:rsidRPr="0052512E" w:rsidRDefault="0052512E" w:rsidP="00C73D45">
            <w:pPr>
              <w:pStyle w:val="ListParagraph"/>
              <w:tabs>
                <w:tab w:val="left" w:pos="10080"/>
              </w:tabs>
              <w:spacing w:line="360" w:lineRule="auto"/>
              <w:ind w:left="0"/>
              <w:rPr>
                <w:rFonts w:ascii="Calibri Light" w:eastAsia="Lohit Devanagari" w:hAnsi="Calibri Light" w:cs="Liberation Serif"/>
                <w:iCs/>
                <w:color w:val="000000"/>
                <w:lang w:val="es-ES"/>
              </w:rPr>
            </w:pPr>
            <w:r w:rsidRPr="0052512E">
              <w:rPr>
                <w:rFonts w:ascii="Calibri Light" w:eastAsia="Lohit Devanagari" w:hAnsi="Calibri Light" w:cs="Symbol"/>
                <w:iCs/>
                <w:color w:val="000000"/>
                <w:lang w:val="es-ES"/>
              </w:rPr>
              <w:t xml:space="preserve">assassinate(Marcus,  </w:t>
            </w:r>
            <w:r w:rsidRPr="0052512E">
              <w:rPr>
                <w:rFonts w:ascii="Calibri Light" w:eastAsia="Lohit Devanagari" w:hAnsi="Calibri Light" w:cs="Liberation Serif"/>
                <w:iCs/>
                <w:color w:val="000000"/>
                <w:lang w:val="es-ES"/>
              </w:rPr>
              <w:t>Ceasar)</w:t>
            </w:r>
          </w:p>
        </w:tc>
      </w:tr>
    </w:tbl>
    <w:p w:rsidR="0052512E" w:rsidRPr="0052512E" w:rsidRDefault="0052512E" w:rsidP="0052512E">
      <w:pPr>
        <w:pStyle w:val="NoSpacing"/>
      </w:pPr>
    </w:p>
    <w:p w:rsidR="002C2654" w:rsidRDefault="00B35441" w:rsidP="00FD4B86">
      <w:pPr>
        <w:autoSpaceDE w:val="0"/>
        <w:ind w:left="709"/>
        <w:rPr>
          <w:rFonts w:eastAsia="Lohit Devanagari" w:cs="Liberation Serif"/>
          <w:color w:val="000000"/>
        </w:rPr>
      </w:pPr>
      <w:r>
        <w:rPr>
          <w:rFonts w:eastAsia="Lohit Devanagari" w:cs="Liberation Serif"/>
          <w:color w:val="000000"/>
        </w:rPr>
        <w:t>b</w:t>
      </w:r>
      <w:r w:rsidR="002C2654">
        <w:rPr>
          <w:rFonts w:eastAsia="Lohit Devanagari" w:cs="Liberation Serif"/>
          <w:color w:val="000000"/>
        </w:rPr>
        <w:t xml:space="preserve">) Prove that </w:t>
      </w:r>
      <w:r w:rsidR="002C2654" w:rsidRPr="00B35441">
        <w:rPr>
          <w:rFonts w:eastAsia="Lohit Devanagari" w:cs="Liberation Serif"/>
          <w:b/>
          <w:i/>
          <w:color w:val="000000"/>
        </w:rPr>
        <w:t>Marcus hates Caesar</w:t>
      </w:r>
      <w:r w:rsidR="002C2654">
        <w:rPr>
          <w:rFonts w:eastAsia="Lohit Devanagari" w:cs="Liberation Serif"/>
          <w:color w:val="000000"/>
        </w:rPr>
        <w:t xml:space="preserve"> using </w:t>
      </w:r>
      <w:r w:rsidR="002201E5">
        <w:rPr>
          <w:rFonts w:eastAsia="Lohit Devanagari" w:cs="Liberation Serif"/>
          <w:color w:val="000000"/>
          <w:u w:val="single"/>
        </w:rPr>
        <w:t>Natural Deduction</w:t>
      </w:r>
      <w:r w:rsidR="002C2654">
        <w:rPr>
          <w:rFonts w:eastAsia="Lohit Devanagari" w:cs="Liberation Serif"/>
          <w:color w:val="000000"/>
        </w:rPr>
        <w:t>.  Label all derived sentences with prior sentences and unifier used.</w:t>
      </w:r>
    </w:p>
    <w:tbl>
      <w:tblPr>
        <w:tblStyle w:val="TableGrid"/>
        <w:tblW w:w="0" w:type="auto"/>
        <w:tblLook w:val="04A0" w:firstRow="1" w:lastRow="0" w:firstColumn="1" w:lastColumn="0" w:noHBand="0" w:noVBand="1"/>
      </w:tblPr>
      <w:tblGrid>
        <w:gridCol w:w="440"/>
        <w:gridCol w:w="5315"/>
        <w:gridCol w:w="3595"/>
      </w:tblGrid>
      <w:tr w:rsidR="0052512E" w:rsidTr="00C918CF">
        <w:tc>
          <w:tcPr>
            <w:tcW w:w="440" w:type="dxa"/>
          </w:tcPr>
          <w:p w:rsidR="0052512E" w:rsidRPr="0052512E" w:rsidRDefault="0052512E" w:rsidP="00E03BDC">
            <w:pPr>
              <w:autoSpaceDE w:val="0"/>
              <w:jc w:val="center"/>
              <w:rPr>
                <w:b/>
                <w:u w:val="single"/>
                <w:lang w:val="es-ES"/>
              </w:rPr>
            </w:pPr>
            <w:r w:rsidRPr="0052512E">
              <w:rPr>
                <w:b/>
                <w:u w:val="single"/>
                <w:lang w:val="es-ES"/>
              </w:rPr>
              <w:t>#</w:t>
            </w:r>
          </w:p>
        </w:tc>
        <w:tc>
          <w:tcPr>
            <w:tcW w:w="5315" w:type="dxa"/>
          </w:tcPr>
          <w:p w:rsidR="0052512E" w:rsidRPr="0052512E" w:rsidRDefault="0052512E" w:rsidP="00C73D45">
            <w:pPr>
              <w:autoSpaceDE w:val="0"/>
              <w:jc w:val="center"/>
              <w:rPr>
                <w:b/>
                <w:u w:val="single"/>
                <w:lang w:val="es-ES"/>
              </w:rPr>
            </w:pPr>
            <w:r>
              <w:rPr>
                <w:b/>
                <w:u w:val="single"/>
                <w:lang w:val="es-ES"/>
              </w:rPr>
              <w:t>Deducted</w:t>
            </w:r>
            <w:r w:rsidRPr="0052512E">
              <w:rPr>
                <w:b/>
                <w:u w:val="single"/>
                <w:lang w:val="es-ES"/>
              </w:rPr>
              <w:t xml:space="preserve"> Sentence</w:t>
            </w:r>
          </w:p>
        </w:tc>
        <w:tc>
          <w:tcPr>
            <w:tcW w:w="3595" w:type="dxa"/>
          </w:tcPr>
          <w:p w:rsidR="0052512E" w:rsidRPr="0052512E" w:rsidRDefault="002838B4" w:rsidP="00C73D45">
            <w:pPr>
              <w:autoSpaceDE w:val="0"/>
              <w:jc w:val="center"/>
              <w:rPr>
                <w:b/>
                <w:u w:val="single"/>
                <w:lang w:val="es-ES"/>
              </w:rPr>
            </w:pPr>
            <w:r>
              <w:rPr>
                <w:b/>
                <w:u w:val="single"/>
                <w:lang w:val="es-ES"/>
              </w:rPr>
              <w:t xml:space="preserve">Property, </w:t>
            </w:r>
            <w:r w:rsidR="0052512E">
              <w:rPr>
                <w:b/>
                <w:u w:val="single"/>
                <w:lang w:val="es-ES"/>
              </w:rPr>
              <w:t>Unifier and sentences used</w:t>
            </w:r>
          </w:p>
        </w:tc>
      </w:tr>
      <w:tr w:rsidR="0052512E" w:rsidTr="00C918CF">
        <w:tc>
          <w:tcPr>
            <w:tcW w:w="440" w:type="dxa"/>
          </w:tcPr>
          <w:p w:rsidR="0052512E" w:rsidRDefault="00E03BDC" w:rsidP="00E03BDC">
            <w:pPr>
              <w:autoSpaceDE w:val="0"/>
              <w:jc w:val="center"/>
              <w:rPr>
                <w:lang w:val="es-ES"/>
              </w:rPr>
            </w:pPr>
            <w:r>
              <w:rPr>
                <w:lang w:val="es-ES"/>
              </w:rPr>
              <w:t>8</w:t>
            </w:r>
          </w:p>
        </w:tc>
        <w:tc>
          <w:tcPr>
            <w:tcW w:w="5315" w:type="dxa"/>
          </w:tcPr>
          <w:p w:rsidR="0052512E" w:rsidRDefault="00E03BDC" w:rsidP="00C73D45">
            <w:pPr>
              <w:autoSpaceDE w:val="0"/>
              <w:rPr>
                <w:lang w:val="es-ES"/>
              </w:rPr>
            </w:pPr>
            <w:r w:rsidRPr="0052512E">
              <w:rPr>
                <w:rFonts w:ascii="Symbol" w:eastAsia="CMSY10" w:hAnsi="Symbol" w:cs="Symbol"/>
                <w:iCs/>
                <w:color w:val="000000"/>
                <w:lang w:val="es-ES"/>
              </w:rPr>
              <w:t></w:t>
            </w:r>
            <w:r w:rsidRPr="0052512E">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 xml:space="preserve">(Marcus,  </w:t>
            </w:r>
            <w:r w:rsidRPr="0052512E">
              <w:rPr>
                <w:rFonts w:ascii="Calibri Light" w:eastAsia="Lohit Devanagari" w:hAnsi="Calibri Light" w:cs="Liberation Serif"/>
                <w:iCs/>
                <w:color w:val="000000"/>
                <w:lang w:val="es-ES"/>
              </w:rPr>
              <w:t>Ceasar)</w:t>
            </w:r>
          </w:p>
        </w:tc>
        <w:tc>
          <w:tcPr>
            <w:tcW w:w="3595" w:type="dxa"/>
          </w:tcPr>
          <w:p w:rsidR="00E03BDC" w:rsidRDefault="00E03BDC" w:rsidP="00C73D45">
            <w:pPr>
              <w:autoSpaceDE w:val="0"/>
              <w:rPr>
                <w:lang w:val="es-ES"/>
              </w:rPr>
            </w:pPr>
            <w:r>
              <w:rPr>
                <w:lang w:val="es-ES"/>
              </w:rPr>
              <w:t>Generalized Modus Ponen on 6 &amp; 7</w:t>
            </w:r>
          </w:p>
          <w:p w:rsidR="00E03BDC" w:rsidRDefault="00E03BDC" w:rsidP="00C73D45">
            <w:pPr>
              <w:autoSpaceDE w:val="0"/>
              <w:rPr>
                <w:lang w:val="es-ES"/>
              </w:rPr>
            </w:pPr>
            <w:r>
              <w:rPr>
                <w:lang w:val="es-ES"/>
              </w:rPr>
              <w:t>Θ = {x|M</w:t>
            </w:r>
            <w:bookmarkStart w:id="1" w:name="_GoBack"/>
            <w:bookmarkEnd w:id="1"/>
            <w:r>
              <w:rPr>
                <w:lang w:val="es-ES"/>
              </w:rPr>
              <w:t>arcus, y|Ceasar}</w:t>
            </w:r>
          </w:p>
        </w:tc>
      </w:tr>
      <w:tr w:rsidR="0052512E" w:rsidTr="00C918CF">
        <w:tc>
          <w:tcPr>
            <w:tcW w:w="440" w:type="dxa"/>
          </w:tcPr>
          <w:p w:rsidR="0052512E" w:rsidRDefault="00E03BDC" w:rsidP="00E03BDC">
            <w:pPr>
              <w:autoSpaceDE w:val="0"/>
              <w:jc w:val="center"/>
              <w:rPr>
                <w:lang w:val="es-ES"/>
              </w:rPr>
            </w:pPr>
            <w:r>
              <w:rPr>
                <w:lang w:val="es-ES"/>
              </w:rPr>
              <w:t>9</w:t>
            </w:r>
          </w:p>
        </w:tc>
        <w:tc>
          <w:tcPr>
            <w:tcW w:w="5315" w:type="dxa"/>
          </w:tcPr>
          <w:p w:rsidR="0052512E" w:rsidRDefault="00453D4D" w:rsidP="00C73D45">
            <w:pPr>
              <w:autoSpaceDE w:val="0"/>
              <w:rPr>
                <w:lang w:val="es-ES"/>
              </w:rPr>
            </w:pPr>
            <w:r w:rsidRPr="0052512E">
              <w:rPr>
                <w:lang w:val="es-ES"/>
              </w:rPr>
              <w:t>Roman</w:t>
            </w:r>
            <w:r>
              <w:rPr>
                <w:lang w:val="es-ES"/>
              </w:rPr>
              <w:t>(Marcus)</w:t>
            </w:r>
          </w:p>
        </w:tc>
        <w:tc>
          <w:tcPr>
            <w:tcW w:w="3595" w:type="dxa"/>
          </w:tcPr>
          <w:p w:rsidR="00453D4D" w:rsidRDefault="00453D4D" w:rsidP="00C73D45">
            <w:pPr>
              <w:autoSpaceDE w:val="0"/>
              <w:rPr>
                <w:lang w:val="es-ES"/>
              </w:rPr>
            </w:pPr>
            <w:r>
              <w:rPr>
                <w:lang w:val="es-ES"/>
              </w:rPr>
              <w:t>Generalized Modus Ponen on 1 &amp; 2</w:t>
            </w:r>
          </w:p>
          <w:p w:rsidR="0052512E" w:rsidRDefault="00E03BDC" w:rsidP="00C73D45">
            <w:pPr>
              <w:autoSpaceDE w:val="0"/>
              <w:rPr>
                <w:lang w:val="es-ES"/>
              </w:rPr>
            </w:pPr>
            <w:r>
              <w:rPr>
                <w:lang w:val="es-ES"/>
              </w:rPr>
              <w:t>Θ = {</w:t>
            </w:r>
            <w:r w:rsidR="00453D4D">
              <w:rPr>
                <w:lang w:val="es-ES"/>
              </w:rPr>
              <w:t>x|Marcus}</w:t>
            </w:r>
          </w:p>
        </w:tc>
      </w:tr>
      <w:tr w:rsidR="0052512E" w:rsidTr="00C918CF">
        <w:tc>
          <w:tcPr>
            <w:tcW w:w="440" w:type="dxa"/>
          </w:tcPr>
          <w:p w:rsidR="0052512E" w:rsidRDefault="00E03BDC" w:rsidP="00E03BDC">
            <w:pPr>
              <w:autoSpaceDE w:val="0"/>
              <w:jc w:val="center"/>
              <w:rPr>
                <w:lang w:val="es-ES"/>
              </w:rPr>
            </w:pPr>
            <w:r>
              <w:rPr>
                <w:lang w:val="es-ES"/>
              </w:rPr>
              <w:t>10</w:t>
            </w:r>
          </w:p>
        </w:tc>
        <w:tc>
          <w:tcPr>
            <w:tcW w:w="5315" w:type="dxa"/>
          </w:tcPr>
          <w:p w:rsidR="0052512E" w:rsidRDefault="00453D4D" w:rsidP="00453D4D">
            <w:pPr>
              <w:autoSpaceDE w:val="0"/>
              <w:rPr>
                <w:lang w:val="es-ES"/>
              </w:rPr>
            </w:pP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 xml:space="preserve">Ceasar) </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xml:space="preserve">, Ceasar)) </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Calibri Light" w:eastAsia="CMSY10" w:hAnsi="Calibri Light" w:cs="Liberation Serif"/>
                <w:iCs/>
                <w:color w:val="000000"/>
                <w:lang w:val="es-ES"/>
              </w:rPr>
              <w:t>(</w:t>
            </w:r>
            <w:r w:rsidRPr="0052512E">
              <w:rPr>
                <w:rFonts w:ascii="Symbol" w:eastAsia="CMSY10" w:hAnsi="Symbol" w:cs="Symbol"/>
                <w:iCs/>
                <w:color w:val="000000"/>
                <w:lang w:val="es-ES"/>
              </w:rPr>
              <w:t></w:t>
            </w: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 xml:space="preserve">Ceasar) </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p>
        </w:tc>
        <w:tc>
          <w:tcPr>
            <w:tcW w:w="3595" w:type="dxa"/>
          </w:tcPr>
          <w:p w:rsidR="00453D4D" w:rsidRDefault="00453D4D" w:rsidP="00453D4D">
            <w:pPr>
              <w:autoSpaceDE w:val="0"/>
              <w:rPr>
                <w:lang w:val="es-ES"/>
              </w:rPr>
            </w:pPr>
            <w:r>
              <w:rPr>
                <w:lang w:val="es-ES"/>
              </w:rPr>
              <w:t>Generalized Modus Ponen on 4 &amp; 9</w:t>
            </w:r>
          </w:p>
          <w:p w:rsidR="0052512E" w:rsidRDefault="00E03BDC" w:rsidP="00C73D45">
            <w:pPr>
              <w:autoSpaceDE w:val="0"/>
              <w:rPr>
                <w:lang w:val="es-ES"/>
              </w:rPr>
            </w:pPr>
            <w:r>
              <w:rPr>
                <w:lang w:val="es-ES"/>
              </w:rPr>
              <w:t>Θ = {</w:t>
            </w:r>
            <w:r w:rsidR="00453D4D">
              <w:rPr>
                <w:lang w:val="es-ES"/>
              </w:rPr>
              <w:t>x|Marcus}</w:t>
            </w:r>
          </w:p>
        </w:tc>
      </w:tr>
      <w:tr w:rsidR="0052512E" w:rsidTr="00C918CF">
        <w:tc>
          <w:tcPr>
            <w:tcW w:w="440" w:type="dxa"/>
          </w:tcPr>
          <w:p w:rsidR="0052512E" w:rsidRDefault="00E03BDC" w:rsidP="00E03BDC">
            <w:pPr>
              <w:autoSpaceDE w:val="0"/>
              <w:jc w:val="center"/>
              <w:rPr>
                <w:lang w:val="es-ES"/>
              </w:rPr>
            </w:pPr>
            <w:r>
              <w:rPr>
                <w:lang w:val="es-ES"/>
              </w:rPr>
              <w:t>11</w:t>
            </w:r>
          </w:p>
        </w:tc>
        <w:tc>
          <w:tcPr>
            <w:tcW w:w="5315" w:type="dxa"/>
          </w:tcPr>
          <w:p w:rsidR="0052512E" w:rsidRDefault="00453D4D" w:rsidP="00453D4D">
            <w:pPr>
              <w:autoSpaceDE w:val="0"/>
              <w:rPr>
                <w:lang w:val="es-ES"/>
              </w:rPr>
            </w:pP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 xml:space="preserve">Ceasar) </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xml:space="preserve">, Ceasar)) </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Symbol"/>
                <w:iCs/>
                <w:color w:val="000000"/>
                <w:lang w:val="es-ES"/>
              </w:rPr>
              <w:t></w:t>
            </w: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Ceasar)</w:t>
            </w:r>
            <w:r>
              <w:rPr>
                <w:rFonts w:ascii="Calibri Light" w:eastAsia="Lohit Devanagari" w:hAnsi="Calibri Light" w:cs="Liberation Serif"/>
                <w:iCs/>
                <w:color w:val="000000"/>
                <w:lang w:val="es-ES"/>
              </w:rPr>
              <w:t xml:space="preserve">) </w:t>
            </w:r>
            <w:r w:rsidRPr="0052512E">
              <w:rPr>
                <w:rFonts w:ascii="Symbol" w:eastAsia="CMSY10" w:hAnsi="Symbol" w:cs="Symbol"/>
                <w:iCs/>
                <w:color w:val="000000"/>
                <w:lang w:val="es-ES"/>
              </w:rPr>
              <w:t></w:t>
            </w:r>
            <w:r>
              <w:rPr>
                <w:rFonts w:ascii="Calibri Light" w:eastAsia="CMSY10" w:hAnsi="Calibri Light" w:cs="Liberation Serif"/>
                <w:iCs/>
                <w:color w:val="000000"/>
                <w:lang w:val="es-ES"/>
              </w:rPr>
              <w:t xml:space="preserve"> ((loyal(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 xml:space="preserve">Ceasar) </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xml:space="preserve">, Ceasar)) </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p>
        </w:tc>
        <w:tc>
          <w:tcPr>
            <w:tcW w:w="3595" w:type="dxa"/>
          </w:tcPr>
          <w:p w:rsidR="0052512E" w:rsidRPr="0052512E" w:rsidRDefault="00453D4D" w:rsidP="00C73D45">
            <w:pPr>
              <w:autoSpaceDE w:val="0"/>
              <w:rPr>
                <w:lang w:val="es-ES"/>
              </w:rPr>
            </w:pPr>
            <w:r>
              <w:rPr>
                <w:lang w:val="es-ES"/>
              </w:rPr>
              <w:t xml:space="preserve">Distribute </w:t>
            </w:r>
            <w:r w:rsidRPr="0052512E">
              <w:rPr>
                <w:rFonts w:ascii="Symbol" w:eastAsia="CMSY10" w:hAnsi="Symbol" w:cs="Liberation Serif"/>
                <w:iCs/>
                <w:color w:val="000000"/>
                <w:lang w:val="es-ES"/>
              </w:rPr>
              <w:t></w:t>
            </w:r>
            <w:r>
              <w:rPr>
                <w:lang w:val="es-ES"/>
              </w:rPr>
              <w:t xml:space="preserve"> over </w:t>
            </w:r>
            <w:r w:rsidRPr="0052512E">
              <w:rPr>
                <w:rFonts w:ascii="Symbol" w:eastAsia="CMSY10" w:hAnsi="Symbol" w:cs="Symbol"/>
                <w:iCs/>
                <w:color w:val="000000"/>
                <w:lang w:val="es-ES"/>
              </w:rPr>
              <w:t></w:t>
            </w:r>
            <w:r>
              <w:rPr>
                <w:lang w:val="es-ES"/>
              </w:rPr>
              <w:t xml:space="preserve"> in 10</w:t>
            </w:r>
          </w:p>
        </w:tc>
      </w:tr>
      <w:tr w:rsidR="00453D4D" w:rsidTr="00C918CF">
        <w:tc>
          <w:tcPr>
            <w:tcW w:w="440" w:type="dxa"/>
          </w:tcPr>
          <w:p w:rsidR="00453D4D" w:rsidRDefault="00453D4D" w:rsidP="00453D4D">
            <w:pPr>
              <w:autoSpaceDE w:val="0"/>
              <w:jc w:val="center"/>
              <w:rPr>
                <w:lang w:val="es-ES"/>
              </w:rPr>
            </w:pPr>
            <w:r>
              <w:rPr>
                <w:lang w:val="es-ES"/>
              </w:rPr>
              <w:t>12</w:t>
            </w:r>
          </w:p>
        </w:tc>
        <w:tc>
          <w:tcPr>
            <w:tcW w:w="5315" w:type="dxa"/>
          </w:tcPr>
          <w:p w:rsidR="00453D4D" w:rsidRDefault="00453D4D" w:rsidP="00453D4D">
            <w:pPr>
              <w:autoSpaceDE w:val="0"/>
              <w:rPr>
                <w:lang w:val="es-ES"/>
              </w:rPr>
            </w:pP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Ceasar)</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Symbol"/>
                <w:iCs/>
                <w:color w:val="000000"/>
                <w:lang w:val="es-ES"/>
              </w:rPr>
              <w:t></w:t>
            </w: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Ceasar)</w:t>
            </w:r>
            <w:r>
              <w:rPr>
                <w:rFonts w:ascii="Calibri Light" w:eastAsia="Lohit Devanagari" w:hAnsi="Calibri Light" w:cs="Liberation Serif"/>
                <w:iCs/>
                <w:color w:val="000000"/>
                <w:lang w:val="es-ES"/>
              </w:rPr>
              <w:t>)</w:t>
            </w:r>
            <w:r w:rsidRPr="0052512E">
              <w:rPr>
                <w:rFonts w:ascii="Calibri Light" w:eastAsia="Lohit Devanagari" w:hAnsi="Calibri Light" w:cs="Liberation Serif"/>
                <w:iCs/>
                <w:color w:val="000000"/>
                <w:lang w:val="es-ES"/>
              </w:rPr>
              <w:t xml:space="preserve"> </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Symbol"/>
                <w:iCs/>
                <w:color w:val="000000"/>
                <w:lang w:val="es-ES"/>
              </w:rPr>
              <w:t></w:t>
            </w: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Ceasar)</w:t>
            </w:r>
            <w:r>
              <w:rPr>
                <w:rFonts w:ascii="Calibri Light" w:eastAsia="Lohit Devanagari" w:hAnsi="Calibri Light" w:cs="Liberation Serif"/>
                <w:iCs/>
                <w:color w:val="000000"/>
                <w:lang w:val="es-ES"/>
              </w:rPr>
              <w:t>)</w:t>
            </w:r>
            <w:r w:rsidRPr="0052512E">
              <w:rPr>
                <w:rFonts w:ascii="Calibri Light" w:eastAsia="Lohit Devanagari" w:hAnsi="Calibri Light" w:cs="Liberation Serif"/>
                <w:iCs/>
                <w:color w:val="000000"/>
                <w:lang w:val="es-ES"/>
              </w:rPr>
              <w:t xml:space="preserve">) </w:t>
            </w:r>
            <w:r w:rsidRPr="0052512E">
              <w:rPr>
                <w:rFonts w:ascii="Symbol" w:eastAsia="CMSY10" w:hAnsi="Symbol" w:cs="Symbol"/>
                <w:iCs/>
                <w:color w:val="000000"/>
                <w:lang w:val="es-ES"/>
              </w:rPr>
              <w:t></w:t>
            </w:r>
            <w:r>
              <w:rPr>
                <w:rFonts w:ascii="Calibri Light" w:eastAsia="CMSY10" w:hAnsi="Calibri Light" w:cs="Liberation Serif"/>
                <w:iCs/>
                <w:color w:val="000000"/>
                <w:lang w:val="es-ES"/>
              </w:rPr>
              <w:t xml:space="preserve"> ((loyal(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Ceasar)</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r>
              <w:rPr>
                <w:rFonts w:ascii="Calibri Light" w:eastAsia="Lohit Devanagari" w:hAnsi="Calibri Light" w:cs="Liberation Serif"/>
                <w:iCs/>
                <w:color w:val="000000"/>
                <w:lang w:val="es-ES"/>
              </w:rPr>
              <w:t>)</w:t>
            </w:r>
            <w:r w:rsidRPr="0052512E">
              <w:rPr>
                <w:rFonts w:ascii="Calibri Light" w:eastAsia="Lohit Devanagari" w:hAnsi="Calibri Light" w:cs="Liberation Serif"/>
                <w:iCs/>
                <w:color w:val="000000"/>
                <w:lang w:val="es-ES"/>
              </w:rPr>
              <w:t xml:space="preserve"> </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p>
        </w:tc>
        <w:tc>
          <w:tcPr>
            <w:tcW w:w="3595" w:type="dxa"/>
          </w:tcPr>
          <w:p w:rsidR="00453D4D" w:rsidRPr="0052512E" w:rsidRDefault="00453D4D" w:rsidP="00453D4D">
            <w:pPr>
              <w:pStyle w:val="ListParagraph"/>
              <w:tabs>
                <w:tab w:val="left" w:pos="10080"/>
              </w:tabs>
              <w:spacing w:line="360" w:lineRule="auto"/>
              <w:ind w:left="0"/>
              <w:rPr>
                <w:rFonts w:ascii="Calibri Light" w:eastAsia="Lohit Devanagari" w:hAnsi="Calibri Light" w:cs="Symbol"/>
                <w:iCs/>
                <w:color w:val="000000"/>
                <w:lang w:val="es-ES"/>
              </w:rPr>
            </w:pPr>
            <w:r>
              <w:rPr>
                <w:lang w:val="es-ES"/>
              </w:rPr>
              <w:t xml:space="preserve">Distribute </w:t>
            </w:r>
            <w:r w:rsidRPr="0052512E">
              <w:rPr>
                <w:rFonts w:ascii="Symbol" w:eastAsia="CMSY10" w:hAnsi="Symbol" w:cs="Symbol"/>
                <w:iCs/>
                <w:color w:val="000000"/>
                <w:lang w:val="es-ES"/>
              </w:rPr>
              <w:t></w:t>
            </w:r>
            <w:r w:rsidRPr="0052512E">
              <w:rPr>
                <w:rFonts w:ascii="Symbol" w:eastAsia="CMSY10" w:hAnsi="Symbol" w:cs="Liberation Serif"/>
                <w:iCs/>
                <w:color w:val="000000"/>
                <w:lang w:val="es-ES"/>
              </w:rPr>
              <w:t></w:t>
            </w:r>
            <w:r>
              <w:rPr>
                <w:lang w:val="es-ES"/>
              </w:rPr>
              <w:t xml:space="preserve">over </w:t>
            </w:r>
            <w:r w:rsidRPr="0052512E">
              <w:rPr>
                <w:rFonts w:ascii="Symbol" w:eastAsia="CMSY10" w:hAnsi="Symbol" w:cs="Liberation Serif"/>
                <w:iCs/>
                <w:color w:val="000000"/>
                <w:lang w:val="es-ES"/>
              </w:rPr>
              <w:t></w:t>
            </w:r>
            <w:r>
              <w:rPr>
                <w:rFonts w:ascii="Symbol" w:eastAsia="CMSY10" w:hAnsi="Symbol" w:cs="Liberation Serif"/>
                <w:iCs/>
                <w:color w:val="000000"/>
                <w:lang w:val="es-ES"/>
              </w:rPr>
              <w:t></w:t>
            </w:r>
            <w:r>
              <w:rPr>
                <w:lang w:val="es-ES"/>
              </w:rPr>
              <w:t>in 11</w:t>
            </w:r>
          </w:p>
        </w:tc>
      </w:tr>
      <w:tr w:rsidR="00453D4D" w:rsidTr="00C918CF">
        <w:tc>
          <w:tcPr>
            <w:tcW w:w="440" w:type="dxa"/>
          </w:tcPr>
          <w:p w:rsidR="00453D4D" w:rsidRDefault="00453D4D" w:rsidP="00453D4D">
            <w:pPr>
              <w:autoSpaceDE w:val="0"/>
              <w:jc w:val="center"/>
              <w:rPr>
                <w:lang w:val="es-ES"/>
              </w:rPr>
            </w:pPr>
            <w:r>
              <w:rPr>
                <w:lang w:val="es-ES"/>
              </w:rPr>
              <w:t>13</w:t>
            </w:r>
          </w:p>
        </w:tc>
        <w:tc>
          <w:tcPr>
            <w:tcW w:w="5315" w:type="dxa"/>
          </w:tcPr>
          <w:p w:rsidR="00453D4D" w:rsidRDefault="00453D4D" w:rsidP="00453D4D">
            <w:pPr>
              <w:autoSpaceDE w:val="0"/>
              <w:rPr>
                <w:lang w:val="es-ES"/>
              </w:rPr>
            </w:pP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Ceasar)</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Symbol"/>
                <w:iCs/>
                <w:color w:val="000000"/>
                <w:lang w:val="es-ES"/>
              </w:rPr>
              <w:t></w:t>
            </w: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Ceasar)</w:t>
            </w:r>
            <w:r>
              <w:rPr>
                <w:rFonts w:ascii="Calibri Light" w:eastAsia="Lohit Devanagari" w:hAnsi="Calibri Light" w:cs="Liberation Serif"/>
                <w:iCs/>
                <w:color w:val="000000"/>
                <w:lang w:val="es-ES"/>
              </w:rPr>
              <w:t>)</w:t>
            </w:r>
            <w:r w:rsidRPr="0052512E">
              <w:rPr>
                <w:rFonts w:ascii="Calibri Light" w:eastAsia="Lohit Devanagari" w:hAnsi="Calibri Light" w:cs="Liberation Serif"/>
                <w:iCs/>
                <w:color w:val="000000"/>
                <w:lang w:val="es-ES"/>
              </w:rPr>
              <w:t xml:space="preserve"> </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Symbol"/>
                <w:iCs/>
                <w:color w:val="000000"/>
                <w:lang w:val="es-ES"/>
              </w:rPr>
              <w:t></w:t>
            </w: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Ceasar)</w:t>
            </w:r>
            <w:r>
              <w:rPr>
                <w:rFonts w:ascii="Calibri Light" w:eastAsia="Lohit Devanagari" w:hAnsi="Calibri Light" w:cs="Liberation Serif"/>
                <w:iCs/>
                <w:color w:val="000000"/>
                <w:lang w:val="es-ES"/>
              </w:rPr>
              <w:t>)</w:t>
            </w:r>
            <w:r w:rsidRPr="0052512E">
              <w:rPr>
                <w:rFonts w:ascii="Calibri Light" w:eastAsia="Lohit Devanagari" w:hAnsi="Calibri Light" w:cs="Liberation Serif"/>
                <w:iCs/>
                <w:color w:val="000000"/>
                <w:lang w:val="es-ES"/>
              </w:rPr>
              <w:t>)</w:t>
            </w:r>
          </w:p>
        </w:tc>
        <w:tc>
          <w:tcPr>
            <w:tcW w:w="3595" w:type="dxa"/>
            <w:vMerge w:val="restart"/>
          </w:tcPr>
          <w:p w:rsidR="00453D4D" w:rsidRPr="0052512E" w:rsidRDefault="00453D4D" w:rsidP="00453D4D">
            <w:pPr>
              <w:pStyle w:val="ListParagraph"/>
              <w:tabs>
                <w:tab w:val="left" w:pos="10080"/>
              </w:tabs>
              <w:spacing w:line="360" w:lineRule="auto"/>
              <w:ind w:left="0"/>
              <w:rPr>
                <w:rFonts w:ascii="Calibri Light" w:eastAsia="Lohit Devanagari" w:hAnsi="Calibri Light" w:cs="Liberation Serif"/>
                <w:iCs/>
                <w:color w:val="000000"/>
                <w:lang w:val="es-ES"/>
              </w:rPr>
            </w:pPr>
            <w:r w:rsidRPr="0052512E">
              <w:rPr>
                <w:rFonts w:ascii="Symbol" w:eastAsia="CMSY10" w:hAnsi="Symbol" w:cs="Symbol"/>
                <w:iCs/>
                <w:color w:val="000000"/>
                <w:lang w:val="es-ES"/>
              </w:rPr>
              <w:t></w:t>
            </w:r>
            <w:r>
              <w:rPr>
                <w:rFonts w:ascii="Calibri Light" w:eastAsia="Lohit Devanagari" w:hAnsi="Calibri Light" w:cs="Liberation Serif"/>
                <w:iCs/>
                <w:color w:val="000000"/>
                <w:lang w:val="es-ES"/>
              </w:rPr>
              <w:t xml:space="preserve"> Elimination on 12</w:t>
            </w:r>
          </w:p>
        </w:tc>
      </w:tr>
      <w:tr w:rsidR="00453D4D" w:rsidTr="00C918CF">
        <w:tc>
          <w:tcPr>
            <w:tcW w:w="440" w:type="dxa"/>
          </w:tcPr>
          <w:p w:rsidR="00453D4D" w:rsidRDefault="00453D4D" w:rsidP="00453D4D">
            <w:pPr>
              <w:autoSpaceDE w:val="0"/>
              <w:jc w:val="center"/>
              <w:rPr>
                <w:lang w:val="es-ES"/>
              </w:rPr>
            </w:pPr>
            <w:r>
              <w:rPr>
                <w:lang w:val="es-ES"/>
              </w:rPr>
              <w:t>14</w:t>
            </w:r>
          </w:p>
        </w:tc>
        <w:tc>
          <w:tcPr>
            <w:tcW w:w="5315" w:type="dxa"/>
          </w:tcPr>
          <w:p w:rsidR="00453D4D" w:rsidRDefault="00453D4D" w:rsidP="00453D4D">
            <w:pPr>
              <w:autoSpaceDE w:val="0"/>
              <w:rPr>
                <w:lang w:val="es-ES"/>
              </w:rPr>
            </w:pP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Ceasar)</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r>
              <w:rPr>
                <w:rFonts w:ascii="Calibri Light" w:eastAsia="Lohit Devanagari" w:hAnsi="Calibri Light" w:cs="Liberation Serif"/>
                <w:iCs/>
                <w:color w:val="000000"/>
                <w:lang w:val="es-ES"/>
              </w:rPr>
              <w:t>)</w:t>
            </w:r>
            <w:r w:rsidRPr="0052512E">
              <w:rPr>
                <w:rFonts w:ascii="Calibri Light" w:eastAsia="Lohit Devanagari" w:hAnsi="Calibri Light" w:cs="Liberation Serif"/>
                <w:iCs/>
                <w:color w:val="000000"/>
                <w:lang w:val="es-ES"/>
              </w:rPr>
              <w:t xml:space="preserve"> </w:t>
            </w:r>
            <w:r w:rsidRPr="0052512E">
              <w:rPr>
                <w:rFonts w:ascii="Symbol" w:eastAsia="CMSY10" w:hAnsi="Symbol" w:cs="Symbol"/>
                <w:iCs/>
                <w:color w:val="000000"/>
                <w:lang w:val="es-ES"/>
              </w:rPr>
              <w:t></w:t>
            </w:r>
            <w:r w:rsidRPr="0052512E">
              <w:rPr>
                <w:rFonts w:ascii="Symbol" w:eastAsia="CMSY10" w:hAnsi="Symbol" w:cs="Symbol"/>
                <w:iCs/>
                <w:color w:val="000000"/>
                <w:lang w:val="es-ES"/>
              </w:rPr>
              <w:t></w:t>
            </w:r>
            <w:r>
              <w:rPr>
                <w:rFonts w:ascii="Symbol" w:eastAsia="CMSY10" w:hAnsi="Symbol" w:cs="Symbol"/>
                <w:iCs/>
                <w:color w:val="000000"/>
                <w:lang w:val="es-ES"/>
              </w:rPr>
              <w:t></w:t>
            </w:r>
            <w:r w:rsidRPr="0052512E">
              <w:rPr>
                <w:rFonts w:ascii="Symbol" w:eastAsia="CMSY10" w:hAnsi="Symbol" w:cs="Symbol"/>
                <w:iCs/>
                <w:color w:val="000000"/>
                <w:lang w:val="es-ES"/>
              </w:rPr>
              <w:t></w:t>
            </w:r>
            <w:r w:rsidRPr="0052512E">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p>
        </w:tc>
        <w:tc>
          <w:tcPr>
            <w:tcW w:w="3595" w:type="dxa"/>
            <w:vMerge/>
          </w:tcPr>
          <w:p w:rsidR="00453D4D" w:rsidRPr="0052512E" w:rsidRDefault="00453D4D" w:rsidP="00453D4D">
            <w:pPr>
              <w:pStyle w:val="ListParagraph"/>
              <w:tabs>
                <w:tab w:val="left" w:pos="10080"/>
              </w:tabs>
              <w:spacing w:line="360" w:lineRule="auto"/>
              <w:ind w:left="0"/>
              <w:rPr>
                <w:rFonts w:ascii="Calibri Light" w:eastAsia="Lohit Devanagari" w:hAnsi="Calibri Light" w:cs="Liberation Serif"/>
                <w:iCs/>
                <w:color w:val="000000"/>
                <w:lang w:val="es-ES"/>
              </w:rPr>
            </w:pPr>
          </w:p>
        </w:tc>
      </w:tr>
      <w:tr w:rsidR="006D7D2D" w:rsidTr="00C918CF">
        <w:tc>
          <w:tcPr>
            <w:tcW w:w="440" w:type="dxa"/>
          </w:tcPr>
          <w:p w:rsidR="006D7D2D" w:rsidRDefault="006D7D2D" w:rsidP="006D7D2D">
            <w:pPr>
              <w:autoSpaceDE w:val="0"/>
              <w:jc w:val="center"/>
              <w:rPr>
                <w:lang w:val="es-ES"/>
              </w:rPr>
            </w:pPr>
            <w:r>
              <w:rPr>
                <w:lang w:val="es-ES"/>
              </w:rPr>
              <w:t>15</w:t>
            </w:r>
          </w:p>
        </w:tc>
        <w:tc>
          <w:tcPr>
            <w:tcW w:w="5315" w:type="dxa"/>
          </w:tcPr>
          <w:p w:rsidR="006D7D2D" w:rsidRDefault="006D7D2D" w:rsidP="006D7D2D">
            <w:pPr>
              <w:autoSpaceDE w:val="0"/>
              <w:rPr>
                <w:rFonts w:ascii="Calibri Light" w:eastAsia="CMSY10" w:hAnsi="Calibri Light" w:cs="Liberation Serif"/>
                <w:iCs/>
                <w:color w:val="000000"/>
                <w:lang w:val="es-ES"/>
              </w:rPr>
            </w:pPr>
            <w:r>
              <w:rPr>
                <w:rFonts w:ascii="Calibri Light" w:eastAsia="CMSY10" w:hAnsi="Calibri Light" w:cs="Liberation Serif"/>
                <w:iCs/>
                <w:color w:val="000000"/>
                <w:lang w:val="es-ES"/>
              </w:rPr>
              <w:t>loyal(</w:t>
            </w:r>
            <w:r w:rsidRPr="0052512E">
              <w:rPr>
                <w:rFonts w:ascii="Calibri Light" w:eastAsia="Lohit Devanagari" w:hAnsi="Calibri Light" w:cs="Symbol"/>
                <w:iCs/>
                <w:color w:val="000000"/>
                <w:lang w:val="es-ES"/>
              </w:rPr>
              <w:t>Marcus</w:t>
            </w:r>
            <w:r w:rsidRPr="0052512E">
              <w:rPr>
                <w:rFonts w:ascii="Calibri Light" w:eastAsia="CMSY10" w:hAnsi="Calibri Light" w:cs="Liberation Serif"/>
                <w:iCs/>
                <w:color w:val="000000"/>
                <w:lang w:val="es-ES"/>
              </w:rPr>
              <w:t xml:space="preserve">, </w:t>
            </w:r>
            <w:r w:rsidRPr="0052512E">
              <w:rPr>
                <w:rFonts w:ascii="Calibri Light" w:eastAsia="Lohit Devanagari" w:hAnsi="Calibri Light" w:cs="Liberation Serif"/>
                <w:iCs/>
                <w:color w:val="000000"/>
                <w:lang w:val="es-ES"/>
              </w:rPr>
              <w:t>Ceasar)</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r>
              <w:rPr>
                <w:rFonts w:ascii="Calibri Light" w:eastAsia="Lohit Devanagari" w:hAnsi="Calibri Light" w:cs="Liberation Serif"/>
                <w:iCs/>
                <w:color w:val="000000"/>
                <w:lang w:val="es-ES"/>
              </w:rPr>
              <w:t>)</w:t>
            </w:r>
          </w:p>
        </w:tc>
        <w:tc>
          <w:tcPr>
            <w:tcW w:w="3595" w:type="dxa"/>
            <w:vMerge w:val="restart"/>
          </w:tcPr>
          <w:p w:rsidR="006D7D2D" w:rsidRPr="0052512E" w:rsidRDefault="006D7D2D" w:rsidP="006D7D2D">
            <w:pPr>
              <w:pStyle w:val="ListParagraph"/>
              <w:tabs>
                <w:tab w:val="left" w:pos="10080"/>
              </w:tabs>
              <w:spacing w:line="360" w:lineRule="auto"/>
              <w:ind w:left="0"/>
              <w:rPr>
                <w:rFonts w:ascii="Calibri Light" w:eastAsia="Lohit Devanagari" w:hAnsi="Calibri Light" w:cs="Liberation Serif"/>
                <w:iCs/>
                <w:color w:val="000000"/>
                <w:lang w:val="es-ES"/>
              </w:rPr>
            </w:pPr>
            <w:r w:rsidRPr="0052512E">
              <w:rPr>
                <w:rFonts w:ascii="Symbol" w:eastAsia="CMSY10" w:hAnsi="Symbol" w:cs="Symbol"/>
                <w:iCs/>
                <w:color w:val="000000"/>
                <w:lang w:val="es-ES"/>
              </w:rPr>
              <w:t></w:t>
            </w:r>
            <w:r>
              <w:rPr>
                <w:rFonts w:ascii="Calibri Light" w:eastAsia="Lohit Devanagari" w:hAnsi="Calibri Light" w:cs="Liberation Serif"/>
                <w:iCs/>
                <w:color w:val="000000"/>
                <w:lang w:val="es-ES"/>
              </w:rPr>
              <w:t xml:space="preserve"> Elimination on 14</w:t>
            </w:r>
          </w:p>
        </w:tc>
      </w:tr>
      <w:tr w:rsidR="006D7D2D" w:rsidTr="00C918CF">
        <w:tc>
          <w:tcPr>
            <w:tcW w:w="440" w:type="dxa"/>
          </w:tcPr>
          <w:p w:rsidR="006D7D2D" w:rsidRDefault="006D7D2D" w:rsidP="00453D4D">
            <w:pPr>
              <w:autoSpaceDE w:val="0"/>
              <w:jc w:val="center"/>
              <w:rPr>
                <w:lang w:val="es-ES"/>
              </w:rPr>
            </w:pPr>
            <w:r>
              <w:rPr>
                <w:lang w:val="es-ES"/>
              </w:rPr>
              <w:t>16</w:t>
            </w:r>
          </w:p>
        </w:tc>
        <w:tc>
          <w:tcPr>
            <w:tcW w:w="5315" w:type="dxa"/>
          </w:tcPr>
          <w:p w:rsidR="006D7D2D" w:rsidRDefault="006D7D2D" w:rsidP="00453D4D">
            <w:pPr>
              <w:autoSpaceDE w:val="0"/>
              <w:rPr>
                <w:rFonts w:ascii="Calibri Light" w:eastAsia="CMSY10" w:hAnsi="Calibri Light" w:cs="Liberation Serif"/>
                <w:iCs/>
                <w:color w:val="000000"/>
                <w:lang w:val="es-ES"/>
              </w:rPr>
            </w:pPr>
            <w:r w:rsidRPr="0052512E">
              <w:rPr>
                <w:rFonts w:ascii="Symbol" w:eastAsia="CMSY10" w:hAnsi="Symbol" w:cs="Symbol"/>
                <w:iCs/>
                <w:color w:val="000000"/>
                <w:lang w:val="es-ES"/>
              </w:rPr>
              <w:t></w:t>
            </w:r>
            <w:r w:rsidRPr="0052512E">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sidRPr="0052512E">
              <w:rPr>
                <w:rFonts w:ascii="Symbol" w:eastAsia="CMSY10" w:hAnsi="Symbol" w:cs="Liberation Serif"/>
                <w:iCs/>
                <w:color w:val="000000"/>
                <w:lang w:val="es-ES"/>
              </w:rPr>
              <w:t></w:t>
            </w:r>
            <w:r>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p>
        </w:tc>
        <w:tc>
          <w:tcPr>
            <w:tcW w:w="3595" w:type="dxa"/>
            <w:vMerge/>
          </w:tcPr>
          <w:p w:rsidR="006D7D2D" w:rsidRPr="0052512E" w:rsidRDefault="006D7D2D" w:rsidP="00453D4D">
            <w:pPr>
              <w:pStyle w:val="ListParagraph"/>
              <w:tabs>
                <w:tab w:val="left" w:pos="10080"/>
              </w:tabs>
              <w:spacing w:line="360" w:lineRule="auto"/>
              <w:ind w:left="0"/>
              <w:rPr>
                <w:rFonts w:ascii="Calibri Light" w:eastAsia="Lohit Devanagari" w:hAnsi="Calibri Light" w:cs="Liberation Serif"/>
                <w:iCs/>
                <w:color w:val="000000"/>
                <w:lang w:val="es-ES"/>
              </w:rPr>
            </w:pPr>
          </w:p>
        </w:tc>
      </w:tr>
      <w:tr w:rsidR="006D7D2D" w:rsidTr="00C918CF">
        <w:tc>
          <w:tcPr>
            <w:tcW w:w="440" w:type="dxa"/>
          </w:tcPr>
          <w:p w:rsidR="006D7D2D" w:rsidRDefault="006D7D2D" w:rsidP="00453D4D">
            <w:pPr>
              <w:autoSpaceDE w:val="0"/>
              <w:jc w:val="center"/>
              <w:rPr>
                <w:lang w:val="es-ES"/>
              </w:rPr>
            </w:pPr>
            <w:r>
              <w:rPr>
                <w:lang w:val="es-ES"/>
              </w:rPr>
              <w:t>17</w:t>
            </w:r>
          </w:p>
        </w:tc>
        <w:tc>
          <w:tcPr>
            <w:tcW w:w="5315" w:type="dxa"/>
          </w:tcPr>
          <w:p w:rsidR="006D7D2D" w:rsidRDefault="006D7D2D" w:rsidP="00453D4D">
            <w:pPr>
              <w:autoSpaceDE w:val="0"/>
              <w:rPr>
                <w:rFonts w:ascii="Calibri Light" w:eastAsia="CMSY10" w:hAnsi="Calibri Light" w:cs="Liberation Serif"/>
                <w:iCs/>
                <w:color w:val="000000"/>
                <w:lang w:val="es-ES"/>
              </w:rPr>
            </w:pPr>
            <w:r>
              <w:rPr>
                <w:rFonts w:ascii="Calibri Light" w:eastAsia="Lohit Devanagari" w:hAnsi="Calibri Light" w:cs="Liberation Serif"/>
                <w:iCs/>
                <w:color w:val="000000"/>
                <w:lang w:val="es-ES"/>
              </w:rPr>
              <w:t>hate(</w:t>
            </w:r>
            <w:r w:rsidRPr="0052512E">
              <w:rPr>
                <w:rFonts w:ascii="Calibri Light" w:eastAsia="Lohit Devanagari" w:hAnsi="Calibri Light" w:cs="Symbol"/>
                <w:iCs/>
                <w:color w:val="000000"/>
                <w:lang w:val="es-ES"/>
              </w:rPr>
              <w:t>Marcus</w:t>
            </w:r>
            <w:r w:rsidRPr="0052512E">
              <w:rPr>
                <w:rFonts w:ascii="Calibri Light" w:eastAsia="Lohit Devanagari" w:hAnsi="Calibri Light" w:cs="Liberation Serif"/>
                <w:iCs/>
                <w:color w:val="000000"/>
                <w:lang w:val="es-ES"/>
              </w:rPr>
              <w:t>, Ceasar)</w:t>
            </w:r>
            <w:r>
              <w:rPr>
                <w:rFonts w:ascii="Calibri Light" w:eastAsia="Lohit Devanagari" w:hAnsi="Calibri Light" w:cs="Liberation Serif"/>
                <w:iCs/>
                <w:color w:val="000000"/>
                <w:lang w:val="es-ES"/>
              </w:rPr>
              <w:t>)</w:t>
            </w:r>
          </w:p>
        </w:tc>
        <w:tc>
          <w:tcPr>
            <w:tcW w:w="3595" w:type="dxa"/>
          </w:tcPr>
          <w:p w:rsidR="006D7D2D" w:rsidRPr="0052512E" w:rsidRDefault="006D7D2D" w:rsidP="00453D4D">
            <w:pPr>
              <w:pStyle w:val="ListParagraph"/>
              <w:tabs>
                <w:tab w:val="left" w:pos="10080"/>
              </w:tabs>
              <w:spacing w:line="360" w:lineRule="auto"/>
              <w:ind w:left="0"/>
              <w:rPr>
                <w:rFonts w:ascii="Calibri Light" w:eastAsia="Lohit Devanagari" w:hAnsi="Calibri Light" w:cs="Liberation Serif"/>
                <w:iCs/>
                <w:color w:val="000000"/>
                <w:lang w:val="es-ES"/>
              </w:rPr>
            </w:pPr>
            <w:r>
              <w:rPr>
                <w:rFonts w:ascii="Calibri Light" w:eastAsia="Lohit Devanagari" w:hAnsi="Calibri Light" w:cs="Liberation Serif"/>
                <w:iCs/>
                <w:color w:val="000000"/>
                <w:lang w:val="es-ES"/>
              </w:rPr>
              <w:t>Resolution on 8 &amp; 15</w:t>
            </w:r>
          </w:p>
        </w:tc>
      </w:tr>
    </w:tbl>
    <w:p w:rsidR="00162682" w:rsidRPr="001275C9" w:rsidRDefault="00162682" w:rsidP="00FD4B86">
      <w:pPr>
        <w:autoSpaceDE w:val="0"/>
        <w:rPr>
          <w:lang w:val="es-ES"/>
        </w:rPr>
      </w:pPr>
    </w:p>
    <w:p w:rsidR="00DF1816" w:rsidRDefault="00F338CD" w:rsidP="00B35441">
      <w:pPr>
        <w:rPr>
          <w:sz w:val="24"/>
          <w:szCs w:val="24"/>
        </w:rPr>
      </w:pPr>
      <w:r>
        <w:rPr>
          <w:sz w:val="24"/>
          <w:szCs w:val="24"/>
        </w:rPr>
        <w:t>5</w:t>
      </w:r>
      <w:r w:rsidR="002C2654">
        <w:rPr>
          <w:sz w:val="24"/>
          <w:szCs w:val="24"/>
        </w:rPr>
        <w:t>. Represent the following information in FOL using Event Calculus and Interval Logic:</w:t>
      </w:r>
    </w:p>
    <w:p w:rsidR="002C2654" w:rsidRDefault="004E4542" w:rsidP="007D5F69">
      <w:pPr>
        <w:pStyle w:val="ListParagraph"/>
        <w:numPr>
          <w:ilvl w:val="0"/>
          <w:numId w:val="12"/>
        </w:numPr>
        <w:spacing w:after="0" w:line="240" w:lineRule="auto"/>
        <w:rPr>
          <w:sz w:val="24"/>
          <w:szCs w:val="24"/>
        </w:rPr>
      </w:pPr>
      <w:r w:rsidRPr="007D5F69">
        <w:rPr>
          <w:sz w:val="24"/>
          <w:szCs w:val="24"/>
        </w:rPr>
        <w:t>A plant can only produce seeds after it has been polinated.</w:t>
      </w:r>
    </w:p>
    <w:p w:rsidR="00D36308" w:rsidRPr="007D5F69" w:rsidRDefault="00D36308" w:rsidP="00D36308">
      <w:pPr>
        <w:pStyle w:val="ListParagraph"/>
        <w:numPr>
          <w:ilvl w:val="1"/>
          <w:numId w:val="12"/>
        </w:numPr>
        <w:spacing w:after="0" w:line="240" w:lineRule="auto"/>
        <w:rPr>
          <w:sz w:val="24"/>
          <w:szCs w:val="24"/>
        </w:rPr>
      </w:pPr>
      <w:r w:rsidRPr="00072E28">
        <w:rPr>
          <w:rFonts w:ascii="Cambria Math" w:hAnsi="Cambria Math" w:cs="Cambria Math"/>
        </w:rPr>
        <w:t>∀</w:t>
      </w:r>
      <w:r>
        <w:rPr>
          <w:rFonts w:ascii="Cambria Math" w:hAnsi="Cambria Math" w:cs="Cambria Math"/>
        </w:rPr>
        <w:t>x</w:t>
      </w:r>
      <w:r>
        <w:rPr>
          <w:sz w:val="24"/>
          <w:szCs w:val="24"/>
        </w:rPr>
        <w:t xml:space="preserve"> </w:t>
      </w:r>
      <w:r w:rsidR="00C918CF">
        <w:rPr>
          <w:sz w:val="24"/>
          <w:szCs w:val="24"/>
        </w:rPr>
        <w:t xml:space="preserve">plant(x) </w:t>
      </w:r>
      <w:r w:rsidR="00C918CF" w:rsidRPr="0052512E">
        <w:rPr>
          <w:rFonts w:ascii="Symbol" w:eastAsia="CMSY10" w:hAnsi="Symbol" w:cs="Symbol"/>
          <w:iCs/>
          <w:color w:val="000000"/>
          <w:lang w:val="es-ES"/>
        </w:rPr>
        <w:t></w:t>
      </w:r>
      <w:r w:rsidR="00C918CF">
        <w:rPr>
          <w:rFonts w:ascii="Calibri Light" w:eastAsia="Lohit Devanagari" w:hAnsi="Calibri Light" w:cs="Liberation Serif"/>
          <w:iCs/>
          <w:color w:val="000000"/>
          <w:lang w:val="es-ES"/>
        </w:rPr>
        <w:t xml:space="preserve"> </w:t>
      </w:r>
      <w:r>
        <w:rPr>
          <w:sz w:val="24"/>
          <w:szCs w:val="24"/>
        </w:rPr>
        <w:t xml:space="preserve">produceSeeds(x) </w:t>
      </w:r>
      <w:r w:rsidRPr="00D36308">
        <w:rPr>
          <w:sz w:val="24"/>
          <w:szCs w:val="24"/>
        </w:rPr>
        <w:sym w:font="Wingdings" w:char="F0E0"/>
      </w:r>
      <w:r>
        <w:rPr>
          <w:sz w:val="24"/>
          <w:szCs w:val="24"/>
        </w:rPr>
        <w:t xml:space="preserve"> </w:t>
      </w:r>
      <w:r w:rsidR="00C918CF">
        <w:rPr>
          <w:sz w:val="24"/>
          <w:szCs w:val="24"/>
        </w:rPr>
        <w:t>After</w:t>
      </w:r>
      <w:r>
        <w:rPr>
          <w:sz w:val="24"/>
          <w:szCs w:val="24"/>
        </w:rPr>
        <w:t>(seedTime(x)</w:t>
      </w:r>
      <w:r w:rsidR="00C918CF">
        <w:rPr>
          <w:sz w:val="24"/>
          <w:szCs w:val="24"/>
        </w:rPr>
        <w:t xml:space="preserve">, </w:t>
      </w:r>
      <w:r w:rsidR="00C918CF">
        <w:rPr>
          <w:sz w:val="24"/>
          <w:szCs w:val="24"/>
        </w:rPr>
        <w:t>polinateTime(x)</w:t>
      </w:r>
      <w:r>
        <w:rPr>
          <w:sz w:val="24"/>
          <w:szCs w:val="24"/>
        </w:rPr>
        <w:t>)</w:t>
      </w:r>
    </w:p>
    <w:p w:rsidR="004E4542" w:rsidRDefault="004E4542" w:rsidP="00FD4B86">
      <w:pPr>
        <w:pStyle w:val="ListParagraph"/>
        <w:numPr>
          <w:ilvl w:val="0"/>
          <w:numId w:val="12"/>
        </w:numPr>
        <w:spacing w:after="0" w:line="240" w:lineRule="auto"/>
        <w:rPr>
          <w:sz w:val="24"/>
          <w:szCs w:val="24"/>
        </w:rPr>
      </w:pPr>
      <w:r w:rsidRPr="007D5F69">
        <w:rPr>
          <w:sz w:val="24"/>
          <w:szCs w:val="24"/>
        </w:rPr>
        <w:t>The marching band of the home team plays during the halftime of all football games.</w:t>
      </w:r>
    </w:p>
    <w:p w:rsidR="00D36308" w:rsidRPr="00D36308" w:rsidRDefault="00C918CF" w:rsidP="00D36308">
      <w:pPr>
        <w:pStyle w:val="ListParagraph"/>
        <w:numPr>
          <w:ilvl w:val="1"/>
          <w:numId w:val="12"/>
        </w:numPr>
        <w:spacing w:after="0" w:line="240" w:lineRule="auto"/>
        <w:rPr>
          <w:sz w:val="24"/>
          <w:szCs w:val="24"/>
        </w:rPr>
      </w:pPr>
      <w:r w:rsidRPr="00072E28">
        <w:rPr>
          <w:rFonts w:ascii="Cambria Math" w:hAnsi="Cambria Math" w:cs="Cambria Math"/>
        </w:rPr>
        <w:t>∀</w:t>
      </w:r>
      <w:r>
        <w:rPr>
          <w:rFonts w:ascii="Cambria Math" w:hAnsi="Cambria Math" w:cs="Cambria Math"/>
        </w:rPr>
        <w:t>x</w:t>
      </w:r>
      <w:r>
        <w:rPr>
          <w:sz w:val="24"/>
          <w:szCs w:val="24"/>
        </w:rPr>
        <w:t xml:space="preserve"> footballGame(x) </w:t>
      </w:r>
      <w:r w:rsidRPr="00C918CF">
        <w:rPr>
          <w:sz w:val="24"/>
          <w:szCs w:val="24"/>
        </w:rPr>
        <w:sym w:font="Wingdings" w:char="F0E0"/>
      </w:r>
      <w:r>
        <w:rPr>
          <w:rFonts w:ascii="Symbol" w:eastAsia="CMSY10" w:hAnsi="Symbol" w:cs="Symbol"/>
          <w:iCs/>
          <w:color w:val="000000"/>
          <w:lang w:val="es-ES"/>
        </w:rPr>
        <w:t></w:t>
      </w:r>
      <w:r>
        <w:rPr>
          <w:sz w:val="24"/>
          <w:szCs w:val="24"/>
        </w:rPr>
        <w:t>plays(band(homeTeam(x)))</w:t>
      </w:r>
      <w:r>
        <w:rPr>
          <w:sz w:val="24"/>
          <w:szCs w:val="24"/>
        </w:rPr>
        <w:t xml:space="preserve"> </w:t>
      </w:r>
      <w:r w:rsidRPr="0052512E">
        <w:rPr>
          <w:rFonts w:ascii="Symbol" w:eastAsia="CMSY10" w:hAnsi="Symbol" w:cs="Symbol"/>
          <w:iCs/>
          <w:color w:val="000000"/>
          <w:lang w:val="es-ES"/>
        </w:rPr>
        <w:t></w:t>
      </w:r>
      <w:r>
        <w:rPr>
          <w:rFonts w:ascii="Symbol" w:eastAsia="CMSY10" w:hAnsi="Symbol" w:cs="Symbol"/>
          <w:iCs/>
          <w:color w:val="000000"/>
          <w:lang w:val="es-ES"/>
        </w:rPr>
        <w:t></w:t>
      </w:r>
      <w:r>
        <w:rPr>
          <w:sz w:val="24"/>
          <w:szCs w:val="24"/>
        </w:rPr>
        <w:t>during (playTime(band(homeTeam(x))), halftime(x))</w:t>
      </w:r>
    </w:p>
    <w:p w:rsidR="004E4542" w:rsidRDefault="00077777" w:rsidP="007D5F69">
      <w:pPr>
        <w:pStyle w:val="ListParagraph"/>
        <w:numPr>
          <w:ilvl w:val="0"/>
          <w:numId w:val="12"/>
        </w:numPr>
        <w:spacing w:after="0" w:line="240" w:lineRule="auto"/>
        <w:rPr>
          <w:sz w:val="24"/>
          <w:szCs w:val="24"/>
        </w:rPr>
      </w:pPr>
      <w:r w:rsidRPr="007D5F69">
        <w:rPr>
          <w:sz w:val="24"/>
          <w:szCs w:val="24"/>
        </w:rPr>
        <w:t>In any football game, i</w:t>
      </w:r>
      <w:r w:rsidR="004E4542" w:rsidRPr="007D5F69">
        <w:rPr>
          <w:sz w:val="24"/>
          <w:szCs w:val="24"/>
        </w:rPr>
        <w:t>f the score is tied at the end of the fourth quarter, there will be overtime.</w:t>
      </w:r>
    </w:p>
    <w:p w:rsidR="00D36308" w:rsidRPr="007D5F69" w:rsidRDefault="00C918CF" w:rsidP="00D36308">
      <w:pPr>
        <w:pStyle w:val="ListParagraph"/>
        <w:numPr>
          <w:ilvl w:val="1"/>
          <w:numId w:val="12"/>
        </w:numPr>
        <w:spacing w:after="0" w:line="240" w:lineRule="auto"/>
        <w:rPr>
          <w:sz w:val="24"/>
          <w:szCs w:val="24"/>
        </w:rPr>
      </w:pPr>
      <w:r w:rsidRPr="00072E28">
        <w:rPr>
          <w:rFonts w:ascii="Cambria Math" w:hAnsi="Cambria Math" w:cs="Cambria Math"/>
        </w:rPr>
        <w:t>∀</w:t>
      </w:r>
      <w:r>
        <w:rPr>
          <w:rFonts w:ascii="Cambria Math" w:hAnsi="Cambria Math" w:cs="Cambria Math"/>
        </w:rPr>
        <w:t>x</w:t>
      </w:r>
      <w:r>
        <w:rPr>
          <w:rFonts w:ascii="Cambria Math" w:hAnsi="Cambria Math" w:cs="Cambria Math"/>
        </w:rPr>
        <w:t xml:space="preserve"> </w:t>
      </w:r>
      <w:r>
        <w:rPr>
          <w:sz w:val="24"/>
          <w:szCs w:val="24"/>
        </w:rPr>
        <w:t>footballGame(x)</w:t>
      </w:r>
      <w:r>
        <w:rPr>
          <w:sz w:val="24"/>
          <w:szCs w:val="24"/>
        </w:rPr>
        <w:t xml:space="preserve"> </w:t>
      </w:r>
      <w:r w:rsidR="00E655B1" w:rsidRPr="0052512E">
        <w:rPr>
          <w:rFonts w:ascii="Symbol" w:eastAsia="CMSY10" w:hAnsi="Symbol" w:cs="Symbol"/>
          <w:iCs/>
          <w:color w:val="000000"/>
          <w:lang w:val="es-ES"/>
        </w:rPr>
        <w:t></w:t>
      </w:r>
      <w:r w:rsidR="00E655B1">
        <w:rPr>
          <w:rFonts w:ascii="Symbol" w:eastAsia="CMSY10" w:hAnsi="Symbol" w:cs="Symbol"/>
          <w:iCs/>
          <w:color w:val="000000"/>
          <w:lang w:val="es-ES"/>
        </w:rPr>
        <w:t></w:t>
      </w:r>
      <w:r w:rsidR="00E655B1">
        <w:rPr>
          <w:sz w:val="24"/>
          <w:szCs w:val="24"/>
        </w:rPr>
        <w:t xml:space="preserve">scoresEqual(end(4thQuarter(x))) </w:t>
      </w:r>
      <w:r w:rsidR="00E655B1" w:rsidRPr="00E655B1">
        <w:rPr>
          <w:sz w:val="24"/>
          <w:szCs w:val="24"/>
        </w:rPr>
        <w:sym w:font="Wingdings" w:char="F0E0"/>
      </w:r>
      <w:r w:rsidR="00E655B1">
        <w:rPr>
          <w:sz w:val="24"/>
          <w:szCs w:val="24"/>
        </w:rPr>
        <w:t xml:space="preserve"> overtimeExists(x)</w:t>
      </w:r>
    </w:p>
    <w:sectPr w:rsidR="00D36308" w:rsidRPr="007D5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FE1" w:rsidRDefault="00BC0FE1" w:rsidP="006F7C49">
      <w:pPr>
        <w:spacing w:after="0" w:line="240" w:lineRule="auto"/>
      </w:pPr>
      <w:r>
        <w:separator/>
      </w:r>
    </w:p>
  </w:endnote>
  <w:endnote w:type="continuationSeparator" w:id="0">
    <w:p w:rsidR="00BC0FE1" w:rsidRDefault="00BC0FE1" w:rsidP="006F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SY10">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MR10">
    <w:altName w:val="Times New Roman"/>
    <w:charset w:val="01"/>
    <w:family w:val="roman"/>
    <w:pitch w:val="variable"/>
  </w:font>
  <w:font w:name="CMMI10">
    <w:altName w:val="Times New Roman"/>
    <w:charset w:val="01"/>
    <w:family w:val="roman"/>
    <w:pitch w:val="variable"/>
  </w:font>
  <w:font w:name="FreeSans">
    <w:altName w:val="Times New Roman"/>
    <w:panose1 w:val="00000000000000000000"/>
    <w:charset w:val="00"/>
    <w:family w:val="roman"/>
    <w:notTrueType/>
    <w:pitch w:val="default"/>
  </w:font>
  <w:font w:name="Lohit Devanagari">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FE1" w:rsidRDefault="00BC0FE1" w:rsidP="006F7C49">
      <w:pPr>
        <w:spacing w:after="0" w:line="240" w:lineRule="auto"/>
      </w:pPr>
      <w:r>
        <w:separator/>
      </w:r>
    </w:p>
  </w:footnote>
  <w:footnote w:type="continuationSeparator" w:id="0">
    <w:p w:rsidR="00BC0FE1" w:rsidRDefault="00BC0FE1" w:rsidP="006F7C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B1CA0"/>
    <w:multiLevelType w:val="hybridMultilevel"/>
    <w:tmpl w:val="BDA87EFA"/>
    <w:lvl w:ilvl="0" w:tplc="E33617A0">
      <w:start w:val="1"/>
      <w:numFmt w:val="bullet"/>
      <w:lvlText w:val="•"/>
      <w:lvlJc w:val="left"/>
      <w:pPr>
        <w:tabs>
          <w:tab w:val="num" w:pos="720"/>
        </w:tabs>
        <w:ind w:left="720" w:hanging="360"/>
      </w:pPr>
      <w:rPr>
        <w:rFonts w:ascii="Arial" w:hAnsi="Arial" w:hint="default"/>
      </w:rPr>
    </w:lvl>
    <w:lvl w:ilvl="1" w:tplc="9FB8C698" w:tentative="1">
      <w:start w:val="1"/>
      <w:numFmt w:val="bullet"/>
      <w:lvlText w:val="•"/>
      <w:lvlJc w:val="left"/>
      <w:pPr>
        <w:tabs>
          <w:tab w:val="num" w:pos="1440"/>
        </w:tabs>
        <w:ind w:left="1440" w:hanging="360"/>
      </w:pPr>
      <w:rPr>
        <w:rFonts w:ascii="Arial" w:hAnsi="Arial" w:hint="default"/>
      </w:rPr>
    </w:lvl>
    <w:lvl w:ilvl="2" w:tplc="38A2F79C" w:tentative="1">
      <w:start w:val="1"/>
      <w:numFmt w:val="bullet"/>
      <w:lvlText w:val="•"/>
      <w:lvlJc w:val="left"/>
      <w:pPr>
        <w:tabs>
          <w:tab w:val="num" w:pos="2160"/>
        </w:tabs>
        <w:ind w:left="2160" w:hanging="360"/>
      </w:pPr>
      <w:rPr>
        <w:rFonts w:ascii="Arial" w:hAnsi="Arial" w:hint="default"/>
      </w:rPr>
    </w:lvl>
    <w:lvl w:ilvl="3" w:tplc="A8BA9202" w:tentative="1">
      <w:start w:val="1"/>
      <w:numFmt w:val="bullet"/>
      <w:lvlText w:val="•"/>
      <w:lvlJc w:val="left"/>
      <w:pPr>
        <w:tabs>
          <w:tab w:val="num" w:pos="2880"/>
        </w:tabs>
        <w:ind w:left="2880" w:hanging="360"/>
      </w:pPr>
      <w:rPr>
        <w:rFonts w:ascii="Arial" w:hAnsi="Arial" w:hint="default"/>
      </w:rPr>
    </w:lvl>
    <w:lvl w:ilvl="4" w:tplc="E67016EE" w:tentative="1">
      <w:start w:val="1"/>
      <w:numFmt w:val="bullet"/>
      <w:lvlText w:val="•"/>
      <w:lvlJc w:val="left"/>
      <w:pPr>
        <w:tabs>
          <w:tab w:val="num" w:pos="3600"/>
        </w:tabs>
        <w:ind w:left="3600" w:hanging="360"/>
      </w:pPr>
      <w:rPr>
        <w:rFonts w:ascii="Arial" w:hAnsi="Arial" w:hint="default"/>
      </w:rPr>
    </w:lvl>
    <w:lvl w:ilvl="5" w:tplc="2884B7F0" w:tentative="1">
      <w:start w:val="1"/>
      <w:numFmt w:val="bullet"/>
      <w:lvlText w:val="•"/>
      <w:lvlJc w:val="left"/>
      <w:pPr>
        <w:tabs>
          <w:tab w:val="num" w:pos="4320"/>
        </w:tabs>
        <w:ind w:left="4320" w:hanging="360"/>
      </w:pPr>
      <w:rPr>
        <w:rFonts w:ascii="Arial" w:hAnsi="Arial" w:hint="default"/>
      </w:rPr>
    </w:lvl>
    <w:lvl w:ilvl="6" w:tplc="18FCD5E6" w:tentative="1">
      <w:start w:val="1"/>
      <w:numFmt w:val="bullet"/>
      <w:lvlText w:val="•"/>
      <w:lvlJc w:val="left"/>
      <w:pPr>
        <w:tabs>
          <w:tab w:val="num" w:pos="5040"/>
        </w:tabs>
        <w:ind w:left="5040" w:hanging="360"/>
      </w:pPr>
      <w:rPr>
        <w:rFonts w:ascii="Arial" w:hAnsi="Arial" w:hint="default"/>
      </w:rPr>
    </w:lvl>
    <w:lvl w:ilvl="7" w:tplc="73867962" w:tentative="1">
      <w:start w:val="1"/>
      <w:numFmt w:val="bullet"/>
      <w:lvlText w:val="•"/>
      <w:lvlJc w:val="left"/>
      <w:pPr>
        <w:tabs>
          <w:tab w:val="num" w:pos="5760"/>
        </w:tabs>
        <w:ind w:left="5760" w:hanging="360"/>
      </w:pPr>
      <w:rPr>
        <w:rFonts w:ascii="Arial" w:hAnsi="Arial" w:hint="default"/>
      </w:rPr>
    </w:lvl>
    <w:lvl w:ilvl="8" w:tplc="10F25AC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9D3241"/>
    <w:multiLevelType w:val="hybridMultilevel"/>
    <w:tmpl w:val="CBE47F12"/>
    <w:lvl w:ilvl="0" w:tplc="8BD266C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2242CF9"/>
    <w:multiLevelType w:val="hybridMultilevel"/>
    <w:tmpl w:val="06F6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F7C16"/>
    <w:multiLevelType w:val="hybridMultilevel"/>
    <w:tmpl w:val="7D2CA8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7E3DFF"/>
    <w:multiLevelType w:val="hybridMultilevel"/>
    <w:tmpl w:val="214E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17F44"/>
    <w:multiLevelType w:val="hybridMultilevel"/>
    <w:tmpl w:val="683C4B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5C6EA8"/>
    <w:multiLevelType w:val="multilevel"/>
    <w:tmpl w:val="C17EAB7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F702351"/>
    <w:multiLevelType w:val="hybridMultilevel"/>
    <w:tmpl w:val="3014F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1168B"/>
    <w:multiLevelType w:val="hybridMultilevel"/>
    <w:tmpl w:val="15744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00B04"/>
    <w:multiLevelType w:val="multilevel"/>
    <w:tmpl w:val="974A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629FB"/>
    <w:multiLevelType w:val="hybridMultilevel"/>
    <w:tmpl w:val="91026B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73637"/>
    <w:multiLevelType w:val="hybridMultilevel"/>
    <w:tmpl w:val="58645B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676D1"/>
    <w:multiLevelType w:val="hybridMultilevel"/>
    <w:tmpl w:val="FA44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8260E"/>
    <w:multiLevelType w:val="hybridMultilevel"/>
    <w:tmpl w:val="CBE47F12"/>
    <w:lvl w:ilvl="0" w:tplc="8BD266C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652D45AD"/>
    <w:multiLevelType w:val="hybridMultilevel"/>
    <w:tmpl w:val="9A380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25653"/>
    <w:multiLevelType w:val="hybridMultilevel"/>
    <w:tmpl w:val="D74A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53D78"/>
    <w:multiLevelType w:val="hybridMultilevel"/>
    <w:tmpl w:val="AB0E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4"/>
  </w:num>
  <w:num w:numId="4">
    <w:abstractNumId w:val="11"/>
  </w:num>
  <w:num w:numId="5">
    <w:abstractNumId w:val="0"/>
  </w:num>
  <w:num w:numId="6">
    <w:abstractNumId w:val="4"/>
  </w:num>
  <w:num w:numId="7">
    <w:abstractNumId w:val="12"/>
  </w:num>
  <w:num w:numId="8">
    <w:abstractNumId w:val="3"/>
  </w:num>
  <w:num w:numId="9">
    <w:abstractNumId w:val="2"/>
  </w:num>
  <w:num w:numId="10">
    <w:abstractNumId w:val="10"/>
  </w:num>
  <w:num w:numId="11">
    <w:abstractNumId w:val="16"/>
  </w:num>
  <w:num w:numId="12">
    <w:abstractNumId w:val="5"/>
  </w:num>
  <w:num w:numId="13">
    <w:abstractNumId w:val="8"/>
  </w:num>
  <w:num w:numId="14">
    <w:abstractNumId w:val="7"/>
  </w:num>
  <w:num w:numId="15">
    <w:abstractNumId w:val="6"/>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3DA"/>
    <w:rsid w:val="00000902"/>
    <w:rsid w:val="00003C12"/>
    <w:rsid w:val="00010F01"/>
    <w:rsid w:val="00023F2D"/>
    <w:rsid w:val="0002776F"/>
    <w:rsid w:val="00033343"/>
    <w:rsid w:val="000373F0"/>
    <w:rsid w:val="000401E0"/>
    <w:rsid w:val="000559FB"/>
    <w:rsid w:val="00056BEF"/>
    <w:rsid w:val="00062A6A"/>
    <w:rsid w:val="0006351F"/>
    <w:rsid w:val="00072E28"/>
    <w:rsid w:val="00077777"/>
    <w:rsid w:val="00083CE2"/>
    <w:rsid w:val="00084402"/>
    <w:rsid w:val="00085DFE"/>
    <w:rsid w:val="00092922"/>
    <w:rsid w:val="000A0285"/>
    <w:rsid w:val="000A0315"/>
    <w:rsid w:val="000A2F9B"/>
    <w:rsid w:val="000A5300"/>
    <w:rsid w:val="000B1717"/>
    <w:rsid w:val="000C309D"/>
    <w:rsid w:val="000C3846"/>
    <w:rsid w:val="000C388D"/>
    <w:rsid w:val="000E0425"/>
    <w:rsid w:val="000E5665"/>
    <w:rsid w:val="000E5876"/>
    <w:rsid w:val="000E69BF"/>
    <w:rsid w:val="000F40E0"/>
    <w:rsid w:val="00100129"/>
    <w:rsid w:val="00125530"/>
    <w:rsid w:val="00145A58"/>
    <w:rsid w:val="00157149"/>
    <w:rsid w:val="00162682"/>
    <w:rsid w:val="001705A0"/>
    <w:rsid w:val="001705FD"/>
    <w:rsid w:val="00173DF8"/>
    <w:rsid w:val="00182FFF"/>
    <w:rsid w:val="00183A72"/>
    <w:rsid w:val="00193EB0"/>
    <w:rsid w:val="001B7172"/>
    <w:rsid w:val="001C00DE"/>
    <w:rsid w:val="001D1E3B"/>
    <w:rsid w:val="001E7513"/>
    <w:rsid w:val="001F01DE"/>
    <w:rsid w:val="00205509"/>
    <w:rsid w:val="002116F8"/>
    <w:rsid w:val="0021388B"/>
    <w:rsid w:val="002167DF"/>
    <w:rsid w:val="002201E5"/>
    <w:rsid w:val="00220509"/>
    <w:rsid w:val="00241763"/>
    <w:rsid w:val="0024493A"/>
    <w:rsid w:val="00244E27"/>
    <w:rsid w:val="00246EEB"/>
    <w:rsid w:val="00251E57"/>
    <w:rsid w:val="00260383"/>
    <w:rsid w:val="0027041C"/>
    <w:rsid w:val="002767C1"/>
    <w:rsid w:val="0028175B"/>
    <w:rsid w:val="002838B4"/>
    <w:rsid w:val="002B06E3"/>
    <w:rsid w:val="002B1551"/>
    <w:rsid w:val="002B4EB4"/>
    <w:rsid w:val="002B6BCA"/>
    <w:rsid w:val="002C2654"/>
    <w:rsid w:val="002C4898"/>
    <w:rsid w:val="002D2E89"/>
    <w:rsid w:val="002D50DE"/>
    <w:rsid w:val="002D5421"/>
    <w:rsid w:val="002D64DB"/>
    <w:rsid w:val="002E0C5E"/>
    <w:rsid w:val="00306528"/>
    <w:rsid w:val="003069AC"/>
    <w:rsid w:val="00325FE0"/>
    <w:rsid w:val="00330AD0"/>
    <w:rsid w:val="003414F2"/>
    <w:rsid w:val="00345DD3"/>
    <w:rsid w:val="00351E97"/>
    <w:rsid w:val="00355933"/>
    <w:rsid w:val="00355D64"/>
    <w:rsid w:val="00357C28"/>
    <w:rsid w:val="003614E1"/>
    <w:rsid w:val="00364195"/>
    <w:rsid w:val="00364BDB"/>
    <w:rsid w:val="0036547E"/>
    <w:rsid w:val="003714B1"/>
    <w:rsid w:val="00374469"/>
    <w:rsid w:val="00392680"/>
    <w:rsid w:val="00395226"/>
    <w:rsid w:val="003A0823"/>
    <w:rsid w:val="003A4135"/>
    <w:rsid w:val="003B5435"/>
    <w:rsid w:val="003C7504"/>
    <w:rsid w:val="003D2D19"/>
    <w:rsid w:val="003D77BB"/>
    <w:rsid w:val="003E02E2"/>
    <w:rsid w:val="003E5ED4"/>
    <w:rsid w:val="004050D0"/>
    <w:rsid w:val="00413B03"/>
    <w:rsid w:val="0043169D"/>
    <w:rsid w:val="004319A7"/>
    <w:rsid w:val="0043388E"/>
    <w:rsid w:val="00442815"/>
    <w:rsid w:val="004452CB"/>
    <w:rsid w:val="00453D4D"/>
    <w:rsid w:val="00472B8A"/>
    <w:rsid w:val="00490486"/>
    <w:rsid w:val="004B29DB"/>
    <w:rsid w:val="004B7CAC"/>
    <w:rsid w:val="004C00A0"/>
    <w:rsid w:val="004C5399"/>
    <w:rsid w:val="004C5B66"/>
    <w:rsid w:val="004C5C52"/>
    <w:rsid w:val="004C66C7"/>
    <w:rsid w:val="004C783B"/>
    <w:rsid w:val="004D6009"/>
    <w:rsid w:val="004E4542"/>
    <w:rsid w:val="004F5157"/>
    <w:rsid w:val="0051477A"/>
    <w:rsid w:val="00515AD2"/>
    <w:rsid w:val="0052512E"/>
    <w:rsid w:val="005265FF"/>
    <w:rsid w:val="005267E7"/>
    <w:rsid w:val="00527803"/>
    <w:rsid w:val="00532A94"/>
    <w:rsid w:val="00535572"/>
    <w:rsid w:val="005519A1"/>
    <w:rsid w:val="00565C73"/>
    <w:rsid w:val="0056668F"/>
    <w:rsid w:val="005819F7"/>
    <w:rsid w:val="005A304F"/>
    <w:rsid w:val="005A327B"/>
    <w:rsid w:val="005C4740"/>
    <w:rsid w:val="005C4940"/>
    <w:rsid w:val="005D27E3"/>
    <w:rsid w:val="005E53C5"/>
    <w:rsid w:val="005F2C4D"/>
    <w:rsid w:val="005F5066"/>
    <w:rsid w:val="005F55D0"/>
    <w:rsid w:val="005F7EF9"/>
    <w:rsid w:val="0060115D"/>
    <w:rsid w:val="00601237"/>
    <w:rsid w:val="006021AF"/>
    <w:rsid w:val="00602980"/>
    <w:rsid w:val="0061563F"/>
    <w:rsid w:val="00615ADB"/>
    <w:rsid w:val="0062187C"/>
    <w:rsid w:val="00622F0D"/>
    <w:rsid w:val="0063335B"/>
    <w:rsid w:val="00636E4E"/>
    <w:rsid w:val="00637439"/>
    <w:rsid w:val="00642515"/>
    <w:rsid w:val="00656487"/>
    <w:rsid w:val="006A070C"/>
    <w:rsid w:val="006A2C00"/>
    <w:rsid w:val="006B7FF9"/>
    <w:rsid w:val="006D2026"/>
    <w:rsid w:val="006D601B"/>
    <w:rsid w:val="006D63DA"/>
    <w:rsid w:val="006D7D2D"/>
    <w:rsid w:val="006E297B"/>
    <w:rsid w:val="006E5842"/>
    <w:rsid w:val="006F47E4"/>
    <w:rsid w:val="006F54BA"/>
    <w:rsid w:val="006F6BE6"/>
    <w:rsid w:val="006F6F59"/>
    <w:rsid w:val="006F7C49"/>
    <w:rsid w:val="007031E1"/>
    <w:rsid w:val="00705A67"/>
    <w:rsid w:val="00714626"/>
    <w:rsid w:val="00745293"/>
    <w:rsid w:val="00765B1D"/>
    <w:rsid w:val="00771D3B"/>
    <w:rsid w:val="007A4FAC"/>
    <w:rsid w:val="007B3A45"/>
    <w:rsid w:val="007C452A"/>
    <w:rsid w:val="007C4768"/>
    <w:rsid w:val="007C6407"/>
    <w:rsid w:val="007D30F0"/>
    <w:rsid w:val="007D5F69"/>
    <w:rsid w:val="0080591D"/>
    <w:rsid w:val="00813090"/>
    <w:rsid w:val="00813A9A"/>
    <w:rsid w:val="00820F59"/>
    <w:rsid w:val="0083163E"/>
    <w:rsid w:val="00832E9F"/>
    <w:rsid w:val="00851025"/>
    <w:rsid w:val="00855764"/>
    <w:rsid w:val="008577F1"/>
    <w:rsid w:val="00857D25"/>
    <w:rsid w:val="00862D29"/>
    <w:rsid w:val="00875EAB"/>
    <w:rsid w:val="00887538"/>
    <w:rsid w:val="00892E21"/>
    <w:rsid w:val="008960C6"/>
    <w:rsid w:val="008C1401"/>
    <w:rsid w:val="008C1A02"/>
    <w:rsid w:val="008C2669"/>
    <w:rsid w:val="008C3198"/>
    <w:rsid w:val="008D7A55"/>
    <w:rsid w:val="008E267A"/>
    <w:rsid w:val="008E4BBB"/>
    <w:rsid w:val="008F4FDF"/>
    <w:rsid w:val="008F7462"/>
    <w:rsid w:val="00906359"/>
    <w:rsid w:val="00921AA5"/>
    <w:rsid w:val="009232DA"/>
    <w:rsid w:val="00925AA1"/>
    <w:rsid w:val="009709A7"/>
    <w:rsid w:val="009739F3"/>
    <w:rsid w:val="00974B25"/>
    <w:rsid w:val="0098328B"/>
    <w:rsid w:val="009904BC"/>
    <w:rsid w:val="009A0538"/>
    <w:rsid w:val="009A23CB"/>
    <w:rsid w:val="009B0482"/>
    <w:rsid w:val="009B0576"/>
    <w:rsid w:val="009B0C8D"/>
    <w:rsid w:val="009B69D3"/>
    <w:rsid w:val="009C7B39"/>
    <w:rsid w:val="009C7C7F"/>
    <w:rsid w:val="009D4329"/>
    <w:rsid w:val="009D6865"/>
    <w:rsid w:val="009D7405"/>
    <w:rsid w:val="009E624A"/>
    <w:rsid w:val="009E66A1"/>
    <w:rsid w:val="00A1582F"/>
    <w:rsid w:val="00A164A5"/>
    <w:rsid w:val="00A2423B"/>
    <w:rsid w:val="00A35F6B"/>
    <w:rsid w:val="00A37ED5"/>
    <w:rsid w:val="00A40461"/>
    <w:rsid w:val="00A40C57"/>
    <w:rsid w:val="00A70F33"/>
    <w:rsid w:val="00A73A8E"/>
    <w:rsid w:val="00A8636B"/>
    <w:rsid w:val="00A93808"/>
    <w:rsid w:val="00A97359"/>
    <w:rsid w:val="00AA586C"/>
    <w:rsid w:val="00AB0E7E"/>
    <w:rsid w:val="00AC4FD3"/>
    <w:rsid w:val="00AC5284"/>
    <w:rsid w:val="00AC6070"/>
    <w:rsid w:val="00AD5C05"/>
    <w:rsid w:val="00B01A62"/>
    <w:rsid w:val="00B12C57"/>
    <w:rsid w:val="00B13728"/>
    <w:rsid w:val="00B1443B"/>
    <w:rsid w:val="00B32529"/>
    <w:rsid w:val="00B35441"/>
    <w:rsid w:val="00B521CD"/>
    <w:rsid w:val="00B52466"/>
    <w:rsid w:val="00B52A85"/>
    <w:rsid w:val="00B54B40"/>
    <w:rsid w:val="00B9255D"/>
    <w:rsid w:val="00BA057B"/>
    <w:rsid w:val="00BA634F"/>
    <w:rsid w:val="00BB581B"/>
    <w:rsid w:val="00BB7315"/>
    <w:rsid w:val="00BC0FE1"/>
    <w:rsid w:val="00BC6F93"/>
    <w:rsid w:val="00BE5996"/>
    <w:rsid w:val="00BF20F2"/>
    <w:rsid w:val="00BF377C"/>
    <w:rsid w:val="00BF51E9"/>
    <w:rsid w:val="00BF70AB"/>
    <w:rsid w:val="00C028DD"/>
    <w:rsid w:val="00C3004A"/>
    <w:rsid w:val="00C34659"/>
    <w:rsid w:val="00C35072"/>
    <w:rsid w:val="00C37936"/>
    <w:rsid w:val="00C8399F"/>
    <w:rsid w:val="00C90469"/>
    <w:rsid w:val="00C918CF"/>
    <w:rsid w:val="00C92B10"/>
    <w:rsid w:val="00C92F35"/>
    <w:rsid w:val="00CA3A4D"/>
    <w:rsid w:val="00CC174E"/>
    <w:rsid w:val="00CC2F17"/>
    <w:rsid w:val="00CF2819"/>
    <w:rsid w:val="00D0437E"/>
    <w:rsid w:val="00D05BAD"/>
    <w:rsid w:val="00D12700"/>
    <w:rsid w:val="00D15A0E"/>
    <w:rsid w:val="00D21BC9"/>
    <w:rsid w:val="00D36308"/>
    <w:rsid w:val="00D43FB5"/>
    <w:rsid w:val="00D54A2C"/>
    <w:rsid w:val="00D73BCE"/>
    <w:rsid w:val="00D829EC"/>
    <w:rsid w:val="00D83D55"/>
    <w:rsid w:val="00D84EE9"/>
    <w:rsid w:val="00DA2277"/>
    <w:rsid w:val="00DA2D2E"/>
    <w:rsid w:val="00DA5658"/>
    <w:rsid w:val="00DA6A66"/>
    <w:rsid w:val="00DB1100"/>
    <w:rsid w:val="00DB5C38"/>
    <w:rsid w:val="00DB64A7"/>
    <w:rsid w:val="00DB6E74"/>
    <w:rsid w:val="00DC1E32"/>
    <w:rsid w:val="00DC3991"/>
    <w:rsid w:val="00DC63FC"/>
    <w:rsid w:val="00DD50E1"/>
    <w:rsid w:val="00DD7728"/>
    <w:rsid w:val="00DE6DC9"/>
    <w:rsid w:val="00DF1816"/>
    <w:rsid w:val="00DF3585"/>
    <w:rsid w:val="00DF4014"/>
    <w:rsid w:val="00DF423B"/>
    <w:rsid w:val="00E03BDC"/>
    <w:rsid w:val="00E046BD"/>
    <w:rsid w:val="00E1073B"/>
    <w:rsid w:val="00E13B00"/>
    <w:rsid w:val="00E13D7F"/>
    <w:rsid w:val="00E27CBA"/>
    <w:rsid w:val="00E30EB3"/>
    <w:rsid w:val="00E4608A"/>
    <w:rsid w:val="00E61D6B"/>
    <w:rsid w:val="00E6227E"/>
    <w:rsid w:val="00E655B1"/>
    <w:rsid w:val="00E70B10"/>
    <w:rsid w:val="00E8581C"/>
    <w:rsid w:val="00EA1D9C"/>
    <w:rsid w:val="00EB5A81"/>
    <w:rsid w:val="00EB6996"/>
    <w:rsid w:val="00EC148C"/>
    <w:rsid w:val="00EC60F6"/>
    <w:rsid w:val="00EC7137"/>
    <w:rsid w:val="00EC7BC3"/>
    <w:rsid w:val="00EE5A47"/>
    <w:rsid w:val="00EE71AD"/>
    <w:rsid w:val="00EF4A11"/>
    <w:rsid w:val="00F1053D"/>
    <w:rsid w:val="00F10DA1"/>
    <w:rsid w:val="00F14DE8"/>
    <w:rsid w:val="00F15845"/>
    <w:rsid w:val="00F17610"/>
    <w:rsid w:val="00F17BBF"/>
    <w:rsid w:val="00F317FF"/>
    <w:rsid w:val="00F32179"/>
    <w:rsid w:val="00F338CD"/>
    <w:rsid w:val="00F40EF4"/>
    <w:rsid w:val="00F42094"/>
    <w:rsid w:val="00F46B00"/>
    <w:rsid w:val="00F46D7D"/>
    <w:rsid w:val="00F52189"/>
    <w:rsid w:val="00F56DD1"/>
    <w:rsid w:val="00F666E8"/>
    <w:rsid w:val="00F66A35"/>
    <w:rsid w:val="00F92FED"/>
    <w:rsid w:val="00F94673"/>
    <w:rsid w:val="00F96CE2"/>
    <w:rsid w:val="00FA2127"/>
    <w:rsid w:val="00FA77FB"/>
    <w:rsid w:val="00FB63EA"/>
    <w:rsid w:val="00FD4B86"/>
    <w:rsid w:val="00FE1B4B"/>
    <w:rsid w:val="00FF0795"/>
    <w:rsid w:val="00FF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D39CED-0F75-4F98-8C7C-82DBF277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C49"/>
  </w:style>
  <w:style w:type="paragraph" w:styleId="Footer">
    <w:name w:val="footer"/>
    <w:basedOn w:val="Normal"/>
    <w:link w:val="FooterChar"/>
    <w:uiPriority w:val="99"/>
    <w:unhideWhenUsed/>
    <w:rsid w:val="006F7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C49"/>
  </w:style>
  <w:style w:type="paragraph" w:styleId="ListParagraph">
    <w:name w:val="List Paragraph"/>
    <w:basedOn w:val="Normal"/>
    <w:qFormat/>
    <w:rsid w:val="00F46B00"/>
    <w:pPr>
      <w:ind w:left="720"/>
      <w:contextualSpacing/>
    </w:pPr>
  </w:style>
  <w:style w:type="paragraph" w:styleId="HTMLPreformatted">
    <w:name w:val="HTML Preformatted"/>
    <w:basedOn w:val="Normal"/>
    <w:link w:val="HTMLPreformattedChar"/>
    <w:uiPriority w:val="99"/>
    <w:semiHidden/>
    <w:unhideWhenUsed/>
    <w:rsid w:val="00DB6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E74"/>
    <w:rPr>
      <w:rFonts w:ascii="Courier New" w:eastAsia="Times New Roman" w:hAnsi="Courier New" w:cs="Courier New"/>
      <w:sz w:val="20"/>
      <w:szCs w:val="20"/>
    </w:rPr>
  </w:style>
  <w:style w:type="paragraph" w:styleId="NormalWeb">
    <w:name w:val="Normal (Web)"/>
    <w:basedOn w:val="Normal"/>
    <w:uiPriority w:val="99"/>
    <w:semiHidden/>
    <w:unhideWhenUsed/>
    <w:rsid w:val="008F746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6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407"/>
    <w:rPr>
      <w:rFonts w:ascii="Tahoma" w:hAnsi="Tahoma" w:cs="Tahoma"/>
      <w:sz w:val="16"/>
      <w:szCs w:val="16"/>
    </w:rPr>
  </w:style>
  <w:style w:type="table" w:styleId="TableGrid">
    <w:name w:val="Table Grid"/>
    <w:basedOn w:val="TableNormal"/>
    <w:uiPriority w:val="39"/>
    <w:rsid w:val="00771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50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12013">
      <w:bodyDiv w:val="1"/>
      <w:marLeft w:val="0"/>
      <w:marRight w:val="0"/>
      <w:marTop w:val="0"/>
      <w:marBottom w:val="0"/>
      <w:divBdr>
        <w:top w:val="none" w:sz="0" w:space="0" w:color="auto"/>
        <w:left w:val="none" w:sz="0" w:space="0" w:color="auto"/>
        <w:bottom w:val="none" w:sz="0" w:space="0" w:color="auto"/>
        <w:right w:val="none" w:sz="0" w:space="0" w:color="auto"/>
      </w:divBdr>
    </w:div>
    <w:div w:id="212039884">
      <w:bodyDiv w:val="1"/>
      <w:marLeft w:val="0"/>
      <w:marRight w:val="0"/>
      <w:marTop w:val="0"/>
      <w:marBottom w:val="0"/>
      <w:divBdr>
        <w:top w:val="none" w:sz="0" w:space="0" w:color="auto"/>
        <w:left w:val="none" w:sz="0" w:space="0" w:color="auto"/>
        <w:bottom w:val="none" w:sz="0" w:space="0" w:color="auto"/>
        <w:right w:val="none" w:sz="0" w:space="0" w:color="auto"/>
      </w:divBdr>
    </w:div>
    <w:div w:id="293367378">
      <w:bodyDiv w:val="1"/>
      <w:marLeft w:val="0"/>
      <w:marRight w:val="0"/>
      <w:marTop w:val="0"/>
      <w:marBottom w:val="0"/>
      <w:divBdr>
        <w:top w:val="none" w:sz="0" w:space="0" w:color="auto"/>
        <w:left w:val="none" w:sz="0" w:space="0" w:color="auto"/>
        <w:bottom w:val="none" w:sz="0" w:space="0" w:color="auto"/>
        <w:right w:val="none" w:sz="0" w:space="0" w:color="auto"/>
      </w:divBdr>
    </w:div>
    <w:div w:id="294992541">
      <w:bodyDiv w:val="1"/>
      <w:marLeft w:val="0"/>
      <w:marRight w:val="0"/>
      <w:marTop w:val="0"/>
      <w:marBottom w:val="0"/>
      <w:divBdr>
        <w:top w:val="none" w:sz="0" w:space="0" w:color="auto"/>
        <w:left w:val="none" w:sz="0" w:space="0" w:color="auto"/>
        <w:bottom w:val="none" w:sz="0" w:space="0" w:color="auto"/>
        <w:right w:val="none" w:sz="0" w:space="0" w:color="auto"/>
      </w:divBdr>
    </w:div>
    <w:div w:id="298848141">
      <w:bodyDiv w:val="1"/>
      <w:marLeft w:val="0"/>
      <w:marRight w:val="0"/>
      <w:marTop w:val="0"/>
      <w:marBottom w:val="0"/>
      <w:divBdr>
        <w:top w:val="none" w:sz="0" w:space="0" w:color="auto"/>
        <w:left w:val="none" w:sz="0" w:space="0" w:color="auto"/>
        <w:bottom w:val="none" w:sz="0" w:space="0" w:color="auto"/>
        <w:right w:val="none" w:sz="0" w:space="0" w:color="auto"/>
      </w:divBdr>
    </w:div>
    <w:div w:id="313294485">
      <w:bodyDiv w:val="1"/>
      <w:marLeft w:val="0"/>
      <w:marRight w:val="0"/>
      <w:marTop w:val="0"/>
      <w:marBottom w:val="0"/>
      <w:divBdr>
        <w:top w:val="none" w:sz="0" w:space="0" w:color="auto"/>
        <w:left w:val="none" w:sz="0" w:space="0" w:color="auto"/>
        <w:bottom w:val="none" w:sz="0" w:space="0" w:color="auto"/>
        <w:right w:val="none" w:sz="0" w:space="0" w:color="auto"/>
      </w:divBdr>
    </w:div>
    <w:div w:id="353580671">
      <w:bodyDiv w:val="1"/>
      <w:marLeft w:val="0"/>
      <w:marRight w:val="0"/>
      <w:marTop w:val="0"/>
      <w:marBottom w:val="0"/>
      <w:divBdr>
        <w:top w:val="none" w:sz="0" w:space="0" w:color="auto"/>
        <w:left w:val="none" w:sz="0" w:space="0" w:color="auto"/>
        <w:bottom w:val="none" w:sz="0" w:space="0" w:color="auto"/>
        <w:right w:val="none" w:sz="0" w:space="0" w:color="auto"/>
      </w:divBdr>
    </w:div>
    <w:div w:id="366613188">
      <w:bodyDiv w:val="1"/>
      <w:marLeft w:val="0"/>
      <w:marRight w:val="0"/>
      <w:marTop w:val="0"/>
      <w:marBottom w:val="0"/>
      <w:divBdr>
        <w:top w:val="none" w:sz="0" w:space="0" w:color="auto"/>
        <w:left w:val="none" w:sz="0" w:space="0" w:color="auto"/>
        <w:bottom w:val="none" w:sz="0" w:space="0" w:color="auto"/>
        <w:right w:val="none" w:sz="0" w:space="0" w:color="auto"/>
      </w:divBdr>
    </w:div>
    <w:div w:id="513615359">
      <w:bodyDiv w:val="1"/>
      <w:marLeft w:val="0"/>
      <w:marRight w:val="0"/>
      <w:marTop w:val="0"/>
      <w:marBottom w:val="0"/>
      <w:divBdr>
        <w:top w:val="none" w:sz="0" w:space="0" w:color="auto"/>
        <w:left w:val="none" w:sz="0" w:space="0" w:color="auto"/>
        <w:bottom w:val="none" w:sz="0" w:space="0" w:color="auto"/>
        <w:right w:val="none" w:sz="0" w:space="0" w:color="auto"/>
      </w:divBdr>
    </w:div>
    <w:div w:id="684938765">
      <w:bodyDiv w:val="1"/>
      <w:marLeft w:val="0"/>
      <w:marRight w:val="0"/>
      <w:marTop w:val="0"/>
      <w:marBottom w:val="0"/>
      <w:divBdr>
        <w:top w:val="none" w:sz="0" w:space="0" w:color="auto"/>
        <w:left w:val="none" w:sz="0" w:space="0" w:color="auto"/>
        <w:bottom w:val="none" w:sz="0" w:space="0" w:color="auto"/>
        <w:right w:val="none" w:sz="0" w:space="0" w:color="auto"/>
      </w:divBdr>
    </w:div>
    <w:div w:id="776021968">
      <w:bodyDiv w:val="1"/>
      <w:marLeft w:val="0"/>
      <w:marRight w:val="0"/>
      <w:marTop w:val="0"/>
      <w:marBottom w:val="0"/>
      <w:divBdr>
        <w:top w:val="none" w:sz="0" w:space="0" w:color="auto"/>
        <w:left w:val="none" w:sz="0" w:space="0" w:color="auto"/>
        <w:bottom w:val="none" w:sz="0" w:space="0" w:color="auto"/>
        <w:right w:val="none" w:sz="0" w:space="0" w:color="auto"/>
      </w:divBdr>
    </w:div>
    <w:div w:id="812260170">
      <w:bodyDiv w:val="1"/>
      <w:marLeft w:val="0"/>
      <w:marRight w:val="0"/>
      <w:marTop w:val="0"/>
      <w:marBottom w:val="0"/>
      <w:divBdr>
        <w:top w:val="none" w:sz="0" w:space="0" w:color="auto"/>
        <w:left w:val="none" w:sz="0" w:space="0" w:color="auto"/>
        <w:bottom w:val="none" w:sz="0" w:space="0" w:color="auto"/>
        <w:right w:val="none" w:sz="0" w:space="0" w:color="auto"/>
      </w:divBdr>
    </w:div>
    <w:div w:id="907150072">
      <w:bodyDiv w:val="1"/>
      <w:marLeft w:val="0"/>
      <w:marRight w:val="0"/>
      <w:marTop w:val="0"/>
      <w:marBottom w:val="0"/>
      <w:divBdr>
        <w:top w:val="none" w:sz="0" w:space="0" w:color="auto"/>
        <w:left w:val="none" w:sz="0" w:space="0" w:color="auto"/>
        <w:bottom w:val="none" w:sz="0" w:space="0" w:color="auto"/>
        <w:right w:val="none" w:sz="0" w:space="0" w:color="auto"/>
      </w:divBdr>
    </w:div>
    <w:div w:id="913777242">
      <w:bodyDiv w:val="1"/>
      <w:marLeft w:val="0"/>
      <w:marRight w:val="0"/>
      <w:marTop w:val="0"/>
      <w:marBottom w:val="0"/>
      <w:divBdr>
        <w:top w:val="none" w:sz="0" w:space="0" w:color="auto"/>
        <w:left w:val="none" w:sz="0" w:space="0" w:color="auto"/>
        <w:bottom w:val="none" w:sz="0" w:space="0" w:color="auto"/>
        <w:right w:val="none" w:sz="0" w:space="0" w:color="auto"/>
      </w:divBdr>
    </w:div>
    <w:div w:id="929385074">
      <w:bodyDiv w:val="1"/>
      <w:marLeft w:val="0"/>
      <w:marRight w:val="0"/>
      <w:marTop w:val="0"/>
      <w:marBottom w:val="0"/>
      <w:divBdr>
        <w:top w:val="none" w:sz="0" w:space="0" w:color="auto"/>
        <w:left w:val="none" w:sz="0" w:space="0" w:color="auto"/>
        <w:bottom w:val="none" w:sz="0" w:space="0" w:color="auto"/>
        <w:right w:val="none" w:sz="0" w:space="0" w:color="auto"/>
      </w:divBdr>
    </w:div>
    <w:div w:id="978343120">
      <w:bodyDiv w:val="1"/>
      <w:marLeft w:val="0"/>
      <w:marRight w:val="0"/>
      <w:marTop w:val="0"/>
      <w:marBottom w:val="0"/>
      <w:divBdr>
        <w:top w:val="none" w:sz="0" w:space="0" w:color="auto"/>
        <w:left w:val="none" w:sz="0" w:space="0" w:color="auto"/>
        <w:bottom w:val="none" w:sz="0" w:space="0" w:color="auto"/>
        <w:right w:val="none" w:sz="0" w:space="0" w:color="auto"/>
      </w:divBdr>
    </w:div>
    <w:div w:id="1077750370">
      <w:bodyDiv w:val="1"/>
      <w:marLeft w:val="0"/>
      <w:marRight w:val="0"/>
      <w:marTop w:val="0"/>
      <w:marBottom w:val="0"/>
      <w:divBdr>
        <w:top w:val="none" w:sz="0" w:space="0" w:color="auto"/>
        <w:left w:val="none" w:sz="0" w:space="0" w:color="auto"/>
        <w:bottom w:val="none" w:sz="0" w:space="0" w:color="auto"/>
        <w:right w:val="none" w:sz="0" w:space="0" w:color="auto"/>
      </w:divBdr>
      <w:divsChild>
        <w:div w:id="1373924170">
          <w:marLeft w:val="547"/>
          <w:marRight w:val="0"/>
          <w:marTop w:val="86"/>
          <w:marBottom w:val="0"/>
          <w:divBdr>
            <w:top w:val="none" w:sz="0" w:space="0" w:color="auto"/>
            <w:left w:val="none" w:sz="0" w:space="0" w:color="auto"/>
            <w:bottom w:val="none" w:sz="0" w:space="0" w:color="auto"/>
            <w:right w:val="none" w:sz="0" w:space="0" w:color="auto"/>
          </w:divBdr>
        </w:div>
        <w:div w:id="1507590930">
          <w:marLeft w:val="547"/>
          <w:marRight w:val="0"/>
          <w:marTop w:val="86"/>
          <w:marBottom w:val="0"/>
          <w:divBdr>
            <w:top w:val="none" w:sz="0" w:space="0" w:color="auto"/>
            <w:left w:val="none" w:sz="0" w:space="0" w:color="auto"/>
            <w:bottom w:val="none" w:sz="0" w:space="0" w:color="auto"/>
            <w:right w:val="none" w:sz="0" w:space="0" w:color="auto"/>
          </w:divBdr>
        </w:div>
        <w:div w:id="2074738974">
          <w:marLeft w:val="547"/>
          <w:marRight w:val="0"/>
          <w:marTop w:val="86"/>
          <w:marBottom w:val="0"/>
          <w:divBdr>
            <w:top w:val="none" w:sz="0" w:space="0" w:color="auto"/>
            <w:left w:val="none" w:sz="0" w:space="0" w:color="auto"/>
            <w:bottom w:val="none" w:sz="0" w:space="0" w:color="auto"/>
            <w:right w:val="none" w:sz="0" w:space="0" w:color="auto"/>
          </w:divBdr>
        </w:div>
        <w:div w:id="373971738">
          <w:marLeft w:val="547"/>
          <w:marRight w:val="0"/>
          <w:marTop w:val="86"/>
          <w:marBottom w:val="0"/>
          <w:divBdr>
            <w:top w:val="none" w:sz="0" w:space="0" w:color="auto"/>
            <w:left w:val="none" w:sz="0" w:space="0" w:color="auto"/>
            <w:bottom w:val="none" w:sz="0" w:space="0" w:color="auto"/>
            <w:right w:val="none" w:sz="0" w:space="0" w:color="auto"/>
          </w:divBdr>
        </w:div>
        <w:div w:id="661472993">
          <w:marLeft w:val="547"/>
          <w:marRight w:val="0"/>
          <w:marTop w:val="86"/>
          <w:marBottom w:val="0"/>
          <w:divBdr>
            <w:top w:val="none" w:sz="0" w:space="0" w:color="auto"/>
            <w:left w:val="none" w:sz="0" w:space="0" w:color="auto"/>
            <w:bottom w:val="none" w:sz="0" w:space="0" w:color="auto"/>
            <w:right w:val="none" w:sz="0" w:space="0" w:color="auto"/>
          </w:divBdr>
        </w:div>
        <w:div w:id="786630118">
          <w:marLeft w:val="547"/>
          <w:marRight w:val="0"/>
          <w:marTop w:val="86"/>
          <w:marBottom w:val="0"/>
          <w:divBdr>
            <w:top w:val="none" w:sz="0" w:space="0" w:color="auto"/>
            <w:left w:val="none" w:sz="0" w:space="0" w:color="auto"/>
            <w:bottom w:val="none" w:sz="0" w:space="0" w:color="auto"/>
            <w:right w:val="none" w:sz="0" w:space="0" w:color="auto"/>
          </w:divBdr>
        </w:div>
        <w:div w:id="1964379943">
          <w:marLeft w:val="547"/>
          <w:marRight w:val="0"/>
          <w:marTop w:val="86"/>
          <w:marBottom w:val="0"/>
          <w:divBdr>
            <w:top w:val="none" w:sz="0" w:space="0" w:color="auto"/>
            <w:left w:val="none" w:sz="0" w:space="0" w:color="auto"/>
            <w:bottom w:val="none" w:sz="0" w:space="0" w:color="auto"/>
            <w:right w:val="none" w:sz="0" w:space="0" w:color="auto"/>
          </w:divBdr>
        </w:div>
        <w:div w:id="547422380">
          <w:marLeft w:val="547"/>
          <w:marRight w:val="0"/>
          <w:marTop w:val="86"/>
          <w:marBottom w:val="0"/>
          <w:divBdr>
            <w:top w:val="none" w:sz="0" w:space="0" w:color="auto"/>
            <w:left w:val="none" w:sz="0" w:space="0" w:color="auto"/>
            <w:bottom w:val="none" w:sz="0" w:space="0" w:color="auto"/>
            <w:right w:val="none" w:sz="0" w:space="0" w:color="auto"/>
          </w:divBdr>
        </w:div>
        <w:div w:id="199437416">
          <w:marLeft w:val="547"/>
          <w:marRight w:val="0"/>
          <w:marTop w:val="86"/>
          <w:marBottom w:val="0"/>
          <w:divBdr>
            <w:top w:val="none" w:sz="0" w:space="0" w:color="auto"/>
            <w:left w:val="none" w:sz="0" w:space="0" w:color="auto"/>
            <w:bottom w:val="none" w:sz="0" w:space="0" w:color="auto"/>
            <w:right w:val="none" w:sz="0" w:space="0" w:color="auto"/>
          </w:divBdr>
        </w:div>
        <w:div w:id="361980446">
          <w:marLeft w:val="547"/>
          <w:marRight w:val="0"/>
          <w:marTop w:val="86"/>
          <w:marBottom w:val="0"/>
          <w:divBdr>
            <w:top w:val="none" w:sz="0" w:space="0" w:color="auto"/>
            <w:left w:val="none" w:sz="0" w:space="0" w:color="auto"/>
            <w:bottom w:val="none" w:sz="0" w:space="0" w:color="auto"/>
            <w:right w:val="none" w:sz="0" w:space="0" w:color="auto"/>
          </w:divBdr>
        </w:div>
        <w:div w:id="1948923760">
          <w:marLeft w:val="547"/>
          <w:marRight w:val="0"/>
          <w:marTop w:val="86"/>
          <w:marBottom w:val="0"/>
          <w:divBdr>
            <w:top w:val="none" w:sz="0" w:space="0" w:color="auto"/>
            <w:left w:val="none" w:sz="0" w:space="0" w:color="auto"/>
            <w:bottom w:val="none" w:sz="0" w:space="0" w:color="auto"/>
            <w:right w:val="none" w:sz="0" w:space="0" w:color="auto"/>
          </w:divBdr>
        </w:div>
        <w:div w:id="704868646">
          <w:marLeft w:val="547"/>
          <w:marRight w:val="0"/>
          <w:marTop w:val="86"/>
          <w:marBottom w:val="0"/>
          <w:divBdr>
            <w:top w:val="none" w:sz="0" w:space="0" w:color="auto"/>
            <w:left w:val="none" w:sz="0" w:space="0" w:color="auto"/>
            <w:bottom w:val="none" w:sz="0" w:space="0" w:color="auto"/>
            <w:right w:val="none" w:sz="0" w:space="0" w:color="auto"/>
          </w:divBdr>
        </w:div>
        <w:div w:id="535194989">
          <w:marLeft w:val="547"/>
          <w:marRight w:val="0"/>
          <w:marTop w:val="86"/>
          <w:marBottom w:val="0"/>
          <w:divBdr>
            <w:top w:val="none" w:sz="0" w:space="0" w:color="auto"/>
            <w:left w:val="none" w:sz="0" w:space="0" w:color="auto"/>
            <w:bottom w:val="none" w:sz="0" w:space="0" w:color="auto"/>
            <w:right w:val="none" w:sz="0" w:space="0" w:color="auto"/>
          </w:divBdr>
        </w:div>
        <w:div w:id="904022993">
          <w:marLeft w:val="547"/>
          <w:marRight w:val="0"/>
          <w:marTop w:val="86"/>
          <w:marBottom w:val="0"/>
          <w:divBdr>
            <w:top w:val="none" w:sz="0" w:space="0" w:color="auto"/>
            <w:left w:val="none" w:sz="0" w:space="0" w:color="auto"/>
            <w:bottom w:val="none" w:sz="0" w:space="0" w:color="auto"/>
            <w:right w:val="none" w:sz="0" w:space="0" w:color="auto"/>
          </w:divBdr>
        </w:div>
      </w:divsChild>
    </w:div>
    <w:div w:id="1258174465">
      <w:bodyDiv w:val="1"/>
      <w:marLeft w:val="0"/>
      <w:marRight w:val="0"/>
      <w:marTop w:val="0"/>
      <w:marBottom w:val="0"/>
      <w:divBdr>
        <w:top w:val="none" w:sz="0" w:space="0" w:color="auto"/>
        <w:left w:val="none" w:sz="0" w:space="0" w:color="auto"/>
        <w:bottom w:val="none" w:sz="0" w:space="0" w:color="auto"/>
        <w:right w:val="none" w:sz="0" w:space="0" w:color="auto"/>
      </w:divBdr>
    </w:div>
    <w:div w:id="1785734478">
      <w:bodyDiv w:val="1"/>
      <w:marLeft w:val="0"/>
      <w:marRight w:val="0"/>
      <w:marTop w:val="0"/>
      <w:marBottom w:val="0"/>
      <w:divBdr>
        <w:top w:val="none" w:sz="0" w:space="0" w:color="auto"/>
        <w:left w:val="none" w:sz="0" w:space="0" w:color="auto"/>
        <w:bottom w:val="none" w:sz="0" w:space="0" w:color="auto"/>
        <w:right w:val="none" w:sz="0" w:space="0" w:color="auto"/>
      </w:divBdr>
    </w:div>
    <w:div w:id="184473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Uma Jaganathan, Raaja Prabhu</cp:lastModifiedBy>
  <cp:revision>11</cp:revision>
  <cp:lastPrinted>2015-11-16T22:14:00Z</cp:lastPrinted>
  <dcterms:created xsi:type="dcterms:W3CDTF">2015-11-18T17:19:00Z</dcterms:created>
  <dcterms:modified xsi:type="dcterms:W3CDTF">2015-11-21T19:18:00Z</dcterms:modified>
</cp:coreProperties>
</file>