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 son profil utilisateur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5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/>
          <w:iCs/>
        </w:rPr>
        <w:t xml:space="preserve">Tableau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Utilisateurs</w:t>
      </w:r>
      <w:r>
        <w:t xml:space="preserve"> </w:t>
      </w:r>
      <w:r>
        <w:t xml:space="preserve">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pStyle w:val="CaptionedFigure"/>
        <w:numPr>
          <w:ilvl w:val="2"/>
          <w:numId w:val="1000"/>
        </w:numPr>
      </w:pPr>
      <w:r>
        <w:drawing>
          <wp:inline>
            <wp:extent cx="5334000" cy="1383331"/>
            <wp:effectExtent b="0" l="0" r="0" t="0"/>
            <wp:docPr descr="Ajouter une colonne qui affichera les Valeurs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2"/>
          <w:numId w:val="1000"/>
        </w:numPr>
      </w:pPr>
      <w:r>
        <w:t xml:space="preserve">Ajouter une colonne qui affichera les</w:t>
      </w:r>
      <w:r>
        <w:t xml:space="preserve"> </w:t>
      </w:r>
      <w:r>
        <w:rPr>
          <w:i/>
          <w:iCs/>
        </w:rPr>
        <w:t xml:space="preserve">Valeurs</w:t>
      </w:r>
      <w:r>
        <w:t xml:space="preserve"> </w:t>
      </w:r>
      <w:r>
        <w:t xml:space="preserve">d’une</w:t>
      </w:r>
      <w:r>
        <w:t xml:space="preserve"> </w:t>
      </w:r>
      <w:r>
        <w:rPr>
          <w:i/>
          <w:iCs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/>
                <w:bCs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/>
                <w:bCs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</w:pPr>
            <w:r>
              <w:t xml:space="preserve">Nom des 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  <w:tbl>
            <w:tblPr>
              <w:tblStyle w:val="Table"/>
              <w:tblW w:type="pct" w:w="5000"/>
              <w:jc w:val="left"/>
              <w:tblInd w:w="2880" w:type="dxa"/>
              <w:tblLayout w:type="fixed"/>
              <w:tblLook w:firstRow="1" w:lastRow="0" w:firstColumn="0" w:lastColumn="0" w:noHBand="0" w:noVBand="0" w:val="0020"/>
              <w:tblCaption w:val="Nom des propriétés utilisées dans le modèle CIME_dépôt"/>
            </w:tblPr>
            <w:tblGrid>
              <w:gridCol w:w="1980"/>
              <w:gridCol w:w="3410"/>
              <w:gridCol w:w="25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(</w:t>
                  </w:r>
                  <w:r>
                    <w:rPr>
                      <w:i/>
                      <w:iCs/>
                    </w:rPr>
                    <w:t xml:space="preserve">à chercher dans le menu déroulant</w:t>
                  </w:r>
                  <w:r>
                    <w:t xml:space="preserve">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étiquette pour CIME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Créateur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(fr)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Abstract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Sujet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Mot(s)-Clé(s)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 une 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DUMAS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Editeur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Contributeur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Responsable(s) pédagogique(s)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dcterms:license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Licence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Langue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Niveau d’éducation du public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+ année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degree candidacy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Est une partie de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major field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 les correspondances dans le tableau du bloc info ci-dessus) ou ce que vous voulez pour renommer la colonne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placé)</w:t>
      </w:r>
    </w:p>
    <w:p>
      <w:pPr>
        <w:pStyle w:val="CaptionedFigure"/>
        <w:numPr>
          <w:ilvl w:val="3"/>
          <w:numId w:val="1000"/>
        </w:numPr>
      </w:pPr>
      <w:r>
        <w:drawing>
          <wp:inline>
            <wp:extent cx="5334000" cy="3018090"/>
            <wp:effectExtent b="0" l="0" r="0" t="0"/>
            <wp:docPr descr="Choisir une propriété" title="" id="42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3"/>
          <w:numId w:val="1000"/>
        </w:numPr>
      </w:pPr>
      <w:r>
        <w:t xml:space="preserve">Choisir une propriété</w:t>
      </w:r>
    </w:p>
    <w:p>
      <w:pPr>
        <w:numPr>
          <w:ilvl w:val="3"/>
          <w:numId w:val="1004"/>
        </w:numPr>
      </w:pPr>
      <w:r>
        <w:t xml:space="preserve">Recommencez l’opération pour ajouter d’autres colonnes.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Des propriétés pertinentes à ajouter peuvent être :</w:t>
            </w:r>
            <w:r>
              <w:t xml:space="preserve"> </w:t>
            </w:r>
            <w:r>
              <w:rPr>
                <w:rStyle w:val="VerbatimChar"/>
              </w:rPr>
              <w:t xml:space="preserve">Créateur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Est une partie de</w:t>
            </w:r>
            <w:r>
              <w:t xml:space="preserve">, par exemple.</w:t>
            </w:r>
          </w:p>
        </w:tc>
      </w:tr>
    </w:tbl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904435"/>
            <wp:effectExtent b="0" l="0" r="0" t="0"/>
            <wp:docPr descr="Cliquer sur enregister" title="" id="47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enregister</w:t>
      </w:r>
    </w:p>
    <w:p>
      <w:pPr>
        <w:numPr>
          <w:ilvl w:val="0"/>
          <w:numId w:val="1001"/>
        </w:numPr>
      </w:pPr>
      <w:r>
        <w:t xml:space="preserve">On peut constater le résultat en retournant consulter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(Panneau de gauche)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031484"/>
            <wp:effectExtent b="0" l="0" r="0" t="0"/>
            <wp:docPr descr="Consultation des contenus avec les colonnes paramettrées" title="" id="50" name="Picture"/>
            <a:graphic>
              <a:graphicData uri="http://schemas.openxmlformats.org/drawingml/2006/picture">
                <pic:pic>
                  <pic:nvPicPr>
                    <pic:cNvPr descr="..\img/omeka-s.univ-pau.fr-2025-03-28%2016.23.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Consultation des contenus avec les colonnes paramettrées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2025-04-11T12:28:13Z</dcterms:created>
  <dcterms:modified xsi:type="dcterms:W3CDTF">2025-04-11T12:28:13Z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