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701" w:after="238"/>
        <w:rPr>
          <w:rFonts w:ascii="Frutiger LT Std" w:hAnsi="Frutiger LT Std" w:eastAsia="" w:cs="" w:cstheme="majorBidi" w:eastAsiaTheme="majorEastAsia"/>
          <w:b/>
          <w:b/>
          <w:bCs/>
          <w:color w:val="auto" w:themeShade="b5"/>
          <w:kern w:val="0"/>
          <w:sz w:val="32"/>
          <w:szCs w:val="36"/>
          <w:lang w:val="fr-FR" w:eastAsia="en-US" w:bidi="ar-SA"/>
        </w:rPr>
      </w:pPr>
      <w:r>
        <w:rPr>
          <w:rFonts w:eastAsia="" w:cs="" w:cstheme="majorBidi" w:eastAsiaTheme="majorEastAsia"/>
          <w:b/>
          <w:bCs/>
          <w:color w:val="auto" w:themeShade="b5"/>
          <w:kern w:val="0"/>
          <w:sz w:val="32"/>
          <w:szCs w:val="36"/>
          <w:lang w:val="fr-FR" w:eastAsia="en-US" w:bidi="ar-SA"/>
        </w:rPr>
        <w:t>Titre</w:t>
      </w:r>
    </w:p>
    <w:p>
      <w:pPr>
        <w:pStyle w:val="Author1"/>
        <w:rPr/>
      </w:pPr>
      <w:r>
        <w:rPr>
          <w:lang w:val="fr-FR"/>
        </w:rPr>
        <w:t xml:space="preserve">Arthur Perret </w:t>
      </w:r>
      <w:r>
        <w:rPr>
          <w:rFonts w:ascii="Frutiger LT Std" w:hAnsi="Frutiger LT Std"/>
          <w:b w:val="false"/>
          <w:bCs w:val="false"/>
          <w:position w:val="6"/>
          <w:sz w:val="18"/>
          <w:szCs w:val="14"/>
          <w:lang w:val="fr-FR"/>
        </w:rPr>
        <w:t>*</w:t>
      </w:r>
    </w:p>
    <w:p>
      <w:pPr>
        <w:pStyle w:val="Authorinfo"/>
        <w:spacing w:before="0" w:after="0"/>
        <w:rPr/>
      </w:pPr>
      <w:r>
        <w:rPr>
          <w:rFonts w:ascii="Frutiger LT Std" w:hAnsi="Frutiger LT Std"/>
          <w:b w:val="false"/>
          <w:bCs w:val="false"/>
          <w:position w:val="5"/>
          <w:sz w:val="16"/>
          <w:szCs w:val="16"/>
          <w:lang w:val="fr-FR"/>
        </w:rPr>
        <w:t>*</w:t>
      </w:r>
      <w:r>
        <w:rPr>
          <w:lang w:val="fr-FR"/>
        </w:rPr>
        <w:t xml:space="preserve"> MICA, Université Bordeaux Montaigne</w:t>
      </w:r>
    </w:p>
    <w:p>
      <w:pPr>
        <w:pStyle w:val="Authorinfo"/>
        <w:spacing w:before="0" w:after="0"/>
        <w:rPr>
          <w:lang w:val="fr-FR"/>
        </w:rPr>
      </w:pPr>
      <w:r>
        <w:rPr>
          <w:rFonts w:eastAsia="Cambria" w:cs="" w:cstheme="minorBidi" w:eastAsiaTheme="minorHAnsi"/>
          <w:color w:val="auto"/>
          <w:kern w:val="0"/>
          <w:sz w:val="18"/>
          <w:szCs w:val="24"/>
          <w:lang w:val="fr-FR" w:eastAsia="en-US" w:bidi="ar-SA"/>
        </w:rPr>
        <w:t>IUT Bordeaux Montaigne, 1</w:t>
      </w:r>
      <w:r>
        <w:rPr>
          <w:lang w:val="fr-FR"/>
        </w:rPr>
        <w:t xml:space="preserve"> </w:t>
      </w:r>
      <w:r>
        <w:rPr>
          <w:rFonts w:eastAsia="Cambria" w:cs="" w:cstheme="minorBidi" w:eastAsiaTheme="minorHAnsi"/>
          <w:color w:val="auto"/>
          <w:kern w:val="0"/>
          <w:sz w:val="18"/>
          <w:szCs w:val="24"/>
          <w:lang w:val="fr-FR" w:eastAsia="en-US" w:bidi="ar-SA"/>
        </w:rPr>
        <w:t>rue Jacques Ellul</w:t>
      </w:r>
      <w:r>
        <w:rPr>
          <w:lang w:val="fr-FR"/>
        </w:rPr>
        <w:t>, 33</w:t>
      </w:r>
      <w:r>
        <w:rPr>
          <w:rFonts w:eastAsia="Cambria" w:cs="" w:cstheme="minorBidi" w:eastAsiaTheme="minorHAnsi"/>
          <w:color w:val="auto"/>
          <w:kern w:val="0"/>
          <w:sz w:val="18"/>
          <w:szCs w:val="24"/>
          <w:lang w:val="fr-FR" w:eastAsia="en-US" w:bidi="ar-SA"/>
        </w:rPr>
        <w:t>800</w:t>
      </w:r>
      <w:r>
        <w:rPr>
          <w:lang w:val="fr-FR"/>
        </w:rPr>
        <w:t xml:space="preserve"> </w:t>
      </w:r>
      <w:r>
        <w:rPr>
          <w:rFonts w:eastAsia="Cambria" w:cs="" w:cstheme="minorBidi" w:eastAsiaTheme="minorHAnsi"/>
          <w:color w:val="auto"/>
          <w:kern w:val="0"/>
          <w:sz w:val="18"/>
          <w:szCs w:val="24"/>
          <w:lang w:val="fr-FR" w:eastAsia="en-US" w:bidi="ar-SA"/>
        </w:rPr>
        <w:t>Bordeaux</w:t>
      </w:r>
    </w:p>
    <w:p>
      <w:pPr>
        <w:pStyle w:val="Authorinfo"/>
        <w:rPr>
          <w:lang w:val="fr-FR"/>
        </w:rPr>
      </w:pPr>
      <w:r>
        <w:rPr>
          <w:lang w:val="fr-FR"/>
        </w:rPr>
        <w:t>arthur.perret@u-bordeaux-montaigne.fr</w:t>
      </w:r>
    </w:p>
    <w:p>
      <w:pPr>
        <w:pStyle w:val="Abstract1"/>
        <w:jc w:val="both"/>
        <w:rPr/>
      </w:pPr>
      <w:r>
        <w:rPr>
          <w:rFonts w:ascii="Frutiger LT Std" w:hAnsi="Frutiger LT Std"/>
          <w:b/>
          <w:sz w:val="18"/>
          <w:szCs w:val="18"/>
          <w:lang w:val="fr-FR"/>
        </w:rPr>
        <w:t>Résumé.</w:t>
      </w:r>
      <w:r>
        <w:rPr>
          <w:sz w:val="20"/>
          <w:szCs w:val="20"/>
          <w:lang w:val="fr-FR"/>
        </w:rPr>
        <w:t xml:space="preserve"> </w:t>
      </w:r>
      <w:r>
        <w:rPr>
          <w:rFonts w:eastAsia="Cambria" w:cs="" w:cstheme="minorBidi" w:eastAsiaTheme="minorHAnsi"/>
          <w:color w:val="auto"/>
          <w:kern w:val="0"/>
          <w:sz w:val="20"/>
          <w:szCs w:val="20"/>
          <w:lang w:val="fr-FR" w:eastAsia="en-US" w:bidi="ar-SA"/>
        </w:rPr>
        <w:t>Résumé</w:t>
      </w:r>
    </w:p>
    <w:p>
      <w:pPr>
        <w:pStyle w:val="Abstract1"/>
        <w:spacing w:before="120" w:after="120"/>
        <w:rPr/>
      </w:pPr>
      <w:r>
        <w:rPr>
          <w:rFonts w:eastAsia="Cambria" w:cs="" w:ascii="Frutiger LT Std" w:hAnsi="Frutiger LT Std" w:cstheme="minorBidi" w:eastAsiaTheme="minorHAnsi"/>
          <w:b/>
          <w:color w:val="auto"/>
          <w:kern w:val="0"/>
          <w:sz w:val="18"/>
          <w:szCs w:val="18"/>
          <w:lang w:val="fr-FR" w:eastAsia="en-US" w:bidi="ar-SA"/>
        </w:rPr>
        <w:t>Mots-clés.</w:t>
      </w:r>
      <w:r>
        <w:rPr>
          <w:sz w:val="20"/>
          <w:szCs w:val="20"/>
          <w:lang w:val="fr-FR"/>
        </w:rPr>
        <w:t xml:space="preserve"> </w:t>
      </w:r>
      <w:r>
        <w:rPr>
          <w:rFonts w:eastAsia="Cambria" w:cs="" w:cstheme="minorBidi" w:eastAsiaTheme="minorHAnsi"/>
          <w:color w:val="auto"/>
          <w:kern w:val="0"/>
          <w:sz w:val="20"/>
          <w:szCs w:val="20"/>
          <w:lang w:val="fr-FR" w:eastAsia="en-US" w:bidi="ar-SA"/>
        </w:rPr>
        <w:t>mots-clés</w:t>
      </w:r>
    </w:p>
    <w:p>
      <w:pPr>
        <w:pStyle w:val="Heading1"/>
        <w:rPr/>
      </w:pPr>
      <w:bookmarkStart w:id="0" w:name="introduction"/>
      <w:bookmarkEnd w:id="0"/>
      <w:r>
        <w:rPr>
          <w:rFonts w:eastAsia="" w:cs="" w:cstheme="majorBidi" w:eastAsiaTheme="majorEastAsia"/>
          <w:b/>
          <w:bCs/>
          <w:color w:val="auto" w:themeShade="b5"/>
          <w:kern w:val="0"/>
          <w:sz w:val="28"/>
          <w:szCs w:val="32"/>
          <w:lang w:val="fr-FR" w:eastAsia="en-US" w:bidi="ar-SA"/>
        </w:rPr>
        <w:t>Titre</w:t>
      </w:r>
    </w:p>
    <w:p>
      <w:pPr>
        <w:pStyle w:val="FirstParagraph"/>
        <w:rPr/>
      </w:pPr>
      <w:r>
        <w:rPr>
          <w:rFonts w:eastAsia="Cambria" w:cs=""/>
          <w:color w:val="auto"/>
          <w:kern w:val="0"/>
          <w:sz w:val="24"/>
          <w:szCs w:val="24"/>
          <w:lang w:val="fr-FR" w:eastAsia="en-US" w:bidi="ar-SA"/>
        </w:rPr>
        <w:t>Premier paragraphe</w:t>
      </w:r>
      <w:r>
        <w:rPr>
          <w:lang w:val="fr-FR"/>
        </w:rPr>
        <w:t>.</w:t>
      </w:r>
      <w:r>
        <w:rPr>
          <w:rStyle w:val="FootnoteAnchor"/>
          <w:vertAlign w:val="superscript"/>
          <w:lang w:val="fr-FR"/>
        </w:rPr>
        <w:footnoteReference w:id="2"/>
      </w:r>
    </w:p>
    <w:p>
      <w:pPr>
        <w:pStyle w:val="TextBody"/>
        <w:rPr/>
      </w:pPr>
      <w:r>
        <w:rPr>
          <w:rFonts w:eastAsia="Cambria" w:cs=""/>
          <w:color w:val="auto"/>
          <w:kern w:val="0"/>
          <w:sz w:val="24"/>
          <w:szCs w:val="24"/>
          <w:lang w:val="fr-FR" w:eastAsia="en-US" w:bidi="ar-SA"/>
        </w:rPr>
        <w:t>Corps de texte.</w:t>
      </w:r>
    </w:p>
    <w:p>
      <w:pPr>
        <w:pStyle w:val="BlockText"/>
        <w:rPr/>
      </w:pPr>
      <w:r>
        <w:rPr/>
        <w:t>« </w:t>
      </w:r>
      <w:r>
        <w:rPr>
          <w:rFonts w:eastAsia="" w:cs="" w:cstheme="majorBidi" w:eastAsiaTheme="majorEastAsia"/>
          <w:bCs/>
          <w:color w:val="auto"/>
          <w:kern w:val="0"/>
          <w:sz w:val="22"/>
          <w:szCs w:val="22"/>
          <w:lang w:val="fr-FR" w:eastAsia="en-US" w:bidi="ar-SA"/>
        </w:rPr>
        <w:t>C</w:t>
      </w:r>
      <w:r>
        <w:rPr/>
        <w:t>itation » (Otlet, 1934).</w:t>
      </w:r>
    </w:p>
    <w:p>
      <w:pPr>
        <w:pStyle w:val="Heading1"/>
        <w:pageBreakBefore w:val="false"/>
        <w:rPr>
          <w:lang w:val="fr-FR"/>
        </w:rPr>
      </w:pPr>
      <w:bookmarkStart w:id="1" w:name="références"/>
      <w:r>
        <w:rPr>
          <w:lang w:val="fr-FR"/>
        </w:rPr>
        <w:t>Références</w:t>
      </w:r>
      <w:bookmarkEnd w:id="1"/>
    </w:p>
    <w:p>
      <w:pPr>
        <w:pStyle w:val="Bibliography"/>
        <w:widowControl/>
        <w:bidi w:val="0"/>
        <w:spacing w:before="0" w:after="102"/>
        <w:ind w:left="283" w:right="0" w:hanging="283"/>
        <w:jc w:val="left"/>
        <w:rPr/>
      </w:pPr>
      <w:r>
        <w:rPr>
          <w:smallCaps/>
          <w:lang w:val="fr-FR"/>
        </w:rPr>
        <w:t>Otlet</w:t>
      </w:r>
      <w:r>
        <w:rPr>
          <w:lang w:val="fr-FR"/>
        </w:rPr>
        <w:t xml:space="preserve">, Paul. </w:t>
      </w:r>
      <w:r>
        <w:rPr>
          <w:i/>
          <w:lang w:val="fr-FR"/>
        </w:rPr>
        <w:t>Traité de documentation. Le livre sur le livre</w:t>
      </w:r>
      <w:r>
        <w:rPr>
          <w:lang w:val="fr-FR"/>
        </w:rPr>
        <w:t>. 3ᵉ éd. Bruxelles : Les Impressions nouvelles (2015), 1934. ISBN </w:t>
      </w:r>
      <w:hyperlink r:id="rId2">
        <w:r>
          <w:rPr>
            <w:rStyle w:val="Style"/>
            <w:lang w:val="fr-FR"/>
          </w:rPr>
          <w:t>978-2-87449-299-0</w:t>
        </w:r>
      </w:hyperlink>
      <w:r>
        <w:rPr>
          <w:lang w:val="fr-FR"/>
        </w:rPr>
        <w:t>.</w:t>
      </w:r>
    </w:p>
    <w:sectPr>
      <w:footnotePr>
        <w:numFmt w:val="decimal"/>
      </w:footnotePr>
      <w:type w:val="nextPage"/>
      <w:pgSz w:w="11906" w:h="16838"/>
      <w:pgMar w:left="1984" w:right="1984" w:header="0" w:top="1984" w:footer="0" w:bottom="277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utiger LT Std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Fonts w:eastAsia="Cambria" w:cs="" w:cstheme="minorBidi" w:eastAsiaTheme="minorHAnsi"/>
          <w:b w:val="false"/>
          <w:i w:val="false"/>
          <w:color w:val="auto"/>
          <w:kern w:val="0"/>
          <w:sz w:val="18"/>
          <w:szCs w:val="24"/>
          <w:lang w:val="fr-FR" w:eastAsia="en-US" w:bidi="ar-SA"/>
        </w:rPr>
        <w:tab/>
        <w:t>Note de bas de page.</w:t>
      </w:r>
    </w:p>
  </w:footnote>
</w:footnotes>
</file>

<file path=word/settings.xml><?xml version="1.0" encoding="utf-8"?>
<w:settings xmlns:w="http://schemas.openxmlformats.org/wordprocessingml/2006/main">
  <w:zoom w:percent="95"/>
  <w:embedSystemFonts/>
  <w:defaultTabStop w:val="709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fr-FR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overflowPunct w:val="fals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fr-FR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2" w:after="85"/>
      <w:jc w:val="left"/>
      <w:outlineLvl w:val="0"/>
    </w:pPr>
    <w:rPr>
      <w:rFonts w:ascii="Frutiger LT Std" w:hAnsi="Frutiger LT Std" w:eastAsia="" w:cs="" w:cstheme="majorBidi" w:eastAsiaTheme="majorEastAsia"/>
      <w:b/>
      <w:bCs/>
      <w:color w:val="auto" w:themeShade="b5"/>
      <w:sz w:val="28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198" w:after="85"/>
      <w:outlineLvl w:val="1"/>
    </w:pPr>
    <w:rPr>
      <w:rFonts w:ascii="Frutiger LT Std" w:hAnsi="Frutiger LT Std" w:eastAsia="" w:cs="" w:cstheme="majorBidi" w:eastAsiaTheme="majorEastAsia"/>
      <w:b/>
      <w:bCs/>
      <w:color w:val="auto"/>
      <w:sz w:val="24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/>
      <w:bCs/>
      <w:color w:val="auto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qFormat/>
    <w:rPr>
      <w:rFonts w:ascii="Frutiger LT Std" w:hAnsi="Frutiger LT Std"/>
      <w:b w:val="false"/>
      <w:position w:val="0"/>
      <w:sz w:val="18"/>
      <w:sz w:val="18"/>
      <w:vertAlign w:val="baseline"/>
    </w:rPr>
  </w:style>
  <w:style w:type="character" w:styleId="FootnoteAnchor">
    <w:name w:val="Footnote Anchor"/>
    <w:rPr>
      <w:rFonts w:ascii="Frutiger LT Std" w:hAnsi="Frutiger LT Std"/>
      <w:b w:val="false"/>
      <w:position w:val="6"/>
      <w:sz w:val="15"/>
      <w:sz w:val="18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Untitled1">
    <w:name w:val="Untitled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widowControl/>
      <w:bidi w:val="0"/>
      <w:spacing w:before="0" w:after="0"/>
      <w:ind w:left="0" w:right="0" w:firstLine="283"/>
      <w:jc w:val="both"/>
    </w:pPr>
    <w:rPr>
      <w:rFonts w:ascii="Times New Roman" w:hAnsi="Times New Roman"/>
      <w:color w:val="auto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>
      <w:widowControl/>
      <w:bidi w:val="0"/>
      <w:spacing w:before="0" w:after="0"/>
      <w:ind w:left="0" w:right="0" w:hanging="0"/>
      <w:jc w:val="both"/>
    </w:pPr>
    <w:rPr>
      <w:rFonts w:ascii="Times New Roman" w:hAnsi="Times New Roman"/>
      <w:color w:val="auto"/>
    </w:rPr>
  </w:style>
  <w:style w:type="paragraph" w:styleId="Compact" w:customStyle="1">
    <w:name w:val="Compact"/>
    <w:basedOn w:val="TextBody"/>
    <w:qFormat/>
    <w:pPr>
      <w:spacing w:before="36" w:after="36"/>
    </w:pPr>
    <w:rPr>
      <w:rFonts w:ascii="Times New Roman" w:hAnsi="Times New Roman"/>
      <w:color w:val="auto"/>
    </w:rPr>
  </w:style>
  <w:style w:type="paragraph" w:styleId="Title">
    <w:name w:val="Title"/>
    <w:basedOn w:val="Normal"/>
    <w:qFormat/>
    <w:pPr>
      <w:keepNext w:val="true"/>
      <w:keepLines/>
      <w:spacing w:before="238" w:after="238"/>
      <w:jc w:val="center"/>
    </w:pPr>
    <w:rPr>
      <w:rFonts w:ascii="Frutiger LT Std" w:hAnsi="Frutiger LT Std" w:eastAsia="" w:cs="" w:cstheme="majorBidi" w:eastAsiaTheme="majorEastAsia"/>
      <w:b/>
      <w:bCs/>
      <w:color w:val="auto" w:themeShade="b5"/>
      <w:sz w:val="32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overflowPunct w:val="false"/>
      <w:bidi w:val="0"/>
      <w:spacing w:before="0" w:after="283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fr-FR" w:eastAsia="en-US" w:bidi="ar-SA"/>
    </w:rPr>
  </w:style>
  <w:style w:type="paragraph" w:styleId="Date">
    <w:name w:val="Date"/>
    <w:qFormat/>
    <w:pPr>
      <w:keepNext w:val="true"/>
      <w:keepLines/>
      <w:widowControl/>
      <w:overflowPunct w:val="false"/>
      <w:bidi w:val="0"/>
      <w:spacing w:before="0" w:after="283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fr-FR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widowControl/>
      <w:bidi w:val="0"/>
      <w:spacing w:before="0" w:after="102"/>
      <w:ind w:left="283" w:right="0" w:hanging="283"/>
      <w:jc w:val="left"/>
    </w:pPr>
    <w:rPr>
      <w:rFonts w:ascii="Times New Roman" w:hAnsi="Times New Roman"/>
    </w:rPr>
  </w:style>
  <w:style w:type="paragraph" w:styleId="BlockText">
    <w:name w:val="Block Text"/>
    <w:basedOn w:val="TextBody"/>
    <w:uiPriority w:val="9"/>
    <w:unhideWhenUsed/>
    <w:qFormat/>
    <w:pPr>
      <w:widowControl/>
      <w:bidi w:val="0"/>
      <w:spacing w:before="100" w:after="100"/>
      <w:ind w:left="283" w:right="0" w:hanging="0"/>
      <w:jc w:val="both"/>
    </w:pPr>
    <w:rPr>
      <w:rFonts w:ascii="Times New Roman" w:hAnsi="Times New Roman" w:eastAsia="" w:cs="" w:cstheme="majorBidi" w:eastAsiaTheme="majorEastAsia"/>
      <w:bCs/>
      <w:color w:val="auto"/>
      <w:sz w:val="22"/>
      <w:szCs w:val="22"/>
    </w:rPr>
  </w:style>
  <w:style w:type="paragraph" w:styleId="Footnote">
    <w:name w:val="Footnote Text"/>
    <w:basedOn w:val="Normal"/>
    <w:uiPriority w:val="9"/>
    <w:unhideWhenUsed/>
    <w:qFormat/>
    <w:pPr>
      <w:tabs>
        <w:tab w:val="clear" w:pos="709"/>
      </w:tabs>
      <w:spacing w:lineRule="auto" w:line="276" w:before="0" w:after="0"/>
      <w:ind w:left="283" w:right="0" w:hanging="283"/>
      <w:contextualSpacing/>
    </w:pPr>
    <w:rPr>
      <w:rFonts w:ascii="Frutiger LT Std" w:hAnsi="Frutiger LT Std"/>
      <w:b w:val="false"/>
      <w:i w:val="false"/>
      <w:sz w:val="18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Epigraph">
    <w:name w:val="Epigraph"/>
    <w:basedOn w:val="TextBody"/>
    <w:qFormat/>
    <w:pPr>
      <w:widowControl/>
      <w:bidi w:val="0"/>
      <w:spacing w:before="0" w:after="102"/>
      <w:ind w:left="3969" w:right="0" w:hanging="0"/>
      <w:jc w:val="right"/>
    </w:pPr>
    <w:rPr>
      <w:sz w:val="22"/>
      <w:szCs w:val="22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P1a">
    <w:name w:val="p1a"/>
    <w:basedOn w:val="Normal"/>
    <w:next w:val="Normal"/>
    <w:qFormat/>
    <w:pPr>
      <w:ind w:hanging="0"/>
    </w:pPr>
    <w:rPr/>
  </w:style>
  <w:style w:type="paragraph" w:styleId="Abstract1">
    <w:name w:val="abstract"/>
    <w:basedOn w:val="P1a"/>
    <w:qFormat/>
    <w:pPr>
      <w:spacing w:before="600" w:after="120"/>
      <w:ind w:left="567" w:right="567" w:hanging="0"/>
    </w:pPr>
    <w:rPr>
      <w:sz w:val="18"/>
    </w:rPr>
  </w:style>
  <w:style w:type="paragraph" w:styleId="Author1">
    <w:name w:val="author"/>
    <w:basedOn w:val="Normal"/>
    <w:qFormat/>
    <w:pPr>
      <w:spacing w:before="0" w:after="220"/>
      <w:jc w:val="center"/>
    </w:pPr>
    <w:rPr/>
  </w:style>
  <w:style w:type="paragraph" w:styleId="Authorinfo">
    <w:name w:val="authorinfo"/>
    <w:basedOn w:val="Normal"/>
    <w:qFormat/>
    <w:pPr>
      <w:jc w:val="center"/>
    </w:pPr>
    <w:rPr>
      <w:sz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Bullet">
    <w:name w:val="Bullet –"/>
    <w:qFormat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rldcat.org/isbn/978-2-87449-299-0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LibreOffice/6.3.5.2$MacOSX_X86_64 LibreOffice_project/dd0751754f11728f69b42ee2af66670068624673</Application>
  <Pages>1</Pages>
  <Words>61</Words>
  <Characters>380</Characters>
  <CharactersWithSpaces>427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2020-04-09T15:37:04Z</dcterms:created>
  <dc:creator>Arthur Perret</dc:creator>
  <dc:description/>
  <dc:language>fr-FR</dc:language>
  <cp:lastModifiedBy>Arthur Perret</cp:lastModifiedBy>
  <dcterms:modified xsi:type="dcterms:W3CDTF">2020-04-10T11:59:32Z</dcterms:modified>
  <cp:revision>30</cp:revision>
  <dc:subject/>
  <dc:title>La logique hyperdocumentaire dans la structuration de l’information et sa visualisation</dc:title>
</cp:coreProperties>
</file>