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wra51qw3ma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primary objective of an LLM during the "Pre-training" phase?</w:t>
        <w:br w:type="textWrapping"/>
        <w:t xml:space="preserve">  A. To learn how to answer user questions politely.</w:t>
        <w:br w:type="textWrapping"/>
        <w:t xml:space="preserve">  B. To predict the next token in a sequence based on a massive dataset.</w:t>
        <w:br w:type="textWrapping"/>
        <w:t xml:space="preserve">  C. To memorize specific company policies.</w:t>
        <w:br w:type="textWrapping"/>
        <w:t xml:space="preserve">  D. To minimize the number of parameters in the model.</w:t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Endocrinology example shown in the slides, why was the "Base Model" response considered insufficient?</w:t>
        <w:br w:type="textWrapping"/>
        <w:t xml:space="preserve">  A. It gave medically incorrect advice.</w:t>
        <w:br w:type="textWrapping"/>
        <w:t xml:space="preserve">  B. It was rude to the patient.</w:t>
        <w:br w:type="textWrapping"/>
        <w:t xml:space="preserve">  C. It provided a generic recommendation ("see a doctor") instead of specific protocols.</w:t>
        <w:br w:type="textWrapping"/>
        <w:t xml:space="preserve">  D. It hallucinated symptoms the patient didn't have.</w:t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"Catastrophic Forgetting" in the context of Fine-Tuning?</w:t>
        <w:br w:type="textWrapping"/>
        <w:t xml:space="preserve">  A. When the model runs out of memory (RAM) during training.</w:t>
        <w:br w:type="textWrapping"/>
        <w:t xml:space="preserve">  B. When the model loses previously learned general knowledge because it was trained too aggressively on new data.</w:t>
        <w:br w:type="textWrapping"/>
        <w:t xml:space="preserve">  C. When the user forgets to save the model weights.</w:t>
        <w:br w:type="textWrapping"/>
        <w:t xml:space="preserve">  D. When the model refuses to answer questions about history.</w:t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of the following is a specific benefit of Fine-Tuning over Prompt Engineering?</w:t>
        <w:br w:type="textWrapping"/>
        <w:t xml:space="preserve">  A. It requires zero technical knowledge.</w:t>
        <w:br w:type="textWrapping"/>
        <w:t xml:space="preserve">  B. It eliminates the need for any training data.</w:t>
        <w:br w:type="textWrapping"/>
        <w:t xml:space="preserve">  C. It can overcome the "finite context window" challenge (token limits).</w:t>
        <w:br w:type="textWrapping"/>
        <w:t xml:space="preserve">  D. It is always free to use.</w:t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does the data format typically change when moving from Pre-training to Supervised Fine-Tuning?</w:t>
        <w:br w:type="textWrapping"/>
        <w:t xml:space="preserve">  A. It moves from Unlabeled Data to Instruction-Response pairs.</w:t>
        <w:br w:type="textWrapping"/>
        <w:t xml:space="preserve">  B. It moves from Text to Images.</w:t>
        <w:br w:type="textWrapping"/>
        <w:t xml:space="preserve">  C. It moves from Structured SQL to Unstructured Text.</w:t>
        <w:br w:type="textWrapping"/>
        <w:t xml:space="preserve">  D. The data format does not change.</w:t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(Difficult) You have a model that is hallucinating facts about your specific product. Why might a smaller, fine-tuned model (400M parameters) outperform a massive base model (175B parameters) here?</w:t>
        <w:br w:type="textWrapping"/>
        <w:t xml:space="preserve">  A. Smaller models are always smarter.</w:t>
        <w:br w:type="textWrapping"/>
        <w:t xml:space="preserve">  B. The fine-tuned model has updated weights specific to the domain, whereas the large model is relying on generic probabilities.</w:t>
        <w:br w:type="textWrapping"/>
        <w:t xml:space="preserve">  C. The large model cannot read English well.</w:t>
        <w:br w:type="textWrapping"/>
        <w:t xml:space="preserve">  D. Smaller models do not use tokens.</w:t>
        <w:br w:type="textWrapping"/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scenario is the best candidate for Fine-Tuning?</w:t>
        <w:br w:type="textWrapping"/>
        <w:t xml:space="preserve">  A. You need the model to know the current weather in New York.</w:t>
        <w:br w:type="textWrapping"/>
        <w:t xml:space="preserve">  B. You want the model to cite your company's HR policy, which changes every week.</w:t>
        <w:br w:type="textWrapping"/>
        <w:t xml:space="preserve">  C. You need the model to output code in a very specific, proprietary legacy format that GPT-4 always gets wrong.</w:t>
        <w:br w:type="textWrapping"/>
        <w:t xml:space="preserve">  D. You want to ask the model to summarize a generic news article.</w:t>
        <w:br w:type="textWrapping"/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(Difficult) In the "Tie a Tie" example, why did the pre-trained model fail to give a step-by-step guide?</w:t>
        <w:br w:type="textWrapping"/>
        <w:t xml:space="preserve">  A. It didn't know how to tie a tie.</w:t>
        <w:br w:type="textWrapping"/>
        <w:t xml:space="preserve">  B. It was optimizing for "Next Token Prediction" rather than "Instruction Following."</w:t>
        <w:br w:type="textWrapping"/>
        <w:t xml:space="preserve">  C. The prompt was too short.</w:t>
        <w:br w:type="textWrapping"/>
        <w:t xml:space="preserve">  D. It was trained on video data, not text.</w:t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does the "Loss" function calculate during training?</w:t>
        <w:br w:type="textWrapping"/>
        <w:t xml:space="preserve">  A. The amount of money spent on GPUs.</w:t>
        <w:br w:type="textWrapping"/>
        <w:t xml:space="preserve">  B. The difference between the predicted output and the actual desired output (label).</w:t>
        <w:br w:type="textWrapping"/>
        <w:t xml:space="preserve">  C. The number of tokens in the prompt.</w:t>
        <w:br w:type="textWrapping"/>
        <w:t xml:space="preserve">  D. The speed of the model.</w:t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approach aligns model responses with human preferences using a "reward model"?</w:t>
        <w:br w:type="textWrapping"/>
        <w:t xml:space="preserve">  A. Unsupervised Clustering.</w:t>
        <w:br w:type="textWrapping"/>
        <w:t xml:space="preserve">  B. Reinforcement Learning (RLHF).</w:t>
        <w:br w:type="textWrapping"/>
        <w:t xml:space="preserve">  C. Prompt Engineering.</w:t>
        <w:br w:type="textWrapping"/>
        <w:t xml:space="preserve">  D. Matrix Factorization.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cosgqplta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Exercise 11: "Prompt, RAG, or Fine-Tune?" (The Decision Matrix)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A:</w:t>
      </w:r>
      <w:r w:rsidDel="00000000" w:rsidR="00000000" w:rsidRPr="00000000">
        <w:rPr>
          <w:rtl w:val="0"/>
        </w:rPr>
        <w:t xml:space="preserve"> "I want a chatbot that can answer questions about the specific employee handbook PDF I just uploaded, which changes every month."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B:</w:t>
      </w:r>
      <w:r w:rsidDel="00000000" w:rsidR="00000000" w:rsidRPr="00000000">
        <w:rPr>
          <w:rtl w:val="0"/>
        </w:rPr>
        <w:t xml:space="preserve"> "I want a chatbot that speaks like a 17th-century pirate for a video game character. It doesn't need new facts, just a strong accent."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C:</w:t>
      </w:r>
      <w:r w:rsidDel="00000000" w:rsidR="00000000" w:rsidRPr="00000000">
        <w:rPr>
          <w:rtl w:val="0"/>
        </w:rPr>
        <w:t xml:space="preserve"> "I want to summarize a one-off email I just received."</w:t>
      </w:r>
    </w:p>
    <w:p w:rsidR="00000000" w:rsidDel="00000000" w:rsidP="00000000" w:rsidRDefault="00000000" w:rsidRPr="00000000" w14:paraId="000000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lv2h5fnvy8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MCQs 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ernqi534zg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Exercise 11: "Prompt, RAG, or Fine-Tune?" (The Decision Matrix)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A:</w:t>
      </w:r>
      <w:r w:rsidDel="00000000" w:rsidR="00000000" w:rsidRPr="00000000">
        <w:rPr>
          <w:rtl w:val="0"/>
        </w:rPr>
        <w:t xml:space="preserve"> "I want a chatbot that can answer questions about the specific employee handbook PDF I just uploaded, which changes every month."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RAG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B:</w:t>
      </w:r>
      <w:r w:rsidDel="00000000" w:rsidR="00000000" w:rsidRPr="00000000">
        <w:rPr>
          <w:rtl w:val="0"/>
        </w:rPr>
        <w:t xml:space="preserve"> "I want a chatbot that speaks like a 17th-century pirate for a video game character. It doesn't need new facts, just a strong accent."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Fine Tuning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C:</w:t>
      </w:r>
      <w:r w:rsidDel="00000000" w:rsidR="00000000" w:rsidRPr="00000000">
        <w:rPr>
          <w:rtl w:val="0"/>
        </w:rPr>
        <w:t xml:space="preserve"> "I want to summarize a one-off email I just received."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Prompt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