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dtnm9awqj818" w:id="0"/>
      <w:bookmarkEnd w:id="0"/>
      <w:r w:rsidDel="00000000" w:rsidR="00000000" w:rsidRPr="00000000">
        <w:rPr>
          <w:b w:val="1"/>
          <w:bCs w:val="1"/>
          <w:sz w:val="34"/>
          <w:szCs w:val="34"/>
          <w:rtl w:val="0"/>
        </w:rPr>
        <w:t xml:space="preserve">Lab Session: Fine-Tuning a Custom Support Agent in Python</w:t>
      </w:r>
    </w:p>
    <w:p w:rsidR="00000000" w:rsidDel="00000000" w:rsidP="00000000" w:rsidRDefault="00000000" w:rsidRPr="00000000" w14:paraId="00000002">
      <w:pPr>
        <w:spacing w:after="240" w:before="240" w:line="276" w:lineRule="auto"/>
        <w:rPr/>
      </w:pPr>
      <w:r w:rsidDel="00000000" w:rsidR="00000000" w:rsidRPr="00000000">
        <w:rPr>
          <w:b w:val="1"/>
          <w:bCs w:val="1"/>
          <w:rtl w:val="0"/>
        </w:rPr>
        <w:t xml:space="preserve">Target Duration:</w:t>
      </w:r>
      <w:r w:rsidDel="00000000" w:rsidR="00000000" w:rsidRPr="00000000">
        <w:rPr>
          <w:rtl w:val="0"/>
        </w:rPr>
        <w:t xml:space="preserve"> 45 - 60 Minutes </w:t>
      </w:r>
      <w:r w:rsidDel="00000000" w:rsidR="00000000" w:rsidRPr="00000000">
        <w:rPr>
          <w:b w:val="1"/>
          <w:bCs w:val="1"/>
          <w:rtl w:val="0"/>
        </w:rPr>
        <w:t xml:space="preserve">Prerequisites:</w:t>
      </w:r>
      <w:r w:rsidDel="00000000" w:rsidR="00000000" w:rsidRPr="00000000">
        <w:rPr>
          <w:rtl w:val="0"/>
        </w:rPr>
        <w:t xml:space="preserve"> Students should have Google Colab open with the provided Python notebook.</w:t>
      </w:r>
    </w:p>
    <w:p w:rsidR="00000000" w:rsidDel="00000000" w:rsidP="00000000" w:rsidRDefault="00000000" w:rsidRPr="00000000" w14:paraId="00000003">
      <w:pPr>
        <w:pStyle w:val="Heading3"/>
        <w:keepNext w:val="0"/>
        <w:keepLines w:val="0"/>
        <w:spacing w:before="280" w:line="276" w:lineRule="auto"/>
        <w:rPr>
          <w:b w:val="1"/>
          <w:bCs w:val="1"/>
          <w:color w:val="000000"/>
          <w:sz w:val="26"/>
          <w:szCs w:val="26"/>
        </w:rPr>
      </w:pPr>
      <w:bookmarkStart w:colFirst="0" w:colLast="0" w:name="_ovu2mgs8nec7" w:id="1"/>
      <w:bookmarkEnd w:id="1"/>
      <w:r w:rsidDel="00000000" w:rsidR="00000000" w:rsidRPr="00000000">
        <w:rPr>
          <w:b w:val="1"/>
          <w:bCs w:val="1"/>
          <w:color w:val="000000"/>
          <w:sz w:val="26"/>
          <w:szCs w:val="26"/>
          <w:rtl w:val="0"/>
        </w:rPr>
        <w:t xml:space="preserve">Part 1: The Hardware Reality Check (5 Minutes)</w:t>
      </w:r>
    </w:p>
    <w:p w:rsidR="00000000" w:rsidDel="00000000" w:rsidP="00000000" w:rsidRDefault="00000000" w:rsidRPr="00000000" w14:paraId="00000004">
      <w:pPr>
        <w:spacing w:after="240" w:before="240" w:line="276" w:lineRule="auto"/>
        <w:rPr>
          <w:i w:val="1"/>
          <w:iCs w:val="1"/>
        </w:rPr>
      </w:pPr>
      <w:r w:rsidDel="00000000" w:rsidR="00000000" w:rsidRPr="00000000">
        <w:rPr>
          <w:i w:val="1"/>
          <w:iCs w:val="1"/>
          <w:rtl w:val="0"/>
        </w:rPr>
        <w:t xml:space="preserve">(Have students open the notebook and look at the top menu where the GPU is assigned).</w:t>
      </w:r>
    </w:p>
    <w:p w:rsidR="00000000" w:rsidDel="00000000" w:rsidP="00000000" w:rsidRDefault="00000000" w:rsidRPr="00000000" w14:paraId="00000005">
      <w:pPr>
        <w:numPr>
          <w:ilvl w:val="0"/>
          <w:numId w:val="2"/>
        </w:numPr>
        <w:spacing w:before="240" w:line="276" w:lineRule="auto"/>
        <w:ind w:left="720" w:hanging="360"/>
      </w:pPr>
      <w:r w:rsidDel="00000000" w:rsidR="00000000" w:rsidRPr="00000000">
        <w:rPr>
          <w:b w:val="1"/>
          <w:bCs w:val="1"/>
          <w:rtl w:val="0"/>
        </w:rPr>
        <w:t xml:space="preserve">Instructor Script:</w:t>
      </w:r>
      <w:r w:rsidDel="00000000" w:rsidR="00000000" w:rsidRPr="00000000">
        <w:rPr>
          <w:rtl w:val="0"/>
        </w:rPr>
        <w:t xml:space="preserve"> "Alright everyone, welcome to the hands-on lab. Before we run a single line of code, we need to do a hardware reality check. Look at your Colab environment. We are using a T4 GPU. Does anyone know how much Video RAM (VRAM) that gives us?"</w:t>
      </w:r>
    </w:p>
    <w:p w:rsidR="00000000" w:rsidDel="00000000" w:rsidP="00000000" w:rsidRDefault="00000000" w:rsidRPr="00000000" w14:paraId="00000006">
      <w:pPr>
        <w:numPr>
          <w:ilvl w:val="0"/>
          <w:numId w:val="2"/>
        </w:numPr>
        <w:spacing w:line="276" w:lineRule="auto"/>
        <w:ind w:left="720" w:hanging="360"/>
      </w:pPr>
      <w:r w:rsidDel="00000000" w:rsidR="00000000" w:rsidRPr="00000000">
        <w:rPr>
          <w:i w:val="1"/>
          <w:iCs w:val="1"/>
          <w:rtl w:val="0"/>
        </w:rPr>
        <w:t xml:space="preserve">(Wait for answers, then confirm).</w:t>
      </w:r>
      <w:r w:rsidDel="00000000" w:rsidR="00000000" w:rsidRPr="00000000">
        <w:rPr>
          <w:rtl w:val="0"/>
        </w:rPr>
        <w:t xml:space="preserve"> "Exactly 16 GB. In the world of Large Language Models, 16 GB is a strict budget. Every architectural decision we make today—from our model size to our batch size—is dictated by this limit."</w:t>
      </w:r>
    </w:p>
    <w:p w:rsidR="00000000" w:rsidDel="00000000" w:rsidP="00000000" w:rsidRDefault="00000000" w:rsidRPr="00000000" w14:paraId="00000007">
      <w:pPr>
        <w:numPr>
          <w:ilvl w:val="0"/>
          <w:numId w:val="2"/>
        </w:numPr>
        <w:spacing w:after="240" w:line="276" w:lineRule="auto"/>
        <w:ind w:left="720" w:hanging="360"/>
      </w:pPr>
      <w:r w:rsidDel="00000000" w:rsidR="00000000" w:rsidRPr="00000000">
        <w:rPr>
          <w:b w:val="1"/>
          <w:bCs w:val="1"/>
          <w:rtl w:val="0"/>
        </w:rPr>
        <w:t xml:space="preserve">The 4x Rule:</w:t>
      </w:r>
      <w:r w:rsidDel="00000000" w:rsidR="00000000" w:rsidRPr="00000000">
        <w:rPr>
          <w:rtl w:val="0"/>
        </w:rPr>
        <w:t xml:space="preserve"> "Here is a rule of thumb for AI Platform Engineers: to train a model, you typically need 4x the memory required just to load it. Why? Because you aren't just holding the model; you have to store activations, gradients, and optimizer states in that VRAM. If we exceed 16GB, the session crashes with an Out-of-Memory (OOM) error."</w:t>
      </w:r>
    </w:p>
    <w:p w:rsidR="00000000" w:rsidDel="00000000" w:rsidP="00000000" w:rsidRDefault="00000000" w:rsidRPr="00000000" w14:paraId="00000008">
      <w:pPr>
        <w:pStyle w:val="Heading3"/>
        <w:keepNext w:val="0"/>
        <w:keepLines w:val="0"/>
        <w:spacing w:before="280" w:line="276" w:lineRule="auto"/>
        <w:rPr>
          <w:b w:val="1"/>
          <w:bCs w:val="1"/>
          <w:color w:val="000000"/>
          <w:sz w:val="26"/>
          <w:szCs w:val="26"/>
        </w:rPr>
      </w:pPr>
      <w:bookmarkStart w:colFirst="0" w:colLast="0" w:name="_kkkh0g1mt5nc" w:id="2"/>
      <w:bookmarkEnd w:id="2"/>
      <w:r w:rsidDel="00000000" w:rsidR="00000000" w:rsidRPr="00000000">
        <w:rPr>
          <w:b w:val="1"/>
          <w:bCs w:val="1"/>
          <w:color w:val="000000"/>
          <w:sz w:val="26"/>
          <w:szCs w:val="26"/>
          <w:rtl w:val="0"/>
        </w:rPr>
        <w:t xml:space="preserve">Part 2: Data Engineering - The "Flashcard" Method (10 Minutes)</w:t>
      </w:r>
    </w:p>
    <w:p w:rsidR="00000000" w:rsidDel="00000000" w:rsidP="00000000" w:rsidRDefault="00000000" w:rsidRPr="00000000" w14:paraId="00000009">
      <w:pPr>
        <w:spacing w:after="240" w:before="240" w:line="276" w:lineRule="auto"/>
        <w:rPr>
          <w:i w:val="1"/>
          <w:iCs w:val="1"/>
        </w:rPr>
      </w:pPr>
      <w:r w:rsidDel="00000000" w:rsidR="00000000" w:rsidRPr="00000000">
        <w:rPr>
          <w:i w:val="1"/>
          <w:iCs w:val="1"/>
          <w:rtl w:val="0"/>
        </w:rPr>
        <w:t xml:space="preserve">(Have students run the first few cells that download the Bitext Customer Support dataset and format it).</w:t>
      </w:r>
    </w:p>
    <w:p w:rsidR="00000000" w:rsidDel="00000000" w:rsidP="00000000" w:rsidRDefault="00000000" w:rsidRPr="00000000" w14:paraId="0000000A">
      <w:pPr>
        <w:numPr>
          <w:ilvl w:val="0"/>
          <w:numId w:val="5"/>
        </w:numPr>
        <w:spacing w:before="240" w:line="276" w:lineRule="auto"/>
        <w:ind w:left="720" w:hanging="360"/>
      </w:pPr>
      <w:r w:rsidDel="00000000" w:rsidR="00000000" w:rsidRPr="00000000">
        <w:rPr>
          <w:b w:val="1"/>
          <w:bCs w:val="1"/>
          <w:rtl w:val="0"/>
        </w:rPr>
        <w:t xml:space="preserve">Instructor Script:</w:t>
      </w:r>
      <w:r w:rsidDel="00000000" w:rsidR="00000000" w:rsidRPr="00000000">
        <w:rPr>
          <w:rtl w:val="0"/>
        </w:rPr>
        <w:t xml:space="preserve"> "Look at the raw CSV data. LLMs do not understand spreadsheets or columns. They only understand linear streams of text. So, we have to transform this data using what I call the 'Flashcard' Method."</w:t>
      </w:r>
    </w:p>
    <w:p w:rsidR="00000000" w:rsidDel="00000000" w:rsidP="00000000" w:rsidRDefault="00000000" w:rsidRPr="00000000" w14:paraId="0000000B">
      <w:pPr>
        <w:numPr>
          <w:ilvl w:val="0"/>
          <w:numId w:val="5"/>
        </w:numPr>
        <w:spacing w:line="276" w:lineRule="auto"/>
        <w:ind w:left="720" w:hanging="360"/>
      </w:pPr>
      <w:r w:rsidDel="00000000" w:rsidR="00000000" w:rsidRPr="00000000">
        <w:rPr>
          <w:b w:val="1"/>
          <w:bCs w:val="1"/>
          <w:rtl w:val="0"/>
        </w:rPr>
        <w:t xml:space="preserve">Explain the Markers:</w:t>
      </w:r>
      <w:r w:rsidDel="00000000" w:rsidR="00000000" w:rsidRPr="00000000">
        <w:rPr>
          <w:rtl w:val="0"/>
        </w:rPr>
        <w:t xml:space="preserve"> "Notice in the code how we are formatting the text. We don't just paste the instruction and response together. We use specific markers: </w:t>
      </w:r>
      <w:r w:rsidDel="00000000" w:rsidR="00000000" w:rsidRPr="00000000">
        <w:rPr>
          <w:rFonts w:ascii="Roboto Mono" w:cs="Roboto Mono" w:eastAsia="Roboto Mono" w:hAnsi="Roboto Mono"/>
          <w:color w:val="188038"/>
          <w:rtl w:val="0"/>
        </w:rPr>
        <w:t xml:space="preserve">### Question: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Answer:</w:t>
      </w:r>
      <w:r w:rsidDel="00000000" w:rsidR="00000000" w:rsidRPr="00000000">
        <w:rPr>
          <w:rtl w:val="0"/>
        </w:rPr>
        <w:t xml:space="preserve">. These markers act as 'traffic signs' for the neural network. They teach the model exactly where the user stops speaking and where the AI is expected to begin generating its response. Without these delimiters, the model cannot learn the turn-taking structure of a conversation."</w:t>
      </w:r>
    </w:p>
    <w:p w:rsidR="00000000" w:rsidDel="00000000" w:rsidP="00000000" w:rsidRDefault="00000000" w:rsidRPr="00000000" w14:paraId="0000000C">
      <w:pPr>
        <w:numPr>
          <w:ilvl w:val="0"/>
          <w:numId w:val="5"/>
        </w:numPr>
        <w:spacing w:after="240" w:line="276" w:lineRule="auto"/>
        <w:ind w:left="720" w:hanging="360"/>
      </w:pPr>
      <w:r w:rsidDel="00000000" w:rsidR="00000000" w:rsidRPr="00000000">
        <w:rPr>
          <w:b w:val="1"/>
          <w:bCs w:val="1"/>
          <w:rtl w:val="0"/>
        </w:rPr>
        <w:t xml:space="preserve">Tokenization &amp; Padding:</w:t>
      </w:r>
      <w:r w:rsidDel="00000000" w:rsidR="00000000" w:rsidRPr="00000000">
        <w:rPr>
          <w:rtl w:val="0"/>
        </w:rPr>
        <w:t xml:space="preserve"> "Next, we pass this through our Tokenizer. The tokenizer converts our text into numbers. Because GPUs train in batches, they expect data to be in neat, rectangular blocks. So, we set a </w:t>
      </w:r>
      <w:r w:rsidDel="00000000" w:rsidR="00000000" w:rsidRPr="00000000">
        <w:rPr>
          <w:rFonts w:ascii="Roboto Mono" w:cs="Roboto Mono" w:eastAsia="Roboto Mono" w:hAnsi="Roboto Mono"/>
          <w:color w:val="188038"/>
          <w:rtl w:val="0"/>
        </w:rPr>
        <w:t xml:space="preserve">max_length</w:t>
      </w:r>
      <w:r w:rsidDel="00000000" w:rsidR="00000000" w:rsidRPr="00000000">
        <w:rPr>
          <w:rtl w:val="0"/>
        </w:rPr>
        <w:t xml:space="preserve"> and fill any empty space in shorter sentences with 'pad tokens' (zeros)."</w:t>
      </w:r>
    </w:p>
    <w:p w:rsidR="00000000" w:rsidDel="00000000" w:rsidP="00000000" w:rsidRDefault="00000000" w:rsidRPr="00000000" w14:paraId="0000000D">
      <w:pPr>
        <w:pStyle w:val="Heading3"/>
        <w:keepNext w:val="0"/>
        <w:keepLines w:val="0"/>
        <w:spacing w:before="280" w:line="276" w:lineRule="auto"/>
        <w:rPr>
          <w:b w:val="1"/>
          <w:bCs w:val="1"/>
          <w:color w:val="000000"/>
          <w:sz w:val="26"/>
          <w:szCs w:val="26"/>
        </w:rPr>
      </w:pPr>
      <w:bookmarkStart w:colFirst="0" w:colLast="0" w:name="_t2fxazqxy9x0" w:id="3"/>
      <w:bookmarkEnd w:id="3"/>
      <w:r w:rsidDel="00000000" w:rsidR="00000000" w:rsidRPr="00000000">
        <w:rPr>
          <w:b w:val="1"/>
          <w:bCs w:val="1"/>
          <w:color w:val="000000"/>
          <w:sz w:val="26"/>
          <w:szCs w:val="26"/>
          <w:rtl w:val="0"/>
        </w:rPr>
        <w:t xml:space="preserve">Part 3: Phase 1 &amp; 2 - Moving to the "Heavy Lifter" (15 Minutes)</w:t>
      </w:r>
    </w:p>
    <w:p w:rsidR="00000000" w:rsidDel="00000000" w:rsidP="00000000" w:rsidRDefault="00000000" w:rsidRPr="00000000" w14:paraId="0000000E">
      <w:pPr>
        <w:spacing w:after="240" w:before="240" w:line="276" w:lineRule="auto"/>
        <w:rPr>
          <w:i w:val="1"/>
          <w:iCs w:val="1"/>
        </w:rPr>
      </w:pPr>
      <w:r w:rsidDel="00000000" w:rsidR="00000000" w:rsidRPr="00000000">
        <w:rPr>
          <w:i w:val="1"/>
          <w:iCs w:val="1"/>
          <w:rtl w:val="0"/>
        </w:rPr>
        <w:t xml:space="preserve">(Have students look at the model loading cell).</w:t>
      </w:r>
    </w:p>
    <w:p w:rsidR="00000000" w:rsidDel="00000000" w:rsidP="00000000" w:rsidRDefault="00000000" w:rsidRPr="00000000" w14:paraId="0000000F">
      <w:pPr>
        <w:numPr>
          <w:ilvl w:val="0"/>
          <w:numId w:val="6"/>
        </w:numPr>
        <w:spacing w:before="240" w:line="276" w:lineRule="auto"/>
        <w:ind w:left="720" w:hanging="360"/>
      </w:pPr>
      <w:r w:rsidDel="00000000" w:rsidR="00000000" w:rsidRPr="00000000">
        <w:rPr>
          <w:b w:val="1"/>
          <w:bCs w:val="1"/>
          <w:rtl w:val="0"/>
        </w:rPr>
        <w:t xml:space="preserve">Instructor Script:</w:t>
      </w:r>
      <w:r w:rsidDel="00000000" w:rsidR="00000000" w:rsidRPr="00000000">
        <w:rPr>
          <w:rtl w:val="0"/>
        </w:rPr>
        <w:t xml:space="preserve"> "In a real enterprise environment, you start with a tiny 'Canary' model (like a 70m parameter Pythia) to verify your code runs without crashing. It acts as a quick test since it trains in just a couple of minutes. If your code crashes on a tiny model, it will crash on a big one."</w:t>
      </w:r>
    </w:p>
    <w:p w:rsidR="00000000" w:rsidDel="00000000" w:rsidP="00000000" w:rsidRDefault="00000000" w:rsidRPr="00000000" w14:paraId="00000010">
      <w:pPr>
        <w:numPr>
          <w:ilvl w:val="0"/>
          <w:numId w:val="6"/>
        </w:numPr>
        <w:spacing w:line="276" w:lineRule="auto"/>
        <w:ind w:left="720" w:hanging="360"/>
      </w:pPr>
      <w:r w:rsidDel="00000000" w:rsidR="00000000" w:rsidRPr="00000000">
        <w:rPr>
          <w:b w:val="1"/>
          <w:bCs w:val="1"/>
          <w:rtl w:val="0"/>
        </w:rPr>
        <w:t xml:space="preserve">Loading TinyLlama:</w:t>
      </w:r>
      <w:r w:rsidDel="00000000" w:rsidR="00000000" w:rsidRPr="00000000">
        <w:rPr>
          <w:rtl w:val="0"/>
        </w:rPr>
        <w:t xml:space="preserve"> "Today, we are jumping into our 'Heavy Lifter' model: TinyLlama. At 1.1 Billion parameters, it is capable of fluent, polite English. But, 1.1 Billion parameters in standard 32-bit precision will blow past our 16GB budget."</w:t>
      </w:r>
    </w:p>
    <w:p w:rsidR="00000000" w:rsidDel="00000000" w:rsidP="00000000" w:rsidRDefault="00000000" w:rsidRPr="00000000" w14:paraId="00000011">
      <w:pPr>
        <w:numPr>
          <w:ilvl w:val="0"/>
          <w:numId w:val="6"/>
        </w:numPr>
        <w:spacing w:after="240" w:line="276" w:lineRule="auto"/>
        <w:ind w:left="720" w:hanging="360"/>
      </w:pPr>
      <w:r w:rsidDel="00000000" w:rsidR="00000000" w:rsidRPr="00000000">
        <w:rPr>
          <w:b w:val="1"/>
          <w:bCs w:val="1"/>
          <w:rtl w:val="0"/>
        </w:rPr>
        <w:t xml:space="preserve">Safe Mode Hack 1 (FP16):</w:t>
      </w:r>
      <w:r w:rsidDel="00000000" w:rsidR="00000000" w:rsidRPr="00000000">
        <w:rPr>
          <w:rtl w:val="0"/>
        </w:rPr>
        <w:t xml:space="preserve"> "Look at the </w:t>
      </w:r>
      <w:r w:rsidDel="00000000" w:rsidR="00000000" w:rsidRPr="00000000">
        <w:rPr>
          <w:rFonts w:ascii="Roboto Mono" w:cs="Roboto Mono" w:eastAsia="Roboto Mono" w:hAnsi="Roboto Mono"/>
          <w:color w:val="188038"/>
          <w:rtl w:val="0"/>
        </w:rPr>
        <w:t xml:space="preserve">AutoModelForCausalLM</w:t>
      </w:r>
      <w:r w:rsidDel="00000000" w:rsidR="00000000" w:rsidRPr="00000000">
        <w:rPr>
          <w:rtl w:val="0"/>
        </w:rPr>
        <w:t xml:space="preserve"> block. Notice the argument </w:t>
      </w:r>
      <w:r w:rsidDel="00000000" w:rsidR="00000000" w:rsidRPr="00000000">
        <w:rPr>
          <w:rFonts w:ascii="Roboto Mono" w:cs="Roboto Mono" w:eastAsia="Roboto Mono" w:hAnsi="Roboto Mono"/>
          <w:color w:val="188038"/>
          <w:rtl w:val="0"/>
        </w:rPr>
        <w:t xml:space="preserve">torch_dtype=torch.float16</w:t>
      </w:r>
      <w:r w:rsidDel="00000000" w:rsidR="00000000" w:rsidRPr="00000000">
        <w:rPr>
          <w:rtl w:val="0"/>
        </w:rPr>
        <w:t xml:space="preserve">. Standard models use Float32 (32-bit numbers). By loading in Float16, we chop the decimal precision in half, which reduces our memory usage by 50% instantly with almost no loss in quality."</w:t>
      </w:r>
    </w:p>
    <w:p w:rsidR="00000000" w:rsidDel="00000000" w:rsidP="00000000" w:rsidRDefault="00000000" w:rsidRPr="00000000" w14:paraId="00000012">
      <w:pPr>
        <w:pStyle w:val="Heading3"/>
        <w:keepNext w:val="0"/>
        <w:keepLines w:val="0"/>
        <w:spacing w:before="280" w:line="276" w:lineRule="auto"/>
        <w:rPr>
          <w:b w:val="1"/>
          <w:bCs w:val="1"/>
          <w:color w:val="000000"/>
          <w:sz w:val="26"/>
          <w:szCs w:val="26"/>
        </w:rPr>
      </w:pPr>
      <w:bookmarkStart w:colFirst="0" w:colLast="0" w:name="_15g51e5so6f9" w:id="4"/>
      <w:bookmarkEnd w:id="4"/>
      <w:r w:rsidDel="00000000" w:rsidR="00000000" w:rsidRPr="00000000">
        <w:rPr>
          <w:b w:val="1"/>
          <w:bCs w:val="1"/>
          <w:color w:val="000000"/>
          <w:sz w:val="26"/>
          <w:szCs w:val="26"/>
          <w:rtl w:val="0"/>
        </w:rPr>
        <w:t xml:space="preserve">Part 4: The LoRA Magic (10 Minutes)</w:t>
      </w:r>
    </w:p>
    <w:p w:rsidR="00000000" w:rsidDel="00000000" w:rsidP="00000000" w:rsidRDefault="00000000" w:rsidRPr="00000000" w14:paraId="00000013">
      <w:pPr>
        <w:spacing w:after="240" w:before="240" w:line="276" w:lineRule="auto"/>
        <w:rPr>
          <w:i w:val="1"/>
          <w:iCs w:val="1"/>
        </w:rPr>
      </w:pPr>
      <w:r w:rsidDel="00000000" w:rsidR="00000000" w:rsidRPr="00000000">
        <w:rPr>
          <w:i w:val="1"/>
          <w:iCs w:val="1"/>
          <w:rtl w:val="0"/>
        </w:rPr>
        <w:t xml:space="preserve">(Point the students to the </w:t>
      </w:r>
      <w:r w:rsidDel="00000000" w:rsidR="00000000" w:rsidRPr="00000000">
        <w:rPr>
          <w:rFonts w:ascii="Roboto Mono" w:cs="Roboto Mono" w:eastAsia="Roboto Mono" w:hAnsi="Roboto Mono"/>
          <w:i w:val="1"/>
          <w:iCs w:val="1"/>
          <w:color w:val="188038"/>
          <w:rtl w:val="0"/>
        </w:rPr>
        <w:t xml:space="preserve">peft</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LoraConfig</w:t>
      </w:r>
      <w:r w:rsidDel="00000000" w:rsidR="00000000" w:rsidRPr="00000000">
        <w:rPr>
          <w:i w:val="1"/>
          <w:iCs w:val="1"/>
          <w:rtl w:val="0"/>
        </w:rPr>
        <w:t xml:space="preserve"> code block).</w:t>
      </w:r>
    </w:p>
    <w:p w:rsidR="00000000" w:rsidDel="00000000" w:rsidP="00000000" w:rsidRDefault="00000000" w:rsidRPr="00000000" w14:paraId="00000014">
      <w:pPr>
        <w:numPr>
          <w:ilvl w:val="0"/>
          <w:numId w:val="4"/>
        </w:numPr>
        <w:spacing w:before="240" w:line="276" w:lineRule="auto"/>
        <w:ind w:left="720" w:hanging="360"/>
      </w:pPr>
      <w:r w:rsidDel="00000000" w:rsidR="00000000" w:rsidRPr="00000000">
        <w:rPr>
          <w:b w:val="1"/>
          <w:bCs w:val="1"/>
          <w:rtl w:val="0"/>
        </w:rPr>
        <w:t xml:space="preserve">Instructor Script:</w:t>
      </w:r>
      <w:r w:rsidDel="00000000" w:rsidR="00000000" w:rsidRPr="00000000">
        <w:rPr>
          <w:rtl w:val="0"/>
        </w:rPr>
        <w:t xml:space="preserve"> "Even in FP16, fully fine-tuning 1.1 billion parameters is too heavy. So, we use Parameter-Efficient Fine-Tuning (PEFT). Instead of updating the massive original brain of the model, we are going to freeze it entirely."</w:t>
      </w:r>
    </w:p>
    <w:p w:rsidR="00000000" w:rsidDel="00000000" w:rsidP="00000000" w:rsidRDefault="00000000" w:rsidRPr="00000000" w14:paraId="00000015">
      <w:pPr>
        <w:numPr>
          <w:ilvl w:val="0"/>
          <w:numId w:val="4"/>
        </w:numPr>
        <w:spacing w:after="240" w:line="276" w:lineRule="auto"/>
        <w:ind w:left="720" w:hanging="360"/>
      </w:pPr>
      <w:r w:rsidDel="00000000" w:rsidR="00000000" w:rsidRPr="00000000">
        <w:rPr>
          <w:b w:val="1"/>
          <w:bCs w:val="1"/>
          <w:rtl w:val="0"/>
        </w:rPr>
        <w:t xml:space="preserve">The Adapters:</w:t>
      </w:r>
      <w:r w:rsidDel="00000000" w:rsidR="00000000" w:rsidRPr="00000000">
        <w:rPr>
          <w:rtl w:val="0"/>
        </w:rPr>
        <w:t xml:space="preserve"> "Look at the </w:t>
      </w:r>
      <w:r w:rsidDel="00000000" w:rsidR="00000000" w:rsidRPr="00000000">
        <w:rPr>
          <w:rFonts w:ascii="Roboto Mono" w:cs="Roboto Mono" w:eastAsia="Roboto Mono" w:hAnsi="Roboto Mono"/>
          <w:color w:val="188038"/>
          <w:rtl w:val="0"/>
        </w:rPr>
        <w:t xml:space="preserve">LoraConfig</w:t>
      </w:r>
      <w:r w:rsidDel="00000000" w:rsidR="00000000" w:rsidRPr="00000000">
        <w:rPr>
          <w:rtl w:val="0"/>
        </w:rPr>
        <w:t xml:space="preserve">. We are injecting tiny 'adapter' matrices into the model's attention layers (</w:t>
      </w:r>
      <w:r w:rsidDel="00000000" w:rsidR="00000000" w:rsidRPr="00000000">
        <w:rPr>
          <w:rFonts w:ascii="Roboto Mono" w:cs="Roboto Mono" w:eastAsia="Roboto Mono" w:hAnsi="Roboto Mono"/>
          <w:color w:val="188038"/>
          <w:rtl w:val="0"/>
        </w:rPr>
        <w:t xml:space="preserve">q_proj</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v_proj</w:t>
      </w:r>
      <w:r w:rsidDel="00000000" w:rsidR="00000000" w:rsidRPr="00000000">
        <w:rPr>
          <w:rtl w:val="0"/>
        </w:rPr>
        <w:t xml:space="preserve">). When we run </w:t>
      </w:r>
      <w:r w:rsidDel="00000000" w:rsidR="00000000" w:rsidRPr="00000000">
        <w:rPr>
          <w:rFonts w:ascii="Roboto Mono" w:cs="Roboto Mono" w:eastAsia="Roboto Mono" w:hAnsi="Roboto Mono"/>
          <w:color w:val="188038"/>
          <w:rtl w:val="0"/>
        </w:rPr>
        <w:t xml:space="preserve">peft_model.print_trainable_parameters()</w:t>
      </w:r>
      <w:r w:rsidDel="00000000" w:rsidR="00000000" w:rsidRPr="00000000">
        <w:rPr>
          <w:rtl w:val="0"/>
        </w:rPr>
        <w:t xml:space="preserve">, look at the output! We are only training about 0.1% of the model's total parameters. We get the performance of fine-tuning without the massive VRAM overhead."</w:t>
      </w:r>
    </w:p>
    <w:p w:rsidR="00000000" w:rsidDel="00000000" w:rsidP="00000000" w:rsidRDefault="00000000" w:rsidRPr="00000000" w14:paraId="00000016">
      <w:pPr>
        <w:pStyle w:val="Heading3"/>
        <w:keepNext w:val="0"/>
        <w:keepLines w:val="0"/>
        <w:spacing w:before="280" w:line="276" w:lineRule="auto"/>
        <w:rPr>
          <w:b w:val="1"/>
          <w:bCs w:val="1"/>
          <w:color w:val="000000"/>
          <w:sz w:val="26"/>
          <w:szCs w:val="26"/>
        </w:rPr>
      </w:pPr>
      <w:bookmarkStart w:colFirst="0" w:colLast="0" w:name="_4dwclskyykde" w:id="5"/>
      <w:bookmarkEnd w:id="5"/>
      <w:r w:rsidDel="00000000" w:rsidR="00000000" w:rsidRPr="00000000">
        <w:rPr>
          <w:b w:val="1"/>
          <w:bCs w:val="1"/>
          <w:color w:val="000000"/>
          <w:sz w:val="26"/>
          <w:szCs w:val="26"/>
          <w:rtl w:val="0"/>
        </w:rPr>
        <w:t xml:space="preserve">Part 5: "Safe Mode" Training Arguments (10 Minutes)</w:t>
      </w:r>
    </w:p>
    <w:p w:rsidR="00000000" w:rsidDel="00000000" w:rsidP="00000000" w:rsidRDefault="00000000" w:rsidRPr="00000000" w14:paraId="00000017">
      <w:pPr>
        <w:spacing w:after="240" w:before="240" w:line="276" w:lineRule="auto"/>
        <w:rPr>
          <w:i w:val="1"/>
          <w:iCs w:val="1"/>
        </w:rPr>
      </w:pPr>
      <w:r w:rsidDel="00000000" w:rsidR="00000000" w:rsidRPr="00000000">
        <w:rPr>
          <w:i w:val="1"/>
          <w:iCs w:val="1"/>
          <w:rtl w:val="0"/>
        </w:rPr>
        <w:t xml:space="preserve">(Have students review the </w:t>
      </w:r>
      <w:r w:rsidDel="00000000" w:rsidR="00000000" w:rsidRPr="00000000">
        <w:rPr>
          <w:rFonts w:ascii="Roboto Mono" w:cs="Roboto Mono" w:eastAsia="Roboto Mono" w:hAnsi="Roboto Mono"/>
          <w:i w:val="1"/>
          <w:iCs w:val="1"/>
          <w:color w:val="188038"/>
          <w:rtl w:val="0"/>
        </w:rPr>
        <w:t xml:space="preserve">TrainingArguments</w:t>
      </w:r>
      <w:r w:rsidDel="00000000" w:rsidR="00000000" w:rsidRPr="00000000">
        <w:rPr>
          <w:i w:val="1"/>
          <w:iCs w:val="1"/>
          <w:rtl w:val="0"/>
        </w:rPr>
        <w:t xml:space="preserve"> before hitting 'run').</w:t>
      </w:r>
    </w:p>
    <w:p w:rsidR="00000000" w:rsidDel="00000000" w:rsidP="00000000" w:rsidRDefault="00000000" w:rsidRPr="00000000" w14:paraId="00000018">
      <w:pPr>
        <w:numPr>
          <w:ilvl w:val="0"/>
          <w:numId w:val="1"/>
        </w:numPr>
        <w:spacing w:before="240" w:line="276" w:lineRule="auto"/>
        <w:ind w:left="720" w:hanging="360"/>
      </w:pPr>
      <w:r w:rsidDel="00000000" w:rsidR="00000000" w:rsidRPr="00000000">
        <w:rPr>
          <w:b w:val="1"/>
          <w:bCs w:val="1"/>
          <w:rtl w:val="0"/>
        </w:rPr>
        <w:t xml:space="preserve">Instructor Script:</w:t>
      </w:r>
      <w:r w:rsidDel="00000000" w:rsidR="00000000" w:rsidRPr="00000000">
        <w:rPr>
          <w:rtl w:val="0"/>
        </w:rPr>
        <w:t xml:space="preserve"> "Finally, let's look at the training arguments. These are our 'Safe Mode' configurations."</w:t>
      </w:r>
    </w:p>
    <w:p w:rsidR="00000000" w:rsidDel="00000000" w:rsidP="00000000" w:rsidRDefault="00000000" w:rsidRPr="00000000" w14:paraId="00000019">
      <w:pPr>
        <w:numPr>
          <w:ilvl w:val="0"/>
          <w:numId w:val="1"/>
        </w:numPr>
        <w:spacing w:line="276" w:lineRule="auto"/>
        <w:ind w:left="720" w:hanging="360"/>
      </w:pPr>
      <w:r w:rsidDel="00000000" w:rsidR="00000000" w:rsidRPr="00000000">
        <w:rPr>
          <w:b w:val="1"/>
          <w:bCs w:val="1"/>
          <w:rtl w:val="0"/>
        </w:rPr>
        <w:t xml:space="preserve">Batch Size &amp; Accumulation:</w:t>
      </w:r>
      <w:r w:rsidDel="00000000" w:rsidR="00000000" w:rsidRPr="00000000">
        <w:rPr>
          <w:rtl w:val="0"/>
        </w:rPr>
        <w:t xml:space="preserve"> "Normally, we feed the GPU 32 sentences at once to train faster. We can't do that here. We set our batch size to 1. We feed the model one sentence at a time to prevent choking the memory. To prevent the model from overreacting to a single weird sentence, we use </w:t>
      </w:r>
      <w:r w:rsidDel="00000000" w:rsidR="00000000" w:rsidRPr="00000000">
        <w:rPr>
          <w:rFonts w:ascii="Roboto Mono" w:cs="Roboto Mono" w:eastAsia="Roboto Mono" w:hAnsi="Roboto Mono"/>
          <w:color w:val="188038"/>
          <w:rtl w:val="0"/>
        </w:rPr>
        <w:t xml:space="preserve">gradient_accumulation_steps=4</w:t>
      </w:r>
      <w:r w:rsidDel="00000000" w:rsidR="00000000" w:rsidRPr="00000000">
        <w:rPr>
          <w:rtl w:val="0"/>
        </w:rPr>
        <w:t xml:space="preserve">. The model reads 4 sentences one-by-one, remembers the adjustments, and updates its brain only once at the end. It simulates a larger batch size without the memory cost."</w:t>
      </w:r>
    </w:p>
    <w:p w:rsidR="00000000" w:rsidDel="00000000" w:rsidP="00000000" w:rsidRDefault="00000000" w:rsidRPr="00000000" w14:paraId="0000001A">
      <w:pPr>
        <w:numPr>
          <w:ilvl w:val="0"/>
          <w:numId w:val="1"/>
        </w:numPr>
        <w:spacing w:line="276" w:lineRule="auto"/>
        <w:ind w:left="720" w:hanging="360"/>
      </w:pPr>
      <w:r w:rsidDel="00000000" w:rsidR="00000000" w:rsidRPr="00000000">
        <w:rPr>
          <w:b w:val="1"/>
          <w:bCs w:val="1"/>
          <w:rtl w:val="0"/>
        </w:rPr>
        <w:t xml:space="preserve">Preventing Gibberish (Model Collapse):</w:t>
      </w:r>
      <w:r w:rsidDel="00000000" w:rsidR="00000000" w:rsidRPr="00000000">
        <w:rPr>
          <w:rtl w:val="0"/>
        </w:rPr>
        <w:t xml:space="preserve"> "If a model outputs repetitive garbage like 'fffff ggggg', it means your learning rate was too high. The optimizer made updates that were too drastic, breaking the model's weights. We use a conservative </w:t>
      </w:r>
      <w:r w:rsidDel="00000000" w:rsidR="00000000" w:rsidRPr="00000000">
        <w:rPr>
          <w:rFonts w:ascii="Roboto Mono" w:cs="Roboto Mono" w:eastAsia="Roboto Mono" w:hAnsi="Roboto Mono"/>
          <w:color w:val="188038"/>
          <w:rtl w:val="0"/>
        </w:rPr>
        <w:t xml:space="preserve">2e-5</w:t>
      </w:r>
      <w:r w:rsidDel="00000000" w:rsidR="00000000" w:rsidRPr="00000000">
        <w:rPr>
          <w:rtl w:val="0"/>
        </w:rPr>
        <w:t xml:space="preserve">. Think of this as performing surgery with a scalpel instead of a chainsaw."</w:t>
      </w:r>
    </w:p>
    <w:p w:rsidR="00000000" w:rsidDel="00000000" w:rsidP="00000000" w:rsidRDefault="00000000" w:rsidRPr="00000000" w14:paraId="0000001B">
      <w:pPr>
        <w:numPr>
          <w:ilvl w:val="0"/>
          <w:numId w:val="1"/>
        </w:numPr>
        <w:spacing w:after="240" w:line="276" w:lineRule="auto"/>
        <w:ind w:left="720" w:hanging="360"/>
      </w:pPr>
      <w:r w:rsidDel="00000000" w:rsidR="00000000" w:rsidRPr="00000000">
        <w:rPr>
          <w:b w:val="1"/>
          <w:bCs w:val="1"/>
          <w:rtl w:val="0"/>
        </w:rPr>
        <w:t xml:space="preserve">Preventing Explosions:</w:t>
      </w:r>
      <w:r w:rsidDel="00000000" w:rsidR="00000000" w:rsidRPr="00000000">
        <w:rPr>
          <w:rtl w:val="0"/>
        </w:rPr>
        <w:t xml:space="preserve"> "Finally, what happens if the Training Loss spikes to 300 or drops to 'NaN'? That is a Gradient Explosion. The math became too big for the GPU to handle. To fix this, we apply </w:t>
      </w:r>
      <w:r w:rsidDel="00000000" w:rsidR="00000000" w:rsidRPr="00000000">
        <w:rPr>
          <w:rFonts w:ascii="Roboto Mono" w:cs="Roboto Mono" w:eastAsia="Roboto Mono" w:hAnsi="Roboto Mono"/>
          <w:color w:val="188038"/>
          <w:rtl w:val="0"/>
        </w:rPr>
        <w:t xml:space="preserve">max_grad_norm=0.3</w:t>
      </w:r>
      <w:r w:rsidDel="00000000" w:rsidR="00000000" w:rsidRPr="00000000">
        <w:rPr>
          <w:rtl w:val="0"/>
        </w:rPr>
        <w:t xml:space="preserve">. This puts a strict 'speed limit' on how much the weights can change in a single step."</w:t>
      </w:r>
    </w:p>
    <w:p w:rsidR="00000000" w:rsidDel="00000000" w:rsidP="00000000" w:rsidRDefault="00000000" w:rsidRPr="00000000" w14:paraId="0000001C">
      <w:pPr>
        <w:pStyle w:val="Heading3"/>
        <w:keepNext w:val="0"/>
        <w:keepLines w:val="0"/>
        <w:spacing w:before="280" w:line="276" w:lineRule="auto"/>
        <w:rPr>
          <w:b w:val="1"/>
          <w:bCs w:val="1"/>
          <w:color w:val="000000"/>
          <w:sz w:val="26"/>
          <w:szCs w:val="26"/>
        </w:rPr>
      </w:pPr>
      <w:bookmarkStart w:colFirst="0" w:colLast="0" w:name="_9hg7zqisdbq" w:id="6"/>
      <w:bookmarkEnd w:id="6"/>
      <w:r w:rsidDel="00000000" w:rsidR="00000000" w:rsidRPr="00000000">
        <w:rPr>
          <w:b w:val="1"/>
          <w:bCs w:val="1"/>
          <w:color w:val="000000"/>
          <w:sz w:val="26"/>
          <w:szCs w:val="26"/>
          <w:rtl w:val="0"/>
        </w:rPr>
        <w:t xml:space="preserve">Part 6: Evaluating the Run (10 Minutes)</w:t>
      </w:r>
    </w:p>
    <w:p w:rsidR="00000000" w:rsidDel="00000000" w:rsidP="00000000" w:rsidRDefault="00000000" w:rsidRPr="00000000" w14:paraId="0000001D">
      <w:pPr>
        <w:spacing w:after="240" w:before="240" w:line="276" w:lineRule="auto"/>
        <w:rPr>
          <w:i w:val="1"/>
          <w:iCs w:val="1"/>
        </w:rPr>
      </w:pPr>
      <w:r w:rsidDel="00000000" w:rsidR="00000000" w:rsidRPr="00000000">
        <w:rPr>
          <w:i w:val="1"/>
          <w:iCs w:val="1"/>
          <w:rtl w:val="0"/>
        </w:rPr>
        <w:t xml:space="preserve">(Have students execute the training cell and watch the progress bar).</w:t>
      </w:r>
    </w:p>
    <w:p w:rsidR="00000000" w:rsidDel="00000000" w:rsidP="00000000" w:rsidRDefault="00000000" w:rsidRPr="00000000" w14:paraId="0000001E">
      <w:pPr>
        <w:numPr>
          <w:ilvl w:val="0"/>
          <w:numId w:val="3"/>
        </w:numPr>
        <w:spacing w:before="240" w:line="276" w:lineRule="auto"/>
        <w:ind w:left="720" w:hanging="360"/>
      </w:pPr>
      <w:r w:rsidDel="00000000" w:rsidR="00000000" w:rsidRPr="00000000">
        <w:rPr>
          <w:b w:val="1"/>
          <w:bCs w:val="1"/>
          <w:rtl w:val="0"/>
        </w:rPr>
        <w:t xml:space="preserve">Instructor Script:</w:t>
      </w:r>
      <w:r w:rsidDel="00000000" w:rsidR="00000000" w:rsidRPr="00000000">
        <w:rPr>
          <w:rtl w:val="0"/>
        </w:rPr>
        <w:t xml:space="preserve"> "While this trains, watch the 'Training Loss' column. Loss is essentially our error rate. You don't guess when to stop training; you watch this number."</w:t>
      </w:r>
    </w:p>
    <w:p w:rsidR="00000000" w:rsidDel="00000000" w:rsidP="00000000" w:rsidRDefault="00000000" w:rsidRPr="00000000" w14:paraId="0000001F">
      <w:pPr>
        <w:numPr>
          <w:ilvl w:val="1"/>
          <w:numId w:val="3"/>
        </w:numPr>
        <w:spacing w:line="276" w:lineRule="auto"/>
        <w:ind w:left="1440" w:hanging="360"/>
      </w:pPr>
      <w:r w:rsidDel="00000000" w:rsidR="00000000" w:rsidRPr="00000000">
        <w:rPr>
          <w:rtl w:val="0"/>
        </w:rPr>
        <w:t xml:space="preserve">"If it's High (like 2.0+): The model is still just guessing blindly."</w:t>
      </w:r>
    </w:p>
    <w:p w:rsidR="00000000" w:rsidDel="00000000" w:rsidP="00000000" w:rsidRDefault="00000000" w:rsidRPr="00000000" w14:paraId="00000020">
      <w:pPr>
        <w:numPr>
          <w:ilvl w:val="1"/>
          <w:numId w:val="3"/>
        </w:numPr>
        <w:spacing w:line="276" w:lineRule="auto"/>
        <w:ind w:left="1440" w:hanging="360"/>
      </w:pPr>
      <w:r w:rsidDel="00000000" w:rsidR="00000000" w:rsidRPr="00000000">
        <w:rPr>
          <w:rtl w:val="0"/>
        </w:rPr>
        <w:t xml:space="preserve">"If it's in the Sweet Spot (0.3 – 0.8): The model has learned the style but is still flexible."</w:t>
      </w:r>
    </w:p>
    <w:p w:rsidR="00000000" w:rsidDel="00000000" w:rsidP="00000000" w:rsidRDefault="00000000" w:rsidRPr="00000000" w14:paraId="00000021">
      <w:pPr>
        <w:numPr>
          <w:ilvl w:val="1"/>
          <w:numId w:val="3"/>
        </w:numPr>
        <w:spacing w:line="276" w:lineRule="auto"/>
        <w:ind w:left="1440" w:hanging="360"/>
      </w:pPr>
      <w:r w:rsidDel="00000000" w:rsidR="00000000" w:rsidRPr="00000000">
        <w:rPr>
          <w:rtl w:val="0"/>
        </w:rPr>
        <w:t xml:space="preserve">"If it hits 0.00: The model has memorized the data—this is Overfitting—and it will fail on new questions. We want it to learn patterns, not memorize our exact CSV file."</w:t>
      </w:r>
    </w:p>
    <w:p w:rsidR="00000000" w:rsidDel="00000000" w:rsidP="00000000" w:rsidRDefault="00000000" w:rsidRPr="00000000" w14:paraId="00000022">
      <w:pPr>
        <w:numPr>
          <w:ilvl w:val="0"/>
          <w:numId w:val="3"/>
        </w:numPr>
        <w:spacing w:after="240" w:line="276" w:lineRule="auto"/>
        <w:ind w:left="720" w:hanging="360"/>
      </w:pPr>
      <w:r w:rsidDel="00000000" w:rsidR="00000000" w:rsidRPr="00000000">
        <w:rPr>
          <w:i w:val="1"/>
          <w:iCs w:val="1"/>
          <w:rtl w:val="0"/>
        </w:rPr>
        <w:t xml:space="preserve">(Once training completes, have them run the inference cell).</w:t>
      </w:r>
      <w:r w:rsidDel="00000000" w:rsidR="00000000" w:rsidRPr="00000000">
        <w:rPr>
          <w:rtl w:val="0"/>
        </w:rPr>
        <w:t xml:space="preserve"> "Now we run our test question. Notice how the model responds in the exact polite, structured format of our customer support flashcards? That is the power of fine-tuning. We didn't prompt it to be polite; we changed its mathematical weights so that it </w:t>
      </w:r>
      <w:r w:rsidDel="00000000" w:rsidR="00000000" w:rsidRPr="00000000">
        <w:rPr>
          <w:i w:val="1"/>
          <w:iCs w:val="1"/>
          <w:rtl w:val="0"/>
        </w:rPr>
        <w:t xml:space="preserve">inherently</w:t>
      </w:r>
      <w:r w:rsidDel="00000000" w:rsidR="00000000" w:rsidRPr="00000000">
        <w:rPr>
          <w:rtl w:val="0"/>
        </w:rPr>
        <w:t xml:space="preserve"> behaves this way.</w:t>
      </w:r>
    </w:p>
    <w:p w:rsidR="00000000" w:rsidDel="00000000" w:rsidP="00000000" w:rsidRDefault="00000000" w:rsidRPr="00000000" w14:paraId="00000023">
      <w:pPr>
        <w:ind w:left="720" w:firstLine="0"/>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