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676E" w14:textId="687ED063" w:rsidR="00BA5D95" w:rsidRDefault="00BA5D95" w:rsidP="00BA5D95">
      <w:pPr>
        <w:pStyle w:val="Title"/>
      </w:pPr>
      <w:r>
        <w:t>ObfuscateLogs.exe</w:t>
      </w:r>
    </w:p>
    <w:bookmarkStart w:id="0" w:name="_Toc187831308" w:displacedByCustomXml="next"/>
    <w:sdt>
      <w:sdtPr>
        <w:id w:val="-20356550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4A357A3" w14:textId="133BD88D" w:rsidR="00152914" w:rsidRDefault="00152914" w:rsidP="00152914">
          <w:pPr>
            <w:pStyle w:val="Heading1"/>
          </w:pPr>
          <w:r>
            <w:t xml:space="preserve">Table of </w:t>
          </w:r>
          <w:r w:rsidRPr="00152914">
            <w:rPr>
              <w:rStyle w:val="Heading1Char"/>
            </w:rPr>
            <w:t>Contents</w:t>
          </w:r>
          <w:bookmarkEnd w:id="0"/>
        </w:p>
        <w:p w14:paraId="46FF6734" w14:textId="50BEDF90" w:rsidR="003E672D" w:rsidRDefault="00152914">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187831308" w:history="1">
            <w:r w:rsidR="003E672D" w:rsidRPr="00095322">
              <w:rPr>
                <w:rStyle w:val="Hyperlink"/>
                <w:noProof/>
              </w:rPr>
              <w:t>Table of Contents</w:t>
            </w:r>
            <w:r w:rsidR="003E672D">
              <w:rPr>
                <w:noProof/>
                <w:webHidden/>
              </w:rPr>
              <w:tab/>
            </w:r>
            <w:r w:rsidR="003E672D">
              <w:rPr>
                <w:noProof/>
                <w:webHidden/>
              </w:rPr>
              <w:fldChar w:fldCharType="begin"/>
            </w:r>
            <w:r w:rsidR="003E672D">
              <w:rPr>
                <w:noProof/>
                <w:webHidden/>
              </w:rPr>
              <w:instrText xml:space="preserve"> PAGEREF _Toc187831308 \h </w:instrText>
            </w:r>
            <w:r w:rsidR="003E672D">
              <w:rPr>
                <w:noProof/>
                <w:webHidden/>
              </w:rPr>
            </w:r>
            <w:r w:rsidR="003E672D">
              <w:rPr>
                <w:noProof/>
                <w:webHidden/>
              </w:rPr>
              <w:fldChar w:fldCharType="separate"/>
            </w:r>
            <w:r w:rsidR="003E672D">
              <w:rPr>
                <w:noProof/>
                <w:webHidden/>
              </w:rPr>
              <w:t>1</w:t>
            </w:r>
            <w:r w:rsidR="003E672D">
              <w:rPr>
                <w:noProof/>
                <w:webHidden/>
              </w:rPr>
              <w:fldChar w:fldCharType="end"/>
            </w:r>
          </w:hyperlink>
        </w:p>
        <w:p w14:paraId="4F270F34" w14:textId="6E819962" w:rsidR="003E672D" w:rsidRDefault="003E672D">
          <w:pPr>
            <w:pStyle w:val="TOC1"/>
            <w:tabs>
              <w:tab w:val="right" w:leader="dot" w:pos="9736"/>
            </w:tabs>
            <w:rPr>
              <w:rFonts w:eastAsiaTheme="minorEastAsia"/>
              <w:noProof/>
              <w:lang w:eastAsia="en-GB"/>
            </w:rPr>
          </w:pPr>
          <w:hyperlink w:anchor="_Toc187831309" w:history="1">
            <w:r w:rsidRPr="00095322">
              <w:rPr>
                <w:rStyle w:val="Hyperlink"/>
                <w:noProof/>
              </w:rPr>
              <w:t>Overview</w:t>
            </w:r>
            <w:r>
              <w:rPr>
                <w:noProof/>
                <w:webHidden/>
              </w:rPr>
              <w:tab/>
            </w:r>
            <w:r>
              <w:rPr>
                <w:noProof/>
                <w:webHidden/>
              </w:rPr>
              <w:fldChar w:fldCharType="begin"/>
            </w:r>
            <w:r>
              <w:rPr>
                <w:noProof/>
                <w:webHidden/>
              </w:rPr>
              <w:instrText xml:space="preserve"> PAGEREF _Toc187831309 \h </w:instrText>
            </w:r>
            <w:r>
              <w:rPr>
                <w:noProof/>
                <w:webHidden/>
              </w:rPr>
            </w:r>
            <w:r>
              <w:rPr>
                <w:noProof/>
                <w:webHidden/>
              </w:rPr>
              <w:fldChar w:fldCharType="separate"/>
            </w:r>
            <w:r>
              <w:rPr>
                <w:noProof/>
                <w:webHidden/>
              </w:rPr>
              <w:t>2</w:t>
            </w:r>
            <w:r>
              <w:rPr>
                <w:noProof/>
                <w:webHidden/>
              </w:rPr>
              <w:fldChar w:fldCharType="end"/>
            </w:r>
          </w:hyperlink>
        </w:p>
        <w:p w14:paraId="287F2B83" w14:textId="25DF7CF7" w:rsidR="003E672D" w:rsidRDefault="003E672D">
          <w:pPr>
            <w:pStyle w:val="TOC1"/>
            <w:tabs>
              <w:tab w:val="right" w:leader="dot" w:pos="9736"/>
            </w:tabs>
            <w:rPr>
              <w:rFonts w:eastAsiaTheme="minorEastAsia"/>
              <w:noProof/>
              <w:lang w:eastAsia="en-GB"/>
            </w:rPr>
          </w:pPr>
          <w:hyperlink w:anchor="_Toc187831310" w:history="1">
            <w:r w:rsidRPr="00095322">
              <w:rPr>
                <w:rStyle w:val="Hyperlink"/>
                <w:noProof/>
              </w:rPr>
              <w:t>Features</w:t>
            </w:r>
            <w:r>
              <w:rPr>
                <w:noProof/>
                <w:webHidden/>
              </w:rPr>
              <w:tab/>
            </w:r>
            <w:r>
              <w:rPr>
                <w:noProof/>
                <w:webHidden/>
              </w:rPr>
              <w:fldChar w:fldCharType="begin"/>
            </w:r>
            <w:r>
              <w:rPr>
                <w:noProof/>
                <w:webHidden/>
              </w:rPr>
              <w:instrText xml:space="preserve"> PAGEREF _Toc187831310 \h </w:instrText>
            </w:r>
            <w:r>
              <w:rPr>
                <w:noProof/>
                <w:webHidden/>
              </w:rPr>
            </w:r>
            <w:r>
              <w:rPr>
                <w:noProof/>
                <w:webHidden/>
              </w:rPr>
              <w:fldChar w:fldCharType="separate"/>
            </w:r>
            <w:r>
              <w:rPr>
                <w:noProof/>
                <w:webHidden/>
              </w:rPr>
              <w:t>2</w:t>
            </w:r>
            <w:r>
              <w:rPr>
                <w:noProof/>
                <w:webHidden/>
              </w:rPr>
              <w:fldChar w:fldCharType="end"/>
            </w:r>
          </w:hyperlink>
        </w:p>
        <w:p w14:paraId="31B51077" w14:textId="4916E352" w:rsidR="003E672D" w:rsidRDefault="003E672D">
          <w:pPr>
            <w:pStyle w:val="TOC1"/>
            <w:tabs>
              <w:tab w:val="right" w:leader="dot" w:pos="9736"/>
            </w:tabs>
            <w:rPr>
              <w:rFonts w:eastAsiaTheme="minorEastAsia"/>
              <w:noProof/>
              <w:lang w:eastAsia="en-GB"/>
            </w:rPr>
          </w:pPr>
          <w:hyperlink w:anchor="_Toc187831311" w:history="1">
            <w:r w:rsidRPr="00095322">
              <w:rPr>
                <w:rStyle w:val="Hyperlink"/>
                <w:noProof/>
              </w:rPr>
              <w:t>Requirements</w:t>
            </w:r>
            <w:r>
              <w:rPr>
                <w:noProof/>
                <w:webHidden/>
              </w:rPr>
              <w:tab/>
            </w:r>
            <w:r>
              <w:rPr>
                <w:noProof/>
                <w:webHidden/>
              </w:rPr>
              <w:fldChar w:fldCharType="begin"/>
            </w:r>
            <w:r>
              <w:rPr>
                <w:noProof/>
                <w:webHidden/>
              </w:rPr>
              <w:instrText xml:space="preserve"> PAGEREF _Toc187831311 \h </w:instrText>
            </w:r>
            <w:r>
              <w:rPr>
                <w:noProof/>
                <w:webHidden/>
              </w:rPr>
            </w:r>
            <w:r>
              <w:rPr>
                <w:noProof/>
                <w:webHidden/>
              </w:rPr>
              <w:fldChar w:fldCharType="separate"/>
            </w:r>
            <w:r>
              <w:rPr>
                <w:noProof/>
                <w:webHidden/>
              </w:rPr>
              <w:t>2</w:t>
            </w:r>
            <w:r>
              <w:rPr>
                <w:noProof/>
                <w:webHidden/>
              </w:rPr>
              <w:fldChar w:fldCharType="end"/>
            </w:r>
          </w:hyperlink>
        </w:p>
        <w:p w14:paraId="0A4570D6" w14:textId="223DA162" w:rsidR="003E672D" w:rsidRDefault="003E672D">
          <w:pPr>
            <w:pStyle w:val="TOC1"/>
            <w:tabs>
              <w:tab w:val="right" w:leader="dot" w:pos="9736"/>
            </w:tabs>
            <w:rPr>
              <w:rFonts w:eastAsiaTheme="minorEastAsia"/>
              <w:noProof/>
              <w:lang w:eastAsia="en-GB"/>
            </w:rPr>
          </w:pPr>
          <w:hyperlink w:anchor="_Toc187831312" w:history="1">
            <w:r w:rsidRPr="00095322">
              <w:rPr>
                <w:rStyle w:val="Hyperlink"/>
                <w:noProof/>
              </w:rPr>
              <w:t>Installation</w:t>
            </w:r>
            <w:r>
              <w:rPr>
                <w:noProof/>
                <w:webHidden/>
              </w:rPr>
              <w:tab/>
            </w:r>
            <w:r>
              <w:rPr>
                <w:noProof/>
                <w:webHidden/>
              </w:rPr>
              <w:fldChar w:fldCharType="begin"/>
            </w:r>
            <w:r>
              <w:rPr>
                <w:noProof/>
                <w:webHidden/>
              </w:rPr>
              <w:instrText xml:space="preserve"> PAGEREF _Toc187831312 \h </w:instrText>
            </w:r>
            <w:r>
              <w:rPr>
                <w:noProof/>
                <w:webHidden/>
              </w:rPr>
            </w:r>
            <w:r>
              <w:rPr>
                <w:noProof/>
                <w:webHidden/>
              </w:rPr>
              <w:fldChar w:fldCharType="separate"/>
            </w:r>
            <w:r>
              <w:rPr>
                <w:noProof/>
                <w:webHidden/>
              </w:rPr>
              <w:t>2</w:t>
            </w:r>
            <w:r>
              <w:rPr>
                <w:noProof/>
                <w:webHidden/>
              </w:rPr>
              <w:fldChar w:fldCharType="end"/>
            </w:r>
          </w:hyperlink>
        </w:p>
        <w:p w14:paraId="25067FC9" w14:textId="0C092F05" w:rsidR="003E672D" w:rsidRDefault="003E672D">
          <w:pPr>
            <w:pStyle w:val="TOC1"/>
            <w:tabs>
              <w:tab w:val="right" w:leader="dot" w:pos="9736"/>
            </w:tabs>
            <w:rPr>
              <w:rFonts w:eastAsiaTheme="minorEastAsia"/>
              <w:noProof/>
              <w:lang w:eastAsia="en-GB"/>
            </w:rPr>
          </w:pPr>
          <w:hyperlink w:anchor="_Toc187831313" w:history="1">
            <w:r w:rsidRPr="00095322">
              <w:rPr>
                <w:rStyle w:val="Hyperlink"/>
                <w:noProof/>
              </w:rPr>
              <w:t>Usage</w:t>
            </w:r>
            <w:r>
              <w:rPr>
                <w:noProof/>
                <w:webHidden/>
              </w:rPr>
              <w:tab/>
            </w:r>
            <w:r>
              <w:rPr>
                <w:noProof/>
                <w:webHidden/>
              </w:rPr>
              <w:fldChar w:fldCharType="begin"/>
            </w:r>
            <w:r>
              <w:rPr>
                <w:noProof/>
                <w:webHidden/>
              </w:rPr>
              <w:instrText xml:space="preserve"> PAGEREF _Toc187831313 \h </w:instrText>
            </w:r>
            <w:r>
              <w:rPr>
                <w:noProof/>
                <w:webHidden/>
              </w:rPr>
            </w:r>
            <w:r>
              <w:rPr>
                <w:noProof/>
                <w:webHidden/>
              </w:rPr>
              <w:fldChar w:fldCharType="separate"/>
            </w:r>
            <w:r>
              <w:rPr>
                <w:noProof/>
                <w:webHidden/>
              </w:rPr>
              <w:t>2</w:t>
            </w:r>
            <w:r>
              <w:rPr>
                <w:noProof/>
                <w:webHidden/>
              </w:rPr>
              <w:fldChar w:fldCharType="end"/>
            </w:r>
          </w:hyperlink>
        </w:p>
        <w:p w14:paraId="056104C9" w14:textId="13A9C7D3" w:rsidR="003E672D" w:rsidRDefault="003E672D">
          <w:pPr>
            <w:pStyle w:val="TOC2"/>
            <w:tabs>
              <w:tab w:val="right" w:leader="dot" w:pos="9736"/>
            </w:tabs>
            <w:rPr>
              <w:rFonts w:eastAsiaTheme="minorEastAsia"/>
              <w:noProof/>
              <w:lang w:eastAsia="en-GB"/>
            </w:rPr>
          </w:pPr>
          <w:hyperlink w:anchor="_Toc187831314" w:history="1">
            <w:r w:rsidRPr="00095322">
              <w:rPr>
                <w:rStyle w:val="Hyperlink"/>
                <w:noProof/>
              </w:rPr>
              <w:t>Running the Program from Command Line</w:t>
            </w:r>
            <w:r>
              <w:rPr>
                <w:noProof/>
                <w:webHidden/>
              </w:rPr>
              <w:tab/>
            </w:r>
            <w:r>
              <w:rPr>
                <w:noProof/>
                <w:webHidden/>
              </w:rPr>
              <w:fldChar w:fldCharType="begin"/>
            </w:r>
            <w:r>
              <w:rPr>
                <w:noProof/>
                <w:webHidden/>
              </w:rPr>
              <w:instrText xml:space="preserve"> PAGEREF _Toc187831314 \h </w:instrText>
            </w:r>
            <w:r>
              <w:rPr>
                <w:noProof/>
                <w:webHidden/>
              </w:rPr>
            </w:r>
            <w:r>
              <w:rPr>
                <w:noProof/>
                <w:webHidden/>
              </w:rPr>
              <w:fldChar w:fldCharType="separate"/>
            </w:r>
            <w:r>
              <w:rPr>
                <w:noProof/>
                <w:webHidden/>
              </w:rPr>
              <w:t>2</w:t>
            </w:r>
            <w:r>
              <w:rPr>
                <w:noProof/>
                <w:webHidden/>
              </w:rPr>
              <w:fldChar w:fldCharType="end"/>
            </w:r>
          </w:hyperlink>
        </w:p>
        <w:p w14:paraId="7601406C" w14:textId="545B0B22" w:rsidR="003E672D" w:rsidRDefault="003E672D">
          <w:pPr>
            <w:pStyle w:val="TOC2"/>
            <w:tabs>
              <w:tab w:val="right" w:leader="dot" w:pos="9736"/>
            </w:tabs>
            <w:rPr>
              <w:rFonts w:eastAsiaTheme="minorEastAsia"/>
              <w:noProof/>
              <w:lang w:eastAsia="en-GB"/>
            </w:rPr>
          </w:pPr>
          <w:hyperlink w:anchor="_Toc187831315" w:history="1">
            <w:r w:rsidRPr="00095322">
              <w:rPr>
                <w:rStyle w:val="Hyperlink"/>
                <w:noProof/>
              </w:rPr>
              <w:t>Options</w:t>
            </w:r>
            <w:r>
              <w:rPr>
                <w:noProof/>
                <w:webHidden/>
              </w:rPr>
              <w:tab/>
            </w:r>
            <w:r>
              <w:rPr>
                <w:noProof/>
                <w:webHidden/>
              </w:rPr>
              <w:fldChar w:fldCharType="begin"/>
            </w:r>
            <w:r>
              <w:rPr>
                <w:noProof/>
                <w:webHidden/>
              </w:rPr>
              <w:instrText xml:space="preserve"> PAGEREF _Toc187831315 \h </w:instrText>
            </w:r>
            <w:r>
              <w:rPr>
                <w:noProof/>
                <w:webHidden/>
              </w:rPr>
            </w:r>
            <w:r>
              <w:rPr>
                <w:noProof/>
                <w:webHidden/>
              </w:rPr>
              <w:fldChar w:fldCharType="separate"/>
            </w:r>
            <w:r>
              <w:rPr>
                <w:noProof/>
                <w:webHidden/>
              </w:rPr>
              <w:t>2</w:t>
            </w:r>
            <w:r>
              <w:rPr>
                <w:noProof/>
                <w:webHidden/>
              </w:rPr>
              <w:fldChar w:fldCharType="end"/>
            </w:r>
          </w:hyperlink>
        </w:p>
        <w:p w14:paraId="29117249" w14:textId="6761AF74" w:rsidR="003E672D" w:rsidRDefault="003E672D">
          <w:pPr>
            <w:pStyle w:val="TOC1"/>
            <w:tabs>
              <w:tab w:val="right" w:leader="dot" w:pos="9736"/>
            </w:tabs>
            <w:rPr>
              <w:rFonts w:eastAsiaTheme="minorEastAsia"/>
              <w:noProof/>
              <w:lang w:eastAsia="en-GB"/>
            </w:rPr>
          </w:pPr>
          <w:hyperlink w:anchor="_Toc187831316" w:history="1">
            <w:r w:rsidRPr="00095322">
              <w:rPr>
                <w:rStyle w:val="Hyperlink"/>
                <w:noProof/>
              </w:rPr>
              <w:t>Usage Examples</w:t>
            </w:r>
            <w:r>
              <w:rPr>
                <w:noProof/>
                <w:webHidden/>
              </w:rPr>
              <w:tab/>
            </w:r>
            <w:r>
              <w:rPr>
                <w:noProof/>
                <w:webHidden/>
              </w:rPr>
              <w:fldChar w:fldCharType="begin"/>
            </w:r>
            <w:r>
              <w:rPr>
                <w:noProof/>
                <w:webHidden/>
              </w:rPr>
              <w:instrText xml:space="preserve"> PAGEREF _Toc187831316 \h </w:instrText>
            </w:r>
            <w:r>
              <w:rPr>
                <w:noProof/>
                <w:webHidden/>
              </w:rPr>
            </w:r>
            <w:r>
              <w:rPr>
                <w:noProof/>
                <w:webHidden/>
              </w:rPr>
              <w:fldChar w:fldCharType="separate"/>
            </w:r>
            <w:r>
              <w:rPr>
                <w:noProof/>
                <w:webHidden/>
              </w:rPr>
              <w:t>3</w:t>
            </w:r>
            <w:r>
              <w:rPr>
                <w:noProof/>
                <w:webHidden/>
              </w:rPr>
              <w:fldChar w:fldCharType="end"/>
            </w:r>
          </w:hyperlink>
        </w:p>
        <w:p w14:paraId="1D5A2886" w14:textId="4D90F876" w:rsidR="003E672D" w:rsidRDefault="003E672D">
          <w:pPr>
            <w:pStyle w:val="TOC2"/>
            <w:tabs>
              <w:tab w:val="right" w:leader="dot" w:pos="9736"/>
            </w:tabs>
            <w:rPr>
              <w:rFonts w:eastAsiaTheme="minorEastAsia"/>
              <w:noProof/>
              <w:lang w:eastAsia="en-GB"/>
            </w:rPr>
          </w:pPr>
          <w:hyperlink w:anchor="_Toc187831317" w:history="1">
            <w:r w:rsidRPr="00095322">
              <w:rPr>
                <w:rStyle w:val="Hyperlink"/>
                <w:noProof/>
              </w:rPr>
              <w:t>Example 1: Obfuscate a Single Log File</w:t>
            </w:r>
            <w:r>
              <w:rPr>
                <w:noProof/>
                <w:webHidden/>
              </w:rPr>
              <w:tab/>
            </w:r>
            <w:r>
              <w:rPr>
                <w:noProof/>
                <w:webHidden/>
              </w:rPr>
              <w:fldChar w:fldCharType="begin"/>
            </w:r>
            <w:r>
              <w:rPr>
                <w:noProof/>
                <w:webHidden/>
              </w:rPr>
              <w:instrText xml:space="preserve"> PAGEREF _Toc187831317 \h </w:instrText>
            </w:r>
            <w:r>
              <w:rPr>
                <w:noProof/>
                <w:webHidden/>
              </w:rPr>
            </w:r>
            <w:r>
              <w:rPr>
                <w:noProof/>
                <w:webHidden/>
              </w:rPr>
              <w:fldChar w:fldCharType="separate"/>
            </w:r>
            <w:r>
              <w:rPr>
                <w:noProof/>
                <w:webHidden/>
              </w:rPr>
              <w:t>3</w:t>
            </w:r>
            <w:r>
              <w:rPr>
                <w:noProof/>
                <w:webHidden/>
              </w:rPr>
              <w:fldChar w:fldCharType="end"/>
            </w:r>
          </w:hyperlink>
        </w:p>
        <w:p w14:paraId="26D15387" w14:textId="1A55E672" w:rsidR="003E672D" w:rsidRDefault="003E672D">
          <w:pPr>
            <w:pStyle w:val="TOC2"/>
            <w:tabs>
              <w:tab w:val="right" w:leader="dot" w:pos="9736"/>
            </w:tabs>
            <w:rPr>
              <w:rFonts w:eastAsiaTheme="minorEastAsia"/>
              <w:noProof/>
              <w:lang w:eastAsia="en-GB"/>
            </w:rPr>
          </w:pPr>
          <w:hyperlink w:anchor="_Toc187831318" w:history="1">
            <w:r w:rsidRPr="00095322">
              <w:rPr>
                <w:rStyle w:val="Hyperlink"/>
                <w:noProof/>
              </w:rPr>
              <w:t>Example 2: Obfuscate All Files in a Directory</w:t>
            </w:r>
            <w:r>
              <w:rPr>
                <w:noProof/>
                <w:webHidden/>
              </w:rPr>
              <w:tab/>
            </w:r>
            <w:r>
              <w:rPr>
                <w:noProof/>
                <w:webHidden/>
              </w:rPr>
              <w:fldChar w:fldCharType="begin"/>
            </w:r>
            <w:r>
              <w:rPr>
                <w:noProof/>
                <w:webHidden/>
              </w:rPr>
              <w:instrText xml:space="preserve"> PAGEREF _Toc187831318 \h </w:instrText>
            </w:r>
            <w:r>
              <w:rPr>
                <w:noProof/>
                <w:webHidden/>
              </w:rPr>
            </w:r>
            <w:r>
              <w:rPr>
                <w:noProof/>
                <w:webHidden/>
              </w:rPr>
              <w:fldChar w:fldCharType="separate"/>
            </w:r>
            <w:r>
              <w:rPr>
                <w:noProof/>
                <w:webHidden/>
              </w:rPr>
              <w:t>3</w:t>
            </w:r>
            <w:r>
              <w:rPr>
                <w:noProof/>
                <w:webHidden/>
              </w:rPr>
              <w:fldChar w:fldCharType="end"/>
            </w:r>
          </w:hyperlink>
        </w:p>
        <w:p w14:paraId="477E3A62" w14:textId="59D0850C" w:rsidR="003E672D" w:rsidRDefault="003E672D">
          <w:pPr>
            <w:pStyle w:val="TOC2"/>
            <w:tabs>
              <w:tab w:val="right" w:leader="dot" w:pos="9736"/>
            </w:tabs>
            <w:rPr>
              <w:rFonts w:eastAsiaTheme="minorEastAsia"/>
              <w:noProof/>
              <w:lang w:eastAsia="en-GB"/>
            </w:rPr>
          </w:pPr>
          <w:hyperlink w:anchor="_Toc187831319" w:history="1">
            <w:r w:rsidRPr="00095322">
              <w:rPr>
                <w:rStyle w:val="Hyperlink"/>
                <w:noProof/>
              </w:rPr>
              <w:t>Example 3: Use a Custom Output Folder</w:t>
            </w:r>
            <w:r>
              <w:rPr>
                <w:noProof/>
                <w:webHidden/>
              </w:rPr>
              <w:tab/>
            </w:r>
            <w:r>
              <w:rPr>
                <w:noProof/>
                <w:webHidden/>
              </w:rPr>
              <w:fldChar w:fldCharType="begin"/>
            </w:r>
            <w:r>
              <w:rPr>
                <w:noProof/>
                <w:webHidden/>
              </w:rPr>
              <w:instrText xml:space="preserve"> PAGEREF _Toc187831319 \h </w:instrText>
            </w:r>
            <w:r>
              <w:rPr>
                <w:noProof/>
                <w:webHidden/>
              </w:rPr>
            </w:r>
            <w:r>
              <w:rPr>
                <w:noProof/>
                <w:webHidden/>
              </w:rPr>
              <w:fldChar w:fldCharType="separate"/>
            </w:r>
            <w:r>
              <w:rPr>
                <w:noProof/>
                <w:webHidden/>
              </w:rPr>
              <w:t>3</w:t>
            </w:r>
            <w:r>
              <w:rPr>
                <w:noProof/>
                <w:webHidden/>
              </w:rPr>
              <w:fldChar w:fldCharType="end"/>
            </w:r>
          </w:hyperlink>
        </w:p>
        <w:p w14:paraId="5092A15C" w14:textId="74FCA486" w:rsidR="003E672D" w:rsidRDefault="003E672D">
          <w:pPr>
            <w:pStyle w:val="TOC2"/>
            <w:tabs>
              <w:tab w:val="right" w:leader="dot" w:pos="9736"/>
            </w:tabs>
            <w:rPr>
              <w:rFonts w:eastAsiaTheme="minorEastAsia"/>
              <w:noProof/>
              <w:lang w:eastAsia="en-GB"/>
            </w:rPr>
          </w:pPr>
          <w:hyperlink w:anchor="_Toc187831320" w:history="1">
            <w:r w:rsidRPr="00095322">
              <w:rPr>
                <w:rStyle w:val="Hyperlink"/>
                <w:noProof/>
              </w:rPr>
              <w:t>Example 4: Enable Detailed Logging</w:t>
            </w:r>
            <w:r>
              <w:rPr>
                <w:noProof/>
                <w:webHidden/>
              </w:rPr>
              <w:tab/>
            </w:r>
            <w:r>
              <w:rPr>
                <w:noProof/>
                <w:webHidden/>
              </w:rPr>
              <w:fldChar w:fldCharType="begin"/>
            </w:r>
            <w:r>
              <w:rPr>
                <w:noProof/>
                <w:webHidden/>
              </w:rPr>
              <w:instrText xml:space="preserve"> PAGEREF _Toc187831320 \h </w:instrText>
            </w:r>
            <w:r>
              <w:rPr>
                <w:noProof/>
                <w:webHidden/>
              </w:rPr>
            </w:r>
            <w:r>
              <w:rPr>
                <w:noProof/>
                <w:webHidden/>
              </w:rPr>
              <w:fldChar w:fldCharType="separate"/>
            </w:r>
            <w:r>
              <w:rPr>
                <w:noProof/>
                <w:webHidden/>
              </w:rPr>
              <w:t>3</w:t>
            </w:r>
            <w:r>
              <w:rPr>
                <w:noProof/>
                <w:webHidden/>
              </w:rPr>
              <w:fldChar w:fldCharType="end"/>
            </w:r>
          </w:hyperlink>
        </w:p>
        <w:p w14:paraId="24452582" w14:textId="0AE4832E" w:rsidR="003E672D" w:rsidRDefault="003E672D">
          <w:pPr>
            <w:pStyle w:val="TOC2"/>
            <w:tabs>
              <w:tab w:val="right" w:leader="dot" w:pos="9736"/>
            </w:tabs>
            <w:rPr>
              <w:rFonts w:eastAsiaTheme="minorEastAsia"/>
              <w:noProof/>
              <w:lang w:eastAsia="en-GB"/>
            </w:rPr>
          </w:pPr>
          <w:hyperlink w:anchor="_Toc187831321" w:history="1">
            <w:r w:rsidRPr="00095322">
              <w:rPr>
                <w:rStyle w:val="Hyperlink"/>
                <w:noProof/>
              </w:rPr>
              <w:t>Example 5: Obfuscate IPv4 Addresses</w:t>
            </w:r>
            <w:r>
              <w:rPr>
                <w:noProof/>
                <w:webHidden/>
              </w:rPr>
              <w:tab/>
            </w:r>
            <w:r>
              <w:rPr>
                <w:noProof/>
                <w:webHidden/>
              </w:rPr>
              <w:fldChar w:fldCharType="begin"/>
            </w:r>
            <w:r>
              <w:rPr>
                <w:noProof/>
                <w:webHidden/>
              </w:rPr>
              <w:instrText xml:space="preserve"> PAGEREF _Toc187831321 \h </w:instrText>
            </w:r>
            <w:r>
              <w:rPr>
                <w:noProof/>
                <w:webHidden/>
              </w:rPr>
            </w:r>
            <w:r>
              <w:rPr>
                <w:noProof/>
                <w:webHidden/>
              </w:rPr>
              <w:fldChar w:fldCharType="separate"/>
            </w:r>
            <w:r>
              <w:rPr>
                <w:noProof/>
                <w:webHidden/>
              </w:rPr>
              <w:t>4</w:t>
            </w:r>
            <w:r>
              <w:rPr>
                <w:noProof/>
                <w:webHidden/>
              </w:rPr>
              <w:fldChar w:fldCharType="end"/>
            </w:r>
          </w:hyperlink>
        </w:p>
        <w:p w14:paraId="0BBCB2F6" w14:textId="46A77B8A" w:rsidR="003E672D" w:rsidRDefault="003E672D">
          <w:pPr>
            <w:pStyle w:val="TOC2"/>
            <w:tabs>
              <w:tab w:val="right" w:leader="dot" w:pos="9736"/>
            </w:tabs>
            <w:rPr>
              <w:rFonts w:eastAsiaTheme="minorEastAsia"/>
              <w:noProof/>
              <w:lang w:eastAsia="en-GB"/>
            </w:rPr>
          </w:pPr>
          <w:hyperlink w:anchor="_Toc187831322" w:history="1">
            <w:r w:rsidRPr="00095322">
              <w:rPr>
                <w:rStyle w:val="Hyperlink"/>
                <w:noProof/>
              </w:rPr>
              <w:t>Example 6: Use a Custom Keyword Mapping File</w:t>
            </w:r>
            <w:r>
              <w:rPr>
                <w:noProof/>
                <w:webHidden/>
              </w:rPr>
              <w:tab/>
            </w:r>
            <w:r>
              <w:rPr>
                <w:noProof/>
                <w:webHidden/>
              </w:rPr>
              <w:fldChar w:fldCharType="begin"/>
            </w:r>
            <w:r>
              <w:rPr>
                <w:noProof/>
                <w:webHidden/>
              </w:rPr>
              <w:instrText xml:space="preserve"> PAGEREF _Toc187831322 \h </w:instrText>
            </w:r>
            <w:r>
              <w:rPr>
                <w:noProof/>
                <w:webHidden/>
              </w:rPr>
            </w:r>
            <w:r>
              <w:rPr>
                <w:noProof/>
                <w:webHidden/>
              </w:rPr>
              <w:fldChar w:fldCharType="separate"/>
            </w:r>
            <w:r>
              <w:rPr>
                <w:noProof/>
                <w:webHidden/>
              </w:rPr>
              <w:t>4</w:t>
            </w:r>
            <w:r>
              <w:rPr>
                <w:noProof/>
                <w:webHidden/>
              </w:rPr>
              <w:fldChar w:fldCharType="end"/>
            </w:r>
          </w:hyperlink>
        </w:p>
        <w:p w14:paraId="612A4CD3" w14:textId="0BB6182E" w:rsidR="003E672D" w:rsidRDefault="003E672D">
          <w:pPr>
            <w:pStyle w:val="TOC2"/>
            <w:tabs>
              <w:tab w:val="right" w:leader="dot" w:pos="9736"/>
            </w:tabs>
            <w:rPr>
              <w:rFonts w:eastAsiaTheme="minorEastAsia"/>
              <w:noProof/>
              <w:lang w:eastAsia="en-GB"/>
            </w:rPr>
          </w:pPr>
          <w:hyperlink w:anchor="_Toc187831323" w:history="1">
            <w:r w:rsidRPr="00095322">
              <w:rPr>
                <w:rStyle w:val="Hyperlink"/>
                <w:noProof/>
              </w:rPr>
              <w:t>Example 7: Check the Program Version</w:t>
            </w:r>
            <w:r>
              <w:rPr>
                <w:noProof/>
                <w:webHidden/>
              </w:rPr>
              <w:tab/>
            </w:r>
            <w:r>
              <w:rPr>
                <w:noProof/>
                <w:webHidden/>
              </w:rPr>
              <w:fldChar w:fldCharType="begin"/>
            </w:r>
            <w:r>
              <w:rPr>
                <w:noProof/>
                <w:webHidden/>
              </w:rPr>
              <w:instrText xml:space="preserve"> PAGEREF _Toc187831323 \h </w:instrText>
            </w:r>
            <w:r>
              <w:rPr>
                <w:noProof/>
                <w:webHidden/>
              </w:rPr>
            </w:r>
            <w:r>
              <w:rPr>
                <w:noProof/>
                <w:webHidden/>
              </w:rPr>
              <w:fldChar w:fldCharType="separate"/>
            </w:r>
            <w:r>
              <w:rPr>
                <w:noProof/>
                <w:webHidden/>
              </w:rPr>
              <w:t>4</w:t>
            </w:r>
            <w:r>
              <w:rPr>
                <w:noProof/>
                <w:webHidden/>
              </w:rPr>
              <w:fldChar w:fldCharType="end"/>
            </w:r>
          </w:hyperlink>
        </w:p>
        <w:p w14:paraId="2ED2231B" w14:textId="3D2F957F" w:rsidR="003E672D" w:rsidRDefault="003E672D">
          <w:pPr>
            <w:pStyle w:val="TOC2"/>
            <w:tabs>
              <w:tab w:val="right" w:leader="dot" w:pos="9736"/>
            </w:tabs>
            <w:rPr>
              <w:rFonts w:eastAsiaTheme="minorEastAsia"/>
              <w:noProof/>
              <w:lang w:eastAsia="en-GB"/>
            </w:rPr>
          </w:pPr>
          <w:hyperlink w:anchor="_Toc187831324" w:history="1">
            <w:r w:rsidRPr="00095322">
              <w:rPr>
                <w:rStyle w:val="Hyperlink"/>
                <w:noProof/>
              </w:rPr>
              <w:t>Creating a Windows Shortcut for Drag-and-Drop Analysis</w:t>
            </w:r>
            <w:r>
              <w:rPr>
                <w:noProof/>
                <w:webHidden/>
              </w:rPr>
              <w:tab/>
            </w:r>
            <w:r>
              <w:rPr>
                <w:noProof/>
                <w:webHidden/>
              </w:rPr>
              <w:fldChar w:fldCharType="begin"/>
            </w:r>
            <w:r>
              <w:rPr>
                <w:noProof/>
                <w:webHidden/>
              </w:rPr>
              <w:instrText xml:space="preserve"> PAGEREF _Toc187831324 \h </w:instrText>
            </w:r>
            <w:r>
              <w:rPr>
                <w:noProof/>
                <w:webHidden/>
              </w:rPr>
            </w:r>
            <w:r>
              <w:rPr>
                <w:noProof/>
                <w:webHidden/>
              </w:rPr>
              <w:fldChar w:fldCharType="separate"/>
            </w:r>
            <w:r>
              <w:rPr>
                <w:noProof/>
                <w:webHidden/>
              </w:rPr>
              <w:t>4</w:t>
            </w:r>
            <w:r>
              <w:rPr>
                <w:noProof/>
                <w:webHidden/>
              </w:rPr>
              <w:fldChar w:fldCharType="end"/>
            </w:r>
          </w:hyperlink>
        </w:p>
        <w:p w14:paraId="4E997E3A" w14:textId="3B394ECC" w:rsidR="003E672D" w:rsidRDefault="003E672D">
          <w:pPr>
            <w:pStyle w:val="TOC3"/>
            <w:tabs>
              <w:tab w:val="right" w:leader="dot" w:pos="9736"/>
            </w:tabs>
            <w:rPr>
              <w:rFonts w:eastAsiaTheme="minorEastAsia"/>
              <w:noProof/>
              <w:lang w:eastAsia="en-GB"/>
            </w:rPr>
          </w:pPr>
          <w:hyperlink w:anchor="_Toc187831325" w:history="1">
            <w:r w:rsidRPr="00095322">
              <w:rPr>
                <w:rStyle w:val="Hyperlink"/>
                <w:noProof/>
              </w:rPr>
              <w:t>Steps to Create the Shortcut</w:t>
            </w:r>
            <w:r>
              <w:rPr>
                <w:noProof/>
                <w:webHidden/>
              </w:rPr>
              <w:tab/>
            </w:r>
            <w:r>
              <w:rPr>
                <w:noProof/>
                <w:webHidden/>
              </w:rPr>
              <w:fldChar w:fldCharType="begin"/>
            </w:r>
            <w:r>
              <w:rPr>
                <w:noProof/>
                <w:webHidden/>
              </w:rPr>
              <w:instrText xml:space="preserve"> PAGEREF _Toc187831325 \h </w:instrText>
            </w:r>
            <w:r>
              <w:rPr>
                <w:noProof/>
                <w:webHidden/>
              </w:rPr>
            </w:r>
            <w:r>
              <w:rPr>
                <w:noProof/>
                <w:webHidden/>
              </w:rPr>
              <w:fldChar w:fldCharType="separate"/>
            </w:r>
            <w:r>
              <w:rPr>
                <w:noProof/>
                <w:webHidden/>
              </w:rPr>
              <w:t>4</w:t>
            </w:r>
            <w:r>
              <w:rPr>
                <w:noProof/>
                <w:webHidden/>
              </w:rPr>
              <w:fldChar w:fldCharType="end"/>
            </w:r>
          </w:hyperlink>
        </w:p>
        <w:p w14:paraId="718C527B" w14:textId="1055EED5" w:rsidR="003E672D" w:rsidRDefault="003E672D">
          <w:pPr>
            <w:pStyle w:val="TOC1"/>
            <w:tabs>
              <w:tab w:val="right" w:leader="dot" w:pos="9736"/>
            </w:tabs>
            <w:rPr>
              <w:rFonts w:eastAsiaTheme="minorEastAsia"/>
              <w:noProof/>
              <w:lang w:eastAsia="en-GB"/>
            </w:rPr>
          </w:pPr>
          <w:hyperlink w:anchor="_Toc187831326" w:history="1">
            <w:r w:rsidRPr="00095322">
              <w:rPr>
                <w:rStyle w:val="Hyperlink"/>
                <w:noProof/>
              </w:rPr>
              <w:t>Configuration File (`.ini`)</w:t>
            </w:r>
            <w:r>
              <w:rPr>
                <w:noProof/>
                <w:webHidden/>
              </w:rPr>
              <w:tab/>
            </w:r>
            <w:r>
              <w:rPr>
                <w:noProof/>
                <w:webHidden/>
              </w:rPr>
              <w:fldChar w:fldCharType="begin"/>
            </w:r>
            <w:r>
              <w:rPr>
                <w:noProof/>
                <w:webHidden/>
              </w:rPr>
              <w:instrText xml:space="preserve"> PAGEREF _Toc187831326 \h </w:instrText>
            </w:r>
            <w:r>
              <w:rPr>
                <w:noProof/>
                <w:webHidden/>
              </w:rPr>
            </w:r>
            <w:r>
              <w:rPr>
                <w:noProof/>
                <w:webHidden/>
              </w:rPr>
              <w:fldChar w:fldCharType="separate"/>
            </w:r>
            <w:r>
              <w:rPr>
                <w:noProof/>
                <w:webHidden/>
              </w:rPr>
              <w:t>5</w:t>
            </w:r>
            <w:r>
              <w:rPr>
                <w:noProof/>
                <w:webHidden/>
              </w:rPr>
              <w:fldChar w:fldCharType="end"/>
            </w:r>
          </w:hyperlink>
        </w:p>
        <w:p w14:paraId="2F45299A" w14:textId="53C2A073" w:rsidR="003E672D" w:rsidRDefault="003E672D">
          <w:pPr>
            <w:pStyle w:val="TOC2"/>
            <w:tabs>
              <w:tab w:val="right" w:leader="dot" w:pos="9736"/>
            </w:tabs>
            <w:rPr>
              <w:rFonts w:eastAsiaTheme="minorEastAsia"/>
              <w:noProof/>
              <w:lang w:eastAsia="en-GB"/>
            </w:rPr>
          </w:pPr>
          <w:hyperlink w:anchor="_Toc187831327" w:history="1">
            <w:r w:rsidRPr="00095322">
              <w:rPr>
                <w:rStyle w:val="Hyperlink"/>
                <w:noProof/>
              </w:rPr>
              <w:t>Example `keywords.ini` File:</w:t>
            </w:r>
            <w:r>
              <w:rPr>
                <w:noProof/>
                <w:webHidden/>
              </w:rPr>
              <w:tab/>
            </w:r>
            <w:r>
              <w:rPr>
                <w:noProof/>
                <w:webHidden/>
              </w:rPr>
              <w:fldChar w:fldCharType="begin"/>
            </w:r>
            <w:r>
              <w:rPr>
                <w:noProof/>
                <w:webHidden/>
              </w:rPr>
              <w:instrText xml:space="preserve"> PAGEREF _Toc187831327 \h </w:instrText>
            </w:r>
            <w:r>
              <w:rPr>
                <w:noProof/>
                <w:webHidden/>
              </w:rPr>
            </w:r>
            <w:r>
              <w:rPr>
                <w:noProof/>
                <w:webHidden/>
              </w:rPr>
              <w:fldChar w:fldCharType="separate"/>
            </w:r>
            <w:r>
              <w:rPr>
                <w:noProof/>
                <w:webHidden/>
              </w:rPr>
              <w:t>5</w:t>
            </w:r>
            <w:r>
              <w:rPr>
                <w:noProof/>
                <w:webHidden/>
              </w:rPr>
              <w:fldChar w:fldCharType="end"/>
            </w:r>
          </w:hyperlink>
        </w:p>
        <w:p w14:paraId="0B59C899" w14:textId="45C3AFE9" w:rsidR="003E672D" w:rsidRDefault="003E672D">
          <w:pPr>
            <w:pStyle w:val="TOC2"/>
            <w:tabs>
              <w:tab w:val="right" w:leader="dot" w:pos="9736"/>
            </w:tabs>
            <w:rPr>
              <w:rFonts w:eastAsiaTheme="minorEastAsia"/>
              <w:noProof/>
              <w:lang w:eastAsia="en-GB"/>
            </w:rPr>
          </w:pPr>
          <w:hyperlink w:anchor="_Toc187831328" w:history="1">
            <w:r w:rsidRPr="00095322">
              <w:rPr>
                <w:rStyle w:val="Hyperlink"/>
                <w:noProof/>
              </w:rPr>
              <w:t>Sections</w:t>
            </w:r>
            <w:r>
              <w:rPr>
                <w:noProof/>
                <w:webHidden/>
              </w:rPr>
              <w:tab/>
            </w:r>
            <w:r>
              <w:rPr>
                <w:noProof/>
                <w:webHidden/>
              </w:rPr>
              <w:fldChar w:fldCharType="begin"/>
            </w:r>
            <w:r>
              <w:rPr>
                <w:noProof/>
                <w:webHidden/>
              </w:rPr>
              <w:instrText xml:space="preserve"> PAGEREF _Toc187831328 \h </w:instrText>
            </w:r>
            <w:r>
              <w:rPr>
                <w:noProof/>
                <w:webHidden/>
              </w:rPr>
            </w:r>
            <w:r>
              <w:rPr>
                <w:noProof/>
                <w:webHidden/>
              </w:rPr>
              <w:fldChar w:fldCharType="separate"/>
            </w:r>
            <w:r>
              <w:rPr>
                <w:noProof/>
                <w:webHidden/>
              </w:rPr>
              <w:t>6</w:t>
            </w:r>
            <w:r>
              <w:rPr>
                <w:noProof/>
                <w:webHidden/>
              </w:rPr>
              <w:fldChar w:fldCharType="end"/>
            </w:r>
          </w:hyperlink>
        </w:p>
        <w:p w14:paraId="0E714C48" w14:textId="51AF481C" w:rsidR="003E672D" w:rsidRDefault="003E672D">
          <w:pPr>
            <w:pStyle w:val="TOC3"/>
            <w:tabs>
              <w:tab w:val="right" w:leader="dot" w:pos="9736"/>
            </w:tabs>
            <w:rPr>
              <w:rFonts w:eastAsiaTheme="minorEastAsia"/>
              <w:noProof/>
              <w:lang w:eastAsia="en-GB"/>
            </w:rPr>
          </w:pPr>
          <w:hyperlink w:anchor="_Toc187831329" w:history="1">
            <w:r w:rsidRPr="00095322">
              <w:rPr>
                <w:rStyle w:val="Hyperlink"/>
                <w:noProof/>
              </w:rPr>
              <w:t>Customization</w:t>
            </w:r>
            <w:r>
              <w:rPr>
                <w:noProof/>
                <w:webHidden/>
              </w:rPr>
              <w:tab/>
            </w:r>
            <w:r>
              <w:rPr>
                <w:noProof/>
                <w:webHidden/>
              </w:rPr>
              <w:fldChar w:fldCharType="begin"/>
            </w:r>
            <w:r>
              <w:rPr>
                <w:noProof/>
                <w:webHidden/>
              </w:rPr>
              <w:instrText xml:space="preserve"> PAGEREF _Toc187831329 \h </w:instrText>
            </w:r>
            <w:r>
              <w:rPr>
                <w:noProof/>
                <w:webHidden/>
              </w:rPr>
            </w:r>
            <w:r>
              <w:rPr>
                <w:noProof/>
                <w:webHidden/>
              </w:rPr>
              <w:fldChar w:fldCharType="separate"/>
            </w:r>
            <w:r>
              <w:rPr>
                <w:noProof/>
                <w:webHidden/>
              </w:rPr>
              <w:t>6</w:t>
            </w:r>
            <w:r>
              <w:rPr>
                <w:noProof/>
                <w:webHidden/>
              </w:rPr>
              <w:fldChar w:fldCharType="end"/>
            </w:r>
          </w:hyperlink>
        </w:p>
        <w:p w14:paraId="2B883090" w14:textId="3146A700" w:rsidR="003E672D" w:rsidRDefault="003E672D">
          <w:pPr>
            <w:pStyle w:val="TOC2"/>
            <w:tabs>
              <w:tab w:val="right" w:leader="dot" w:pos="9736"/>
            </w:tabs>
            <w:rPr>
              <w:rFonts w:eastAsiaTheme="minorEastAsia"/>
              <w:noProof/>
              <w:lang w:eastAsia="en-GB"/>
            </w:rPr>
          </w:pPr>
          <w:hyperlink w:anchor="_Toc187831330" w:history="1">
            <w:r w:rsidRPr="00095322">
              <w:rPr>
                <w:rStyle w:val="Hyperlink"/>
                <w:noProof/>
              </w:rPr>
              <w:t>Notes</w:t>
            </w:r>
            <w:r>
              <w:rPr>
                <w:noProof/>
                <w:webHidden/>
              </w:rPr>
              <w:tab/>
            </w:r>
            <w:r>
              <w:rPr>
                <w:noProof/>
                <w:webHidden/>
              </w:rPr>
              <w:fldChar w:fldCharType="begin"/>
            </w:r>
            <w:r>
              <w:rPr>
                <w:noProof/>
                <w:webHidden/>
              </w:rPr>
              <w:instrText xml:space="preserve"> PAGEREF _Toc187831330 \h </w:instrText>
            </w:r>
            <w:r>
              <w:rPr>
                <w:noProof/>
                <w:webHidden/>
              </w:rPr>
            </w:r>
            <w:r>
              <w:rPr>
                <w:noProof/>
                <w:webHidden/>
              </w:rPr>
              <w:fldChar w:fldCharType="separate"/>
            </w:r>
            <w:r>
              <w:rPr>
                <w:noProof/>
                <w:webHidden/>
              </w:rPr>
              <w:t>6</w:t>
            </w:r>
            <w:r>
              <w:rPr>
                <w:noProof/>
                <w:webHidden/>
              </w:rPr>
              <w:fldChar w:fldCharType="end"/>
            </w:r>
          </w:hyperlink>
        </w:p>
        <w:p w14:paraId="22BBC5F4" w14:textId="62F3EF76" w:rsidR="003E672D" w:rsidRDefault="003E672D">
          <w:pPr>
            <w:pStyle w:val="TOC1"/>
            <w:tabs>
              <w:tab w:val="right" w:leader="dot" w:pos="9736"/>
            </w:tabs>
            <w:rPr>
              <w:rFonts w:eastAsiaTheme="minorEastAsia"/>
              <w:noProof/>
              <w:lang w:eastAsia="en-GB"/>
            </w:rPr>
          </w:pPr>
          <w:hyperlink w:anchor="_Toc187831331" w:history="1">
            <w:r w:rsidRPr="00095322">
              <w:rPr>
                <w:rStyle w:val="Hyperlink"/>
                <w:noProof/>
              </w:rPr>
              <w:t>Logging</w:t>
            </w:r>
            <w:r>
              <w:rPr>
                <w:noProof/>
                <w:webHidden/>
              </w:rPr>
              <w:tab/>
            </w:r>
            <w:r>
              <w:rPr>
                <w:noProof/>
                <w:webHidden/>
              </w:rPr>
              <w:fldChar w:fldCharType="begin"/>
            </w:r>
            <w:r>
              <w:rPr>
                <w:noProof/>
                <w:webHidden/>
              </w:rPr>
              <w:instrText xml:space="preserve"> PAGEREF _Toc187831331 \h </w:instrText>
            </w:r>
            <w:r>
              <w:rPr>
                <w:noProof/>
                <w:webHidden/>
              </w:rPr>
            </w:r>
            <w:r>
              <w:rPr>
                <w:noProof/>
                <w:webHidden/>
              </w:rPr>
              <w:fldChar w:fldCharType="separate"/>
            </w:r>
            <w:r>
              <w:rPr>
                <w:noProof/>
                <w:webHidden/>
              </w:rPr>
              <w:t>6</w:t>
            </w:r>
            <w:r>
              <w:rPr>
                <w:noProof/>
                <w:webHidden/>
              </w:rPr>
              <w:fldChar w:fldCharType="end"/>
            </w:r>
          </w:hyperlink>
        </w:p>
        <w:p w14:paraId="18A5D99D" w14:textId="712F9FD8" w:rsidR="003E672D" w:rsidRDefault="003E672D">
          <w:pPr>
            <w:pStyle w:val="TOC1"/>
            <w:tabs>
              <w:tab w:val="right" w:leader="dot" w:pos="9736"/>
            </w:tabs>
            <w:rPr>
              <w:rFonts w:eastAsiaTheme="minorEastAsia"/>
              <w:noProof/>
              <w:lang w:eastAsia="en-GB"/>
            </w:rPr>
          </w:pPr>
          <w:hyperlink w:anchor="_Toc187831332" w:history="1">
            <w:r w:rsidRPr="00095322">
              <w:rPr>
                <w:rStyle w:val="Hyperlink"/>
                <w:noProof/>
              </w:rPr>
              <w:t>Functionality</w:t>
            </w:r>
            <w:r>
              <w:rPr>
                <w:noProof/>
                <w:webHidden/>
              </w:rPr>
              <w:tab/>
            </w:r>
            <w:r>
              <w:rPr>
                <w:noProof/>
                <w:webHidden/>
              </w:rPr>
              <w:fldChar w:fldCharType="begin"/>
            </w:r>
            <w:r>
              <w:rPr>
                <w:noProof/>
                <w:webHidden/>
              </w:rPr>
              <w:instrText xml:space="preserve"> PAGEREF _Toc187831332 \h </w:instrText>
            </w:r>
            <w:r>
              <w:rPr>
                <w:noProof/>
                <w:webHidden/>
              </w:rPr>
            </w:r>
            <w:r>
              <w:rPr>
                <w:noProof/>
                <w:webHidden/>
              </w:rPr>
              <w:fldChar w:fldCharType="separate"/>
            </w:r>
            <w:r>
              <w:rPr>
                <w:noProof/>
                <w:webHidden/>
              </w:rPr>
              <w:t>7</w:t>
            </w:r>
            <w:r>
              <w:rPr>
                <w:noProof/>
                <w:webHidden/>
              </w:rPr>
              <w:fldChar w:fldCharType="end"/>
            </w:r>
          </w:hyperlink>
        </w:p>
        <w:p w14:paraId="2D9A29D0" w14:textId="16D6F00C" w:rsidR="003E672D" w:rsidRDefault="003E672D">
          <w:pPr>
            <w:pStyle w:val="TOC1"/>
            <w:tabs>
              <w:tab w:val="right" w:leader="dot" w:pos="9736"/>
            </w:tabs>
            <w:rPr>
              <w:rFonts w:eastAsiaTheme="minorEastAsia"/>
              <w:noProof/>
              <w:lang w:eastAsia="en-GB"/>
            </w:rPr>
          </w:pPr>
          <w:hyperlink w:anchor="_Toc187831333" w:history="1">
            <w:r w:rsidRPr="00095322">
              <w:rPr>
                <w:rStyle w:val="Hyperlink"/>
                <w:noProof/>
              </w:rPr>
              <w:t>Getting Help</w:t>
            </w:r>
            <w:r>
              <w:rPr>
                <w:noProof/>
                <w:webHidden/>
              </w:rPr>
              <w:tab/>
            </w:r>
            <w:r>
              <w:rPr>
                <w:noProof/>
                <w:webHidden/>
              </w:rPr>
              <w:fldChar w:fldCharType="begin"/>
            </w:r>
            <w:r>
              <w:rPr>
                <w:noProof/>
                <w:webHidden/>
              </w:rPr>
              <w:instrText xml:space="preserve"> PAGEREF _Toc187831333 \h </w:instrText>
            </w:r>
            <w:r>
              <w:rPr>
                <w:noProof/>
                <w:webHidden/>
              </w:rPr>
            </w:r>
            <w:r>
              <w:rPr>
                <w:noProof/>
                <w:webHidden/>
              </w:rPr>
              <w:fldChar w:fldCharType="separate"/>
            </w:r>
            <w:r>
              <w:rPr>
                <w:noProof/>
                <w:webHidden/>
              </w:rPr>
              <w:t>7</w:t>
            </w:r>
            <w:r>
              <w:rPr>
                <w:noProof/>
                <w:webHidden/>
              </w:rPr>
              <w:fldChar w:fldCharType="end"/>
            </w:r>
          </w:hyperlink>
        </w:p>
        <w:p w14:paraId="1965F90F" w14:textId="0E42D8DF" w:rsidR="00152914" w:rsidRDefault="00152914">
          <w:r>
            <w:rPr>
              <w:b/>
              <w:bCs/>
              <w:noProof/>
            </w:rPr>
            <w:fldChar w:fldCharType="end"/>
          </w:r>
        </w:p>
      </w:sdtContent>
    </w:sdt>
    <w:p w14:paraId="74B20FD7" w14:textId="77777777" w:rsidR="00152914" w:rsidRPr="00152914" w:rsidRDefault="00152914" w:rsidP="00152914"/>
    <w:p w14:paraId="50F55892" w14:textId="43337916" w:rsidR="00BA5D95" w:rsidRDefault="00BA5D95" w:rsidP="00BA5D95">
      <w:pPr>
        <w:pStyle w:val="Heading1"/>
      </w:pPr>
      <w:bookmarkStart w:id="1" w:name="_Toc187831309"/>
      <w:r>
        <w:lastRenderedPageBreak/>
        <w:t>Overview</w:t>
      </w:r>
      <w:bookmarkEnd w:id="1"/>
    </w:p>
    <w:p w14:paraId="66D85124" w14:textId="77777777" w:rsidR="00BA5D95" w:rsidRDefault="00BA5D95" w:rsidP="00BA5D95">
      <w:r>
        <w:t>`ObfuscateLogs.exe` is a Windows executable designed to process log files or directories of log files and obfuscate any personal or sensitive data based on predefined criteria. The program supports processing individual files or entire directories, and it allows for keyword-based obfuscation using a configuration file (`.</w:t>
      </w:r>
      <w:proofErr w:type="spellStart"/>
      <w:r>
        <w:t>ini</w:t>
      </w:r>
      <w:proofErr w:type="spellEnd"/>
      <w:r>
        <w:t>` format).</w:t>
      </w:r>
    </w:p>
    <w:p w14:paraId="4C522BAB" w14:textId="607AECB9" w:rsidR="00BA5D95" w:rsidRDefault="00BA5D95" w:rsidP="00BA5D95">
      <w:r>
        <w:t xml:space="preserve">This tool is particularly useful for sanitizing logs before sharing or </w:t>
      </w:r>
      <w:proofErr w:type="spellStart"/>
      <w:r>
        <w:t>analyzing</w:t>
      </w:r>
      <w:proofErr w:type="spellEnd"/>
      <w:r>
        <w:t xml:space="preserve"> them to ensure sensitive information is not exposed.</w:t>
      </w:r>
    </w:p>
    <w:p w14:paraId="57593E93" w14:textId="13ADCD6A" w:rsidR="00BA5D95" w:rsidRDefault="00BA5D95" w:rsidP="00BA5D95">
      <w:pPr>
        <w:pStyle w:val="Heading1"/>
      </w:pPr>
      <w:bookmarkStart w:id="2" w:name="_Toc187831310"/>
      <w:r>
        <w:t>Features</w:t>
      </w:r>
      <w:bookmarkEnd w:id="2"/>
    </w:p>
    <w:p w14:paraId="15C27BED" w14:textId="48386CEF" w:rsidR="00BA5D95" w:rsidRDefault="00BA5D95" w:rsidP="002A5BC1">
      <w:pPr>
        <w:pStyle w:val="ListParagraph"/>
        <w:numPr>
          <w:ilvl w:val="0"/>
          <w:numId w:val="1"/>
        </w:numPr>
      </w:pPr>
      <w:r>
        <w:t>Obfuscates sensitive data such as:</w:t>
      </w:r>
    </w:p>
    <w:p w14:paraId="6118E380" w14:textId="2713C58D" w:rsidR="00BA5D95" w:rsidRDefault="00BA5D95" w:rsidP="002A5BC1">
      <w:pPr>
        <w:pStyle w:val="ListParagraph"/>
        <w:numPr>
          <w:ilvl w:val="1"/>
          <w:numId w:val="1"/>
        </w:numPr>
      </w:pPr>
      <w:r>
        <w:t>HTTP/HTTPS URLs</w:t>
      </w:r>
    </w:p>
    <w:p w14:paraId="12DC8C61" w14:textId="6BC031CA" w:rsidR="00BA5D95" w:rsidRDefault="00BA5D95" w:rsidP="002A5BC1">
      <w:pPr>
        <w:pStyle w:val="ListParagraph"/>
        <w:numPr>
          <w:ilvl w:val="1"/>
          <w:numId w:val="1"/>
        </w:numPr>
      </w:pPr>
      <w:r>
        <w:t>IPv4 addresses</w:t>
      </w:r>
    </w:p>
    <w:p w14:paraId="320227C7" w14:textId="6C4FCEA2" w:rsidR="00BA5D95" w:rsidRDefault="00BA5D95" w:rsidP="002A5BC1">
      <w:pPr>
        <w:pStyle w:val="ListParagraph"/>
        <w:numPr>
          <w:ilvl w:val="1"/>
          <w:numId w:val="1"/>
        </w:numPr>
      </w:pPr>
      <w:r>
        <w:t>User-defined keywords (from an `.</w:t>
      </w:r>
      <w:proofErr w:type="spellStart"/>
      <w:r>
        <w:t>ini</w:t>
      </w:r>
      <w:proofErr w:type="spellEnd"/>
      <w:r>
        <w:t>` file)</w:t>
      </w:r>
    </w:p>
    <w:p w14:paraId="17BCBC29" w14:textId="37B7F979" w:rsidR="00BA5D95" w:rsidRDefault="00BA5D95" w:rsidP="002A5BC1">
      <w:pPr>
        <w:pStyle w:val="ListParagraph"/>
        <w:numPr>
          <w:ilvl w:val="0"/>
          <w:numId w:val="1"/>
        </w:numPr>
      </w:pPr>
      <w:r>
        <w:t>Supports both single-file and batch (folder) processing.</w:t>
      </w:r>
    </w:p>
    <w:p w14:paraId="3E8B3395" w14:textId="27EA58F8" w:rsidR="00BA5D95" w:rsidRDefault="00BA5D95" w:rsidP="002A5BC1">
      <w:pPr>
        <w:pStyle w:val="ListParagraph"/>
        <w:numPr>
          <w:ilvl w:val="0"/>
          <w:numId w:val="1"/>
        </w:numPr>
      </w:pPr>
      <w:r>
        <w:t>Detailed logging of obfuscation operations.</w:t>
      </w:r>
    </w:p>
    <w:p w14:paraId="7D46A7ED" w14:textId="6463FCE8" w:rsidR="00BA5D95" w:rsidRDefault="00BA5D95" w:rsidP="002A5BC1">
      <w:pPr>
        <w:pStyle w:val="ListParagraph"/>
        <w:numPr>
          <w:ilvl w:val="0"/>
          <w:numId w:val="1"/>
        </w:numPr>
      </w:pPr>
      <w:r>
        <w:t>Supports custom keyword mappings through a configuration file.</w:t>
      </w:r>
    </w:p>
    <w:p w14:paraId="4F1FC29E" w14:textId="0DAE0E3D" w:rsidR="00BA5D95" w:rsidRDefault="00BA5D95" w:rsidP="00BA5D95">
      <w:pPr>
        <w:pStyle w:val="Heading1"/>
      </w:pPr>
      <w:bookmarkStart w:id="3" w:name="_Toc187831311"/>
      <w:r>
        <w:t>Requirements</w:t>
      </w:r>
      <w:bookmarkEnd w:id="3"/>
    </w:p>
    <w:p w14:paraId="107A012A" w14:textId="3183ACFA" w:rsidR="00BA5D95" w:rsidRDefault="00BA5D95" w:rsidP="002A5BC1">
      <w:pPr>
        <w:pStyle w:val="ListParagraph"/>
        <w:numPr>
          <w:ilvl w:val="0"/>
          <w:numId w:val="2"/>
        </w:numPr>
      </w:pPr>
      <w:r>
        <w:t>Windows 10 or later.</w:t>
      </w:r>
    </w:p>
    <w:p w14:paraId="338B72F6" w14:textId="5C555BF7" w:rsidR="00BA5D95" w:rsidRDefault="00BA5D95" w:rsidP="002A5BC1">
      <w:pPr>
        <w:pStyle w:val="ListParagraph"/>
        <w:numPr>
          <w:ilvl w:val="0"/>
          <w:numId w:val="2"/>
        </w:numPr>
      </w:pPr>
      <w:r>
        <w:t>No external dependencies are required.</w:t>
      </w:r>
    </w:p>
    <w:p w14:paraId="57819996" w14:textId="381BBD50" w:rsidR="00BA5D95" w:rsidRDefault="00BA5D95" w:rsidP="00BA5D95">
      <w:pPr>
        <w:pStyle w:val="Heading1"/>
      </w:pPr>
      <w:bookmarkStart w:id="4" w:name="_Toc187831312"/>
      <w:r>
        <w:t>Installation</w:t>
      </w:r>
      <w:bookmarkEnd w:id="4"/>
    </w:p>
    <w:p w14:paraId="21EE0522" w14:textId="64EF77BE" w:rsidR="00BA5D95" w:rsidRDefault="00BA5D95" w:rsidP="002A5BC1">
      <w:pPr>
        <w:pStyle w:val="ListParagraph"/>
        <w:numPr>
          <w:ilvl w:val="0"/>
          <w:numId w:val="3"/>
        </w:numPr>
      </w:pPr>
      <w:r>
        <w:t>Download the `ObfuscateLogs.exe` file.</w:t>
      </w:r>
    </w:p>
    <w:p w14:paraId="4347A392" w14:textId="51D19D12" w:rsidR="00BA5D95" w:rsidRDefault="00BA5D95" w:rsidP="002A5BC1">
      <w:pPr>
        <w:pStyle w:val="ListParagraph"/>
        <w:numPr>
          <w:ilvl w:val="0"/>
          <w:numId w:val="3"/>
        </w:numPr>
      </w:pPr>
      <w:r>
        <w:t>Place the `.exe` file in a directory of your choice.</w:t>
      </w:r>
    </w:p>
    <w:p w14:paraId="72C46D7C" w14:textId="1B3A6AD9" w:rsidR="00BA5D95" w:rsidRDefault="00BA5D95" w:rsidP="00BA5D95">
      <w:pPr>
        <w:pStyle w:val="Heading1"/>
      </w:pPr>
      <w:bookmarkStart w:id="5" w:name="_Toc187831313"/>
      <w:r>
        <w:t>Usage</w:t>
      </w:r>
      <w:bookmarkEnd w:id="5"/>
    </w:p>
    <w:p w14:paraId="16F05B23" w14:textId="2B21D6EF" w:rsidR="00BA5D95" w:rsidRDefault="00BA5D95" w:rsidP="00BA5D95">
      <w:pPr>
        <w:pStyle w:val="Heading2"/>
      </w:pPr>
      <w:bookmarkStart w:id="6" w:name="_Toc187831314"/>
      <w:r>
        <w:t>Running the Program from Command Line</w:t>
      </w:r>
      <w:bookmarkEnd w:id="6"/>
    </w:p>
    <w:p w14:paraId="793CDA80" w14:textId="77777777" w:rsidR="00BA5D95" w:rsidRDefault="00BA5D95" w:rsidP="00BA5D95">
      <w:r>
        <w:t>To use the program, open a Command Prompt (CMD) window and run the following command:</w:t>
      </w:r>
    </w:p>
    <w:p w14:paraId="7D520E92" w14:textId="77777777" w:rsidR="00BA5D95" w:rsidRPr="00D65E94" w:rsidRDefault="00BA5D95" w:rsidP="00D65E94">
      <w:pPr>
        <w:ind w:firstLine="720"/>
        <w:rPr>
          <w:rFonts w:ascii="Courier New" w:hAnsi="Courier New" w:cs="Courier New"/>
        </w:rPr>
      </w:pPr>
      <w:r w:rsidRPr="00D65E94">
        <w:rPr>
          <w:rFonts w:ascii="Courier New" w:hAnsi="Courier New" w:cs="Courier New"/>
        </w:rPr>
        <w:t>ObfuscateLogs.exe [options] &lt;path&gt;</w:t>
      </w:r>
    </w:p>
    <w:p w14:paraId="0DA35174" w14:textId="3660449A" w:rsidR="00BA5D95" w:rsidRDefault="00BA5D95" w:rsidP="00BA5D95">
      <w:pPr>
        <w:pStyle w:val="Heading2"/>
      </w:pPr>
      <w:bookmarkStart w:id="7" w:name="_Toc187831315"/>
      <w:r>
        <w:t>Options</w:t>
      </w:r>
      <w:bookmarkEnd w:id="7"/>
    </w:p>
    <w:p w14:paraId="3615E8E5" w14:textId="4E21342B" w:rsidR="000E0C4A" w:rsidRDefault="000E0C4A" w:rsidP="000E0C4A">
      <w:pPr>
        <w:pStyle w:val="ListParagraph"/>
        <w:numPr>
          <w:ilvl w:val="0"/>
          <w:numId w:val="8"/>
        </w:numPr>
      </w:pPr>
      <w:r w:rsidRPr="00D65E94">
        <w:rPr>
          <w:rFonts w:ascii="Courier New" w:hAnsi="Courier New" w:cs="Courier New"/>
          <w:b/>
          <w:bCs/>
        </w:rPr>
        <w:t>path</w:t>
      </w:r>
      <w:r>
        <w:t xml:space="preserve"> (required)</w:t>
      </w:r>
      <w:r>
        <w:t xml:space="preserve">: </w:t>
      </w:r>
      <w:r>
        <w:t>The path to the log file or folder containing log files to process. If a folder is specified, all log files in the folder (and its subdirectories) will be processed.</w:t>
      </w:r>
    </w:p>
    <w:p w14:paraId="6A02FF25" w14:textId="754598B6" w:rsidR="000E0C4A" w:rsidRDefault="000E0C4A" w:rsidP="000E0C4A">
      <w:pPr>
        <w:pStyle w:val="ListParagraph"/>
        <w:numPr>
          <w:ilvl w:val="0"/>
          <w:numId w:val="8"/>
        </w:numPr>
      </w:pPr>
      <w:r w:rsidRPr="00D65E94">
        <w:rPr>
          <w:rFonts w:ascii="Courier New" w:hAnsi="Courier New" w:cs="Courier New"/>
          <w:b/>
          <w:bCs/>
        </w:rPr>
        <w:lastRenderedPageBreak/>
        <w:t>-o</w:t>
      </w:r>
      <w:r>
        <w:t xml:space="preserve"> or </w:t>
      </w:r>
      <w:r w:rsidRPr="00D65E94">
        <w:rPr>
          <w:rFonts w:ascii="Courier New" w:hAnsi="Courier New" w:cs="Courier New"/>
          <w:b/>
          <w:bCs/>
        </w:rPr>
        <w:t>--output</w:t>
      </w:r>
      <w:r>
        <w:t xml:space="preserve"> (optional):</w:t>
      </w:r>
      <w:r>
        <w:t xml:space="preserve"> </w:t>
      </w:r>
      <w:r>
        <w:t>Specifies the path to the output folder where obfuscated files will be saved. If not specified, the program will use the same directory as the input file or folder.</w:t>
      </w:r>
    </w:p>
    <w:p w14:paraId="1F52B68D" w14:textId="4BE4909C" w:rsidR="000E0C4A" w:rsidRDefault="000E0C4A" w:rsidP="000E0C4A">
      <w:pPr>
        <w:pStyle w:val="ListParagraph"/>
        <w:numPr>
          <w:ilvl w:val="0"/>
          <w:numId w:val="8"/>
        </w:numPr>
      </w:pPr>
      <w:r w:rsidRPr="00D65E94">
        <w:rPr>
          <w:rFonts w:ascii="Courier New" w:hAnsi="Courier New" w:cs="Courier New"/>
          <w:b/>
          <w:bCs/>
        </w:rPr>
        <w:t>-</w:t>
      </w:r>
      <w:proofErr w:type="spellStart"/>
      <w:r w:rsidRPr="00D65E94">
        <w:rPr>
          <w:rFonts w:ascii="Courier New" w:hAnsi="Courier New" w:cs="Courier New"/>
          <w:b/>
          <w:bCs/>
        </w:rPr>
        <w:t>i</w:t>
      </w:r>
      <w:proofErr w:type="spellEnd"/>
      <w:r>
        <w:t xml:space="preserve"> or </w:t>
      </w:r>
      <w:r w:rsidRPr="00D65E94">
        <w:rPr>
          <w:rFonts w:ascii="Courier New" w:hAnsi="Courier New" w:cs="Courier New"/>
          <w:b/>
          <w:bCs/>
        </w:rPr>
        <w:t>--ipv4</w:t>
      </w:r>
      <w:r>
        <w:t xml:space="preserve"> (optional):</w:t>
      </w:r>
      <w:r>
        <w:t xml:space="preserve"> </w:t>
      </w:r>
      <w:r>
        <w:t>Enables obfuscation of IPv4 IP addresses. If this option is not specified, IPv4 obfuscation is disabled.</w:t>
      </w:r>
    </w:p>
    <w:p w14:paraId="3B8AAB15" w14:textId="1E3A234A" w:rsidR="000E0C4A" w:rsidRDefault="000E0C4A" w:rsidP="000E0C4A">
      <w:pPr>
        <w:pStyle w:val="ListParagraph"/>
        <w:numPr>
          <w:ilvl w:val="0"/>
          <w:numId w:val="8"/>
        </w:numPr>
      </w:pPr>
      <w:r w:rsidRPr="00D65E94">
        <w:rPr>
          <w:rFonts w:ascii="Courier New" w:hAnsi="Courier New" w:cs="Courier New"/>
          <w:b/>
          <w:bCs/>
        </w:rPr>
        <w:t>-k</w:t>
      </w:r>
      <w:r>
        <w:t xml:space="preserve"> or </w:t>
      </w:r>
      <w:r w:rsidRPr="00D65E94">
        <w:rPr>
          <w:rFonts w:ascii="Courier New" w:hAnsi="Courier New" w:cs="Courier New"/>
          <w:b/>
          <w:bCs/>
        </w:rPr>
        <w:t>--keywords</w:t>
      </w:r>
      <w:r>
        <w:t xml:space="preserve"> (optional):</w:t>
      </w:r>
      <w:r>
        <w:t xml:space="preserve"> </w:t>
      </w:r>
      <w:r>
        <w:t>Specifies the path to a custom .</w:t>
      </w:r>
      <w:proofErr w:type="spellStart"/>
      <w:r>
        <w:t>ini</w:t>
      </w:r>
      <w:proofErr w:type="spellEnd"/>
      <w:r>
        <w:t xml:space="preserve"> file containing user-defined keyword mappings. If not specified, the program will look for a default .</w:t>
      </w:r>
      <w:proofErr w:type="spellStart"/>
      <w:r>
        <w:t>ini</w:t>
      </w:r>
      <w:proofErr w:type="spellEnd"/>
      <w:r>
        <w:t xml:space="preserve"> file in the same directory as the .exe file.</w:t>
      </w:r>
    </w:p>
    <w:p w14:paraId="4BA2D938" w14:textId="3F8AD458" w:rsidR="000E0C4A" w:rsidRDefault="000E0C4A" w:rsidP="000E0C4A">
      <w:pPr>
        <w:pStyle w:val="ListParagraph"/>
        <w:numPr>
          <w:ilvl w:val="0"/>
          <w:numId w:val="8"/>
        </w:numPr>
      </w:pPr>
      <w:r w:rsidRPr="00D65E94">
        <w:rPr>
          <w:rFonts w:ascii="Courier New" w:hAnsi="Courier New" w:cs="Courier New"/>
          <w:b/>
          <w:bCs/>
        </w:rPr>
        <w:t>-d</w:t>
      </w:r>
      <w:r>
        <w:t xml:space="preserve"> or </w:t>
      </w:r>
      <w:r w:rsidRPr="00D65E94">
        <w:rPr>
          <w:rFonts w:ascii="Courier New" w:hAnsi="Courier New" w:cs="Courier New"/>
          <w:b/>
          <w:bCs/>
        </w:rPr>
        <w:t>--detailed</w:t>
      </w:r>
      <w:r>
        <w:t xml:space="preserve"> (optional):</w:t>
      </w:r>
      <w:r>
        <w:t xml:space="preserve"> </w:t>
      </w:r>
      <w:r>
        <w:t>Enables detailed logging of individual obfuscations. If this option is not specified, detailed logging is disabled.</w:t>
      </w:r>
    </w:p>
    <w:p w14:paraId="75951B5C" w14:textId="5EC0B847" w:rsidR="000E0C4A" w:rsidRDefault="000E0C4A" w:rsidP="000E0C4A">
      <w:pPr>
        <w:pStyle w:val="ListParagraph"/>
        <w:numPr>
          <w:ilvl w:val="0"/>
          <w:numId w:val="8"/>
        </w:numPr>
      </w:pPr>
      <w:r w:rsidRPr="00D65E94">
        <w:rPr>
          <w:rFonts w:ascii="Courier New" w:hAnsi="Courier New" w:cs="Courier New"/>
          <w:b/>
          <w:bCs/>
        </w:rPr>
        <w:t>-v</w:t>
      </w:r>
      <w:r>
        <w:t xml:space="preserve"> or </w:t>
      </w:r>
      <w:r w:rsidRPr="00D65E94">
        <w:rPr>
          <w:rFonts w:ascii="Courier New" w:hAnsi="Courier New" w:cs="Courier New"/>
          <w:b/>
          <w:bCs/>
        </w:rPr>
        <w:t>--version</w:t>
      </w:r>
      <w:r>
        <w:t xml:space="preserve"> (optional):</w:t>
      </w:r>
      <w:r>
        <w:t xml:space="preserve"> </w:t>
      </w:r>
      <w:r>
        <w:t>Displays the version of the program and exits.</w:t>
      </w:r>
    </w:p>
    <w:p w14:paraId="68D67B14" w14:textId="6438DB76" w:rsidR="000E0C4A" w:rsidRDefault="000E0C4A" w:rsidP="000E0C4A">
      <w:pPr>
        <w:pStyle w:val="ListParagraph"/>
        <w:numPr>
          <w:ilvl w:val="0"/>
          <w:numId w:val="8"/>
        </w:numPr>
      </w:pPr>
      <w:r w:rsidRPr="00D65E94">
        <w:rPr>
          <w:rFonts w:ascii="Courier New" w:hAnsi="Courier New" w:cs="Courier New"/>
          <w:b/>
          <w:bCs/>
        </w:rPr>
        <w:t>-h</w:t>
      </w:r>
      <w:r>
        <w:t xml:space="preserve"> or </w:t>
      </w:r>
      <w:r w:rsidRPr="00D65E94">
        <w:rPr>
          <w:rFonts w:ascii="Courier New" w:hAnsi="Courier New" w:cs="Courier New"/>
          <w:b/>
          <w:bCs/>
        </w:rPr>
        <w:t>--help</w:t>
      </w:r>
      <w:r>
        <w:t xml:space="preserve"> (optional):</w:t>
      </w:r>
      <w:r>
        <w:t xml:space="preserve"> </w:t>
      </w:r>
      <w:r>
        <w:t>Displays a help message with information about the program's usage and options, then exits.</w:t>
      </w:r>
    </w:p>
    <w:p w14:paraId="3D1DB619" w14:textId="398C28A0" w:rsidR="00F7097B" w:rsidRDefault="008078E2" w:rsidP="008078E2">
      <w:pPr>
        <w:pStyle w:val="Heading1"/>
      </w:pPr>
      <w:bookmarkStart w:id="8" w:name="_Toc187831316"/>
      <w:r>
        <w:t>Usage Examples</w:t>
      </w:r>
      <w:bookmarkEnd w:id="8"/>
    </w:p>
    <w:p w14:paraId="28E2C8EF" w14:textId="6A5795E1" w:rsidR="009503D6" w:rsidRDefault="00BA5D95" w:rsidP="008078E2">
      <w:pPr>
        <w:pStyle w:val="Heading2"/>
      </w:pPr>
      <w:bookmarkStart w:id="9" w:name="_Toc187831317"/>
      <w:r>
        <w:t>Example 1: Obfuscate a Single Log File</w:t>
      </w:r>
      <w:bookmarkEnd w:id="9"/>
    </w:p>
    <w:p w14:paraId="6FCB9524" w14:textId="77777777" w:rsidR="00451085" w:rsidRDefault="00451085" w:rsidP="00451085">
      <w:r>
        <w:t>To obfuscate a single log file:</w:t>
      </w:r>
    </w:p>
    <w:p w14:paraId="69ABD4C4" w14:textId="77777777" w:rsidR="00451085" w:rsidRPr="003E672D" w:rsidRDefault="00451085" w:rsidP="000E0C4A">
      <w:pPr>
        <w:ind w:firstLine="720"/>
        <w:rPr>
          <w:rFonts w:ascii="Courier New" w:hAnsi="Courier New" w:cs="Courier New"/>
        </w:rPr>
      </w:pPr>
      <w:r w:rsidRPr="003E672D">
        <w:rPr>
          <w:rFonts w:ascii="Courier New" w:hAnsi="Courier New" w:cs="Courier New"/>
        </w:rPr>
        <w:t>ObfuscateLogs.exe C:\path\to\logfile.log</w:t>
      </w:r>
    </w:p>
    <w:p w14:paraId="3E6813BC" w14:textId="77777777" w:rsidR="00451085" w:rsidRDefault="00451085" w:rsidP="00451085">
      <w:r>
        <w:t>This will process `logfile.log` and save the obfuscated file in the same directory with the suffix `_obfuscated`.</w:t>
      </w:r>
    </w:p>
    <w:p w14:paraId="140566BB" w14:textId="2545A835" w:rsidR="00451085" w:rsidRDefault="00451085" w:rsidP="008078E2">
      <w:pPr>
        <w:pStyle w:val="Heading2"/>
      </w:pPr>
      <w:bookmarkStart w:id="10" w:name="_Toc187831318"/>
      <w:r>
        <w:t>Example 2: Obfuscate All Files in a Directory</w:t>
      </w:r>
      <w:bookmarkEnd w:id="10"/>
    </w:p>
    <w:p w14:paraId="55D9F6EF" w14:textId="77777777" w:rsidR="00451085" w:rsidRDefault="00451085" w:rsidP="00451085">
      <w:r>
        <w:t>To obfuscate all log files in a directory:</w:t>
      </w:r>
    </w:p>
    <w:p w14:paraId="10EA3DC7" w14:textId="77777777" w:rsidR="00451085" w:rsidRPr="003E672D" w:rsidRDefault="00451085" w:rsidP="00451085">
      <w:pPr>
        <w:ind w:firstLine="720"/>
        <w:rPr>
          <w:rFonts w:ascii="Courier New" w:hAnsi="Courier New" w:cs="Courier New"/>
        </w:rPr>
      </w:pPr>
      <w:r w:rsidRPr="003E672D">
        <w:rPr>
          <w:rFonts w:ascii="Courier New" w:hAnsi="Courier New" w:cs="Courier New"/>
        </w:rPr>
        <w:t>ObfuscateLogs.exe C:\path\to\logs\</w:t>
      </w:r>
    </w:p>
    <w:p w14:paraId="06A626B4" w14:textId="77777777" w:rsidR="00451085" w:rsidRDefault="00451085" w:rsidP="00451085">
      <w:r>
        <w:t>This will process all log files in the specified directory and its subdirectories, saving the obfuscated files in the same folder structure under the specified output directory.</w:t>
      </w:r>
    </w:p>
    <w:p w14:paraId="187EE9E0" w14:textId="06005091" w:rsidR="00451085" w:rsidRDefault="00451085" w:rsidP="008078E2">
      <w:pPr>
        <w:pStyle w:val="Heading2"/>
      </w:pPr>
      <w:bookmarkStart w:id="11" w:name="_Toc187831319"/>
      <w:r>
        <w:t>Example 3: Use a Custom Output Folder</w:t>
      </w:r>
      <w:bookmarkEnd w:id="11"/>
    </w:p>
    <w:p w14:paraId="1F564F81" w14:textId="77777777" w:rsidR="00451085" w:rsidRDefault="00451085" w:rsidP="00451085">
      <w:r>
        <w:t>To specify a custom output folder for the obfuscated files:</w:t>
      </w:r>
    </w:p>
    <w:p w14:paraId="7F3C99A6" w14:textId="77777777" w:rsidR="00451085" w:rsidRPr="003E672D" w:rsidRDefault="00451085" w:rsidP="00451085">
      <w:pPr>
        <w:ind w:firstLine="720"/>
        <w:rPr>
          <w:rFonts w:ascii="Courier New" w:hAnsi="Courier New" w:cs="Courier New"/>
        </w:rPr>
      </w:pPr>
      <w:r w:rsidRPr="003E672D">
        <w:rPr>
          <w:rFonts w:ascii="Courier New" w:hAnsi="Courier New" w:cs="Courier New"/>
        </w:rPr>
        <w:t>ObfuscateLogs.exe C:\path\to\logs\ -o C:\path\to\output\</w:t>
      </w:r>
    </w:p>
    <w:p w14:paraId="5F5BA89D" w14:textId="77777777" w:rsidR="00451085" w:rsidRDefault="00451085" w:rsidP="00451085">
      <w:r>
        <w:t>This will save the obfuscated files in the `C:\path\to\output\` directory.</w:t>
      </w:r>
    </w:p>
    <w:p w14:paraId="2619765E" w14:textId="77777777" w:rsidR="00152914" w:rsidRDefault="00152914" w:rsidP="00152914">
      <w:pPr>
        <w:pStyle w:val="Heading2"/>
      </w:pPr>
      <w:bookmarkStart w:id="12" w:name="_Toc187831320"/>
      <w:r>
        <w:t>Example 4: Enable Detailed Logging</w:t>
      </w:r>
      <w:bookmarkEnd w:id="12"/>
    </w:p>
    <w:p w14:paraId="39DEC393" w14:textId="77777777" w:rsidR="00152914" w:rsidRDefault="00152914" w:rsidP="00152914">
      <w:r>
        <w:t>To enable detailed logging of the obfuscation process:</w:t>
      </w:r>
    </w:p>
    <w:p w14:paraId="3201A68F" w14:textId="77777777" w:rsidR="00152914" w:rsidRPr="003E672D" w:rsidRDefault="00152914" w:rsidP="00152914">
      <w:pPr>
        <w:ind w:firstLine="720"/>
        <w:rPr>
          <w:rFonts w:ascii="Courier New" w:hAnsi="Courier New" w:cs="Courier New"/>
        </w:rPr>
      </w:pPr>
      <w:r w:rsidRPr="003E672D">
        <w:rPr>
          <w:rFonts w:ascii="Courier New" w:hAnsi="Courier New" w:cs="Courier New"/>
        </w:rPr>
        <w:t>ObfuscateLogs.exe C:\path\to\logfile.log -d</w:t>
      </w:r>
    </w:p>
    <w:p w14:paraId="045F92B8" w14:textId="77777777" w:rsidR="00152914" w:rsidRDefault="00152914" w:rsidP="00152914">
      <w:r>
        <w:lastRenderedPageBreak/>
        <w:t>Detailed logs will be generated, showing before/after values for each obfuscation.</w:t>
      </w:r>
    </w:p>
    <w:p w14:paraId="618C5D5B" w14:textId="71385CC3" w:rsidR="00152914" w:rsidRDefault="00152914" w:rsidP="00152914">
      <w:pPr>
        <w:pStyle w:val="Heading2"/>
      </w:pPr>
      <w:bookmarkStart w:id="13" w:name="_Toc187831321"/>
      <w:r>
        <w:t xml:space="preserve">Example </w:t>
      </w:r>
      <w:r>
        <w:t>5</w:t>
      </w:r>
      <w:r>
        <w:t xml:space="preserve">: </w:t>
      </w:r>
      <w:r w:rsidR="009F24F6">
        <w:t>Obfuscat</w:t>
      </w:r>
      <w:r w:rsidR="009F24F6">
        <w:t xml:space="preserve">e </w:t>
      </w:r>
      <w:r>
        <w:t xml:space="preserve">IPv4 </w:t>
      </w:r>
      <w:r w:rsidR="009F24F6">
        <w:t>Addresses</w:t>
      </w:r>
      <w:bookmarkEnd w:id="13"/>
    </w:p>
    <w:p w14:paraId="60E654F5" w14:textId="64BCB23A" w:rsidR="00152914" w:rsidRDefault="00152914" w:rsidP="00152914">
      <w:r>
        <w:t xml:space="preserve">To enable obfuscation </w:t>
      </w:r>
      <w:r>
        <w:t>of IPv4 IP addresses</w:t>
      </w:r>
      <w:r>
        <w:t>:</w:t>
      </w:r>
    </w:p>
    <w:p w14:paraId="7F56203A" w14:textId="5C35A79D" w:rsidR="00152914" w:rsidRPr="003E672D" w:rsidRDefault="00152914" w:rsidP="003E672D">
      <w:pPr>
        <w:ind w:left="720"/>
        <w:rPr>
          <w:rFonts w:ascii="Courier New" w:hAnsi="Courier New" w:cs="Courier New"/>
        </w:rPr>
      </w:pPr>
      <w:r w:rsidRPr="003E672D">
        <w:rPr>
          <w:rFonts w:ascii="Courier New" w:hAnsi="Courier New" w:cs="Courier New"/>
        </w:rPr>
        <w:t>ObfuscateLogs.exe C:\path\to\logfile.log -</w:t>
      </w:r>
      <w:proofErr w:type="spellStart"/>
      <w:r w:rsidRPr="003E672D">
        <w:rPr>
          <w:rFonts w:ascii="Courier New" w:hAnsi="Courier New" w:cs="Courier New"/>
        </w:rPr>
        <w:t>i</w:t>
      </w:r>
      <w:proofErr w:type="spellEnd"/>
    </w:p>
    <w:p w14:paraId="1F9BC859" w14:textId="12162F5D" w:rsidR="009F24F6" w:rsidRDefault="00152914" w:rsidP="00152914">
      <w:r>
        <w:t xml:space="preserve">This will enable </w:t>
      </w:r>
      <w:r w:rsidR="00C267ED">
        <w:t xml:space="preserve">the </w:t>
      </w:r>
      <w:r>
        <w:t>obfuscation</w:t>
      </w:r>
      <w:r>
        <w:t xml:space="preserve"> </w:t>
      </w:r>
      <w:r w:rsidR="009F24F6">
        <w:t>o</w:t>
      </w:r>
      <w:r>
        <w:t>f IPv4 IP addresses</w:t>
      </w:r>
      <w:r w:rsidR="009F24F6">
        <w:t xml:space="preserve">. </w:t>
      </w:r>
    </w:p>
    <w:p w14:paraId="28D7296F" w14:textId="77777777" w:rsidR="00C267ED" w:rsidRDefault="00C267ED" w:rsidP="00C267ED">
      <w:r>
        <w:t>Notes:</w:t>
      </w:r>
    </w:p>
    <w:p w14:paraId="0DB347CE" w14:textId="788BDE2C" w:rsidR="00C267ED" w:rsidRDefault="00C267ED" w:rsidP="00C267ED">
      <w:pPr>
        <w:pStyle w:val="ListParagraph"/>
        <w:numPr>
          <w:ilvl w:val="0"/>
          <w:numId w:val="12"/>
        </w:numPr>
      </w:pPr>
      <w:r>
        <w:t>Intelligent Filtering: The tool incorporates logic to minimize the risk of mistakenly obfuscating unrelated data, such as software version numbers. However, some software version numbers may closely resemble IPv4 dotted-decimal notation and could still be obfuscated inadvertently.</w:t>
      </w:r>
    </w:p>
    <w:p w14:paraId="48A56C62" w14:textId="63A6B67A" w:rsidR="00C267ED" w:rsidRDefault="00C267ED" w:rsidP="00C267ED">
      <w:pPr>
        <w:pStyle w:val="ListParagraph"/>
        <w:numPr>
          <w:ilvl w:val="0"/>
          <w:numId w:val="11"/>
        </w:numPr>
      </w:pPr>
      <w:r>
        <w:t>Custom Keyword Mapping: If maintaining software version numbers is critical while obfuscating IPv4 addresses, use the custom keyword mapping feature. This approach allows you to explicitly list the IPv4 addresses that need to be obfuscated, ensuring other data remains intact.</w:t>
      </w:r>
    </w:p>
    <w:p w14:paraId="7E1545A2" w14:textId="6F4BD38E" w:rsidR="00451085" w:rsidRDefault="00451085" w:rsidP="008078E2">
      <w:pPr>
        <w:pStyle w:val="Heading2"/>
      </w:pPr>
      <w:bookmarkStart w:id="14" w:name="_Toc187831322"/>
      <w:r>
        <w:t xml:space="preserve">Example </w:t>
      </w:r>
      <w:r w:rsidR="009F24F6">
        <w:t>6</w:t>
      </w:r>
      <w:r>
        <w:t>: Use a Custom Keyword Mapping File</w:t>
      </w:r>
      <w:bookmarkEnd w:id="14"/>
    </w:p>
    <w:p w14:paraId="2C609313" w14:textId="77777777" w:rsidR="00451085" w:rsidRDefault="00451085" w:rsidP="00451085">
      <w:r>
        <w:t>To use a custom `.</w:t>
      </w:r>
      <w:proofErr w:type="spellStart"/>
      <w:r>
        <w:t>ini</w:t>
      </w:r>
      <w:proofErr w:type="spellEnd"/>
      <w:r>
        <w:t>` file for keyword replacements:</w:t>
      </w:r>
    </w:p>
    <w:p w14:paraId="145E8E50" w14:textId="77777777" w:rsidR="00451085" w:rsidRPr="003E672D" w:rsidRDefault="00451085" w:rsidP="003E672D">
      <w:pPr>
        <w:ind w:left="720"/>
        <w:rPr>
          <w:rFonts w:ascii="Courier New" w:hAnsi="Courier New" w:cs="Courier New"/>
        </w:rPr>
      </w:pPr>
      <w:r w:rsidRPr="003E672D">
        <w:rPr>
          <w:rFonts w:ascii="Courier New" w:hAnsi="Courier New" w:cs="Courier New"/>
        </w:rPr>
        <w:t>ObfuscateLogs.exe C:\path\to\logfile.log -k C:\path\to\keywords.ini</w:t>
      </w:r>
    </w:p>
    <w:p w14:paraId="5D07C566" w14:textId="77777777" w:rsidR="00451085" w:rsidRDefault="00451085" w:rsidP="00451085">
      <w:r>
        <w:t>This will load the keyword mappings from `keywords.ini` for obfuscation.</w:t>
      </w:r>
    </w:p>
    <w:p w14:paraId="6406C979" w14:textId="53371E11" w:rsidR="00451085" w:rsidRDefault="00451085" w:rsidP="008078E2">
      <w:pPr>
        <w:pStyle w:val="Heading2"/>
      </w:pPr>
      <w:bookmarkStart w:id="15" w:name="_Toc187831323"/>
      <w:r>
        <w:t xml:space="preserve">Example </w:t>
      </w:r>
      <w:r w:rsidR="009F24F6">
        <w:t>7</w:t>
      </w:r>
      <w:r>
        <w:t>: Check the Program Version</w:t>
      </w:r>
      <w:bookmarkEnd w:id="15"/>
    </w:p>
    <w:p w14:paraId="153B97AF" w14:textId="77777777" w:rsidR="00451085" w:rsidRDefault="00451085" w:rsidP="00451085">
      <w:r>
        <w:t>To check the version of the program:</w:t>
      </w:r>
    </w:p>
    <w:p w14:paraId="14B6549A" w14:textId="77777777" w:rsidR="00451085" w:rsidRPr="003E672D" w:rsidRDefault="00451085" w:rsidP="003E672D">
      <w:pPr>
        <w:ind w:left="720"/>
        <w:rPr>
          <w:rFonts w:ascii="Courier New" w:hAnsi="Courier New" w:cs="Courier New"/>
        </w:rPr>
      </w:pPr>
      <w:r w:rsidRPr="003E672D">
        <w:rPr>
          <w:rFonts w:ascii="Courier New" w:hAnsi="Courier New" w:cs="Courier New"/>
        </w:rPr>
        <w:t>ObfuscateLogs.exe -v</w:t>
      </w:r>
    </w:p>
    <w:p w14:paraId="27D88296" w14:textId="5319F12A" w:rsidR="00BA5D95" w:rsidRDefault="00451085" w:rsidP="00451085">
      <w:r>
        <w:t>This will display the version of the executable and exit.</w:t>
      </w:r>
    </w:p>
    <w:p w14:paraId="3CC59609" w14:textId="6E68DDD0" w:rsidR="00F7097B" w:rsidRDefault="00F7097B" w:rsidP="008078E2">
      <w:pPr>
        <w:pStyle w:val="Heading2"/>
      </w:pPr>
      <w:bookmarkStart w:id="16" w:name="_Toc187831324"/>
      <w:r>
        <w:t xml:space="preserve">Creating a Windows </w:t>
      </w:r>
      <w:r w:rsidRPr="008078E2">
        <w:t>Shortcut</w:t>
      </w:r>
      <w:r>
        <w:t xml:space="preserve"> for Drag-and-Drop Analysis</w:t>
      </w:r>
      <w:bookmarkEnd w:id="16"/>
    </w:p>
    <w:p w14:paraId="0B75B34E" w14:textId="77777777" w:rsidR="00F7097B" w:rsidRDefault="00F7097B" w:rsidP="00F7097B">
      <w:r>
        <w:t xml:space="preserve">To simplify the process of </w:t>
      </w:r>
      <w:proofErr w:type="spellStart"/>
      <w:r>
        <w:t>analyzing</w:t>
      </w:r>
      <w:proofErr w:type="spellEnd"/>
      <w:r>
        <w:t xml:space="preserve"> files or folders, you can create a Windows shortcut that allows you to drag and drop a file or folder onto the shortcut. The shortcut can also be configured to use a specific keywords file located on a shared network UNC path.</w:t>
      </w:r>
    </w:p>
    <w:p w14:paraId="0375B44B" w14:textId="0927CD94" w:rsidR="00F7097B" w:rsidRDefault="00F7097B" w:rsidP="008078E2">
      <w:pPr>
        <w:pStyle w:val="Heading3"/>
      </w:pPr>
      <w:bookmarkStart w:id="17" w:name="_Toc187831325"/>
      <w:r>
        <w:t xml:space="preserve">Steps to Create the </w:t>
      </w:r>
      <w:r w:rsidRPr="008078E2">
        <w:t>Shortcut</w:t>
      </w:r>
      <w:bookmarkEnd w:id="17"/>
    </w:p>
    <w:p w14:paraId="684D9FF3" w14:textId="338825F5" w:rsidR="00F7097B" w:rsidRDefault="00F7097B" w:rsidP="008078E2">
      <w:pPr>
        <w:pStyle w:val="ListParagraph"/>
        <w:numPr>
          <w:ilvl w:val="0"/>
          <w:numId w:val="10"/>
        </w:numPr>
      </w:pPr>
      <w:r>
        <w:t xml:space="preserve">Locate the Executable File  </w:t>
      </w:r>
    </w:p>
    <w:p w14:paraId="04FE0D90" w14:textId="591DE3CC" w:rsidR="00F7097B" w:rsidRDefault="00F7097B" w:rsidP="008078E2">
      <w:pPr>
        <w:pStyle w:val="ListParagraph"/>
        <w:numPr>
          <w:ilvl w:val="1"/>
          <w:numId w:val="10"/>
        </w:numPr>
      </w:pPr>
      <w:r>
        <w:t xml:space="preserve">Ensure the `.exe` file </w:t>
      </w:r>
      <w:proofErr w:type="gramStart"/>
      <w:r>
        <w:t>is located in</w:t>
      </w:r>
      <w:proofErr w:type="gramEnd"/>
      <w:r>
        <w:t xml:space="preserve"> a folder that is easily accessible. For example, `C:\Tools\ObfuscateLogs.exe`.</w:t>
      </w:r>
    </w:p>
    <w:p w14:paraId="3D92DC07" w14:textId="0924EF44" w:rsidR="00F7097B" w:rsidRDefault="00F7097B" w:rsidP="008078E2">
      <w:pPr>
        <w:pStyle w:val="ListParagraph"/>
        <w:numPr>
          <w:ilvl w:val="0"/>
          <w:numId w:val="10"/>
        </w:numPr>
      </w:pPr>
      <w:r>
        <w:t xml:space="preserve">Create a Shortcut  </w:t>
      </w:r>
    </w:p>
    <w:p w14:paraId="460FC0A0" w14:textId="6F32C569" w:rsidR="00F7097B" w:rsidRDefault="00F7097B" w:rsidP="008078E2">
      <w:pPr>
        <w:pStyle w:val="ListParagraph"/>
        <w:numPr>
          <w:ilvl w:val="1"/>
          <w:numId w:val="10"/>
        </w:numPr>
      </w:pPr>
      <w:r>
        <w:lastRenderedPageBreak/>
        <w:t>Right-click on the `.exe` file and select Create shortcut.</w:t>
      </w:r>
    </w:p>
    <w:p w14:paraId="50810DBB" w14:textId="0C8E8719" w:rsidR="00F7097B" w:rsidRDefault="00F7097B" w:rsidP="008078E2">
      <w:pPr>
        <w:pStyle w:val="ListParagraph"/>
        <w:numPr>
          <w:ilvl w:val="1"/>
          <w:numId w:val="10"/>
        </w:numPr>
      </w:pPr>
      <w:r>
        <w:t>Rename the shortcut to something meaningful, such as `</w:t>
      </w:r>
      <w:proofErr w:type="spellStart"/>
      <w:r>
        <w:t>AnalyzeLogs</w:t>
      </w:r>
      <w:proofErr w:type="spellEnd"/>
      <w:r>
        <w:t>`.</w:t>
      </w:r>
    </w:p>
    <w:p w14:paraId="01F8A776" w14:textId="60715288" w:rsidR="00F7097B" w:rsidRDefault="00F7097B" w:rsidP="008078E2">
      <w:pPr>
        <w:pStyle w:val="ListParagraph"/>
        <w:numPr>
          <w:ilvl w:val="0"/>
          <w:numId w:val="10"/>
        </w:numPr>
      </w:pPr>
      <w:r>
        <w:t xml:space="preserve">Edit the Shortcut Properties  </w:t>
      </w:r>
    </w:p>
    <w:p w14:paraId="3B3D1C41" w14:textId="4891D93E" w:rsidR="00F7097B" w:rsidRDefault="00F7097B" w:rsidP="008078E2">
      <w:pPr>
        <w:pStyle w:val="ListParagraph"/>
        <w:numPr>
          <w:ilvl w:val="1"/>
          <w:numId w:val="10"/>
        </w:numPr>
      </w:pPr>
      <w:r>
        <w:t>Right-click the shortcut and select Properties.</w:t>
      </w:r>
    </w:p>
    <w:p w14:paraId="3271C0E9" w14:textId="7277FFB1" w:rsidR="00F7097B" w:rsidRDefault="00F7097B" w:rsidP="008078E2">
      <w:pPr>
        <w:pStyle w:val="ListParagraph"/>
        <w:numPr>
          <w:ilvl w:val="1"/>
          <w:numId w:val="10"/>
        </w:numPr>
      </w:pPr>
      <w:r>
        <w:t xml:space="preserve">In the Target field, append the following command-line arguments:  </w:t>
      </w:r>
    </w:p>
    <w:p w14:paraId="7F252543" w14:textId="77777777" w:rsidR="008078E2" w:rsidRDefault="008078E2" w:rsidP="008078E2">
      <w:pPr>
        <w:pStyle w:val="ListParagraph"/>
        <w:ind w:left="1440"/>
      </w:pPr>
    </w:p>
    <w:p w14:paraId="64180EF7" w14:textId="1C8DD006" w:rsidR="00F7097B" w:rsidRPr="003E672D" w:rsidRDefault="00F7097B" w:rsidP="008078E2">
      <w:pPr>
        <w:pStyle w:val="ListParagraph"/>
        <w:ind w:left="1440"/>
        <w:rPr>
          <w:rFonts w:ascii="Courier New" w:hAnsi="Courier New" w:cs="Courier New"/>
        </w:rPr>
      </w:pPr>
      <w:r w:rsidRPr="003E672D">
        <w:rPr>
          <w:rFonts w:ascii="Courier New" w:hAnsi="Courier New" w:cs="Courier New"/>
        </w:rPr>
        <w:t>"C:\Tools\ObfuscateLogs.exe" "%1" --keywords "\\NetworkShare\Path\keywords.ini"</w:t>
      </w:r>
    </w:p>
    <w:p w14:paraId="3718D075" w14:textId="77777777" w:rsidR="008078E2" w:rsidRDefault="008078E2" w:rsidP="008078E2">
      <w:pPr>
        <w:pStyle w:val="ListParagraph"/>
        <w:ind w:left="1440"/>
      </w:pPr>
    </w:p>
    <w:p w14:paraId="6B4A9C61" w14:textId="5C507F47" w:rsidR="008078E2" w:rsidRDefault="00F7097B" w:rsidP="008078E2">
      <w:pPr>
        <w:pStyle w:val="ListParagraph"/>
        <w:ind w:left="1440"/>
      </w:pPr>
      <w:r>
        <w:t>Replace:</w:t>
      </w:r>
    </w:p>
    <w:p w14:paraId="3E5C7ADC" w14:textId="113CE05B" w:rsidR="00F7097B" w:rsidRDefault="00F7097B" w:rsidP="008078E2">
      <w:pPr>
        <w:ind w:left="1080" w:firstLine="360"/>
      </w:pPr>
      <w:r>
        <w:t>`C:\Tools\ObfuscateLogs.exe` with the full path to your executable.</w:t>
      </w:r>
    </w:p>
    <w:p w14:paraId="086379F5" w14:textId="530BA678" w:rsidR="00F7097B" w:rsidRDefault="00F7097B" w:rsidP="008078E2">
      <w:pPr>
        <w:ind w:left="1440"/>
      </w:pPr>
      <w:r>
        <w:t>`\\NetworkShare\Path\keywords.ini` with the full UNC path to your shared keywords file.</w:t>
      </w:r>
    </w:p>
    <w:p w14:paraId="20ECEFF5" w14:textId="031A55B7" w:rsidR="00F7097B" w:rsidRDefault="00F7097B" w:rsidP="008078E2">
      <w:pPr>
        <w:ind w:left="720" w:firstLine="720"/>
      </w:pPr>
      <w:r>
        <w:t xml:space="preserve">Example:  </w:t>
      </w:r>
    </w:p>
    <w:p w14:paraId="3B94F077" w14:textId="7C019C74" w:rsidR="00F7097B" w:rsidRPr="003E672D" w:rsidRDefault="00F7097B" w:rsidP="008078E2">
      <w:pPr>
        <w:ind w:left="1440"/>
        <w:rPr>
          <w:rFonts w:ascii="Courier New" w:hAnsi="Courier New" w:cs="Courier New"/>
        </w:rPr>
      </w:pPr>
      <w:r w:rsidRPr="003E672D">
        <w:rPr>
          <w:rFonts w:ascii="Courier New" w:hAnsi="Courier New" w:cs="Courier New"/>
        </w:rPr>
        <w:t>"C:\Tools\ObfuscateLogs.exe" "%1" --keywords "\\SharedDrive\Obfuscation\keywords.ini"</w:t>
      </w:r>
    </w:p>
    <w:p w14:paraId="5BD9E1EA" w14:textId="7B0D902E" w:rsidR="00F7097B" w:rsidRDefault="00F7097B" w:rsidP="008078E2">
      <w:pPr>
        <w:pStyle w:val="ListParagraph"/>
        <w:numPr>
          <w:ilvl w:val="0"/>
          <w:numId w:val="10"/>
        </w:numPr>
      </w:pPr>
      <w:r>
        <w:t xml:space="preserve">Enable Drag-and-Drop Support  </w:t>
      </w:r>
    </w:p>
    <w:p w14:paraId="7476B3D9" w14:textId="1444C8BC" w:rsidR="00F7097B" w:rsidRDefault="00F7097B" w:rsidP="008078E2">
      <w:pPr>
        <w:pStyle w:val="ListParagraph"/>
        <w:numPr>
          <w:ilvl w:val="1"/>
          <w:numId w:val="10"/>
        </w:numPr>
      </w:pPr>
      <w:r>
        <w:t>The `%1` in the target ensures that the dropped file or folder path is passed to the executable as an argument.</w:t>
      </w:r>
    </w:p>
    <w:p w14:paraId="08DE8EA9" w14:textId="64844F68" w:rsidR="00F7097B" w:rsidRDefault="00F7097B" w:rsidP="008078E2">
      <w:pPr>
        <w:pStyle w:val="ListParagraph"/>
        <w:numPr>
          <w:ilvl w:val="0"/>
          <w:numId w:val="10"/>
        </w:numPr>
      </w:pPr>
      <w:r>
        <w:t xml:space="preserve">Save Changes  </w:t>
      </w:r>
    </w:p>
    <w:p w14:paraId="55505EDB" w14:textId="711477B2" w:rsidR="00F7097B" w:rsidRDefault="00F7097B" w:rsidP="008078E2">
      <w:pPr>
        <w:pStyle w:val="ListParagraph"/>
        <w:numPr>
          <w:ilvl w:val="1"/>
          <w:numId w:val="10"/>
        </w:numPr>
      </w:pPr>
      <w:r>
        <w:t xml:space="preserve">Click </w:t>
      </w:r>
      <w:r w:rsidR="008078E2">
        <w:t>`</w:t>
      </w:r>
      <w:r>
        <w:t>OK</w:t>
      </w:r>
      <w:r w:rsidR="008078E2">
        <w:t>`</w:t>
      </w:r>
      <w:r>
        <w:t xml:space="preserve"> to save the changes.</w:t>
      </w:r>
    </w:p>
    <w:p w14:paraId="0753CAA8" w14:textId="339EC62B" w:rsidR="00F7097B" w:rsidRDefault="00F7097B" w:rsidP="008078E2">
      <w:pPr>
        <w:pStyle w:val="ListParagraph"/>
        <w:numPr>
          <w:ilvl w:val="0"/>
          <w:numId w:val="10"/>
        </w:numPr>
      </w:pPr>
      <w:r>
        <w:t xml:space="preserve">Test the Shortcut  </w:t>
      </w:r>
    </w:p>
    <w:p w14:paraId="6C9509CC" w14:textId="072A1486" w:rsidR="00F7097B" w:rsidRDefault="00F7097B" w:rsidP="00F7097B">
      <w:pPr>
        <w:pStyle w:val="ListParagraph"/>
        <w:numPr>
          <w:ilvl w:val="1"/>
          <w:numId w:val="10"/>
        </w:numPr>
      </w:pPr>
      <w:r>
        <w:t>Drag and drop a file or folder onto the shortcut to verify it works as expected.</w:t>
      </w:r>
    </w:p>
    <w:p w14:paraId="2CA5D058" w14:textId="21841FCB" w:rsidR="00F7097B" w:rsidRDefault="00F7097B" w:rsidP="00C267ED">
      <w:r>
        <w:t>Notes</w:t>
      </w:r>
      <w:r w:rsidR="00C267ED">
        <w:t>:</w:t>
      </w:r>
    </w:p>
    <w:p w14:paraId="1B87E93E" w14:textId="77777777" w:rsidR="008078E2" w:rsidRDefault="00F7097B" w:rsidP="008078E2">
      <w:pPr>
        <w:pStyle w:val="ListParagraph"/>
        <w:numPr>
          <w:ilvl w:val="0"/>
          <w:numId w:val="9"/>
        </w:numPr>
      </w:pPr>
      <w:r>
        <w:t>The `%1` placeholder automatically captures the path of the dragged-and-dropped file or folder.</w:t>
      </w:r>
    </w:p>
    <w:p w14:paraId="2664A13D" w14:textId="576BC424" w:rsidR="00F7097B" w:rsidRDefault="00F7097B" w:rsidP="00F7097B">
      <w:pPr>
        <w:pStyle w:val="ListParagraph"/>
        <w:numPr>
          <w:ilvl w:val="0"/>
          <w:numId w:val="9"/>
        </w:numPr>
      </w:pPr>
      <w:r>
        <w:t>Ensure the network location (UNC path) for the keywords file is accessible to the system running the shortcut.</w:t>
      </w:r>
    </w:p>
    <w:p w14:paraId="57A3CD70" w14:textId="46F6AAE0" w:rsidR="00BA5D95" w:rsidRDefault="00BA5D95" w:rsidP="00BA5D95">
      <w:pPr>
        <w:pStyle w:val="Heading1"/>
      </w:pPr>
      <w:bookmarkStart w:id="18" w:name="_Toc187831326"/>
      <w:r>
        <w:t>Configuration File (`.</w:t>
      </w:r>
      <w:proofErr w:type="spellStart"/>
      <w:r>
        <w:t>ini</w:t>
      </w:r>
      <w:proofErr w:type="spellEnd"/>
      <w:r>
        <w:t>`)</w:t>
      </w:r>
      <w:bookmarkEnd w:id="18"/>
    </w:p>
    <w:p w14:paraId="0B5EC1CC" w14:textId="09127C5F" w:rsidR="00BA5D95" w:rsidRDefault="00BA5D95" w:rsidP="00BA5D95">
      <w:r>
        <w:t>The program supports a configuration file in `.</w:t>
      </w:r>
      <w:proofErr w:type="spellStart"/>
      <w:r>
        <w:t>ini</w:t>
      </w:r>
      <w:proofErr w:type="spellEnd"/>
      <w:r>
        <w:t>` format to define keyword/replacement pairs for obfuscation. If no custom file is provided, the program will default to using a file named `ObfuscateLogs.ini` in the same directory as the `.exe` file.</w:t>
      </w:r>
    </w:p>
    <w:p w14:paraId="473283B5" w14:textId="2539F3AC" w:rsidR="00BA5D95" w:rsidRDefault="00BA5D95" w:rsidP="00BA5D95">
      <w:pPr>
        <w:pStyle w:val="Heading2"/>
      </w:pPr>
      <w:bookmarkStart w:id="19" w:name="_Toc187831327"/>
      <w:r>
        <w:t>Example `keywords.ini` File:</w:t>
      </w:r>
      <w:bookmarkEnd w:id="19"/>
    </w:p>
    <w:p w14:paraId="55B14C62" w14:textId="77777777" w:rsidR="00BA5D95" w:rsidRDefault="00BA5D95" w:rsidP="00451085">
      <w:pPr>
        <w:pStyle w:val="ListParagraph"/>
      </w:pPr>
      <w:r>
        <w:t>[servers]</w:t>
      </w:r>
    </w:p>
    <w:p w14:paraId="0DCC213F" w14:textId="77777777" w:rsidR="00BA5D95" w:rsidRDefault="00BA5D95" w:rsidP="00451085">
      <w:pPr>
        <w:pStyle w:val="ListParagraph"/>
      </w:pPr>
      <w:r>
        <w:t>server1=generic_server1</w:t>
      </w:r>
    </w:p>
    <w:p w14:paraId="6B2438F6" w14:textId="77777777" w:rsidR="00BA5D95" w:rsidRDefault="00BA5D95" w:rsidP="00451085">
      <w:pPr>
        <w:pStyle w:val="ListParagraph"/>
      </w:pPr>
      <w:r>
        <w:lastRenderedPageBreak/>
        <w:t>server2=generic_server2</w:t>
      </w:r>
    </w:p>
    <w:p w14:paraId="07DBB388" w14:textId="77777777" w:rsidR="00BA5D95" w:rsidRDefault="00BA5D95" w:rsidP="00451085">
      <w:pPr>
        <w:pStyle w:val="ListParagraph"/>
      </w:pPr>
      <w:r>
        <w:t>[users]</w:t>
      </w:r>
    </w:p>
    <w:p w14:paraId="12831A29" w14:textId="77777777" w:rsidR="00BA5D95" w:rsidRDefault="00BA5D95" w:rsidP="00451085">
      <w:pPr>
        <w:pStyle w:val="ListParagraph"/>
      </w:pPr>
      <w:r>
        <w:t>admin=</w:t>
      </w:r>
      <w:proofErr w:type="spellStart"/>
      <w:r>
        <w:t>generic_admin</w:t>
      </w:r>
      <w:proofErr w:type="spellEnd"/>
    </w:p>
    <w:p w14:paraId="4A8F61BF" w14:textId="77777777" w:rsidR="00BA5D95" w:rsidRDefault="00BA5D95" w:rsidP="00451085">
      <w:pPr>
        <w:pStyle w:val="ListParagraph"/>
      </w:pPr>
      <w:r>
        <w:t>guest=</w:t>
      </w:r>
      <w:proofErr w:type="spellStart"/>
      <w:r>
        <w:t>generic_guest</w:t>
      </w:r>
      <w:proofErr w:type="spellEnd"/>
    </w:p>
    <w:p w14:paraId="67F02259" w14:textId="77777777" w:rsidR="00BA5D95" w:rsidRDefault="00BA5D95" w:rsidP="00451085">
      <w:pPr>
        <w:pStyle w:val="ListParagraph"/>
      </w:pPr>
      <w:r>
        <w:t>[general]</w:t>
      </w:r>
    </w:p>
    <w:p w14:paraId="0262A6CC" w14:textId="77777777" w:rsidR="00BA5D95" w:rsidRDefault="00BA5D95" w:rsidP="00451085">
      <w:pPr>
        <w:pStyle w:val="ListParagraph"/>
      </w:pPr>
      <w:r>
        <w:t>password=</w:t>
      </w:r>
      <w:proofErr w:type="spellStart"/>
      <w:r>
        <w:t>obfuscated_password</w:t>
      </w:r>
      <w:proofErr w:type="spellEnd"/>
    </w:p>
    <w:p w14:paraId="1DA59A42" w14:textId="77777777" w:rsidR="00BA5D95" w:rsidRDefault="00BA5D95" w:rsidP="00451085">
      <w:pPr>
        <w:pStyle w:val="ListParagraph"/>
      </w:pPr>
      <w:r>
        <w:t>email=</w:t>
      </w:r>
      <w:proofErr w:type="spellStart"/>
      <w:r>
        <w:t>obfuscated_email</w:t>
      </w:r>
      <w:proofErr w:type="spellEnd"/>
    </w:p>
    <w:p w14:paraId="3C3012EB" w14:textId="77777777" w:rsidR="00BA5D95" w:rsidRDefault="00BA5D95" w:rsidP="001F0924">
      <w:pPr>
        <w:pStyle w:val="Heading2"/>
      </w:pPr>
      <w:bookmarkStart w:id="20" w:name="_Toc187831328"/>
      <w:r>
        <w:t>Sections</w:t>
      </w:r>
      <w:bookmarkEnd w:id="20"/>
    </w:p>
    <w:p w14:paraId="1B52A7F3" w14:textId="77777777" w:rsidR="00BA5D95" w:rsidRDefault="00BA5D95" w:rsidP="00451085">
      <w:pPr>
        <w:pStyle w:val="ListParagraph"/>
        <w:numPr>
          <w:ilvl w:val="0"/>
          <w:numId w:val="4"/>
        </w:numPr>
      </w:pPr>
      <w:r>
        <w:t>[servers]: Replace server names with generic placeholders.</w:t>
      </w:r>
    </w:p>
    <w:p w14:paraId="4D01E24E" w14:textId="77777777" w:rsidR="00BA5D95" w:rsidRDefault="00BA5D95" w:rsidP="00451085">
      <w:pPr>
        <w:pStyle w:val="ListParagraph"/>
        <w:numPr>
          <w:ilvl w:val="0"/>
          <w:numId w:val="4"/>
        </w:numPr>
      </w:pPr>
      <w:r>
        <w:t xml:space="preserve">[users]: Replace </w:t>
      </w:r>
      <w:proofErr w:type="gramStart"/>
      <w:r>
        <w:t>user names</w:t>
      </w:r>
      <w:proofErr w:type="gramEnd"/>
      <w:r>
        <w:t xml:space="preserve"> with generic placeholders.</w:t>
      </w:r>
    </w:p>
    <w:p w14:paraId="5C5399AF" w14:textId="77777777" w:rsidR="00BA5D95" w:rsidRDefault="00BA5D95" w:rsidP="00451085">
      <w:pPr>
        <w:pStyle w:val="ListParagraph"/>
        <w:numPr>
          <w:ilvl w:val="0"/>
          <w:numId w:val="4"/>
        </w:numPr>
      </w:pPr>
      <w:r>
        <w:t>[general]: Replace general sensitive keywords (e.g., passwords, emails) with obfuscated values.</w:t>
      </w:r>
    </w:p>
    <w:p w14:paraId="4498DDE0" w14:textId="77777777" w:rsidR="00451085" w:rsidRDefault="00451085" w:rsidP="00451085">
      <w:pPr>
        <w:pStyle w:val="Heading3"/>
        <w:rPr>
          <w:rFonts w:eastAsiaTheme="minorHAnsi"/>
        </w:rPr>
      </w:pPr>
      <w:bookmarkStart w:id="21" w:name="_Toc187831329"/>
      <w:r w:rsidRPr="00451085">
        <w:rPr>
          <w:rFonts w:eastAsiaTheme="minorHAnsi"/>
        </w:rPr>
        <w:t>Customization</w:t>
      </w:r>
      <w:bookmarkEnd w:id="21"/>
    </w:p>
    <w:p w14:paraId="01E5A00F" w14:textId="77777777" w:rsidR="00451085" w:rsidRDefault="00451085" w:rsidP="00451085">
      <w:pPr>
        <w:pStyle w:val="ListParagraph"/>
        <w:numPr>
          <w:ilvl w:val="0"/>
          <w:numId w:val="6"/>
        </w:numPr>
      </w:pPr>
      <w:r w:rsidRPr="00451085">
        <w:t>Adding Sections: You can add additional section headers as desired to organize your keywords. For example, you might include sections such as [databases], [applications], or [network].</w:t>
      </w:r>
    </w:p>
    <w:p w14:paraId="4F1CB144" w14:textId="694B1EB3" w:rsidR="00451085" w:rsidRPr="00451085" w:rsidRDefault="00451085" w:rsidP="00451085">
      <w:pPr>
        <w:pStyle w:val="ListParagraph"/>
        <w:numPr>
          <w:ilvl w:val="0"/>
          <w:numId w:val="6"/>
        </w:numPr>
      </w:pPr>
      <w:r w:rsidRPr="00451085">
        <w:t>Informational Headers: The section headers (e.g., [servers], [users]) are purely informational and do not affect the program's functionality. They are provided as a way for the end user to group and organize keywords for clarity and convenience.</w:t>
      </w:r>
    </w:p>
    <w:p w14:paraId="022ED471" w14:textId="26DE6D6A" w:rsidR="00451085" w:rsidRDefault="00451085" w:rsidP="00451085">
      <w:pPr>
        <w:pStyle w:val="Heading2"/>
      </w:pPr>
      <w:bookmarkStart w:id="22" w:name="_Toc187831330"/>
      <w:r w:rsidRPr="00451085">
        <w:rPr>
          <w:rFonts w:eastAsiaTheme="minorHAnsi"/>
        </w:rPr>
        <w:t>Notes</w:t>
      </w:r>
      <w:bookmarkEnd w:id="22"/>
    </w:p>
    <w:p w14:paraId="65A5B7E2" w14:textId="77777777" w:rsidR="0004035E" w:rsidRDefault="00451085" w:rsidP="00451085">
      <w:pPr>
        <w:pStyle w:val="ListParagraph"/>
        <w:numPr>
          <w:ilvl w:val="0"/>
          <w:numId w:val="7"/>
        </w:numPr>
      </w:pPr>
      <w:r>
        <w:t>Keywords and their replacements must be provided in key=value pairs within each section.</w:t>
      </w:r>
      <w:r w:rsidR="0004035E" w:rsidRPr="0004035E">
        <w:t xml:space="preserve"> </w:t>
      </w:r>
    </w:p>
    <w:p w14:paraId="00211BD0" w14:textId="218C5423" w:rsidR="00451085" w:rsidRDefault="0004035E" w:rsidP="00451085">
      <w:pPr>
        <w:pStyle w:val="ListParagraph"/>
        <w:numPr>
          <w:ilvl w:val="0"/>
          <w:numId w:val="7"/>
        </w:numPr>
      </w:pPr>
      <w:r w:rsidRPr="0004035E">
        <w:t>All keyword matches are case-insensitive. For example, the keyword Admin will match admin, ADMIN, or any variation of case.</w:t>
      </w:r>
    </w:p>
    <w:p w14:paraId="1134A5E0" w14:textId="77777777" w:rsidR="00451085" w:rsidRDefault="00451085" w:rsidP="00451085">
      <w:pPr>
        <w:pStyle w:val="ListParagraph"/>
        <w:numPr>
          <w:ilvl w:val="0"/>
          <w:numId w:val="7"/>
        </w:numPr>
      </w:pPr>
      <w:r>
        <w:t>Duplicate keywords across different sections will result in the last defined value being used.</w:t>
      </w:r>
    </w:p>
    <w:p w14:paraId="4EA6ECD2" w14:textId="2BCC3567" w:rsidR="00451085" w:rsidRPr="00451085" w:rsidRDefault="00451085" w:rsidP="00451085">
      <w:pPr>
        <w:pStyle w:val="ListParagraph"/>
        <w:numPr>
          <w:ilvl w:val="0"/>
          <w:numId w:val="7"/>
        </w:numPr>
      </w:pPr>
      <w:r>
        <w:t>If the .</w:t>
      </w:r>
      <w:proofErr w:type="spellStart"/>
      <w:r>
        <w:t>ini</w:t>
      </w:r>
      <w:proofErr w:type="spellEnd"/>
      <w:r>
        <w:t xml:space="preserve"> file does not exist, the program will create one with a default template.</w:t>
      </w:r>
    </w:p>
    <w:p w14:paraId="5BD5AAC6" w14:textId="4BA95DF3" w:rsidR="00BA5D95" w:rsidRDefault="00BA5D95" w:rsidP="00451085">
      <w:pPr>
        <w:pStyle w:val="Heading1"/>
      </w:pPr>
      <w:bookmarkStart w:id="23" w:name="_Toc187831331"/>
      <w:r>
        <w:t>Logging</w:t>
      </w:r>
      <w:bookmarkEnd w:id="23"/>
    </w:p>
    <w:p w14:paraId="7D6A8B03" w14:textId="3B45E698" w:rsidR="00BA5D95" w:rsidRDefault="00BA5D95" w:rsidP="00BA5D95">
      <w:r>
        <w:t>The program generates a log file in the output directory, which records the obfuscation operations performed, including the file names, line numbers, and types of obfuscation (e.g., HTTP URL, IPv4 address, keyword replacement).</w:t>
      </w:r>
    </w:p>
    <w:p w14:paraId="7B63F6DC" w14:textId="53E20EBF" w:rsidR="00BA5D95" w:rsidRDefault="00BA5D95" w:rsidP="00BA5D95">
      <w:r>
        <w:t xml:space="preserve">Log files are named using the format </w:t>
      </w:r>
      <w:r w:rsidR="00E40351">
        <w:t>`</w:t>
      </w:r>
      <w:r>
        <w:t>__obfuscation_log_YYYYMMDD_HHMMSS.log</w:t>
      </w:r>
      <w:r w:rsidR="00E40351">
        <w:t>`</w:t>
      </w:r>
      <w:r>
        <w:t>.</w:t>
      </w:r>
    </w:p>
    <w:p w14:paraId="04EB642B" w14:textId="77777777" w:rsidR="00BA5D95" w:rsidRDefault="00BA5D95" w:rsidP="00BA5D95">
      <w:pPr>
        <w:pStyle w:val="Heading1"/>
      </w:pPr>
      <w:bookmarkStart w:id="24" w:name="_Toc187831332"/>
      <w:r>
        <w:lastRenderedPageBreak/>
        <w:t>Functionality</w:t>
      </w:r>
      <w:bookmarkEnd w:id="24"/>
    </w:p>
    <w:p w14:paraId="556E8B4E" w14:textId="77777777" w:rsidR="00BA5D95" w:rsidRDefault="00BA5D95" w:rsidP="00BA5D95">
      <w:r>
        <w:t>Obfuscation of URLs: HTTP/HTTPS URLs are obfuscated by replacing the domain with a generic placeholder (e.g., generic-domain-1.com).</w:t>
      </w:r>
    </w:p>
    <w:p w14:paraId="0CE30655" w14:textId="77777777" w:rsidR="00BA5D95" w:rsidRDefault="00BA5D95" w:rsidP="00BA5D95">
      <w:r>
        <w:t>Obfuscation of IP Addresses: IPv4 addresses are obfuscated using a reserved IP range (e.g., 192.0.2.1).</w:t>
      </w:r>
    </w:p>
    <w:p w14:paraId="7C7699EE" w14:textId="77777777" w:rsidR="00BA5D95" w:rsidRDefault="00BA5D95" w:rsidP="00BA5D95">
      <w:r>
        <w:t>Keyword-based Obfuscation: Keywords defined in the .</w:t>
      </w:r>
      <w:proofErr w:type="spellStart"/>
      <w:r>
        <w:t>ini</w:t>
      </w:r>
      <w:proofErr w:type="spellEnd"/>
      <w:r>
        <w:t xml:space="preserve"> file are replaced with corresponding obfuscated values.</w:t>
      </w:r>
    </w:p>
    <w:p w14:paraId="248AA9DA" w14:textId="77777777" w:rsidR="00BA5D95" w:rsidRDefault="00BA5D95" w:rsidP="00BA5D95">
      <w:pPr>
        <w:pStyle w:val="Heading1"/>
      </w:pPr>
      <w:bookmarkStart w:id="25" w:name="_Toc187831333"/>
      <w:r>
        <w:t>Getting Help</w:t>
      </w:r>
      <w:bookmarkEnd w:id="25"/>
    </w:p>
    <w:p w14:paraId="76A2CF5B" w14:textId="77777777" w:rsidR="00BA5D95" w:rsidRDefault="00BA5D95" w:rsidP="00BA5D95">
      <w:r>
        <w:t>This program is released under the GNU General Public License, Version 3 (GPL-3.0). See the LICENSE file for more details.</w:t>
      </w:r>
    </w:p>
    <w:p w14:paraId="52F7D4B7" w14:textId="3BAF073A" w:rsidR="00BA5D95" w:rsidRPr="00BA5D95" w:rsidRDefault="00BA5D95" w:rsidP="00BA5D95">
      <w:r>
        <w:t>This program comes with ABSOLUTELY NO WARRANTY</w:t>
      </w:r>
      <w:r w:rsidR="00AC5AB8">
        <w:t xml:space="preserve"> and is unsupported. </w:t>
      </w:r>
    </w:p>
    <w:sectPr w:rsidR="00BA5D95" w:rsidRPr="00BA5D95" w:rsidSect="00152914">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44E34" w14:textId="77777777" w:rsidR="003C609B" w:rsidRDefault="003C609B" w:rsidP="00152914">
      <w:pPr>
        <w:spacing w:after="0" w:line="240" w:lineRule="auto"/>
      </w:pPr>
      <w:r>
        <w:separator/>
      </w:r>
    </w:p>
  </w:endnote>
  <w:endnote w:type="continuationSeparator" w:id="0">
    <w:p w14:paraId="444A9A08" w14:textId="77777777" w:rsidR="003C609B" w:rsidRDefault="003C609B" w:rsidP="0015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8657692"/>
      <w:docPartObj>
        <w:docPartGallery w:val="Page Numbers (Bottom of Page)"/>
        <w:docPartUnique/>
      </w:docPartObj>
    </w:sdtPr>
    <w:sdtContent>
      <w:sdt>
        <w:sdtPr>
          <w:id w:val="1728636285"/>
          <w:docPartObj>
            <w:docPartGallery w:val="Page Numbers (Top of Page)"/>
            <w:docPartUnique/>
          </w:docPartObj>
        </w:sdtPr>
        <w:sdtContent>
          <w:p w14:paraId="7C2393E9" w14:textId="539512C8" w:rsidR="00152914" w:rsidRDefault="0015291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5E8415D" w14:textId="77777777" w:rsidR="00152914" w:rsidRDefault="00152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E27F4" w14:textId="77777777" w:rsidR="003C609B" w:rsidRDefault="003C609B" w:rsidP="00152914">
      <w:pPr>
        <w:spacing w:after="0" w:line="240" w:lineRule="auto"/>
      </w:pPr>
      <w:r>
        <w:separator/>
      </w:r>
    </w:p>
  </w:footnote>
  <w:footnote w:type="continuationSeparator" w:id="0">
    <w:p w14:paraId="54F749A2" w14:textId="77777777" w:rsidR="003C609B" w:rsidRDefault="003C609B" w:rsidP="00152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EA2"/>
    <w:multiLevelType w:val="hybridMultilevel"/>
    <w:tmpl w:val="D1424FC0"/>
    <w:lvl w:ilvl="0" w:tplc="0809000F">
      <w:start w:val="1"/>
      <w:numFmt w:val="decimal"/>
      <w:lvlText w:val="%1."/>
      <w:lvlJc w:val="left"/>
      <w:pPr>
        <w:ind w:left="720" w:hanging="360"/>
      </w:pPr>
      <w:rPr>
        <w:rFonts w:hint="default"/>
      </w:rPr>
    </w:lvl>
    <w:lvl w:ilvl="1" w:tplc="BB52EB92">
      <w:numFmt w:val="bullet"/>
      <w:lvlText w:val="-"/>
      <w:lvlJc w:val="left"/>
      <w:pPr>
        <w:ind w:left="1440" w:hanging="360"/>
      </w:pPr>
      <w:rPr>
        <w:rFonts w:ascii="Aptos" w:eastAsiaTheme="minorHAnsi" w:hAnsi="Aptos" w:cstheme="minorBid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B5F52"/>
    <w:multiLevelType w:val="hybridMultilevel"/>
    <w:tmpl w:val="FD485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51906"/>
    <w:multiLevelType w:val="hybridMultilevel"/>
    <w:tmpl w:val="606A4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5919F7"/>
    <w:multiLevelType w:val="hybridMultilevel"/>
    <w:tmpl w:val="AFB0A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3070A"/>
    <w:multiLevelType w:val="hybridMultilevel"/>
    <w:tmpl w:val="68A2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50AF9"/>
    <w:multiLevelType w:val="hybridMultilevel"/>
    <w:tmpl w:val="263AC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8A35FD"/>
    <w:multiLevelType w:val="hybridMultilevel"/>
    <w:tmpl w:val="B9407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9F0538"/>
    <w:multiLevelType w:val="hybridMultilevel"/>
    <w:tmpl w:val="E4648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A2409"/>
    <w:multiLevelType w:val="hybridMultilevel"/>
    <w:tmpl w:val="6CA45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B5790A"/>
    <w:multiLevelType w:val="hybridMultilevel"/>
    <w:tmpl w:val="7E2A9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170DA7"/>
    <w:multiLevelType w:val="hybridMultilevel"/>
    <w:tmpl w:val="E4DC6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D07BF3"/>
    <w:multiLevelType w:val="hybridMultilevel"/>
    <w:tmpl w:val="C64A8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1364145">
    <w:abstractNumId w:val="7"/>
  </w:num>
  <w:num w:numId="2" w16cid:durableId="1661080720">
    <w:abstractNumId w:val="10"/>
  </w:num>
  <w:num w:numId="3" w16cid:durableId="1926649298">
    <w:abstractNumId w:val="2"/>
  </w:num>
  <w:num w:numId="4" w16cid:durableId="229535997">
    <w:abstractNumId w:val="9"/>
  </w:num>
  <w:num w:numId="5" w16cid:durableId="1441560867">
    <w:abstractNumId w:val="11"/>
  </w:num>
  <w:num w:numId="6" w16cid:durableId="467935540">
    <w:abstractNumId w:val="8"/>
  </w:num>
  <w:num w:numId="7" w16cid:durableId="4485207">
    <w:abstractNumId w:val="3"/>
  </w:num>
  <w:num w:numId="8" w16cid:durableId="1129666518">
    <w:abstractNumId w:val="1"/>
  </w:num>
  <w:num w:numId="9" w16cid:durableId="331958167">
    <w:abstractNumId w:val="5"/>
  </w:num>
  <w:num w:numId="10" w16cid:durableId="1887181121">
    <w:abstractNumId w:val="0"/>
  </w:num>
  <w:num w:numId="11" w16cid:durableId="465509969">
    <w:abstractNumId w:val="4"/>
  </w:num>
  <w:num w:numId="12" w16cid:durableId="1503624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95"/>
    <w:rsid w:val="0004035E"/>
    <w:rsid w:val="000E0C4A"/>
    <w:rsid w:val="00152914"/>
    <w:rsid w:val="001F0924"/>
    <w:rsid w:val="002A5BC1"/>
    <w:rsid w:val="00310AAA"/>
    <w:rsid w:val="003333EE"/>
    <w:rsid w:val="00356539"/>
    <w:rsid w:val="003C609B"/>
    <w:rsid w:val="003E672D"/>
    <w:rsid w:val="00451085"/>
    <w:rsid w:val="00803A20"/>
    <w:rsid w:val="008078E2"/>
    <w:rsid w:val="00937DF9"/>
    <w:rsid w:val="009503D6"/>
    <w:rsid w:val="009F24F6"/>
    <w:rsid w:val="00AC5AB8"/>
    <w:rsid w:val="00AC7075"/>
    <w:rsid w:val="00BA5D95"/>
    <w:rsid w:val="00C267ED"/>
    <w:rsid w:val="00D65E94"/>
    <w:rsid w:val="00E40351"/>
    <w:rsid w:val="00F7097B"/>
    <w:rsid w:val="00FC5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1B99"/>
  <w15:chartTrackingRefBased/>
  <w15:docId w15:val="{B03E64FE-598E-45A9-9D92-BD8D87DB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5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5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D95"/>
    <w:rPr>
      <w:rFonts w:eastAsiaTheme="majorEastAsia" w:cstheme="majorBidi"/>
      <w:color w:val="272727" w:themeColor="text1" w:themeTint="D8"/>
    </w:rPr>
  </w:style>
  <w:style w:type="paragraph" w:styleId="Title">
    <w:name w:val="Title"/>
    <w:basedOn w:val="Normal"/>
    <w:next w:val="Normal"/>
    <w:link w:val="TitleChar"/>
    <w:uiPriority w:val="10"/>
    <w:qFormat/>
    <w:rsid w:val="00BA5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D95"/>
    <w:pPr>
      <w:spacing w:before="160"/>
      <w:jc w:val="center"/>
    </w:pPr>
    <w:rPr>
      <w:i/>
      <w:iCs/>
      <w:color w:val="404040" w:themeColor="text1" w:themeTint="BF"/>
    </w:rPr>
  </w:style>
  <w:style w:type="character" w:customStyle="1" w:styleId="QuoteChar">
    <w:name w:val="Quote Char"/>
    <w:basedOn w:val="DefaultParagraphFont"/>
    <w:link w:val="Quote"/>
    <w:uiPriority w:val="29"/>
    <w:rsid w:val="00BA5D95"/>
    <w:rPr>
      <w:i/>
      <w:iCs/>
      <w:color w:val="404040" w:themeColor="text1" w:themeTint="BF"/>
    </w:rPr>
  </w:style>
  <w:style w:type="paragraph" w:styleId="ListParagraph">
    <w:name w:val="List Paragraph"/>
    <w:basedOn w:val="Normal"/>
    <w:uiPriority w:val="34"/>
    <w:qFormat/>
    <w:rsid w:val="00BA5D95"/>
    <w:pPr>
      <w:ind w:left="720"/>
      <w:contextualSpacing/>
    </w:pPr>
  </w:style>
  <w:style w:type="character" w:styleId="IntenseEmphasis">
    <w:name w:val="Intense Emphasis"/>
    <w:basedOn w:val="DefaultParagraphFont"/>
    <w:uiPriority w:val="21"/>
    <w:qFormat/>
    <w:rsid w:val="00BA5D95"/>
    <w:rPr>
      <w:i/>
      <w:iCs/>
      <w:color w:val="0F4761" w:themeColor="accent1" w:themeShade="BF"/>
    </w:rPr>
  </w:style>
  <w:style w:type="paragraph" w:styleId="IntenseQuote">
    <w:name w:val="Intense Quote"/>
    <w:basedOn w:val="Normal"/>
    <w:next w:val="Normal"/>
    <w:link w:val="IntenseQuoteChar"/>
    <w:uiPriority w:val="30"/>
    <w:qFormat/>
    <w:rsid w:val="00BA5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D95"/>
    <w:rPr>
      <w:i/>
      <w:iCs/>
      <w:color w:val="0F4761" w:themeColor="accent1" w:themeShade="BF"/>
    </w:rPr>
  </w:style>
  <w:style w:type="character" w:styleId="IntenseReference">
    <w:name w:val="Intense Reference"/>
    <w:basedOn w:val="DefaultParagraphFont"/>
    <w:uiPriority w:val="32"/>
    <w:qFormat/>
    <w:rsid w:val="00BA5D95"/>
    <w:rPr>
      <w:b/>
      <w:bCs/>
      <w:smallCaps/>
      <w:color w:val="0F4761" w:themeColor="accent1" w:themeShade="BF"/>
      <w:spacing w:val="5"/>
    </w:rPr>
  </w:style>
  <w:style w:type="paragraph" w:styleId="NoSpacing">
    <w:name w:val="No Spacing"/>
    <w:uiPriority w:val="1"/>
    <w:qFormat/>
    <w:rsid w:val="001F0924"/>
    <w:pPr>
      <w:spacing w:after="0" w:line="240" w:lineRule="auto"/>
    </w:pPr>
  </w:style>
  <w:style w:type="character" w:styleId="Hyperlink">
    <w:name w:val="Hyperlink"/>
    <w:basedOn w:val="DefaultParagraphFont"/>
    <w:uiPriority w:val="99"/>
    <w:unhideWhenUsed/>
    <w:rsid w:val="008078E2"/>
    <w:rPr>
      <w:color w:val="467886" w:themeColor="hyperlink"/>
      <w:u w:val="single"/>
    </w:rPr>
  </w:style>
  <w:style w:type="character" w:styleId="UnresolvedMention">
    <w:name w:val="Unresolved Mention"/>
    <w:basedOn w:val="DefaultParagraphFont"/>
    <w:uiPriority w:val="99"/>
    <w:semiHidden/>
    <w:unhideWhenUsed/>
    <w:rsid w:val="008078E2"/>
    <w:rPr>
      <w:color w:val="605E5C"/>
      <w:shd w:val="clear" w:color="auto" w:fill="E1DFDD"/>
    </w:rPr>
  </w:style>
  <w:style w:type="paragraph" w:styleId="TOCHeading">
    <w:name w:val="TOC Heading"/>
    <w:basedOn w:val="Heading1"/>
    <w:next w:val="Normal"/>
    <w:uiPriority w:val="39"/>
    <w:unhideWhenUsed/>
    <w:qFormat/>
    <w:rsid w:val="0015291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52914"/>
    <w:pPr>
      <w:spacing w:after="100"/>
    </w:pPr>
  </w:style>
  <w:style w:type="paragraph" w:styleId="TOC2">
    <w:name w:val="toc 2"/>
    <w:basedOn w:val="Normal"/>
    <w:next w:val="Normal"/>
    <w:autoRedefine/>
    <w:uiPriority w:val="39"/>
    <w:unhideWhenUsed/>
    <w:rsid w:val="00152914"/>
    <w:pPr>
      <w:spacing w:after="100"/>
      <w:ind w:left="240"/>
    </w:pPr>
  </w:style>
  <w:style w:type="paragraph" w:styleId="TOC3">
    <w:name w:val="toc 3"/>
    <w:basedOn w:val="Normal"/>
    <w:next w:val="Normal"/>
    <w:autoRedefine/>
    <w:uiPriority w:val="39"/>
    <w:unhideWhenUsed/>
    <w:rsid w:val="00152914"/>
    <w:pPr>
      <w:spacing w:after="100"/>
      <w:ind w:left="480"/>
    </w:pPr>
  </w:style>
  <w:style w:type="paragraph" w:styleId="Header">
    <w:name w:val="header"/>
    <w:basedOn w:val="Normal"/>
    <w:link w:val="HeaderChar"/>
    <w:uiPriority w:val="99"/>
    <w:unhideWhenUsed/>
    <w:rsid w:val="00152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914"/>
  </w:style>
  <w:style w:type="paragraph" w:styleId="Footer">
    <w:name w:val="footer"/>
    <w:basedOn w:val="Normal"/>
    <w:link w:val="FooterChar"/>
    <w:uiPriority w:val="99"/>
    <w:unhideWhenUsed/>
    <w:rsid w:val="00152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9D0796-09EE-47B1-8522-F696C771F324}">
  <we:reference id="bf813c4b-5450-4b0a-8703-a7213fa0d1be" version="1.0.0.2"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36681-3C6C-4351-8FD4-0A1869D403BD}">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125</TotalTime>
  <Pages>7</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David (DI SW GS&amp;CS GCS PS&amp;S EMEA)</dc:creator>
  <cp:keywords/>
  <dc:description/>
  <cp:lastModifiedBy>Merritt, David (DI SW GS&amp;CS GCS PS&amp;S EMEA)</cp:lastModifiedBy>
  <cp:revision>11</cp:revision>
  <dcterms:created xsi:type="dcterms:W3CDTF">2025-01-13T09:10:00Z</dcterms:created>
  <dcterms:modified xsi:type="dcterms:W3CDTF">2025-01-15T11:02:00Z</dcterms:modified>
</cp:coreProperties>
</file>