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
        <w:tblW w:w="1326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95"/>
        <w:gridCol w:w="1875"/>
        <w:gridCol w:w="9990"/>
      </w:tblGrid>
      <w:tr w:rsidR="001D0DB4" w14:paraId="3E946F7F" w14:textId="77777777" w:rsidTr="00EA5329">
        <w:trPr>
          <w:trHeight w:val="360"/>
        </w:trPr>
        <w:tc>
          <w:tcPr>
            <w:tcW w:w="1395" w:type="dxa"/>
            <w:vMerge w:val="restart"/>
          </w:tcPr>
          <w:p w14:paraId="3E946F77" w14:textId="77777777" w:rsidR="001D0DB4" w:rsidRDefault="001D0DB4" w:rsidP="00EA5329">
            <w:pPr>
              <w:pBdr>
                <w:top w:val="nil"/>
                <w:left w:val="nil"/>
                <w:bottom w:val="nil"/>
                <w:right w:val="nil"/>
                <w:between w:val="nil"/>
              </w:pBdr>
              <w:spacing w:after="240"/>
              <w:rPr>
                <w:color w:val="000000"/>
              </w:rPr>
            </w:pPr>
            <w:r>
              <w:rPr>
                <w:color w:val="000000"/>
              </w:rPr>
              <w:t xml:space="preserve">Lesson overview </w:t>
            </w:r>
          </w:p>
        </w:tc>
        <w:tc>
          <w:tcPr>
            <w:tcW w:w="1875" w:type="dxa"/>
          </w:tcPr>
          <w:p w14:paraId="3E946F78" w14:textId="4D5BCB11" w:rsidR="001D0DB4" w:rsidRDefault="00843673" w:rsidP="00623EA7">
            <w:pPr>
              <w:pBdr>
                <w:top w:val="nil"/>
                <w:left w:val="nil"/>
                <w:bottom w:val="nil"/>
                <w:right w:val="nil"/>
                <w:between w:val="nil"/>
              </w:pBdr>
              <w:rPr>
                <w:color w:val="000000"/>
              </w:rPr>
            </w:pPr>
            <w:r>
              <w:rPr>
                <w:color w:val="000000"/>
              </w:rPr>
              <w:t>L</w:t>
            </w:r>
            <w:r w:rsidR="001D0DB4">
              <w:rPr>
                <w:color w:val="000000"/>
              </w:rPr>
              <w:t xml:space="preserve">esson objectives </w:t>
            </w:r>
          </w:p>
          <w:p w14:paraId="3E526FC4" w14:textId="77777777" w:rsidR="00E32784" w:rsidRDefault="00E32784" w:rsidP="00623EA7">
            <w:pPr>
              <w:pBdr>
                <w:top w:val="nil"/>
                <w:left w:val="nil"/>
                <w:bottom w:val="nil"/>
                <w:right w:val="nil"/>
                <w:between w:val="nil"/>
              </w:pBdr>
              <w:rPr>
                <w:color w:val="000000"/>
              </w:rPr>
            </w:pPr>
          </w:p>
          <w:p w14:paraId="3E946F79" w14:textId="3B19AD1A" w:rsidR="001D0DB4" w:rsidRDefault="001D0DB4" w:rsidP="00623EA7">
            <w:pPr>
              <w:pBdr>
                <w:top w:val="nil"/>
                <w:left w:val="nil"/>
                <w:bottom w:val="nil"/>
                <w:right w:val="nil"/>
                <w:between w:val="nil"/>
              </w:pBdr>
              <w:rPr>
                <w:color w:val="000000"/>
              </w:rPr>
            </w:pPr>
            <w:r>
              <w:rPr>
                <w:color w:val="000000"/>
                <w:highlight w:val="yellow"/>
              </w:rPr>
              <w:t>(</w:t>
            </w:r>
            <w:r w:rsidR="00DC6F3C">
              <w:rPr>
                <w:color w:val="000000"/>
                <w:highlight w:val="yellow"/>
              </w:rPr>
              <w:t xml:space="preserve">approx. </w:t>
            </w:r>
            <w:r>
              <w:rPr>
                <w:color w:val="000000"/>
                <w:highlight w:val="yellow"/>
              </w:rPr>
              <w:t>50 words)</w:t>
            </w:r>
          </w:p>
        </w:tc>
        <w:tc>
          <w:tcPr>
            <w:tcW w:w="9990" w:type="dxa"/>
          </w:tcPr>
          <w:p w14:paraId="5A831049" w14:textId="77777777" w:rsidR="001D0DB4" w:rsidRPr="005C161F" w:rsidRDefault="001D0DB4" w:rsidP="00145523">
            <w:pPr>
              <w:pBdr>
                <w:top w:val="nil"/>
                <w:left w:val="nil"/>
                <w:bottom w:val="nil"/>
                <w:right w:val="nil"/>
                <w:between w:val="nil"/>
              </w:pBdr>
              <w:spacing w:after="240"/>
              <w:rPr>
                <w:b/>
                <w:bCs/>
                <w:color w:val="000000"/>
              </w:rPr>
            </w:pPr>
            <w:r w:rsidRPr="005C161F">
              <w:rPr>
                <w:b/>
                <w:bCs/>
                <w:color w:val="000000"/>
              </w:rPr>
              <w:t xml:space="preserve">Objective of the lesson </w:t>
            </w:r>
          </w:p>
          <w:p w14:paraId="3E946F7E" w14:textId="7937CF63" w:rsidR="005C161F" w:rsidRPr="00261BE9" w:rsidRDefault="005C161F" w:rsidP="00145523">
            <w:pPr>
              <w:pBdr>
                <w:top w:val="nil"/>
                <w:left w:val="nil"/>
                <w:bottom w:val="nil"/>
                <w:right w:val="nil"/>
                <w:between w:val="nil"/>
              </w:pBdr>
              <w:spacing w:after="240"/>
              <w:rPr>
                <w:color w:val="FF0000"/>
              </w:rPr>
            </w:pPr>
            <w:r>
              <w:rPr>
                <w:color w:val="000000"/>
              </w:rPr>
              <w:t>To explain why William of Normandy won the Battle of Hastings.</w:t>
            </w:r>
          </w:p>
        </w:tc>
      </w:tr>
      <w:tr w:rsidR="001D0DB4" w14:paraId="3E946F84" w14:textId="77777777" w:rsidTr="00EA5329">
        <w:trPr>
          <w:trHeight w:val="360"/>
        </w:trPr>
        <w:tc>
          <w:tcPr>
            <w:tcW w:w="1395" w:type="dxa"/>
            <w:vMerge/>
          </w:tcPr>
          <w:p w14:paraId="3E946F80" w14:textId="77777777" w:rsidR="001D0DB4" w:rsidRDefault="001D0DB4" w:rsidP="00EA5329">
            <w:pPr>
              <w:pBdr>
                <w:top w:val="nil"/>
                <w:left w:val="nil"/>
                <w:bottom w:val="nil"/>
                <w:right w:val="nil"/>
                <w:between w:val="nil"/>
              </w:pBdr>
              <w:spacing w:line="276" w:lineRule="auto"/>
              <w:rPr>
                <w:color w:val="000000"/>
              </w:rPr>
            </w:pPr>
          </w:p>
        </w:tc>
        <w:tc>
          <w:tcPr>
            <w:tcW w:w="1875" w:type="dxa"/>
          </w:tcPr>
          <w:p w14:paraId="3E946F81" w14:textId="7B9679C2" w:rsidR="001D0DB4" w:rsidRDefault="001D0DB4" w:rsidP="00623EA7">
            <w:pPr>
              <w:pBdr>
                <w:top w:val="nil"/>
                <w:left w:val="nil"/>
                <w:bottom w:val="nil"/>
                <w:right w:val="nil"/>
                <w:between w:val="nil"/>
              </w:pBdr>
              <w:rPr>
                <w:color w:val="000000"/>
              </w:rPr>
            </w:pPr>
            <w:r>
              <w:rPr>
                <w:color w:val="000000"/>
              </w:rPr>
              <w:t>Core knowledge for all pupils from this lesson</w:t>
            </w:r>
          </w:p>
          <w:p w14:paraId="56C9F339" w14:textId="77777777" w:rsidR="00E32784" w:rsidRDefault="00E32784" w:rsidP="00623EA7">
            <w:pPr>
              <w:pBdr>
                <w:top w:val="nil"/>
                <w:left w:val="nil"/>
                <w:bottom w:val="nil"/>
                <w:right w:val="nil"/>
                <w:between w:val="nil"/>
              </w:pBdr>
              <w:rPr>
                <w:color w:val="000000"/>
              </w:rPr>
            </w:pPr>
          </w:p>
          <w:p w14:paraId="3E946F82" w14:textId="4ACAC846" w:rsidR="001D0DB4" w:rsidRDefault="001D0DB4" w:rsidP="00623EA7">
            <w:pPr>
              <w:pBdr>
                <w:top w:val="nil"/>
                <w:left w:val="nil"/>
                <w:bottom w:val="nil"/>
                <w:right w:val="nil"/>
                <w:between w:val="nil"/>
              </w:pBdr>
              <w:rPr>
                <w:color w:val="000000"/>
              </w:rPr>
            </w:pPr>
            <w:r>
              <w:rPr>
                <w:color w:val="000000"/>
                <w:highlight w:val="yellow"/>
              </w:rPr>
              <w:t xml:space="preserve">(50 </w:t>
            </w:r>
            <w:r w:rsidR="003A3B42">
              <w:rPr>
                <w:color w:val="000000"/>
                <w:highlight w:val="yellow"/>
              </w:rPr>
              <w:t xml:space="preserve">– 200 </w:t>
            </w:r>
            <w:r>
              <w:rPr>
                <w:color w:val="000000"/>
                <w:highlight w:val="yellow"/>
              </w:rPr>
              <w:t>words)</w:t>
            </w:r>
          </w:p>
        </w:tc>
        <w:tc>
          <w:tcPr>
            <w:tcW w:w="9990" w:type="dxa"/>
          </w:tcPr>
          <w:p w14:paraId="68957CFC" w14:textId="77777777" w:rsidR="001D0DB4" w:rsidRPr="005C161F" w:rsidRDefault="00AA0E59" w:rsidP="00145523">
            <w:pPr>
              <w:pBdr>
                <w:top w:val="nil"/>
                <w:left w:val="nil"/>
                <w:bottom w:val="nil"/>
                <w:right w:val="nil"/>
                <w:between w:val="nil"/>
              </w:pBdr>
              <w:spacing w:after="240"/>
              <w:rPr>
                <w:b/>
                <w:bCs/>
              </w:rPr>
            </w:pPr>
            <w:r w:rsidRPr="005C161F">
              <w:rPr>
                <w:b/>
                <w:bCs/>
              </w:rPr>
              <w:t>What the pupils should know b</w:t>
            </w:r>
            <w:r w:rsidR="001D0DB4" w:rsidRPr="005C161F">
              <w:rPr>
                <w:b/>
                <w:bCs/>
              </w:rPr>
              <w:t xml:space="preserve">y the end of the lesson </w:t>
            </w:r>
          </w:p>
          <w:p w14:paraId="3E946F83" w14:textId="3D369539" w:rsidR="005C161F" w:rsidRPr="003A3B42" w:rsidRDefault="005C161F" w:rsidP="00145523">
            <w:pPr>
              <w:pBdr>
                <w:top w:val="nil"/>
                <w:left w:val="nil"/>
                <w:bottom w:val="nil"/>
                <w:right w:val="nil"/>
                <w:between w:val="nil"/>
              </w:pBdr>
              <w:spacing w:after="240"/>
            </w:pPr>
            <w:r>
              <w:t>Pupils should be able to explain they key reasons William of Normandy won the Battle of Hastings and be able to categorise those reasons. Higher attainers will be able to offer more detailed explanation of how each factor worked contributed to victory, whereas lower attainers may just be able to identify reasons and begin to start explaining them.</w:t>
            </w:r>
            <w:r w:rsidR="00B2467B">
              <w:t xml:space="preserve"> Pupils should be encouraged to reflect on the </w:t>
            </w:r>
            <w:r w:rsidR="00F9582A">
              <w:t>nature of historical evidence, how we reach conclusions about the past, and what constitutes relevant information when addressing a specific historical question.</w:t>
            </w:r>
          </w:p>
        </w:tc>
      </w:tr>
      <w:tr w:rsidR="001D0DB4" w14:paraId="3E946F89" w14:textId="77777777" w:rsidTr="00EA5329">
        <w:trPr>
          <w:trHeight w:val="360"/>
        </w:trPr>
        <w:tc>
          <w:tcPr>
            <w:tcW w:w="1395" w:type="dxa"/>
            <w:vMerge/>
          </w:tcPr>
          <w:p w14:paraId="3E946F85" w14:textId="77777777" w:rsidR="001D0DB4" w:rsidRDefault="001D0DB4" w:rsidP="00EA5329">
            <w:pPr>
              <w:pBdr>
                <w:top w:val="nil"/>
                <w:left w:val="nil"/>
                <w:bottom w:val="nil"/>
                <w:right w:val="nil"/>
                <w:between w:val="nil"/>
              </w:pBdr>
              <w:spacing w:line="276" w:lineRule="auto"/>
              <w:rPr>
                <w:color w:val="000000"/>
              </w:rPr>
            </w:pPr>
          </w:p>
        </w:tc>
        <w:tc>
          <w:tcPr>
            <w:tcW w:w="1875" w:type="dxa"/>
          </w:tcPr>
          <w:p w14:paraId="3E946F86" w14:textId="1C84B357" w:rsidR="001D0DB4" w:rsidRDefault="001D0DB4" w:rsidP="00623EA7">
            <w:pPr>
              <w:pBdr>
                <w:top w:val="nil"/>
                <w:left w:val="nil"/>
                <w:bottom w:val="nil"/>
                <w:right w:val="nil"/>
                <w:between w:val="nil"/>
              </w:pBdr>
              <w:rPr>
                <w:color w:val="000000"/>
              </w:rPr>
            </w:pPr>
            <w:r>
              <w:rPr>
                <w:color w:val="000000"/>
              </w:rPr>
              <w:t>Vocabulary for this learning objective</w:t>
            </w:r>
          </w:p>
          <w:p w14:paraId="29E0DE15" w14:textId="77777777" w:rsidR="00E32784" w:rsidRDefault="00E32784" w:rsidP="00623EA7">
            <w:pPr>
              <w:pBdr>
                <w:top w:val="nil"/>
                <w:left w:val="nil"/>
                <w:bottom w:val="nil"/>
                <w:right w:val="nil"/>
                <w:between w:val="nil"/>
              </w:pBdr>
              <w:rPr>
                <w:color w:val="000000"/>
              </w:rPr>
            </w:pPr>
          </w:p>
          <w:p w14:paraId="3E946F87" w14:textId="77777777" w:rsidR="001D0DB4" w:rsidRDefault="001D0DB4" w:rsidP="00623EA7">
            <w:pPr>
              <w:pBdr>
                <w:top w:val="nil"/>
                <w:left w:val="nil"/>
                <w:bottom w:val="nil"/>
                <w:right w:val="nil"/>
                <w:between w:val="nil"/>
              </w:pBdr>
              <w:rPr>
                <w:color w:val="000000"/>
              </w:rPr>
            </w:pPr>
            <w:r>
              <w:rPr>
                <w:color w:val="000000"/>
                <w:highlight w:val="yellow"/>
              </w:rPr>
              <w:t>(50 words)</w:t>
            </w:r>
          </w:p>
        </w:tc>
        <w:tc>
          <w:tcPr>
            <w:tcW w:w="9990" w:type="dxa"/>
          </w:tcPr>
          <w:p w14:paraId="721B4D99" w14:textId="77777777" w:rsidR="001D0DB4" w:rsidRDefault="001D0DB4" w:rsidP="00145523">
            <w:pPr>
              <w:pBdr>
                <w:top w:val="nil"/>
                <w:left w:val="nil"/>
                <w:bottom w:val="nil"/>
                <w:right w:val="nil"/>
                <w:between w:val="nil"/>
              </w:pBdr>
              <w:spacing w:after="240"/>
              <w:rPr>
                <w:b/>
                <w:bCs/>
                <w:color w:val="000000"/>
              </w:rPr>
            </w:pPr>
            <w:r w:rsidRPr="005C161F">
              <w:rPr>
                <w:b/>
                <w:bCs/>
                <w:color w:val="000000"/>
              </w:rPr>
              <w:t xml:space="preserve">Key vocabulary pupils should know by the end of the lesson </w:t>
            </w:r>
          </w:p>
          <w:p w14:paraId="6F7FAD2D" w14:textId="41A4AA1E" w:rsidR="00684882" w:rsidRPr="005C161F" w:rsidRDefault="005C161F" w:rsidP="00145523">
            <w:pPr>
              <w:pBdr>
                <w:top w:val="nil"/>
                <w:left w:val="nil"/>
                <w:bottom w:val="nil"/>
                <w:right w:val="nil"/>
                <w:between w:val="nil"/>
              </w:pBdr>
              <w:spacing w:after="240"/>
              <w:rPr>
                <w:color w:val="000000"/>
              </w:rPr>
            </w:pPr>
            <w:r w:rsidRPr="005C161F">
              <w:rPr>
                <w:color w:val="000000"/>
              </w:rPr>
              <w:t>Tactics      Pope/Papal</w:t>
            </w:r>
            <w:r w:rsidR="00684882">
              <w:rPr>
                <w:color w:val="000000"/>
              </w:rPr>
              <w:t xml:space="preserve">         </w:t>
            </w:r>
            <w:r w:rsidR="00D557AC">
              <w:rPr>
                <w:color w:val="000000"/>
              </w:rPr>
              <w:t>Relevance</w:t>
            </w:r>
          </w:p>
          <w:p w14:paraId="3E946F88" w14:textId="4B722BED" w:rsidR="005C161F" w:rsidRPr="005C161F" w:rsidRDefault="005C161F" w:rsidP="00145523">
            <w:pPr>
              <w:pBdr>
                <w:top w:val="nil"/>
                <w:left w:val="nil"/>
                <w:bottom w:val="nil"/>
                <w:right w:val="nil"/>
                <w:between w:val="nil"/>
              </w:pBdr>
              <w:spacing w:after="240"/>
              <w:rPr>
                <w:b/>
                <w:bCs/>
                <w:color w:val="000000"/>
              </w:rPr>
            </w:pPr>
            <w:r w:rsidRPr="005C161F">
              <w:rPr>
                <w:color w:val="000000"/>
              </w:rPr>
              <w:t xml:space="preserve">Strategy  </w:t>
            </w:r>
            <w:r w:rsidR="000D122C">
              <w:rPr>
                <w:color w:val="000000"/>
              </w:rPr>
              <w:t xml:space="preserve"> </w:t>
            </w:r>
            <w:r>
              <w:rPr>
                <w:b/>
                <w:bCs/>
                <w:color w:val="000000"/>
              </w:rPr>
              <w:t xml:space="preserve"> </w:t>
            </w:r>
            <w:r w:rsidR="00684882">
              <w:rPr>
                <w:color w:val="000000"/>
              </w:rPr>
              <w:t>Feigned flight</w:t>
            </w:r>
          </w:p>
        </w:tc>
      </w:tr>
      <w:tr w:rsidR="001D0DB4" w14:paraId="3E946F90" w14:textId="77777777" w:rsidTr="00EA5329">
        <w:trPr>
          <w:trHeight w:val="360"/>
        </w:trPr>
        <w:tc>
          <w:tcPr>
            <w:tcW w:w="1395" w:type="dxa"/>
            <w:vMerge/>
          </w:tcPr>
          <w:p w14:paraId="3E946F8A" w14:textId="77777777" w:rsidR="001D0DB4" w:rsidRDefault="001D0DB4" w:rsidP="00EA5329">
            <w:pPr>
              <w:pBdr>
                <w:top w:val="nil"/>
                <w:left w:val="nil"/>
                <w:bottom w:val="nil"/>
                <w:right w:val="nil"/>
                <w:between w:val="nil"/>
              </w:pBdr>
              <w:spacing w:line="276" w:lineRule="auto"/>
              <w:rPr>
                <w:color w:val="000000"/>
              </w:rPr>
            </w:pPr>
          </w:p>
        </w:tc>
        <w:tc>
          <w:tcPr>
            <w:tcW w:w="1875" w:type="dxa"/>
          </w:tcPr>
          <w:p w14:paraId="3E946F8C" w14:textId="04FEF8CF" w:rsidR="001D0DB4" w:rsidRDefault="008307A1" w:rsidP="00623EA7">
            <w:pPr>
              <w:pBdr>
                <w:top w:val="nil"/>
                <w:left w:val="nil"/>
                <w:bottom w:val="nil"/>
                <w:right w:val="nil"/>
                <w:between w:val="nil"/>
              </w:pBdr>
            </w:pPr>
            <w:r>
              <w:t>Common misconceptions</w:t>
            </w:r>
          </w:p>
          <w:p w14:paraId="562E8A6C" w14:textId="77777777" w:rsidR="00E32784" w:rsidRDefault="00E32784" w:rsidP="00623EA7">
            <w:pPr>
              <w:pBdr>
                <w:top w:val="nil"/>
                <w:left w:val="nil"/>
                <w:bottom w:val="nil"/>
                <w:right w:val="nil"/>
                <w:between w:val="nil"/>
              </w:pBdr>
            </w:pPr>
          </w:p>
          <w:p w14:paraId="3E946F8D" w14:textId="64E4E76F" w:rsidR="001D0DB4" w:rsidRDefault="001D0DB4" w:rsidP="00623EA7">
            <w:pPr>
              <w:pBdr>
                <w:top w:val="nil"/>
                <w:left w:val="nil"/>
                <w:bottom w:val="nil"/>
                <w:right w:val="nil"/>
                <w:between w:val="nil"/>
              </w:pBdr>
              <w:rPr>
                <w:color w:val="000000"/>
              </w:rPr>
            </w:pPr>
            <w:r>
              <w:rPr>
                <w:color w:val="000000"/>
                <w:highlight w:val="yellow"/>
              </w:rPr>
              <w:t>(50</w:t>
            </w:r>
            <w:r w:rsidR="008D3E49">
              <w:rPr>
                <w:color w:val="000000"/>
                <w:highlight w:val="yellow"/>
              </w:rPr>
              <w:t xml:space="preserve">- </w:t>
            </w:r>
            <w:r w:rsidR="006A35D7">
              <w:rPr>
                <w:color w:val="000000"/>
                <w:highlight w:val="yellow"/>
              </w:rPr>
              <w:t>2</w:t>
            </w:r>
            <w:r w:rsidR="008D3E49">
              <w:rPr>
                <w:color w:val="000000"/>
                <w:highlight w:val="yellow"/>
              </w:rPr>
              <w:t>00</w:t>
            </w:r>
            <w:r>
              <w:rPr>
                <w:color w:val="000000"/>
                <w:highlight w:val="yellow"/>
              </w:rPr>
              <w:t xml:space="preserve"> words)</w:t>
            </w:r>
            <w:r>
              <w:rPr>
                <w:color w:val="000000"/>
              </w:rPr>
              <w:t xml:space="preserve"> </w:t>
            </w:r>
          </w:p>
        </w:tc>
        <w:tc>
          <w:tcPr>
            <w:tcW w:w="9990" w:type="dxa"/>
          </w:tcPr>
          <w:p w14:paraId="3F8B9158" w14:textId="77777777" w:rsidR="001D0DB4" w:rsidRPr="00F9582A" w:rsidRDefault="00DF7946" w:rsidP="00145523">
            <w:pPr>
              <w:pBdr>
                <w:top w:val="nil"/>
                <w:left w:val="nil"/>
                <w:bottom w:val="nil"/>
                <w:right w:val="nil"/>
                <w:between w:val="nil"/>
              </w:pBdr>
              <w:spacing w:after="240"/>
              <w:rPr>
                <w:b/>
                <w:bCs/>
              </w:rPr>
            </w:pPr>
            <w:r w:rsidRPr="00F9582A">
              <w:rPr>
                <w:b/>
                <w:bCs/>
              </w:rPr>
              <w:t xml:space="preserve">Misconceptions teachers should be aware of and how to address these misconceptions if they come up. </w:t>
            </w:r>
          </w:p>
          <w:p w14:paraId="3E946F8F" w14:textId="5C02BCFD" w:rsidR="005C161F" w:rsidRPr="00DF7946" w:rsidRDefault="005C161F" w:rsidP="00145523">
            <w:pPr>
              <w:pBdr>
                <w:top w:val="nil"/>
                <w:left w:val="nil"/>
                <w:bottom w:val="nil"/>
                <w:right w:val="nil"/>
                <w:between w:val="nil"/>
              </w:pBdr>
              <w:spacing w:after="240"/>
              <w:rPr>
                <w:color w:val="FF0000"/>
              </w:rPr>
            </w:pPr>
            <w:r>
              <w:t>This lesson provides a good opportunity to address the difficulties presented by ambiguous pieces of evidence such as the section of the Bayeux tapestry that appears to show Harold Godwinson being killed with an arrow to the eye. Teachers can refer to the slide that shows this section of the story and show students that it isn’t actually clear who is being hit with the arrow; lots of students will have heard this story as historical fact and this is a chance to demonstrate how evidence relating to historical events can be interpreted in different ways.</w:t>
            </w:r>
          </w:p>
        </w:tc>
      </w:tr>
      <w:tr w:rsidR="001D0DB4" w14:paraId="3E946F99" w14:textId="77777777" w:rsidTr="00EA5329">
        <w:trPr>
          <w:trHeight w:val="360"/>
        </w:trPr>
        <w:tc>
          <w:tcPr>
            <w:tcW w:w="1395" w:type="dxa"/>
            <w:vMerge/>
          </w:tcPr>
          <w:p w14:paraId="3E946F95" w14:textId="77777777" w:rsidR="001D0DB4" w:rsidRDefault="001D0DB4" w:rsidP="00EA5329">
            <w:pPr>
              <w:pBdr>
                <w:top w:val="nil"/>
                <w:left w:val="nil"/>
                <w:bottom w:val="nil"/>
                <w:right w:val="nil"/>
                <w:between w:val="nil"/>
              </w:pBdr>
              <w:spacing w:line="276" w:lineRule="auto"/>
              <w:rPr>
                <w:color w:val="000000"/>
              </w:rPr>
            </w:pPr>
          </w:p>
        </w:tc>
        <w:tc>
          <w:tcPr>
            <w:tcW w:w="1875" w:type="dxa"/>
          </w:tcPr>
          <w:p w14:paraId="3E946F96" w14:textId="52812E5F" w:rsidR="001D0DB4" w:rsidRDefault="001D0DB4" w:rsidP="00623EA7">
            <w:pPr>
              <w:pBdr>
                <w:top w:val="nil"/>
                <w:left w:val="nil"/>
                <w:bottom w:val="nil"/>
                <w:right w:val="nil"/>
                <w:between w:val="nil"/>
              </w:pBdr>
              <w:rPr>
                <w:color w:val="000000"/>
              </w:rPr>
            </w:pPr>
            <w:r>
              <w:rPr>
                <w:color w:val="000000"/>
              </w:rPr>
              <w:t>Building on previous knowledge</w:t>
            </w:r>
          </w:p>
          <w:p w14:paraId="40DCC3E2" w14:textId="77777777" w:rsidR="00E32784" w:rsidRDefault="00E32784" w:rsidP="00623EA7">
            <w:pPr>
              <w:pBdr>
                <w:top w:val="nil"/>
                <w:left w:val="nil"/>
                <w:bottom w:val="nil"/>
                <w:right w:val="nil"/>
                <w:between w:val="nil"/>
              </w:pBdr>
              <w:rPr>
                <w:color w:val="000000"/>
              </w:rPr>
            </w:pPr>
          </w:p>
          <w:p w14:paraId="3E946F97" w14:textId="58A59F80" w:rsidR="001D0DB4" w:rsidRDefault="001D0DB4" w:rsidP="00623EA7">
            <w:pPr>
              <w:pBdr>
                <w:top w:val="nil"/>
                <w:left w:val="nil"/>
                <w:bottom w:val="nil"/>
                <w:right w:val="nil"/>
                <w:between w:val="nil"/>
              </w:pBdr>
              <w:rPr>
                <w:color w:val="000000"/>
              </w:rPr>
            </w:pPr>
            <w:r>
              <w:rPr>
                <w:color w:val="000000"/>
                <w:highlight w:val="yellow"/>
              </w:rPr>
              <w:t>(</w:t>
            </w:r>
            <w:r w:rsidR="006A35D7">
              <w:rPr>
                <w:color w:val="000000"/>
                <w:highlight w:val="yellow"/>
              </w:rPr>
              <w:t>50-200</w:t>
            </w:r>
            <w:r>
              <w:rPr>
                <w:color w:val="000000"/>
                <w:highlight w:val="yellow"/>
              </w:rPr>
              <w:t xml:space="preserve"> words)</w:t>
            </w:r>
          </w:p>
        </w:tc>
        <w:tc>
          <w:tcPr>
            <w:tcW w:w="9990" w:type="dxa"/>
          </w:tcPr>
          <w:p w14:paraId="0E3E7640" w14:textId="77777777" w:rsidR="001D0DB4" w:rsidRDefault="001D0DB4" w:rsidP="00145523">
            <w:pPr>
              <w:pBdr>
                <w:top w:val="nil"/>
                <w:left w:val="nil"/>
                <w:bottom w:val="nil"/>
                <w:right w:val="nil"/>
                <w:between w:val="nil"/>
              </w:pBdr>
              <w:spacing w:after="240"/>
              <w:rPr>
                <w:color w:val="000000"/>
              </w:rPr>
            </w:pPr>
            <w:r>
              <w:rPr>
                <w:color w:val="000000"/>
              </w:rPr>
              <w:t xml:space="preserve">Any vocabulary or concepts that the pupils should already be aware of </w:t>
            </w:r>
          </w:p>
          <w:p w14:paraId="3E946F98" w14:textId="5E37A2EB" w:rsidR="005C161F" w:rsidRDefault="005C161F" w:rsidP="00145523">
            <w:pPr>
              <w:pBdr>
                <w:top w:val="nil"/>
                <w:left w:val="nil"/>
                <w:bottom w:val="nil"/>
                <w:right w:val="nil"/>
                <w:between w:val="nil"/>
              </w:pBdr>
              <w:spacing w:after="240"/>
              <w:rPr>
                <w:color w:val="000000"/>
              </w:rPr>
            </w:pPr>
            <w:r>
              <w:rPr>
                <w:color w:val="000000"/>
              </w:rPr>
              <w:t xml:space="preserve">Most of the vocabulary in this lesson should be familiar to students from previous lessons where they have studied the build up to the battle of Hastings but </w:t>
            </w:r>
          </w:p>
        </w:tc>
      </w:tr>
      <w:tr w:rsidR="001D0DB4" w14:paraId="3E946F9E" w14:textId="77777777" w:rsidTr="00EA5329">
        <w:trPr>
          <w:trHeight w:val="360"/>
        </w:trPr>
        <w:tc>
          <w:tcPr>
            <w:tcW w:w="1395" w:type="dxa"/>
            <w:vMerge/>
          </w:tcPr>
          <w:p w14:paraId="3E946F9A" w14:textId="77777777" w:rsidR="001D0DB4" w:rsidRDefault="001D0DB4" w:rsidP="00EA5329">
            <w:pPr>
              <w:pBdr>
                <w:top w:val="nil"/>
                <w:left w:val="nil"/>
                <w:bottom w:val="nil"/>
                <w:right w:val="nil"/>
                <w:between w:val="nil"/>
              </w:pBdr>
              <w:spacing w:line="276" w:lineRule="auto"/>
              <w:rPr>
                <w:color w:val="000000"/>
              </w:rPr>
            </w:pPr>
          </w:p>
        </w:tc>
        <w:tc>
          <w:tcPr>
            <w:tcW w:w="1875" w:type="dxa"/>
          </w:tcPr>
          <w:p w14:paraId="3E946F9B" w14:textId="705398FA" w:rsidR="001D0DB4" w:rsidRDefault="001D0DB4" w:rsidP="00623EA7">
            <w:pPr>
              <w:pBdr>
                <w:top w:val="nil"/>
                <w:left w:val="nil"/>
                <w:bottom w:val="nil"/>
                <w:right w:val="nil"/>
                <w:between w:val="nil"/>
              </w:pBdr>
              <w:rPr>
                <w:color w:val="000000"/>
              </w:rPr>
            </w:pPr>
            <w:r>
              <w:rPr>
                <w:color w:val="000000"/>
              </w:rPr>
              <w:t xml:space="preserve">Core knowledge for teachers </w:t>
            </w:r>
          </w:p>
          <w:p w14:paraId="5220B3E4" w14:textId="77777777" w:rsidR="00E32784" w:rsidRDefault="00E32784" w:rsidP="00623EA7">
            <w:pPr>
              <w:pBdr>
                <w:top w:val="nil"/>
                <w:left w:val="nil"/>
                <w:bottom w:val="nil"/>
                <w:right w:val="nil"/>
                <w:between w:val="nil"/>
              </w:pBdr>
              <w:rPr>
                <w:color w:val="000000"/>
              </w:rPr>
            </w:pPr>
          </w:p>
          <w:p w14:paraId="3E946F9C" w14:textId="77777777" w:rsidR="001D0DB4" w:rsidRDefault="001D0DB4" w:rsidP="00623EA7">
            <w:pPr>
              <w:pBdr>
                <w:top w:val="nil"/>
                <w:left w:val="nil"/>
                <w:bottom w:val="nil"/>
                <w:right w:val="nil"/>
                <w:between w:val="nil"/>
              </w:pBdr>
              <w:rPr>
                <w:color w:val="000000"/>
              </w:rPr>
            </w:pPr>
            <w:r>
              <w:rPr>
                <w:color w:val="000000"/>
                <w:highlight w:val="yellow"/>
              </w:rPr>
              <w:t>(150 words)</w:t>
            </w:r>
            <w:r>
              <w:rPr>
                <w:color w:val="000000"/>
              </w:rPr>
              <w:t xml:space="preserve"> </w:t>
            </w:r>
          </w:p>
        </w:tc>
        <w:tc>
          <w:tcPr>
            <w:tcW w:w="9990" w:type="dxa"/>
          </w:tcPr>
          <w:p w14:paraId="373913FB" w14:textId="77777777" w:rsidR="001D0DB4" w:rsidRDefault="00C151B3" w:rsidP="00145523">
            <w:pPr>
              <w:pBdr>
                <w:top w:val="nil"/>
                <w:left w:val="nil"/>
                <w:bottom w:val="nil"/>
                <w:right w:val="nil"/>
                <w:between w:val="nil"/>
              </w:pBdr>
              <w:spacing w:after="240"/>
              <w:rPr>
                <w:color w:val="000000"/>
              </w:rPr>
            </w:pPr>
            <w:r>
              <w:rPr>
                <w:color w:val="000000"/>
              </w:rPr>
              <w:t xml:space="preserve">There is an episode of the documentary series ‘Battlefield Britain’ presented by Dan Snow that covers the </w:t>
            </w:r>
            <w:r w:rsidR="00B2467B">
              <w:rPr>
                <w:color w:val="000000"/>
              </w:rPr>
              <w:t xml:space="preserve">Battle of Hastings and preceding months in detail, with a focus on battlefield tactics. </w:t>
            </w:r>
          </w:p>
          <w:p w14:paraId="0ED6797D" w14:textId="48B02ABD" w:rsidR="00B2467B" w:rsidRDefault="00B2467B" w:rsidP="00145523">
            <w:pPr>
              <w:pBdr>
                <w:top w:val="nil"/>
                <w:left w:val="nil"/>
                <w:bottom w:val="nil"/>
                <w:right w:val="nil"/>
                <w:between w:val="nil"/>
              </w:pBdr>
              <w:spacing w:after="240"/>
              <w:rPr>
                <w:color w:val="000000"/>
              </w:rPr>
            </w:pPr>
            <w:r>
              <w:rPr>
                <w:color w:val="000000"/>
              </w:rPr>
              <w:t xml:space="preserve">Article on sources of evidence available to historians about the battle: </w:t>
            </w:r>
            <w:hyperlink r:id="rId7" w:history="1">
              <w:r w:rsidRPr="00EE7ADF">
                <w:rPr>
                  <w:rStyle w:val="Hyperlink"/>
                </w:rPr>
                <w:t>https://www.bl.uk/anglo-saxons/articles/the-battle-of-hastings-fact-and-fiction</w:t>
              </w:r>
            </w:hyperlink>
          </w:p>
          <w:p w14:paraId="3E946F9D" w14:textId="7029B0FA" w:rsidR="00B2467B" w:rsidRDefault="00B2467B" w:rsidP="00145523">
            <w:pPr>
              <w:pBdr>
                <w:top w:val="nil"/>
                <w:left w:val="nil"/>
                <w:bottom w:val="nil"/>
                <w:right w:val="nil"/>
                <w:between w:val="nil"/>
              </w:pBdr>
              <w:spacing w:after="240"/>
              <w:rPr>
                <w:color w:val="000000"/>
              </w:rPr>
            </w:pPr>
            <w:r>
              <w:rPr>
                <w:color w:val="000000"/>
              </w:rPr>
              <w:t xml:space="preserve">A collection of sources and information about the battle: </w:t>
            </w:r>
            <w:hyperlink r:id="rId8" w:history="1">
              <w:r w:rsidRPr="00EE7ADF">
                <w:rPr>
                  <w:rStyle w:val="Hyperlink"/>
                </w:rPr>
                <w:t>https://spartacus-educational.com/NORhastings.htm</w:t>
              </w:r>
            </w:hyperlink>
          </w:p>
        </w:tc>
      </w:tr>
      <w:tr w:rsidR="001D0DB4" w14:paraId="3E946FA2" w14:textId="77777777" w:rsidTr="00EA5329">
        <w:trPr>
          <w:trHeight w:val="109"/>
        </w:trPr>
        <w:tc>
          <w:tcPr>
            <w:tcW w:w="1395" w:type="dxa"/>
            <w:vMerge/>
          </w:tcPr>
          <w:p w14:paraId="3E946F9F" w14:textId="77777777" w:rsidR="001D0DB4" w:rsidRDefault="001D0DB4" w:rsidP="00EA5329">
            <w:pPr>
              <w:pBdr>
                <w:top w:val="nil"/>
                <w:left w:val="nil"/>
                <w:bottom w:val="nil"/>
                <w:right w:val="nil"/>
                <w:between w:val="nil"/>
              </w:pBdr>
              <w:spacing w:line="276" w:lineRule="auto"/>
              <w:rPr>
                <w:color w:val="000000"/>
              </w:rPr>
            </w:pPr>
          </w:p>
        </w:tc>
        <w:tc>
          <w:tcPr>
            <w:tcW w:w="1875" w:type="dxa"/>
          </w:tcPr>
          <w:p w14:paraId="2610497B" w14:textId="084526AC" w:rsidR="001D0DB4" w:rsidRDefault="001D0DB4" w:rsidP="00623EA7">
            <w:pPr>
              <w:pBdr>
                <w:top w:val="nil"/>
                <w:left w:val="nil"/>
                <w:bottom w:val="nil"/>
                <w:right w:val="nil"/>
                <w:between w:val="nil"/>
              </w:pBdr>
              <w:rPr>
                <w:color w:val="000000"/>
              </w:rPr>
            </w:pPr>
            <w:r>
              <w:rPr>
                <w:color w:val="000000"/>
              </w:rPr>
              <w:t>Rationale for the order of the lesson</w:t>
            </w:r>
          </w:p>
          <w:p w14:paraId="2EFA0DAA" w14:textId="77777777" w:rsidR="00E32784" w:rsidRDefault="00E32784" w:rsidP="00623EA7">
            <w:pPr>
              <w:pBdr>
                <w:top w:val="nil"/>
                <w:left w:val="nil"/>
                <w:bottom w:val="nil"/>
                <w:right w:val="nil"/>
                <w:between w:val="nil"/>
              </w:pBdr>
              <w:rPr>
                <w:color w:val="000000"/>
              </w:rPr>
            </w:pPr>
          </w:p>
          <w:p w14:paraId="3E946FA0" w14:textId="386F0DE1" w:rsidR="00FF00E9" w:rsidRDefault="00BF7E9D" w:rsidP="00623EA7">
            <w:pPr>
              <w:pBdr>
                <w:top w:val="nil"/>
                <w:left w:val="nil"/>
                <w:bottom w:val="nil"/>
                <w:right w:val="nil"/>
                <w:between w:val="nil"/>
              </w:pBdr>
              <w:rPr>
                <w:color w:val="000000"/>
              </w:rPr>
            </w:pPr>
            <w:r>
              <w:rPr>
                <w:color w:val="000000"/>
              </w:rPr>
              <w:t xml:space="preserve">(200 </w:t>
            </w:r>
            <w:r w:rsidR="00172BD1">
              <w:rPr>
                <w:color w:val="000000"/>
              </w:rPr>
              <w:t>w</w:t>
            </w:r>
            <w:r w:rsidR="00841476">
              <w:rPr>
                <w:color w:val="000000"/>
              </w:rPr>
              <w:t>ords</w:t>
            </w:r>
            <w:r>
              <w:rPr>
                <w:color w:val="000000"/>
              </w:rPr>
              <w:t>)</w:t>
            </w:r>
          </w:p>
        </w:tc>
        <w:tc>
          <w:tcPr>
            <w:tcW w:w="9990" w:type="dxa"/>
          </w:tcPr>
          <w:p w14:paraId="3E946FA1" w14:textId="1819EFEE" w:rsidR="001D0DB4" w:rsidRDefault="00C151B3" w:rsidP="00145523">
            <w:pPr>
              <w:pBdr>
                <w:top w:val="nil"/>
                <w:left w:val="nil"/>
                <w:bottom w:val="nil"/>
                <w:right w:val="nil"/>
                <w:between w:val="nil"/>
              </w:pBdr>
              <w:spacing w:after="240"/>
              <w:rPr>
                <w:color w:val="000000"/>
              </w:rPr>
            </w:pPr>
            <w:r>
              <w:t xml:space="preserve">Students will have studied the succession crisis of 1066 and the build up to the Battle of Hastings, including an examination of the claimants to the throne, preparations for conflict and the Battle of Stamford Bridge. The purpose of this lesson is to ensure students know the reasons William was able to achieve victory, can develop them into increasingly sophisticated explanations, and understand some of the issues with evidence from this period </w:t>
            </w:r>
            <w:r w:rsidR="00B2467B">
              <w:t>(</w:t>
            </w:r>
            <w:r>
              <w:t>and historical evidence in general.</w:t>
            </w:r>
            <w:r w:rsidR="00B2467B">
              <w:t xml:space="preserve">) How historical factors work together, leading to a particular conclusion, is </w:t>
            </w:r>
            <w:r w:rsidR="00D557AC">
              <w:t>the main</w:t>
            </w:r>
            <w:r w:rsidR="00B2467B">
              <w:t xml:space="preserve"> focus in this lesson and something students will return to consistently throughout the key stage.</w:t>
            </w:r>
          </w:p>
        </w:tc>
      </w:tr>
      <w:tr w:rsidR="001D0DB4" w14:paraId="3E946FA7" w14:textId="77777777" w:rsidTr="00EA5329">
        <w:trPr>
          <w:trHeight w:val="592"/>
        </w:trPr>
        <w:tc>
          <w:tcPr>
            <w:tcW w:w="1395" w:type="dxa"/>
          </w:tcPr>
          <w:p w14:paraId="3E946FA3" w14:textId="77777777" w:rsidR="001D0DB4" w:rsidRDefault="001D0DB4" w:rsidP="00EA5329">
            <w:pPr>
              <w:pBdr>
                <w:top w:val="nil"/>
                <w:left w:val="nil"/>
                <w:bottom w:val="nil"/>
                <w:right w:val="nil"/>
                <w:between w:val="nil"/>
              </w:pBdr>
              <w:spacing w:after="240"/>
              <w:rPr>
                <w:color w:val="000000"/>
              </w:rPr>
            </w:pPr>
          </w:p>
        </w:tc>
        <w:tc>
          <w:tcPr>
            <w:tcW w:w="1875" w:type="dxa"/>
          </w:tcPr>
          <w:p w14:paraId="3E946FA4" w14:textId="24B4949E" w:rsidR="001D0DB4" w:rsidRDefault="00A43D46" w:rsidP="00623EA7">
            <w:pPr>
              <w:pBdr>
                <w:top w:val="nil"/>
                <w:left w:val="nil"/>
                <w:bottom w:val="nil"/>
                <w:right w:val="nil"/>
                <w:between w:val="nil"/>
              </w:pBdr>
              <w:rPr>
                <w:color w:val="000000"/>
              </w:rPr>
            </w:pPr>
            <w:r>
              <w:rPr>
                <w:color w:val="000000"/>
              </w:rPr>
              <w:t xml:space="preserve">Suggested resources? </w:t>
            </w:r>
          </w:p>
          <w:p w14:paraId="3E946FA5" w14:textId="77777777" w:rsidR="001D0DB4" w:rsidRDefault="001D0DB4" w:rsidP="00623EA7">
            <w:pPr>
              <w:pBdr>
                <w:top w:val="nil"/>
                <w:left w:val="nil"/>
                <w:bottom w:val="nil"/>
                <w:right w:val="nil"/>
                <w:between w:val="nil"/>
              </w:pBdr>
              <w:rPr>
                <w:color w:val="000000"/>
              </w:rPr>
            </w:pPr>
          </w:p>
        </w:tc>
        <w:tc>
          <w:tcPr>
            <w:tcW w:w="9990" w:type="dxa"/>
          </w:tcPr>
          <w:p w14:paraId="3E946FA6" w14:textId="2BB2B36B" w:rsidR="005C161F" w:rsidRDefault="005C161F" w:rsidP="00145523">
            <w:pPr>
              <w:pBdr>
                <w:top w:val="nil"/>
                <w:left w:val="nil"/>
                <w:bottom w:val="nil"/>
                <w:right w:val="nil"/>
                <w:between w:val="nil"/>
              </w:pBdr>
              <w:spacing w:after="240"/>
              <w:rPr>
                <w:color w:val="000000"/>
              </w:rPr>
            </w:pPr>
            <w:r>
              <w:rPr>
                <w:color w:val="000000"/>
              </w:rPr>
              <w:t xml:space="preserve">A3 paper </w:t>
            </w:r>
          </w:p>
        </w:tc>
      </w:tr>
    </w:tbl>
    <w:p w14:paraId="3E946FA8" w14:textId="77777777" w:rsidR="00040C86" w:rsidRDefault="00040C86">
      <w:pPr>
        <w:pBdr>
          <w:top w:val="nil"/>
          <w:left w:val="nil"/>
          <w:bottom w:val="nil"/>
          <w:right w:val="nil"/>
          <w:between w:val="nil"/>
        </w:pBdr>
        <w:spacing w:after="240"/>
        <w:ind w:left="360" w:hanging="360"/>
        <w:rPr>
          <w:color w:val="000000"/>
        </w:rPr>
      </w:pPr>
    </w:p>
    <w:p w14:paraId="3E946FA9" w14:textId="77777777" w:rsidR="00040C86" w:rsidRDefault="00040C86">
      <w:pPr>
        <w:pBdr>
          <w:top w:val="nil"/>
          <w:left w:val="nil"/>
          <w:bottom w:val="nil"/>
          <w:right w:val="nil"/>
          <w:between w:val="nil"/>
        </w:pBdr>
        <w:spacing w:after="240"/>
        <w:ind w:left="360" w:hanging="360"/>
        <w:rPr>
          <w:color w:val="000000"/>
        </w:rPr>
        <w:sectPr w:rsidR="00040C86">
          <w:pgSz w:w="16838" w:h="23811"/>
          <w:pgMar w:top="1440" w:right="1800" w:bottom="1440" w:left="1800" w:header="708" w:footer="708" w:gutter="0"/>
          <w:pgNumType w:start="1"/>
          <w:cols w:space="720" w:equalWidth="0">
            <w:col w:w="9360"/>
          </w:cols>
        </w:sectPr>
      </w:pPr>
      <w:bookmarkStart w:id="0" w:name="_heading=h.gjdgxs" w:colFirst="0" w:colLast="0"/>
      <w:bookmarkEnd w:id="0"/>
    </w:p>
    <w:p w14:paraId="18442978" w14:textId="0C1C918F" w:rsidR="00B4667E" w:rsidRDefault="00B4667E" w:rsidP="00705DEA">
      <w:pPr>
        <w:pBdr>
          <w:top w:val="nil"/>
          <w:left w:val="nil"/>
          <w:bottom w:val="nil"/>
          <w:right w:val="nil"/>
          <w:between w:val="nil"/>
        </w:pBdr>
        <w:spacing w:after="240"/>
        <w:rPr>
          <w:color w:val="000000"/>
          <w:u w:val="single"/>
        </w:rPr>
      </w:pPr>
    </w:p>
    <w:p w14:paraId="3F08DF0F" w14:textId="77777777" w:rsidR="00A109B5" w:rsidRDefault="00A109B5" w:rsidP="00705DEA">
      <w:pPr>
        <w:pBdr>
          <w:top w:val="nil"/>
          <w:left w:val="nil"/>
          <w:bottom w:val="nil"/>
          <w:right w:val="nil"/>
          <w:between w:val="nil"/>
        </w:pBdr>
        <w:spacing w:after="240"/>
        <w:rPr>
          <w:color w:val="000000"/>
          <w:u w:val="single"/>
        </w:rPr>
      </w:pPr>
    </w:p>
    <w:p w14:paraId="3E946FAC" w14:textId="3190BA34" w:rsidR="00040C86" w:rsidRPr="005428F3" w:rsidRDefault="00F53F70" w:rsidP="00705DEA">
      <w:pPr>
        <w:pBdr>
          <w:top w:val="nil"/>
          <w:left w:val="nil"/>
          <w:bottom w:val="nil"/>
          <w:right w:val="nil"/>
          <w:between w:val="nil"/>
        </w:pBdr>
        <w:spacing w:after="240"/>
        <w:rPr>
          <w:color w:val="000000"/>
          <w:sz w:val="20"/>
          <w:szCs w:val="20"/>
          <w:u w:val="single"/>
        </w:rPr>
      </w:pPr>
      <w:r w:rsidRPr="005428F3">
        <w:rPr>
          <w:color w:val="000000"/>
          <w:sz w:val="20"/>
          <w:szCs w:val="20"/>
          <w:u w:val="single"/>
        </w:rPr>
        <w:t xml:space="preserve">Resources </w:t>
      </w:r>
    </w:p>
    <w:tbl>
      <w:tblPr>
        <w:tblStyle w:val="a3"/>
        <w:tblW w:w="203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2244"/>
        <w:gridCol w:w="2563"/>
        <w:gridCol w:w="4123"/>
        <w:gridCol w:w="1276"/>
        <w:gridCol w:w="2551"/>
        <w:gridCol w:w="2127"/>
        <w:gridCol w:w="1559"/>
        <w:gridCol w:w="1276"/>
        <w:gridCol w:w="1265"/>
      </w:tblGrid>
      <w:tr w:rsidR="000D2498" w:rsidRPr="005428F3" w14:paraId="3E946FBC" w14:textId="77777777" w:rsidTr="00AD62FD">
        <w:trPr>
          <w:trHeight w:val="444"/>
        </w:trPr>
        <w:tc>
          <w:tcPr>
            <w:tcW w:w="1413" w:type="dxa"/>
          </w:tcPr>
          <w:p w14:paraId="3E946FAE" w14:textId="1D5D8762" w:rsidR="000D2498" w:rsidRPr="005428F3" w:rsidRDefault="000D2498" w:rsidP="00FE0DCF">
            <w:pPr>
              <w:pBdr>
                <w:top w:val="nil"/>
                <w:left w:val="nil"/>
                <w:bottom w:val="nil"/>
                <w:right w:val="nil"/>
                <w:between w:val="nil"/>
              </w:pBdr>
              <w:spacing w:after="240"/>
              <w:rPr>
                <w:color w:val="000000"/>
                <w:sz w:val="20"/>
                <w:szCs w:val="20"/>
              </w:rPr>
            </w:pPr>
            <w:r w:rsidRPr="005428F3">
              <w:rPr>
                <w:color w:val="000000"/>
                <w:sz w:val="20"/>
                <w:szCs w:val="20"/>
              </w:rPr>
              <w:t xml:space="preserve">Lesson Stage    </w:t>
            </w:r>
          </w:p>
        </w:tc>
        <w:tc>
          <w:tcPr>
            <w:tcW w:w="2244" w:type="dxa"/>
          </w:tcPr>
          <w:p w14:paraId="3E946FAF" w14:textId="4D70F164" w:rsidR="000D2498" w:rsidRPr="005428F3" w:rsidRDefault="000D2498" w:rsidP="00BE01AB">
            <w:pPr>
              <w:pBdr>
                <w:top w:val="nil"/>
                <w:left w:val="nil"/>
                <w:bottom w:val="nil"/>
                <w:right w:val="nil"/>
                <w:between w:val="nil"/>
              </w:pBdr>
              <w:spacing w:after="240"/>
              <w:rPr>
                <w:color w:val="000000"/>
                <w:sz w:val="20"/>
                <w:szCs w:val="20"/>
              </w:rPr>
            </w:pPr>
            <w:r w:rsidRPr="005428F3">
              <w:rPr>
                <w:color w:val="000000"/>
                <w:sz w:val="20"/>
                <w:szCs w:val="20"/>
              </w:rPr>
              <w:t xml:space="preserve">Resource title </w:t>
            </w:r>
          </w:p>
        </w:tc>
        <w:tc>
          <w:tcPr>
            <w:tcW w:w="2563" w:type="dxa"/>
          </w:tcPr>
          <w:p w14:paraId="3E946FB1" w14:textId="77777777" w:rsidR="000D2498" w:rsidRPr="005428F3" w:rsidRDefault="000D2498" w:rsidP="00BE01AB">
            <w:pPr>
              <w:pBdr>
                <w:top w:val="nil"/>
                <w:left w:val="nil"/>
                <w:bottom w:val="nil"/>
                <w:right w:val="nil"/>
                <w:between w:val="nil"/>
              </w:pBdr>
              <w:spacing w:after="240"/>
              <w:rPr>
                <w:color w:val="000000"/>
                <w:sz w:val="20"/>
                <w:szCs w:val="20"/>
              </w:rPr>
            </w:pPr>
            <w:r w:rsidRPr="005428F3">
              <w:rPr>
                <w:color w:val="000000"/>
                <w:sz w:val="20"/>
                <w:szCs w:val="20"/>
              </w:rPr>
              <w:t>What is this resource?</w:t>
            </w:r>
          </w:p>
        </w:tc>
        <w:tc>
          <w:tcPr>
            <w:tcW w:w="4123" w:type="dxa"/>
          </w:tcPr>
          <w:p w14:paraId="3E946FB2" w14:textId="77777777" w:rsidR="000D2498" w:rsidRPr="005428F3" w:rsidRDefault="000D2498" w:rsidP="00BE01AB">
            <w:pPr>
              <w:pBdr>
                <w:top w:val="nil"/>
                <w:left w:val="nil"/>
                <w:bottom w:val="nil"/>
                <w:right w:val="nil"/>
                <w:between w:val="nil"/>
              </w:pBdr>
              <w:spacing w:after="240"/>
              <w:rPr>
                <w:color w:val="000000"/>
                <w:sz w:val="20"/>
                <w:szCs w:val="20"/>
              </w:rPr>
            </w:pPr>
            <w:r w:rsidRPr="005428F3">
              <w:rPr>
                <w:color w:val="000000"/>
                <w:sz w:val="20"/>
                <w:szCs w:val="20"/>
              </w:rPr>
              <w:t xml:space="preserve">Teaching with this resource </w:t>
            </w:r>
          </w:p>
        </w:tc>
        <w:tc>
          <w:tcPr>
            <w:tcW w:w="1276" w:type="dxa"/>
          </w:tcPr>
          <w:p w14:paraId="3E946FB3" w14:textId="77777777" w:rsidR="000D2498" w:rsidRPr="005428F3" w:rsidRDefault="000D2498" w:rsidP="00BE01AB">
            <w:pPr>
              <w:pBdr>
                <w:top w:val="nil"/>
                <w:left w:val="nil"/>
                <w:bottom w:val="nil"/>
                <w:right w:val="nil"/>
                <w:between w:val="nil"/>
              </w:pBdr>
              <w:spacing w:after="240"/>
              <w:rPr>
                <w:color w:val="000000"/>
                <w:sz w:val="20"/>
                <w:szCs w:val="20"/>
              </w:rPr>
            </w:pPr>
            <w:r w:rsidRPr="005428F3">
              <w:rPr>
                <w:color w:val="000000"/>
                <w:sz w:val="20"/>
                <w:szCs w:val="20"/>
              </w:rPr>
              <w:t>Time taken</w:t>
            </w:r>
          </w:p>
        </w:tc>
        <w:tc>
          <w:tcPr>
            <w:tcW w:w="2551" w:type="dxa"/>
          </w:tcPr>
          <w:p w14:paraId="3E946FB5" w14:textId="1EAE140E" w:rsidR="000D2498" w:rsidRPr="005428F3" w:rsidRDefault="000D2498" w:rsidP="00BE01AB">
            <w:pPr>
              <w:pBdr>
                <w:top w:val="nil"/>
                <w:left w:val="nil"/>
                <w:bottom w:val="nil"/>
                <w:right w:val="nil"/>
                <w:between w:val="nil"/>
              </w:pBdr>
              <w:spacing w:after="240"/>
              <w:rPr>
                <w:color w:val="000000"/>
                <w:sz w:val="20"/>
                <w:szCs w:val="20"/>
              </w:rPr>
            </w:pPr>
            <w:r w:rsidRPr="005428F3">
              <w:rPr>
                <w:color w:val="000000"/>
                <w:sz w:val="20"/>
                <w:szCs w:val="20"/>
              </w:rPr>
              <w:t>Lesson Component – choose one of the below for each activity</w:t>
            </w:r>
          </w:p>
        </w:tc>
        <w:tc>
          <w:tcPr>
            <w:tcW w:w="2127" w:type="dxa"/>
          </w:tcPr>
          <w:p w14:paraId="3E946FB6" w14:textId="77777777" w:rsidR="000D2498" w:rsidRPr="005428F3" w:rsidRDefault="000D2498" w:rsidP="00BE01AB">
            <w:pPr>
              <w:pBdr>
                <w:top w:val="nil"/>
                <w:left w:val="nil"/>
                <w:bottom w:val="nil"/>
                <w:right w:val="nil"/>
                <w:between w:val="nil"/>
              </w:pBdr>
              <w:spacing w:after="240"/>
              <w:rPr>
                <w:color w:val="000000"/>
                <w:sz w:val="20"/>
                <w:szCs w:val="20"/>
              </w:rPr>
            </w:pPr>
            <w:r w:rsidRPr="005428F3">
              <w:rPr>
                <w:color w:val="000000"/>
                <w:sz w:val="20"/>
                <w:szCs w:val="20"/>
              </w:rPr>
              <w:t>File description in zipped folder</w:t>
            </w:r>
          </w:p>
        </w:tc>
        <w:tc>
          <w:tcPr>
            <w:tcW w:w="1559" w:type="dxa"/>
          </w:tcPr>
          <w:p w14:paraId="3E946FB7" w14:textId="25ED173A" w:rsidR="000D2498" w:rsidRPr="005428F3" w:rsidRDefault="000D2498" w:rsidP="00BE01AB">
            <w:pPr>
              <w:pBdr>
                <w:top w:val="nil"/>
                <w:left w:val="nil"/>
                <w:bottom w:val="nil"/>
                <w:right w:val="nil"/>
                <w:between w:val="nil"/>
              </w:pBdr>
              <w:spacing w:after="240"/>
              <w:rPr>
                <w:color w:val="000000"/>
                <w:sz w:val="20"/>
                <w:szCs w:val="20"/>
              </w:rPr>
            </w:pPr>
            <w:r w:rsidRPr="005428F3">
              <w:rPr>
                <w:color w:val="000000"/>
                <w:sz w:val="20"/>
                <w:szCs w:val="20"/>
              </w:rPr>
              <w:t xml:space="preserve">Content format </w:t>
            </w:r>
          </w:p>
        </w:tc>
        <w:tc>
          <w:tcPr>
            <w:tcW w:w="1276" w:type="dxa"/>
          </w:tcPr>
          <w:p w14:paraId="3E946FBA" w14:textId="77777777" w:rsidR="000D2498" w:rsidRPr="005428F3" w:rsidRDefault="000D2498" w:rsidP="00BE01AB">
            <w:pPr>
              <w:pBdr>
                <w:top w:val="nil"/>
                <w:left w:val="nil"/>
                <w:bottom w:val="nil"/>
                <w:right w:val="nil"/>
                <w:between w:val="nil"/>
              </w:pBdr>
              <w:spacing w:after="240"/>
              <w:rPr>
                <w:color w:val="000000"/>
                <w:sz w:val="20"/>
                <w:szCs w:val="20"/>
              </w:rPr>
            </w:pPr>
            <w:r w:rsidRPr="005428F3">
              <w:rPr>
                <w:color w:val="000000"/>
                <w:sz w:val="20"/>
                <w:szCs w:val="20"/>
              </w:rPr>
              <w:t>Printed Y/N</w:t>
            </w:r>
          </w:p>
        </w:tc>
        <w:tc>
          <w:tcPr>
            <w:tcW w:w="1265" w:type="dxa"/>
          </w:tcPr>
          <w:p w14:paraId="3E946FBB" w14:textId="77777777" w:rsidR="000D2498" w:rsidRPr="005428F3" w:rsidRDefault="000D2498" w:rsidP="00BE01AB">
            <w:pPr>
              <w:pBdr>
                <w:top w:val="nil"/>
                <w:left w:val="nil"/>
                <w:bottom w:val="nil"/>
                <w:right w:val="nil"/>
                <w:between w:val="nil"/>
              </w:pBdr>
              <w:spacing w:after="240"/>
              <w:rPr>
                <w:color w:val="000000"/>
                <w:sz w:val="20"/>
                <w:szCs w:val="20"/>
              </w:rPr>
            </w:pPr>
            <w:r w:rsidRPr="005428F3">
              <w:rPr>
                <w:color w:val="000000"/>
                <w:sz w:val="20"/>
                <w:szCs w:val="20"/>
              </w:rPr>
              <w:t>Preparation from teacher needed Y/N</w:t>
            </w:r>
          </w:p>
        </w:tc>
      </w:tr>
      <w:tr w:rsidR="00276D9F" w:rsidRPr="00276D9F" w14:paraId="3E946FDC" w14:textId="77777777" w:rsidTr="00AD62FD">
        <w:trPr>
          <w:trHeight w:val="462"/>
        </w:trPr>
        <w:tc>
          <w:tcPr>
            <w:tcW w:w="1413" w:type="dxa"/>
            <w:vMerge w:val="restart"/>
          </w:tcPr>
          <w:p w14:paraId="3E946FBD" w14:textId="5A2D7729" w:rsidR="00276D9F" w:rsidRPr="00276D9F" w:rsidRDefault="00276D9F" w:rsidP="00BE01AB">
            <w:pPr>
              <w:pBdr>
                <w:top w:val="nil"/>
                <w:left w:val="nil"/>
                <w:bottom w:val="nil"/>
                <w:right w:val="nil"/>
                <w:between w:val="nil"/>
              </w:pBdr>
              <w:spacing w:after="240"/>
              <w:rPr>
                <w:sz w:val="20"/>
                <w:szCs w:val="20"/>
              </w:rPr>
            </w:pPr>
            <w:r w:rsidRPr="00276D9F">
              <w:rPr>
                <w:sz w:val="20"/>
                <w:szCs w:val="20"/>
              </w:rPr>
              <w:t xml:space="preserve">1  </w:t>
            </w:r>
          </w:p>
        </w:tc>
        <w:tc>
          <w:tcPr>
            <w:tcW w:w="2244" w:type="dxa"/>
          </w:tcPr>
          <w:p w14:paraId="3E946FBE" w14:textId="512210C2" w:rsidR="00276D9F" w:rsidRPr="00276D9F" w:rsidRDefault="00276D9F" w:rsidP="00BE01AB">
            <w:pPr>
              <w:pBdr>
                <w:top w:val="nil"/>
                <w:left w:val="nil"/>
                <w:bottom w:val="nil"/>
                <w:right w:val="nil"/>
                <w:between w:val="nil"/>
              </w:pBdr>
              <w:spacing w:after="240"/>
              <w:rPr>
                <w:sz w:val="20"/>
                <w:szCs w:val="20"/>
              </w:rPr>
            </w:pPr>
            <w:r w:rsidRPr="00276D9F">
              <w:rPr>
                <w:sz w:val="20"/>
                <w:szCs w:val="20"/>
              </w:rPr>
              <w:t>Slide 1 Keyword match up</w:t>
            </w:r>
          </w:p>
        </w:tc>
        <w:tc>
          <w:tcPr>
            <w:tcW w:w="2563" w:type="dxa"/>
          </w:tcPr>
          <w:p w14:paraId="3E946FC3" w14:textId="23E2FEED" w:rsidR="00276D9F" w:rsidRPr="00276D9F" w:rsidRDefault="00276D9F" w:rsidP="00BE01AB">
            <w:pPr>
              <w:widowControl/>
              <w:pBdr>
                <w:top w:val="nil"/>
                <w:left w:val="nil"/>
                <w:bottom w:val="nil"/>
                <w:right w:val="nil"/>
                <w:between w:val="nil"/>
              </w:pBdr>
              <w:shd w:val="clear" w:color="auto" w:fill="FFFFFF"/>
              <w:spacing w:after="300"/>
              <w:rPr>
                <w:iCs/>
                <w:sz w:val="20"/>
                <w:szCs w:val="20"/>
              </w:rPr>
            </w:pPr>
            <w:r w:rsidRPr="00276D9F">
              <w:rPr>
                <w:iCs/>
                <w:sz w:val="20"/>
                <w:szCs w:val="20"/>
              </w:rPr>
              <w:t>Quick do it now activity to link the lesson to prior learning through a focus on keywords</w:t>
            </w:r>
          </w:p>
          <w:p w14:paraId="3E946FC4" w14:textId="77777777" w:rsidR="00276D9F" w:rsidRPr="00276D9F" w:rsidRDefault="00276D9F" w:rsidP="00BE01AB">
            <w:pPr>
              <w:widowControl/>
              <w:shd w:val="clear" w:color="auto" w:fill="F8F8F8"/>
              <w:spacing w:before="280" w:after="75"/>
              <w:rPr>
                <w:i/>
                <w:sz w:val="20"/>
                <w:szCs w:val="20"/>
              </w:rPr>
            </w:pPr>
          </w:p>
        </w:tc>
        <w:tc>
          <w:tcPr>
            <w:tcW w:w="4123" w:type="dxa"/>
          </w:tcPr>
          <w:p w14:paraId="3E946FC6" w14:textId="6FA3074C" w:rsidR="00276D9F" w:rsidRPr="00276D9F" w:rsidRDefault="00276D9F" w:rsidP="005C161F">
            <w:pPr>
              <w:widowControl/>
              <w:pBdr>
                <w:top w:val="nil"/>
                <w:left w:val="nil"/>
                <w:bottom w:val="nil"/>
                <w:right w:val="nil"/>
                <w:between w:val="nil"/>
              </w:pBdr>
              <w:shd w:val="clear" w:color="auto" w:fill="FFFFFF"/>
              <w:spacing w:after="300"/>
              <w:rPr>
                <w:iCs/>
                <w:sz w:val="20"/>
                <w:szCs w:val="20"/>
              </w:rPr>
            </w:pPr>
            <w:r w:rsidRPr="00276D9F">
              <w:rPr>
                <w:iCs/>
                <w:sz w:val="20"/>
                <w:szCs w:val="20"/>
              </w:rPr>
              <w:t>As students enter the room, direct them to try and match up each keyword with the correct definition. They should write the number with the correct letter in their books. Feedback and show correct responses.</w:t>
            </w:r>
          </w:p>
        </w:tc>
        <w:tc>
          <w:tcPr>
            <w:tcW w:w="1276" w:type="dxa"/>
            <w:vMerge w:val="restart"/>
          </w:tcPr>
          <w:p w14:paraId="7E8CE12F" w14:textId="77777777" w:rsidR="00276D9F" w:rsidRPr="00276D9F" w:rsidRDefault="00276D9F" w:rsidP="00BE01AB">
            <w:pPr>
              <w:widowControl/>
              <w:shd w:val="clear" w:color="auto" w:fill="F8F8F8"/>
              <w:spacing w:before="280" w:after="75"/>
              <w:rPr>
                <w:sz w:val="20"/>
                <w:szCs w:val="20"/>
              </w:rPr>
            </w:pPr>
            <w:r w:rsidRPr="00276D9F">
              <w:rPr>
                <w:sz w:val="20"/>
                <w:szCs w:val="20"/>
              </w:rPr>
              <w:t xml:space="preserve">5 </w:t>
            </w:r>
            <w:proofErr w:type="spellStart"/>
            <w:r w:rsidRPr="00276D9F">
              <w:rPr>
                <w:sz w:val="20"/>
                <w:szCs w:val="20"/>
              </w:rPr>
              <w:t>mins</w:t>
            </w:r>
            <w:proofErr w:type="spellEnd"/>
          </w:p>
          <w:p w14:paraId="3E946FCC" w14:textId="79C7EB93" w:rsidR="00276D9F" w:rsidRPr="00276D9F" w:rsidRDefault="00276D9F" w:rsidP="00BE01AB">
            <w:pPr>
              <w:widowControl/>
              <w:shd w:val="clear" w:color="auto" w:fill="F8F8F8"/>
              <w:spacing w:after="75"/>
              <w:rPr>
                <w:sz w:val="20"/>
                <w:szCs w:val="20"/>
              </w:rPr>
            </w:pPr>
          </w:p>
        </w:tc>
        <w:tc>
          <w:tcPr>
            <w:tcW w:w="2551" w:type="dxa"/>
          </w:tcPr>
          <w:p w14:paraId="7E67712D" w14:textId="16431D70" w:rsidR="00276D9F" w:rsidRPr="00276D9F" w:rsidRDefault="00276D9F" w:rsidP="00917E46">
            <w:pPr>
              <w:widowControl/>
              <w:shd w:val="clear" w:color="auto" w:fill="F8F8F8"/>
              <w:spacing w:after="75"/>
              <w:rPr>
                <w:sz w:val="20"/>
                <w:szCs w:val="20"/>
              </w:rPr>
            </w:pPr>
          </w:p>
          <w:p w14:paraId="3E946FCD" w14:textId="26CFD763" w:rsidR="00276D9F" w:rsidRPr="00276D9F" w:rsidRDefault="00276D9F" w:rsidP="00917E46">
            <w:pPr>
              <w:widowControl/>
              <w:shd w:val="clear" w:color="auto" w:fill="F8F8F8"/>
              <w:spacing w:after="75"/>
              <w:rPr>
                <w:sz w:val="20"/>
                <w:szCs w:val="20"/>
              </w:rPr>
            </w:pPr>
            <w:r w:rsidRPr="00276D9F">
              <w:rPr>
                <w:sz w:val="20"/>
                <w:szCs w:val="20"/>
              </w:rPr>
              <w:t>Do it now</w:t>
            </w:r>
          </w:p>
        </w:tc>
        <w:tc>
          <w:tcPr>
            <w:tcW w:w="2127" w:type="dxa"/>
          </w:tcPr>
          <w:p w14:paraId="3E946FCE" w14:textId="77777777" w:rsidR="00276D9F" w:rsidRPr="00276D9F" w:rsidRDefault="00276D9F" w:rsidP="00BE01AB">
            <w:pPr>
              <w:widowControl/>
              <w:shd w:val="clear" w:color="auto" w:fill="F8F8F8"/>
              <w:spacing w:after="75"/>
              <w:rPr>
                <w:sz w:val="20"/>
                <w:szCs w:val="20"/>
              </w:rPr>
            </w:pPr>
          </w:p>
          <w:p w14:paraId="3E946FCF" w14:textId="25CC3AFD" w:rsidR="00276D9F" w:rsidRPr="00276D9F" w:rsidRDefault="00276D9F" w:rsidP="00BE01AB">
            <w:pPr>
              <w:rPr>
                <w:sz w:val="20"/>
                <w:szCs w:val="20"/>
              </w:rPr>
            </w:pPr>
            <w:r w:rsidRPr="00276D9F">
              <w:rPr>
                <w:sz w:val="20"/>
                <w:szCs w:val="20"/>
              </w:rPr>
              <w:t xml:space="preserve">“Battle of Hastings” PPT </w:t>
            </w:r>
          </w:p>
        </w:tc>
        <w:tc>
          <w:tcPr>
            <w:tcW w:w="1559" w:type="dxa"/>
          </w:tcPr>
          <w:p w14:paraId="3E946FD0" w14:textId="05C5B467" w:rsidR="00276D9F" w:rsidRPr="00276D9F" w:rsidRDefault="00276D9F" w:rsidP="00DC5DE9">
            <w:pPr>
              <w:widowControl/>
              <w:shd w:val="clear" w:color="auto" w:fill="F8F8F8"/>
              <w:spacing w:after="75"/>
              <w:rPr>
                <w:sz w:val="20"/>
                <w:szCs w:val="20"/>
              </w:rPr>
            </w:pPr>
            <w:r w:rsidRPr="00276D9F">
              <w:rPr>
                <w:sz w:val="20"/>
                <w:szCs w:val="20"/>
              </w:rPr>
              <w:t>PPT</w:t>
            </w:r>
          </w:p>
          <w:p w14:paraId="3E946FD4" w14:textId="737DB322" w:rsidR="00276D9F" w:rsidRPr="00276D9F" w:rsidRDefault="00276D9F" w:rsidP="00BE01AB">
            <w:pPr>
              <w:widowControl/>
              <w:shd w:val="clear" w:color="auto" w:fill="F8F8F8"/>
              <w:spacing w:before="280" w:after="75"/>
              <w:rPr>
                <w:sz w:val="20"/>
                <w:szCs w:val="20"/>
              </w:rPr>
            </w:pPr>
            <w:r w:rsidRPr="00276D9F">
              <w:rPr>
                <w:sz w:val="20"/>
                <w:szCs w:val="20"/>
              </w:rPr>
              <w:t xml:space="preserve"> </w:t>
            </w:r>
          </w:p>
        </w:tc>
        <w:tc>
          <w:tcPr>
            <w:tcW w:w="1276" w:type="dxa"/>
          </w:tcPr>
          <w:p w14:paraId="3E946FDA" w14:textId="0CA68F37" w:rsidR="00276D9F" w:rsidRPr="00276D9F" w:rsidRDefault="00276D9F" w:rsidP="00BE01AB">
            <w:pPr>
              <w:widowControl/>
              <w:shd w:val="clear" w:color="auto" w:fill="F8F8F8"/>
              <w:spacing w:after="75"/>
              <w:rPr>
                <w:sz w:val="20"/>
                <w:szCs w:val="20"/>
              </w:rPr>
            </w:pPr>
            <w:r w:rsidRPr="00276D9F">
              <w:rPr>
                <w:sz w:val="20"/>
                <w:szCs w:val="20"/>
              </w:rPr>
              <w:t>N</w:t>
            </w:r>
          </w:p>
        </w:tc>
        <w:tc>
          <w:tcPr>
            <w:tcW w:w="1265" w:type="dxa"/>
          </w:tcPr>
          <w:p w14:paraId="3E946FDB" w14:textId="6CD0E281" w:rsidR="00276D9F" w:rsidRPr="00276D9F" w:rsidRDefault="00276D9F" w:rsidP="00BE01AB">
            <w:pPr>
              <w:widowControl/>
              <w:shd w:val="clear" w:color="auto" w:fill="F8F8F8"/>
              <w:spacing w:after="75"/>
              <w:rPr>
                <w:sz w:val="20"/>
                <w:szCs w:val="20"/>
              </w:rPr>
            </w:pPr>
            <w:r w:rsidRPr="00276D9F">
              <w:rPr>
                <w:sz w:val="20"/>
                <w:szCs w:val="20"/>
              </w:rPr>
              <w:t>N</w:t>
            </w:r>
          </w:p>
        </w:tc>
      </w:tr>
      <w:tr w:rsidR="00276D9F" w:rsidRPr="00276D9F" w14:paraId="3E946FEA" w14:textId="77777777" w:rsidTr="00AD62FD">
        <w:trPr>
          <w:trHeight w:val="462"/>
        </w:trPr>
        <w:tc>
          <w:tcPr>
            <w:tcW w:w="1413" w:type="dxa"/>
            <w:vMerge/>
          </w:tcPr>
          <w:p w14:paraId="3E946FDD" w14:textId="77777777" w:rsidR="00276D9F" w:rsidRPr="00276D9F" w:rsidRDefault="00276D9F" w:rsidP="00BE01AB">
            <w:pPr>
              <w:pBdr>
                <w:top w:val="nil"/>
                <w:left w:val="nil"/>
                <w:bottom w:val="nil"/>
                <w:right w:val="nil"/>
                <w:between w:val="nil"/>
              </w:pBdr>
              <w:spacing w:line="276" w:lineRule="auto"/>
              <w:rPr>
                <w:sz w:val="20"/>
                <w:szCs w:val="20"/>
              </w:rPr>
            </w:pPr>
          </w:p>
        </w:tc>
        <w:tc>
          <w:tcPr>
            <w:tcW w:w="2244" w:type="dxa"/>
          </w:tcPr>
          <w:p w14:paraId="3E946FDE" w14:textId="66FE154B" w:rsidR="00276D9F" w:rsidRPr="00276D9F" w:rsidRDefault="00276D9F" w:rsidP="00BE01AB">
            <w:pPr>
              <w:pBdr>
                <w:top w:val="nil"/>
                <w:left w:val="nil"/>
                <w:bottom w:val="nil"/>
                <w:right w:val="nil"/>
                <w:between w:val="nil"/>
              </w:pBdr>
              <w:spacing w:after="240"/>
              <w:rPr>
                <w:sz w:val="20"/>
                <w:szCs w:val="20"/>
              </w:rPr>
            </w:pPr>
            <w:r w:rsidRPr="00276D9F">
              <w:rPr>
                <w:sz w:val="20"/>
                <w:szCs w:val="20"/>
              </w:rPr>
              <w:t xml:space="preserve">Slide 2 Recap quiz </w:t>
            </w:r>
          </w:p>
        </w:tc>
        <w:tc>
          <w:tcPr>
            <w:tcW w:w="2563" w:type="dxa"/>
          </w:tcPr>
          <w:p w14:paraId="3E946FE0" w14:textId="524FA511" w:rsidR="00276D9F" w:rsidRPr="00276D9F" w:rsidRDefault="00276D9F" w:rsidP="00BE01AB">
            <w:pPr>
              <w:widowControl/>
              <w:shd w:val="clear" w:color="auto" w:fill="F8F8F8"/>
              <w:spacing w:after="75"/>
              <w:rPr>
                <w:sz w:val="20"/>
                <w:szCs w:val="20"/>
              </w:rPr>
            </w:pPr>
            <w:r w:rsidRPr="00276D9F">
              <w:rPr>
                <w:sz w:val="20"/>
                <w:szCs w:val="20"/>
              </w:rPr>
              <w:t>As above</w:t>
            </w:r>
          </w:p>
        </w:tc>
        <w:tc>
          <w:tcPr>
            <w:tcW w:w="4123" w:type="dxa"/>
          </w:tcPr>
          <w:p w14:paraId="3E946FE1" w14:textId="34A38CB1" w:rsidR="00276D9F" w:rsidRPr="00276D9F" w:rsidRDefault="00276D9F" w:rsidP="00BE01AB">
            <w:pPr>
              <w:widowControl/>
              <w:shd w:val="clear" w:color="auto" w:fill="F8F8F8"/>
              <w:spacing w:after="75"/>
              <w:rPr>
                <w:sz w:val="20"/>
                <w:szCs w:val="20"/>
              </w:rPr>
            </w:pPr>
            <w:r w:rsidRPr="00276D9F">
              <w:rPr>
                <w:sz w:val="20"/>
                <w:szCs w:val="20"/>
              </w:rPr>
              <w:t>As students enter the room, direct them to answer the questions on the board either in their books or in pairs. Feedback and reveal correct responses.</w:t>
            </w:r>
          </w:p>
        </w:tc>
        <w:tc>
          <w:tcPr>
            <w:tcW w:w="1276" w:type="dxa"/>
            <w:vMerge/>
          </w:tcPr>
          <w:p w14:paraId="3E946FE2" w14:textId="7DD564E7" w:rsidR="00276D9F" w:rsidRPr="00276D9F" w:rsidRDefault="00276D9F" w:rsidP="00BE01AB">
            <w:pPr>
              <w:widowControl/>
              <w:shd w:val="clear" w:color="auto" w:fill="F8F8F8"/>
              <w:spacing w:after="75"/>
              <w:rPr>
                <w:sz w:val="20"/>
                <w:szCs w:val="20"/>
              </w:rPr>
            </w:pPr>
          </w:p>
        </w:tc>
        <w:tc>
          <w:tcPr>
            <w:tcW w:w="2551" w:type="dxa"/>
          </w:tcPr>
          <w:p w14:paraId="3E946FE3" w14:textId="3A7FFA51" w:rsidR="00276D9F" w:rsidRPr="00276D9F" w:rsidRDefault="00276D9F" w:rsidP="00BE01AB">
            <w:pPr>
              <w:widowControl/>
              <w:shd w:val="clear" w:color="auto" w:fill="F8F8F8"/>
              <w:spacing w:after="75"/>
              <w:rPr>
                <w:sz w:val="20"/>
                <w:szCs w:val="20"/>
              </w:rPr>
            </w:pPr>
            <w:r w:rsidRPr="00276D9F">
              <w:rPr>
                <w:sz w:val="20"/>
                <w:szCs w:val="20"/>
              </w:rPr>
              <w:t>Do it now</w:t>
            </w:r>
          </w:p>
        </w:tc>
        <w:tc>
          <w:tcPr>
            <w:tcW w:w="2127" w:type="dxa"/>
          </w:tcPr>
          <w:p w14:paraId="3E946FE4" w14:textId="60B2CC15" w:rsidR="00276D9F" w:rsidRPr="00276D9F" w:rsidRDefault="00276D9F" w:rsidP="00BE01AB">
            <w:pPr>
              <w:widowControl/>
              <w:shd w:val="clear" w:color="auto" w:fill="F8F8F8"/>
              <w:spacing w:after="75"/>
              <w:rPr>
                <w:sz w:val="20"/>
                <w:szCs w:val="20"/>
              </w:rPr>
            </w:pPr>
            <w:r w:rsidRPr="00276D9F">
              <w:rPr>
                <w:sz w:val="20"/>
                <w:szCs w:val="20"/>
              </w:rPr>
              <w:t>As above</w:t>
            </w:r>
          </w:p>
        </w:tc>
        <w:tc>
          <w:tcPr>
            <w:tcW w:w="1559" w:type="dxa"/>
          </w:tcPr>
          <w:p w14:paraId="3E946FE5" w14:textId="4CD6B287" w:rsidR="00276D9F" w:rsidRPr="00276D9F" w:rsidRDefault="00276D9F" w:rsidP="00BE01AB">
            <w:pPr>
              <w:widowControl/>
              <w:shd w:val="clear" w:color="auto" w:fill="F8F8F8"/>
              <w:spacing w:after="75"/>
              <w:rPr>
                <w:sz w:val="20"/>
                <w:szCs w:val="20"/>
              </w:rPr>
            </w:pPr>
            <w:r w:rsidRPr="00276D9F">
              <w:rPr>
                <w:sz w:val="20"/>
                <w:szCs w:val="20"/>
              </w:rPr>
              <w:t>PPT</w:t>
            </w:r>
          </w:p>
        </w:tc>
        <w:tc>
          <w:tcPr>
            <w:tcW w:w="1276" w:type="dxa"/>
          </w:tcPr>
          <w:p w14:paraId="3E946FE8" w14:textId="638BB331" w:rsidR="00276D9F" w:rsidRPr="00276D9F" w:rsidRDefault="00276D9F" w:rsidP="00BE01AB">
            <w:pPr>
              <w:widowControl/>
              <w:shd w:val="clear" w:color="auto" w:fill="F8F8F8"/>
              <w:spacing w:after="75"/>
              <w:rPr>
                <w:sz w:val="20"/>
                <w:szCs w:val="20"/>
              </w:rPr>
            </w:pPr>
            <w:r w:rsidRPr="00276D9F">
              <w:rPr>
                <w:sz w:val="20"/>
                <w:szCs w:val="20"/>
              </w:rPr>
              <w:t>N</w:t>
            </w:r>
          </w:p>
        </w:tc>
        <w:tc>
          <w:tcPr>
            <w:tcW w:w="1265" w:type="dxa"/>
          </w:tcPr>
          <w:p w14:paraId="3E946FE9" w14:textId="016649F4" w:rsidR="00276D9F" w:rsidRPr="00276D9F" w:rsidRDefault="00276D9F" w:rsidP="00BE01AB">
            <w:pPr>
              <w:widowControl/>
              <w:shd w:val="clear" w:color="auto" w:fill="F8F8F8"/>
              <w:spacing w:after="75"/>
              <w:rPr>
                <w:sz w:val="20"/>
                <w:szCs w:val="20"/>
              </w:rPr>
            </w:pPr>
            <w:r w:rsidRPr="00276D9F">
              <w:rPr>
                <w:sz w:val="20"/>
                <w:szCs w:val="20"/>
              </w:rPr>
              <w:t>N</w:t>
            </w:r>
          </w:p>
        </w:tc>
      </w:tr>
      <w:tr w:rsidR="00276D9F" w:rsidRPr="00276D9F" w14:paraId="3E946FF8" w14:textId="77777777" w:rsidTr="00AD62FD">
        <w:trPr>
          <w:trHeight w:val="462"/>
        </w:trPr>
        <w:tc>
          <w:tcPr>
            <w:tcW w:w="1413" w:type="dxa"/>
            <w:vMerge/>
          </w:tcPr>
          <w:p w14:paraId="3E946FEB" w14:textId="77777777" w:rsidR="00276D9F" w:rsidRPr="00276D9F" w:rsidRDefault="00276D9F" w:rsidP="00BE01AB">
            <w:pPr>
              <w:pBdr>
                <w:top w:val="nil"/>
                <w:left w:val="nil"/>
                <w:bottom w:val="nil"/>
                <w:right w:val="nil"/>
                <w:between w:val="nil"/>
              </w:pBdr>
              <w:spacing w:line="276" w:lineRule="auto"/>
              <w:rPr>
                <w:sz w:val="20"/>
                <w:szCs w:val="20"/>
              </w:rPr>
            </w:pPr>
          </w:p>
        </w:tc>
        <w:tc>
          <w:tcPr>
            <w:tcW w:w="2244" w:type="dxa"/>
          </w:tcPr>
          <w:p w14:paraId="3E946FEC" w14:textId="7186B380" w:rsidR="00276D9F" w:rsidRPr="00276D9F" w:rsidRDefault="00276D9F" w:rsidP="00BE01AB">
            <w:pPr>
              <w:pBdr>
                <w:top w:val="nil"/>
                <w:left w:val="nil"/>
                <w:bottom w:val="nil"/>
                <w:right w:val="nil"/>
                <w:between w:val="nil"/>
              </w:pBdr>
              <w:spacing w:after="240"/>
              <w:rPr>
                <w:sz w:val="20"/>
                <w:szCs w:val="20"/>
              </w:rPr>
            </w:pPr>
            <w:r w:rsidRPr="00276D9F">
              <w:rPr>
                <w:sz w:val="20"/>
                <w:szCs w:val="20"/>
              </w:rPr>
              <w:t xml:space="preserve">Slide 3 Keyword anagrams </w:t>
            </w:r>
          </w:p>
        </w:tc>
        <w:tc>
          <w:tcPr>
            <w:tcW w:w="2563" w:type="dxa"/>
          </w:tcPr>
          <w:p w14:paraId="3E946FEE" w14:textId="0C4C2134" w:rsidR="00276D9F" w:rsidRPr="00276D9F" w:rsidRDefault="00276D9F" w:rsidP="00BE01AB">
            <w:pPr>
              <w:widowControl/>
              <w:shd w:val="clear" w:color="auto" w:fill="F8F8F8"/>
              <w:spacing w:after="75"/>
              <w:rPr>
                <w:sz w:val="20"/>
                <w:szCs w:val="20"/>
              </w:rPr>
            </w:pPr>
            <w:r w:rsidRPr="00276D9F">
              <w:rPr>
                <w:sz w:val="20"/>
                <w:szCs w:val="20"/>
              </w:rPr>
              <w:t>Anagrams</w:t>
            </w:r>
          </w:p>
        </w:tc>
        <w:tc>
          <w:tcPr>
            <w:tcW w:w="4123" w:type="dxa"/>
          </w:tcPr>
          <w:p w14:paraId="3E946FEF" w14:textId="302F1199" w:rsidR="00276D9F" w:rsidRPr="00276D9F" w:rsidRDefault="00276D9F" w:rsidP="00BE01AB">
            <w:pPr>
              <w:widowControl/>
              <w:shd w:val="clear" w:color="auto" w:fill="F8F8F8"/>
              <w:spacing w:after="75"/>
              <w:rPr>
                <w:sz w:val="20"/>
                <w:szCs w:val="20"/>
              </w:rPr>
            </w:pPr>
            <w:r w:rsidRPr="00276D9F">
              <w:rPr>
                <w:sz w:val="20"/>
                <w:szCs w:val="20"/>
              </w:rPr>
              <w:t>As students enter the room, direct them to try and solve the anagrams on the board which are all keywords they will have come across in previous lessons. Feedback and reveal correct responses.</w:t>
            </w:r>
          </w:p>
        </w:tc>
        <w:tc>
          <w:tcPr>
            <w:tcW w:w="1276" w:type="dxa"/>
            <w:vMerge/>
          </w:tcPr>
          <w:p w14:paraId="3E946FF0" w14:textId="41AEC6C0" w:rsidR="00276D9F" w:rsidRPr="00276D9F" w:rsidRDefault="00276D9F" w:rsidP="00BE01AB">
            <w:pPr>
              <w:widowControl/>
              <w:shd w:val="clear" w:color="auto" w:fill="F8F8F8"/>
              <w:spacing w:after="75"/>
              <w:rPr>
                <w:sz w:val="20"/>
                <w:szCs w:val="20"/>
              </w:rPr>
            </w:pPr>
          </w:p>
        </w:tc>
        <w:tc>
          <w:tcPr>
            <w:tcW w:w="2551" w:type="dxa"/>
          </w:tcPr>
          <w:p w14:paraId="3E946FF1" w14:textId="446D5016" w:rsidR="00276D9F" w:rsidRPr="00276D9F" w:rsidRDefault="00276D9F" w:rsidP="00BE01AB">
            <w:pPr>
              <w:widowControl/>
              <w:shd w:val="clear" w:color="auto" w:fill="F8F8F8"/>
              <w:spacing w:after="75"/>
              <w:rPr>
                <w:sz w:val="20"/>
                <w:szCs w:val="20"/>
              </w:rPr>
            </w:pPr>
            <w:r w:rsidRPr="00276D9F">
              <w:rPr>
                <w:sz w:val="20"/>
                <w:szCs w:val="20"/>
              </w:rPr>
              <w:t>Do it now</w:t>
            </w:r>
          </w:p>
        </w:tc>
        <w:tc>
          <w:tcPr>
            <w:tcW w:w="2127" w:type="dxa"/>
          </w:tcPr>
          <w:p w14:paraId="3E946FF2" w14:textId="5D141B8D" w:rsidR="00276D9F" w:rsidRPr="00276D9F" w:rsidRDefault="00276D9F" w:rsidP="00BE01AB">
            <w:pPr>
              <w:widowControl/>
              <w:shd w:val="clear" w:color="auto" w:fill="F8F8F8"/>
              <w:spacing w:after="75"/>
              <w:rPr>
                <w:sz w:val="20"/>
                <w:szCs w:val="20"/>
              </w:rPr>
            </w:pPr>
            <w:r w:rsidRPr="00276D9F">
              <w:rPr>
                <w:sz w:val="20"/>
                <w:szCs w:val="20"/>
              </w:rPr>
              <w:t>As above</w:t>
            </w:r>
          </w:p>
        </w:tc>
        <w:tc>
          <w:tcPr>
            <w:tcW w:w="1559" w:type="dxa"/>
          </w:tcPr>
          <w:p w14:paraId="3E946FF3" w14:textId="39D762D8" w:rsidR="00276D9F" w:rsidRPr="00276D9F" w:rsidRDefault="00276D9F" w:rsidP="00BE01AB">
            <w:pPr>
              <w:widowControl/>
              <w:shd w:val="clear" w:color="auto" w:fill="F8F8F8"/>
              <w:spacing w:after="75"/>
              <w:rPr>
                <w:sz w:val="20"/>
                <w:szCs w:val="20"/>
              </w:rPr>
            </w:pPr>
            <w:r w:rsidRPr="00276D9F">
              <w:rPr>
                <w:sz w:val="20"/>
                <w:szCs w:val="20"/>
              </w:rPr>
              <w:t>PPT</w:t>
            </w:r>
          </w:p>
        </w:tc>
        <w:tc>
          <w:tcPr>
            <w:tcW w:w="1276" w:type="dxa"/>
          </w:tcPr>
          <w:p w14:paraId="3E946FF6" w14:textId="16F7D66F" w:rsidR="00276D9F" w:rsidRPr="00276D9F" w:rsidRDefault="00276D9F" w:rsidP="00BE01AB">
            <w:pPr>
              <w:widowControl/>
              <w:shd w:val="clear" w:color="auto" w:fill="F8F8F8"/>
              <w:spacing w:after="75"/>
              <w:rPr>
                <w:sz w:val="20"/>
                <w:szCs w:val="20"/>
              </w:rPr>
            </w:pPr>
            <w:r w:rsidRPr="00276D9F">
              <w:rPr>
                <w:sz w:val="20"/>
                <w:szCs w:val="20"/>
              </w:rPr>
              <w:t>N</w:t>
            </w:r>
          </w:p>
        </w:tc>
        <w:tc>
          <w:tcPr>
            <w:tcW w:w="1265" w:type="dxa"/>
          </w:tcPr>
          <w:p w14:paraId="3E946FF7" w14:textId="3CEA0B42" w:rsidR="00276D9F" w:rsidRPr="00276D9F" w:rsidRDefault="00276D9F" w:rsidP="00BE01AB">
            <w:pPr>
              <w:widowControl/>
              <w:shd w:val="clear" w:color="auto" w:fill="F8F8F8"/>
              <w:spacing w:after="75"/>
              <w:rPr>
                <w:sz w:val="20"/>
                <w:szCs w:val="20"/>
              </w:rPr>
            </w:pPr>
            <w:r w:rsidRPr="00276D9F">
              <w:rPr>
                <w:sz w:val="20"/>
                <w:szCs w:val="20"/>
              </w:rPr>
              <w:t>N</w:t>
            </w:r>
          </w:p>
        </w:tc>
      </w:tr>
      <w:tr w:rsidR="00276D9F" w:rsidRPr="00276D9F" w14:paraId="3E947014" w14:textId="77777777" w:rsidTr="00AD62FD">
        <w:trPr>
          <w:trHeight w:val="462"/>
        </w:trPr>
        <w:tc>
          <w:tcPr>
            <w:tcW w:w="1413" w:type="dxa"/>
            <w:vMerge w:val="restart"/>
          </w:tcPr>
          <w:p w14:paraId="3E947007" w14:textId="3C980732" w:rsidR="00276D9F" w:rsidRPr="00276D9F" w:rsidRDefault="00276D9F" w:rsidP="00B814CC">
            <w:pPr>
              <w:pBdr>
                <w:top w:val="nil"/>
                <w:left w:val="nil"/>
                <w:bottom w:val="nil"/>
                <w:right w:val="nil"/>
                <w:between w:val="nil"/>
              </w:pBdr>
              <w:spacing w:after="240"/>
              <w:ind w:left="360" w:hanging="360"/>
              <w:rPr>
                <w:sz w:val="20"/>
                <w:szCs w:val="20"/>
              </w:rPr>
            </w:pPr>
            <w:r w:rsidRPr="00276D9F">
              <w:rPr>
                <w:sz w:val="20"/>
                <w:szCs w:val="20"/>
              </w:rPr>
              <w:t>d3</w:t>
            </w:r>
          </w:p>
        </w:tc>
        <w:tc>
          <w:tcPr>
            <w:tcW w:w="2244" w:type="dxa"/>
          </w:tcPr>
          <w:p w14:paraId="0512B98D" w14:textId="519F7453" w:rsidR="00276D9F" w:rsidRPr="00276D9F" w:rsidRDefault="00276D9F" w:rsidP="00B814CC">
            <w:pPr>
              <w:pBdr>
                <w:top w:val="nil"/>
                <w:left w:val="nil"/>
                <w:bottom w:val="nil"/>
                <w:right w:val="nil"/>
                <w:between w:val="nil"/>
              </w:pBdr>
              <w:spacing w:after="240"/>
              <w:ind w:left="360" w:hanging="360"/>
              <w:rPr>
                <w:sz w:val="20"/>
                <w:szCs w:val="20"/>
              </w:rPr>
            </w:pPr>
            <w:r w:rsidRPr="00276D9F">
              <w:rPr>
                <w:sz w:val="20"/>
                <w:szCs w:val="20"/>
              </w:rPr>
              <w:t xml:space="preserve">Slide 6 and 7 and </w:t>
            </w:r>
          </w:p>
          <w:p w14:paraId="6D3E661F" w14:textId="0DE0A887" w:rsidR="00276D9F" w:rsidRPr="00276D9F" w:rsidRDefault="00276D9F" w:rsidP="00B814CC">
            <w:pPr>
              <w:pBdr>
                <w:top w:val="nil"/>
                <w:left w:val="nil"/>
                <w:bottom w:val="nil"/>
                <w:right w:val="nil"/>
                <w:between w:val="nil"/>
              </w:pBdr>
              <w:spacing w:after="240"/>
              <w:ind w:left="360" w:hanging="360"/>
              <w:rPr>
                <w:sz w:val="20"/>
                <w:szCs w:val="20"/>
              </w:rPr>
            </w:pPr>
            <w:r w:rsidRPr="00276D9F">
              <w:rPr>
                <w:sz w:val="20"/>
                <w:szCs w:val="20"/>
              </w:rPr>
              <w:t>“Description of the Battle of Hastings” word document</w:t>
            </w:r>
          </w:p>
          <w:p w14:paraId="514EA868" w14:textId="77777777" w:rsidR="00276D9F" w:rsidRPr="00276D9F" w:rsidRDefault="00276D9F" w:rsidP="00B814CC">
            <w:pPr>
              <w:pBdr>
                <w:top w:val="nil"/>
                <w:left w:val="nil"/>
                <w:bottom w:val="nil"/>
                <w:right w:val="nil"/>
                <w:between w:val="nil"/>
              </w:pBdr>
              <w:spacing w:after="240"/>
              <w:ind w:left="360" w:hanging="360"/>
              <w:rPr>
                <w:sz w:val="20"/>
                <w:szCs w:val="20"/>
              </w:rPr>
            </w:pPr>
          </w:p>
          <w:p w14:paraId="3E947008" w14:textId="3A650A73" w:rsidR="00276D9F" w:rsidRPr="00276D9F" w:rsidRDefault="00276D9F" w:rsidP="005428F3">
            <w:pPr>
              <w:pBdr>
                <w:top w:val="nil"/>
                <w:left w:val="nil"/>
                <w:bottom w:val="nil"/>
                <w:right w:val="nil"/>
                <w:between w:val="nil"/>
              </w:pBdr>
              <w:spacing w:after="240"/>
              <w:rPr>
                <w:sz w:val="20"/>
                <w:szCs w:val="20"/>
              </w:rPr>
            </w:pPr>
          </w:p>
        </w:tc>
        <w:tc>
          <w:tcPr>
            <w:tcW w:w="2563" w:type="dxa"/>
          </w:tcPr>
          <w:p w14:paraId="3E94700A" w14:textId="7186CB1D" w:rsidR="00276D9F" w:rsidRPr="00276D9F" w:rsidRDefault="00276D9F" w:rsidP="00B814CC">
            <w:pPr>
              <w:pBdr>
                <w:top w:val="nil"/>
                <w:left w:val="nil"/>
                <w:bottom w:val="nil"/>
                <w:right w:val="nil"/>
                <w:between w:val="nil"/>
              </w:pBdr>
              <w:spacing w:after="240"/>
              <w:ind w:left="360" w:hanging="360"/>
              <w:rPr>
                <w:sz w:val="20"/>
                <w:szCs w:val="20"/>
              </w:rPr>
            </w:pPr>
            <w:r w:rsidRPr="00276D9F">
              <w:rPr>
                <w:sz w:val="20"/>
                <w:szCs w:val="20"/>
              </w:rPr>
              <w:t>Teacher exposition and read through description of the battle.</w:t>
            </w:r>
          </w:p>
        </w:tc>
        <w:tc>
          <w:tcPr>
            <w:tcW w:w="4123" w:type="dxa"/>
          </w:tcPr>
          <w:p w14:paraId="3E94700B" w14:textId="72F9E367" w:rsidR="00276D9F" w:rsidRPr="00276D9F" w:rsidRDefault="00276D9F" w:rsidP="00B814CC">
            <w:pPr>
              <w:pBdr>
                <w:top w:val="nil"/>
                <w:left w:val="nil"/>
                <w:bottom w:val="nil"/>
                <w:right w:val="nil"/>
                <w:between w:val="nil"/>
              </w:pBdr>
              <w:spacing w:after="240"/>
              <w:ind w:left="360" w:hanging="360"/>
              <w:rPr>
                <w:sz w:val="20"/>
                <w:szCs w:val="20"/>
              </w:rPr>
            </w:pPr>
            <w:r w:rsidRPr="00276D9F">
              <w:rPr>
                <w:sz w:val="20"/>
                <w:szCs w:val="20"/>
              </w:rPr>
              <w:t>For this lesson, students need to know the events of the battle in chronological order. Teacher uses maps on slides 6 and 7 to remind students what led up to the battle. Students then read word document “description of the Battle of Hastings either as a group taking it in turns to read aloud or independently.</w:t>
            </w:r>
          </w:p>
        </w:tc>
        <w:tc>
          <w:tcPr>
            <w:tcW w:w="1276" w:type="dxa"/>
            <w:vMerge w:val="restart"/>
          </w:tcPr>
          <w:p w14:paraId="6D240CD0" w14:textId="77777777" w:rsidR="00276D9F" w:rsidRPr="00276D9F" w:rsidRDefault="00276D9F" w:rsidP="00B814CC">
            <w:pPr>
              <w:pBdr>
                <w:top w:val="nil"/>
                <w:left w:val="nil"/>
                <w:bottom w:val="nil"/>
                <w:right w:val="nil"/>
                <w:between w:val="nil"/>
              </w:pBdr>
              <w:spacing w:after="240"/>
              <w:ind w:left="360" w:hanging="360"/>
              <w:rPr>
                <w:sz w:val="20"/>
                <w:szCs w:val="20"/>
              </w:rPr>
            </w:pPr>
            <w:r w:rsidRPr="00276D9F">
              <w:rPr>
                <w:sz w:val="20"/>
                <w:szCs w:val="20"/>
              </w:rPr>
              <w:t xml:space="preserve">10 </w:t>
            </w:r>
            <w:proofErr w:type="spellStart"/>
            <w:r w:rsidRPr="00276D9F">
              <w:rPr>
                <w:sz w:val="20"/>
                <w:szCs w:val="20"/>
              </w:rPr>
              <w:t>mins</w:t>
            </w:r>
            <w:proofErr w:type="spellEnd"/>
          </w:p>
          <w:p w14:paraId="3E94700C" w14:textId="593B5F57" w:rsidR="00276D9F" w:rsidRPr="00276D9F" w:rsidRDefault="00276D9F" w:rsidP="00B814CC">
            <w:pPr>
              <w:pBdr>
                <w:top w:val="nil"/>
                <w:left w:val="nil"/>
                <w:bottom w:val="nil"/>
                <w:right w:val="nil"/>
                <w:between w:val="nil"/>
              </w:pBdr>
              <w:spacing w:after="240"/>
              <w:ind w:left="360" w:hanging="360"/>
              <w:rPr>
                <w:sz w:val="20"/>
                <w:szCs w:val="20"/>
              </w:rPr>
            </w:pPr>
          </w:p>
        </w:tc>
        <w:tc>
          <w:tcPr>
            <w:tcW w:w="2551" w:type="dxa"/>
          </w:tcPr>
          <w:p w14:paraId="3E94700D" w14:textId="3101EE24" w:rsidR="00276D9F" w:rsidRPr="00276D9F" w:rsidRDefault="00276D9F" w:rsidP="00B814CC">
            <w:pPr>
              <w:pBdr>
                <w:top w:val="nil"/>
                <w:left w:val="nil"/>
                <w:bottom w:val="nil"/>
                <w:right w:val="nil"/>
                <w:between w:val="nil"/>
              </w:pBdr>
              <w:spacing w:after="240"/>
              <w:ind w:left="360" w:hanging="360"/>
              <w:rPr>
                <w:sz w:val="20"/>
                <w:szCs w:val="20"/>
              </w:rPr>
            </w:pPr>
            <w:r w:rsidRPr="00276D9F">
              <w:rPr>
                <w:sz w:val="20"/>
                <w:szCs w:val="20"/>
              </w:rPr>
              <w:t>Teacher instruction and reading</w:t>
            </w:r>
          </w:p>
        </w:tc>
        <w:tc>
          <w:tcPr>
            <w:tcW w:w="2127" w:type="dxa"/>
          </w:tcPr>
          <w:p w14:paraId="7463CC23" w14:textId="6602685B" w:rsidR="00276D9F" w:rsidRPr="00276D9F" w:rsidRDefault="00276D9F" w:rsidP="00B814CC">
            <w:pPr>
              <w:pBdr>
                <w:top w:val="nil"/>
                <w:left w:val="nil"/>
                <w:bottom w:val="nil"/>
                <w:right w:val="nil"/>
                <w:between w:val="nil"/>
              </w:pBdr>
              <w:spacing w:after="240"/>
              <w:ind w:left="360" w:hanging="360"/>
              <w:rPr>
                <w:sz w:val="20"/>
                <w:szCs w:val="20"/>
              </w:rPr>
            </w:pPr>
            <w:r w:rsidRPr="00276D9F">
              <w:rPr>
                <w:sz w:val="20"/>
                <w:szCs w:val="20"/>
              </w:rPr>
              <w:t>“Battle of Hastings” PPT</w:t>
            </w:r>
          </w:p>
          <w:p w14:paraId="3E94700E" w14:textId="7EAE00DB" w:rsidR="00276D9F" w:rsidRPr="00276D9F" w:rsidRDefault="00276D9F" w:rsidP="00B814CC">
            <w:pPr>
              <w:pBdr>
                <w:top w:val="nil"/>
                <w:left w:val="nil"/>
                <w:bottom w:val="nil"/>
                <w:right w:val="nil"/>
                <w:between w:val="nil"/>
              </w:pBdr>
              <w:spacing w:after="240"/>
              <w:ind w:left="360" w:hanging="360"/>
              <w:rPr>
                <w:sz w:val="20"/>
                <w:szCs w:val="20"/>
              </w:rPr>
            </w:pPr>
            <w:r w:rsidRPr="00276D9F">
              <w:rPr>
                <w:sz w:val="20"/>
                <w:szCs w:val="20"/>
              </w:rPr>
              <w:t>“Description of the Battle of Hastings” word document</w:t>
            </w:r>
          </w:p>
        </w:tc>
        <w:tc>
          <w:tcPr>
            <w:tcW w:w="1559" w:type="dxa"/>
          </w:tcPr>
          <w:p w14:paraId="5DA9163C" w14:textId="353A0275" w:rsidR="00276D9F" w:rsidRPr="00276D9F" w:rsidRDefault="00276D9F" w:rsidP="00B814CC">
            <w:pPr>
              <w:pBdr>
                <w:top w:val="nil"/>
                <w:left w:val="nil"/>
                <w:bottom w:val="nil"/>
                <w:right w:val="nil"/>
                <w:between w:val="nil"/>
              </w:pBdr>
              <w:spacing w:after="240"/>
              <w:ind w:left="360" w:hanging="360"/>
              <w:rPr>
                <w:sz w:val="20"/>
                <w:szCs w:val="20"/>
              </w:rPr>
            </w:pPr>
            <w:r w:rsidRPr="00276D9F">
              <w:rPr>
                <w:sz w:val="20"/>
                <w:szCs w:val="20"/>
              </w:rPr>
              <w:t>PPT</w:t>
            </w:r>
          </w:p>
          <w:p w14:paraId="7EF34661" w14:textId="77777777" w:rsidR="00276D9F" w:rsidRPr="00276D9F" w:rsidRDefault="00276D9F" w:rsidP="005428F3">
            <w:pPr>
              <w:pBdr>
                <w:top w:val="nil"/>
                <w:left w:val="nil"/>
                <w:bottom w:val="nil"/>
                <w:right w:val="nil"/>
                <w:between w:val="nil"/>
              </w:pBdr>
              <w:spacing w:after="240"/>
              <w:rPr>
                <w:sz w:val="20"/>
                <w:szCs w:val="20"/>
              </w:rPr>
            </w:pPr>
          </w:p>
          <w:p w14:paraId="3E94700F" w14:textId="338B3815" w:rsidR="00276D9F" w:rsidRPr="00276D9F" w:rsidRDefault="00276D9F" w:rsidP="005428F3">
            <w:pPr>
              <w:pBdr>
                <w:top w:val="nil"/>
                <w:left w:val="nil"/>
                <w:bottom w:val="nil"/>
                <w:right w:val="nil"/>
                <w:between w:val="nil"/>
              </w:pBdr>
              <w:spacing w:after="240"/>
              <w:rPr>
                <w:sz w:val="20"/>
                <w:szCs w:val="20"/>
              </w:rPr>
            </w:pPr>
            <w:r w:rsidRPr="00276D9F">
              <w:rPr>
                <w:sz w:val="20"/>
                <w:szCs w:val="20"/>
              </w:rPr>
              <w:t>Word</w:t>
            </w:r>
          </w:p>
        </w:tc>
        <w:tc>
          <w:tcPr>
            <w:tcW w:w="1276" w:type="dxa"/>
          </w:tcPr>
          <w:p w14:paraId="06BAE599" w14:textId="77777777" w:rsidR="00276D9F" w:rsidRPr="00276D9F" w:rsidRDefault="00276D9F" w:rsidP="00B814CC">
            <w:pPr>
              <w:pBdr>
                <w:top w:val="nil"/>
                <w:left w:val="nil"/>
                <w:bottom w:val="nil"/>
                <w:right w:val="nil"/>
                <w:between w:val="nil"/>
              </w:pBdr>
              <w:spacing w:after="240"/>
              <w:ind w:left="360" w:hanging="360"/>
              <w:rPr>
                <w:sz w:val="20"/>
                <w:szCs w:val="20"/>
              </w:rPr>
            </w:pPr>
            <w:r w:rsidRPr="00276D9F">
              <w:rPr>
                <w:sz w:val="20"/>
                <w:szCs w:val="20"/>
              </w:rPr>
              <w:t>N</w:t>
            </w:r>
          </w:p>
          <w:p w14:paraId="616487B8" w14:textId="77777777" w:rsidR="00276D9F" w:rsidRPr="00276D9F" w:rsidRDefault="00276D9F" w:rsidP="00B814CC">
            <w:pPr>
              <w:pBdr>
                <w:top w:val="nil"/>
                <w:left w:val="nil"/>
                <w:bottom w:val="nil"/>
                <w:right w:val="nil"/>
                <w:between w:val="nil"/>
              </w:pBdr>
              <w:spacing w:after="240"/>
              <w:ind w:left="360" w:hanging="360"/>
              <w:rPr>
                <w:sz w:val="20"/>
                <w:szCs w:val="20"/>
              </w:rPr>
            </w:pPr>
          </w:p>
          <w:p w14:paraId="3E947012" w14:textId="3E1D52E1" w:rsidR="00276D9F" w:rsidRPr="00276D9F" w:rsidRDefault="00276D9F" w:rsidP="005428F3">
            <w:pPr>
              <w:pBdr>
                <w:top w:val="nil"/>
                <w:left w:val="nil"/>
                <w:bottom w:val="nil"/>
                <w:right w:val="nil"/>
                <w:between w:val="nil"/>
              </w:pBdr>
              <w:spacing w:after="240"/>
              <w:rPr>
                <w:sz w:val="20"/>
                <w:szCs w:val="20"/>
              </w:rPr>
            </w:pPr>
            <w:r w:rsidRPr="00276D9F">
              <w:rPr>
                <w:sz w:val="20"/>
                <w:szCs w:val="20"/>
              </w:rPr>
              <w:t>Y</w:t>
            </w:r>
          </w:p>
        </w:tc>
        <w:tc>
          <w:tcPr>
            <w:tcW w:w="1265" w:type="dxa"/>
          </w:tcPr>
          <w:p w14:paraId="7D372D87" w14:textId="77777777" w:rsidR="00276D9F" w:rsidRPr="00276D9F" w:rsidRDefault="00276D9F" w:rsidP="00B814CC">
            <w:pPr>
              <w:pBdr>
                <w:top w:val="nil"/>
                <w:left w:val="nil"/>
                <w:bottom w:val="nil"/>
                <w:right w:val="nil"/>
                <w:between w:val="nil"/>
              </w:pBdr>
              <w:spacing w:after="240"/>
              <w:ind w:left="360" w:hanging="360"/>
              <w:rPr>
                <w:sz w:val="20"/>
                <w:szCs w:val="20"/>
              </w:rPr>
            </w:pPr>
            <w:r w:rsidRPr="00276D9F">
              <w:rPr>
                <w:sz w:val="20"/>
                <w:szCs w:val="20"/>
              </w:rPr>
              <w:t>N</w:t>
            </w:r>
          </w:p>
          <w:p w14:paraId="05D1D6EA" w14:textId="77777777" w:rsidR="00276D9F" w:rsidRPr="00276D9F" w:rsidRDefault="00276D9F" w:rsidP="00B814CC">
            <w:pPr>
              <w:pBdr>
                <w:top w:val="nil"/>
                <w:left w:val="nil"/>
                <w:bottom w:val="nil"/>
                <w:right w:val="nil"/>
                <w:between w:val="nil"/>
              </w:pBdr>
              <w:spacing w:after="240"/>
              <w:ind w:left="360" w:hanging="360"/>
              <w:rPr>
                <w:sz w:val="20"/>
                <w:szCs w:val="20"/>
              </w:rPr>
            </w:pPr>
          </w:p>
          <w:p w14:paraId="3E947013" w14:textId="5E2E821B" w:rsidR="00276D9F" w:rsidRPr="00276D9F" w:rsidRDefault="00276D9F" w:rsidP="00B814CC">
            <w:pPr>
              <w:pBdr>
                <w:top w:val="nil"/>
                <w:left w:val="nil"/>
                <w:bottom w:val="nil"/>
                <w:right w:val="nil"/>
                <w:between w:val="nil"/>
              </w:pBdr>
              <w:spacing w:after="240"/>
              <w:ind w:left="360" w:hanging="360"/>
              <w:rPr>
                <w:sz w:val="20"/>
                <w:szCs w:val="20"/>
              </w:rPr>
            </w:pPr>
            <w:r w:rsidRPr="00276D9F">
              <w:rPr>
                <w:sz w:val="20"/>
                <w:szCs w:val="20"/>
              </w:rPr>
              <w:t>N</w:t>
            </w:r>
          </w:p>
        </w:tc>
      </w:tr>
      <w:tr w:rsidR="00276D9F" w:rsidRPr="00276D9F" w14:paraId="06230DFD" w14:textId="77777777" w:rsidTr="00AD62FD">
        <w:trPr>
          <w:trHeight w:val="462"/>
        </w:trPr>
        <w:tc>
          <w:tcPr>
            <w:tcW w:w="1413" w:type="dxa"/>
            <w:vMerge/>
          </w:tcPr>
          <w:p w14:paraId="6CE26E15" w14:textId="77777777" w:rsidR="00276D9F" w:rsidRPr="00276D9F" w:rsidRDefault="00276D9F" w:rsidP="00B814CC">
            <w:pPr>
              <w:pBdr>
                <w:top w:val="nil"/>
                <w:left w:val="nil"/>
                <w:bottom w:val="nil"/>
                <w:right w:val="nil"/>
                <w:between w:val="nil"/>
              </w:pBdr>
              <w:spacing w:after="240"/>
              <w:ind w:left="360" w:hanging="360"/>
              <w:rPr>
                <w:sz w:val="20"/>
                <w:szCs w:val="20"/>
              </w:rPr>
            </w:pPr>
          </w:p>
        </w:tc>
        <w:tc>
          <w:tcPr>
            <w:tcW w:w="2244" w:type="dxa"/>
          </w:tcPr>
          <w:p w14:paraId="45A61B15" w14:textId="0A17E3DE" w:rsidR="00276D9F" w:rsidRPr="00276D9F" w:rsidRDefault="00276D9F" w:rsidP="00B814CC">
            <w:pPr>
              <w:pBdr>
                <w:top w:val="nil"/>
                <w:left w:val="nil"/>
                <w:bottom w:val="nil"/>
                <w:right w:val="nil"/>
                <w:between w:val="nil"/>
              </w:pBdr>
              <w:spacing w:after="240"/>
              <w:ind w:left="360" w:hanging="360"/>
              <w:rPr>
                <w:sz w:val="20"/>
                <w:szCs w:val="20"/>
              </w:rPr>
            </w:pPr>
            <w:r w:rsidRPr="00276D9F">
              <w:rPr>
                <w:sz w:val="20"/>
                <w:szCs w:val="20"/>
              </w:rPr>
              <w:t>Slide 8 Video clip</w:t>
            </w:r>
          </w:p>
        </w:tc>
        <w:tc>
          <w:tcPr>
            <w:tcW w:w="2563" w:type="dxa"/>
          </w:tcPr>
          <w:p w14:paraId="1069CD6C" w14:textId="4FCBD137" w:rsidR="00276D9F" w:rsidRPr="00276D9F" w:rsidRDefault="00276D9F" w:rsidP="00B814CC">
            <w:pPr>
              <w:pBdr>
                <w:top w:val="nil"/>
                <w:left w:val="nil"/>
                <w:bottom w:val="nil"/>
                <w:right w:val="nil"/>
                <w:between w:val="nil"/>
              </w:pBdr>
              <w:spacing w:after="240"/>
              <w:ind w:left="360" w:hanging="360"/>
              <w:rPr>
                <w:sz w:val="20"/>
                <w:szCs w:val="20"/>
              </w:rPr>
            </w:pPr>
            <w:r w:rsidRPr="00276D9F">
              <w:rPr>
                <w:sz w:val="20"/>
                <w:szCs w:val="20"/>
              </w:rPr>
              <w:t>Video clip covering the build up to and events of the battle</w:t>
            </w:r>
          </w:p>
        </w:tc>
        <w:tc>
          <w:tcPr>
            <w:tcW w:w="4123" w:type="dxa"/>
          </w:tcPr>
          <w:p w14:paraId="45FA6513" w14:textId="7A986A78" w:rsidR="00276D9F" w:rsidRPr="00276D9F" w:rsidRDefault="00276D9F" w:rsidP="00B814CC">
            <w:pPr>
              <w:pBdr>
                <w:top w:val="nil"/>
                <w:left w:val="nil"/>
                <w:bottom w:val="nil"/>
                <w:right w:val="nil"/>
                <w:between w:val="nil"/>
              </w:pBdr>
              <w:spacing w:after="240"/>
              <w:ind w:left="360" w:hanging="360"/>
              <w:rPr>
                <w:sz w:val="20"/>
                <w:szCs w:val="20"/>
              </w:rPr>
            </w:pPr>
            <w:r w:rsidRPr="00276D9F">
              <w:rPr>
                <w:sz w:val="20"/>
                <w:szCs w:val="20"/>
              </w:rPr>
              <w:t>As above, but the video clip serves to both recap events leading up to the battle and outline what happened on 14</w:t>
            </w:r>
            <w:r w:rsidRPr="00276D9F">
              <w:rPr>
                <w:sz w:val="20"/>
                <w:szCs w:val="20"/>
                <w:vertAlign w:val="superscript"/>
              </w:rPr>
              <w:t>th</w:t>
            </w:r>
            <w:r w:rsidRPr="00276D9F">
              <w:rPr>
                <w:sz w:val="20"/>
                <w:szCs w:val="20"/>
              </w:rPr>
              <w:t xml:space="preserve"> October at Hastings. If the teacher stops the video several times, students can be asked to bullet point any information they think would help them to answer the key enquiry question for the lesson.</w:t>
            </w:r>
          </w:p>
        </w:tc>
        <w:tc>
          <w:tcPr>
            <w:tcW w:w="1276" w:type="dxa"/>
            <w:vMerge/>
          </w:tcPr>
          <w:p w14:paraId="320476A0" w14:textId="214EF545" w:rsidR="00276D9F" w:rsidRPr="00276D9F" w:rsidRDefault="00276D9F" w:rsidP="00B814CC">
            <w:pPr>
              <w:pBdr>
                <w:top w:val="nil"/>
                <w:left w:val="nil"/>
                <w:bottom w:val="nil"/>
                <w:right w:val="nil"/>
                <w:between w:val="nil"/>
              </w:pBdr>
              <w:spacing w:after="240"/>
              <w:ind w:left="360" w:hanging="360"/>
              <w:rPr>
                <w:sz w:val="20"/>
                <w:szCs w:val="20"/>
              </w:rPr>
            </w:pPr>
          </w:p>
        </w:tc>
        <w:tc>
          <w:tcPr>
            <w:tcW w:w="2551" w:type="dxa"/>
          </w:tcPr>
          <w:p w14:paraId="7047A11A" w14:textId="544BAAF0" w:rsidR="00276D9F" w:rsidRPr="00276D9F" w:rsidRDefault="00276D9F" w:rsidP="00B814CC">
            <w:pPr>
              <w:pBdr>
                <w:top w:val="nil"/>
                <w:left w:val="nil"/>
                <w:bottom w:val="nil"/>
                <w:right w:val="nil"/>
                <w:between w:val="nil"/>
              </w:pBdr>
              <w:spacing w:after="240"/>
              <w:ind w:left="360" w:hanging="360"/>
              <w:rPr>
                <w:sz w:val="20"/>
                <w:szCs w:val="20"/>
              </w:rPr>
            </w:pPr>
            <w:r w:rsidRPr="00276D9F">
              <w:rPr>
                <w:sz w:val="20"/>
                <w:szCs w:val="20"/>
              </w:rPr>
              <w:t>Watching video clip/note taking</w:t>
            </w:r>
          </w:p>
        </w:tc>
        <w:tc>
          <w:tcPr>
            <w:tcW w:w="2127" w:type="dxa"/>
          </w:tcPr>
          <w:p w14:paraId="06FC5F81" w14:textId="33FBA6B9" w:rsidR="00276D9F" w:rsidRPr="00276D9F" w:rsidRDefault="00276D9F" w:rsidP="00B814CC">
            <w:pPr>
              <w:pBdr>
                <w:top w:val="nil"/>
                <w:left w:val="nil"/>
                <w:bottom w:val="nil"/>
                <w:right w:val="nil"/>
                <w:between w:val="nil"/>
              </w:pBdr>
              <w:spacing w:after="240"/>
              <w:ind w:left="360" w:hanging="360"/>
              <w:rPr>
                <w:sz w:val="20"/>
                <w:szCs w:val="20"/>
              </w:rPr>
            </w:pPr>
            <w:r w:rsidRPr="00276D9F">
              <w:rPr>
                <w:sz w:val="20"/>
                <w:szCs w:val="20"/>
              </w:rPr>
              <w:t>“Battle of Hastings” PPT</w:t>
            </w:r>
          </w:p>
        </w:tc>
        <w:tc>
          <w:tcPr>
            <w:tcW w:w="1559" w:type="dxa"/>
          </w:tcPr>
          <w:p w14:paraId="1AE8917C" w14:textId="088EC9D5" w:rsidR="00276D9F" w:rsidRPr="00276D9F" w:rsidRDefault="00276D9F" w:rsidP="00B814CC">
            <w:pPr>
              <w:pBdr>
                <w:top w:val="nil"/>
                <w:left w:val="nil"/>
                <w:bottom w:val="nil"/>
                <w:right w:val="nil"/>
                <w:between w:val="nil"/>
              </w:pBdr>
              <w:spacing w:after="240"/>
              <w:ind w:left="360" w:hanging="360"/>
              <w:rPr>
                <w:sz w:val="20"/>
                <w:szCs w:val="20"/>
              </w:rPr>
            </w:pPr>
            <w:r w:rsidRPr="00276D9F">
              <w:rPr>
                <w:sz w:val="20"/>
                <w:szCs w:val="20"/>
              </w:rPr>
              <w:t>PPT</w:t>
            </w:r>
          </w:p>
        </w:tc>
        <w:tc>
          <w:tcPr>
            <w:tcW w:w="1276" w:type="dxa"/>
          </w:tcPr>
          <w:p w14:paraId="20C01A38" w14:textId="68E1AB0C" w:rsidR="00276D9F" w:rsidRPr="00276D9F" w:rsidRDefault="00276D9F" w:rsidP="00B814CC">
            <w:pPr>
              <w:pBdr>
                <w:top w:val="nil"/>
                <w:left w:val="nil"/>
                <w:bottom w:val="nil"/>
                <w:right w:val="nil"/>
                <w:between w:val="nil"/>
              </w:pBdr>
              <w:spacing w:after="240"/>
              <w:ind w:left="360" w:hanging="360"/>
              <w:rPr>
                <w:sz w:val="20"/>
                <w:szCs w:val="20"/>
              </w:rPr>
            </w:pPr>
            <w:r w:rsidRPr="00276D9F">
              <w:rPr>
                <w:sz w:val="20"/>
                <w:szCs w:val="20"/>
              </w:rPr>
              <w:t>N</w:t>
            </w:r>
          </w:p>
        </w:tc>
        <w:tc>
          <w:tcPr>
            <w:tcW w:w="1265" w:type="dxa"/>
          </w:tcPr>
          <w:p w14:paraId="04BA9CEE" w14:textId="346BCDD1" w:rsidR="00276D9F" w:rsidRPr="00276D9F" w:rsidRDefault="00276D9F" w:rsidP="00B814CC">
            <w:pPr>
              <w:pBdr>
                <w:top w:val="nil"/>
                <w:left w:val="nil"/>
                <w:bottom w:val="nil"/>
                <w:right w:val="nil"/>
                <w:between w:val="nil"/>
              </w:pBdr>
              <w:spacing w:after="240"/>
              <w:ind w:left="360" w:hanging="360"/>
              <w:rPr>
                <w:sz w:val="20"/>
                <w:szCs w:val="20"/>
              </w:rPr>
            </w:pPr>
            <w:r w:rsidRPr="00276D9F">
              <w:rPr>
                <w:sz w:val="20"/>
                <w:szCs w:val="20"/>
              </w:rPr>
              <w:t>N</w:t>
            </w:r>
          </w:p>
        </w:tc>
      </w:tr>
      <w:tr w:rsidR="00276D9F" w:rsidRPr="00276D9F" w14:paraId="75CE92BD" w14:textId="77777777" w:rsidTr="00AD62FD">
        <w:trPr>
          <w:trHeight w:val="462"/>
        </w:trPr>
        <w:tc>
          <w:tcPr>
            <w:tcW w:w="1413" w:type="dxa"/>
            <w:vMerge/>
          </w:tcPr>
          <w:p w14:paraId="3813A4E9" w14:textId="77777777" w:rsidR="00276D9F" w:rsidRPr="00276D9F" w:rsidRDefault="00276D9F" w:rsidP="00B814CC">
            <w:pPr>
              <w:pBdr>
                <w:top w:val="nil"/>
                <w:left w:val="nil"/>
                <w:bottom w:val="nil"/>
                <w:right w:val="nil"/>
                <w:between w:val="nil"/>
              </w:pBdr>
              <w:spacing w:after="240"/>
              <w:ind w:left="360" w:hanging="360"/>
              <w:rPr>
                <w:sz w:val="20"/>
                <w:szCs w:val="20"/>
              </w:rPr>
            </w:pPr>
          </w:p>
        </w:tc>
        <w:tc>
          <w:tcPr>
            <w:tcW w:w="2244" w:type="dxa"/>
          </w:tcPr>
          <w:p w14:paraId="64AA418E" w14:textId="6B279589" w:rsidR="00276D9F" w:rsidRPr="00276D9F" w:rsidRDefault="00276D9F" w:rsidP="00B814CC">
            <w:pPr>
              <w:pBdr>
                <w:top w:val="nil"/>
                <w:left w:val="nil"/>
                <w:bottom w:val="nil"/>
                <w:right w:val="nil"/>
                <w:between w:val="nil"/>
              </w:pBdr>
              <w:spacing w:after="240"/>
              <w:ind w:left="360" w:hanging="360"/>
              <w:rPr>
                <w:sz w:val="20"/>
                <w:szCs w:val="20"/>
              </w:rPr>
            </w:pPr>
            <w:r w:rsidRPr="00276D9F">
              <w:rPr>
                <w:sz w:val="20"/>
                <w:szCs w:val="20"/>
              </w:rPr>
              <w:t>“Battle of Hastings storyboard” word document</w:t>
            </w:r>
          </w:p>
        </w:tc>
        <w:tc>
          <w:tcPr>
            <w:tcW w:w="2563" w:type="dxa"/>
          </w:tcPr>
          <w:p w14:paraId="72A1C64A" w14:textId="4F634692" w:rsidR="00276D9F" w:rsidRPr="00276D9F" w:rsidRDefault="00276D9F" w:rsidP="00B814CC">
            <w:pPr>
              <w:pBdr>
                <w:top w:val="nil"/>
                <w:left w:val="nil"/>
                <w:bottom w:val="nil"/>
                <w:right w:val="nil"/>
                <w:between w:val="nil"/>
              </w:pBdr>
              <w:spacing w:after="240"/>
              <w:ind w:left="360" w:hanging="360"/>
              <w:rPr>
                <w:sz w:val="20"/>
                <w:szCs w:val="20"/>
              </w:rPr>
            </w:pPr>
            <w:r w:rsidRPr="00276D9F">
              <w:rPr>
                <w:sz w:val="20"/>
                <w:szCs w:val="20"/>
              </w:rPr>
              <w:t>Story board the key events of the battle</w:t>
            </w:r>
          </w:p>
        </w:tc>
        <w:tc>
          <w:tcPr>
            <w:tcW w:w="4123" w:type="dxa"/>
          </w:tcPr>
          <w:p w14:paraId="4340FFB1" w14:textId="68A0A5BF" w:rsidR="00276D9F" w:rsidRPr="00276D9F" w:rsidRDefault="00276D9F" w:rsidP="00B814CC">
            <w:pPr>
              <w:pBdr>
                <w:top w:val="nil"/>
                <w:left w:val="nil"/>
                <w:bottom w:val="nil"/>
                <w:right w:val="nil"/>
                <w:between w:val="nil"/>
              </w:pBdr>
              <w:spacing w:after="240"/>
              <w:ind w:left="360" w:hanging="360"/>
              <w:rPr>
                <w:sz w:val="20"/>
                <w:szCs w:val="20"/>
              </w:rPr>
            </w:pPr>
            <w:r w:rsidRPr="00276D9F">
              <w:rPr>
                <w:sz w:val="20"/>
                <w:szCs w:val="20"/>
              </w:rPr>
              <w:t>For students who are, for example, at an early stage of learning English. there is a storyboard worksheet with simple steps that take them through the events of the battle which they can then illustrate with appropriate images to demonstrate understanding.</w:t>
            </w:r>
          </w:p>
        </w:tc>
        <w:tc>
          <w:tcPr>
            <w:tcW w:w="1276" w:type="dxa"/>
            <w:vMerge/>
          </w:tcPr>
          <w:p w14:paraId="2F9DF80D" w14:textId="33E2D902" w:rsidR="00276D9F" w:rsidRPr="00276D9F" w:rsidRDefault="00276D9F" w:rsidP="00B814CC">
            <w:pPr>
              <w:pBdr>
                <w:top w:val="nil"/>
                <w:left w:val="nil"/>
                <w:bottom w:val="nil"/>
                <w:right w:val="nil"/>
                <w:between w:val="nil"/>
              </w:pBdr>
              <w:spacing w:after="240"/>
              <w:ind w:left="360" w:hanging="360"/>
              <w:rPr>
                <w:sz w:val="20"/>
                <w:szCs w:val="20"/>
              </w:rPr>
            </w:pPr>
          </w:p>
        </w:tc>
        <w:tc>
          <w:tcPr>
            <w:tcW w:w="2551" w:type="dxa"/>
          </w:tcPr>
          <w:p w14:paraId="5A41E0E4" w14:textId="05446A83" w:rsidR="00276D9F" w:rsidRPr="00276D9F" w:rsidRDefault="00276D9F" w:rsidP="00B814CC">
            <w:pPr>
              <w:pBdr>
                <w:top w:val="nil"/>
                <w:left w:val="nil"/>
                <w:bottom w:val="nil"/>
                <w:right w:val="nil"/>
                <w:between w:val="nil"/>
              </w:pBdr>
              <w:spacing w:after="240"/>
              <w:ind w:left="360" w:hanging="360"/>
              <w:rPr>
                <w:sz w:val="20"/>
                <w:szCs w:val="20"/>
              </w:rPr>
            </w:pPr>
            <w:r w:rsidRPr="00276D9F">
              <w:rPr>
                <w:sz w:val="20"/>
                <w:szCs w:val="20"/>
              </w:rPr>
              <w:t>Drawing</w:t>
            </w:r>
          </w:p>
        </w:tc>
        <w:tc>
          <w:tcPr>
            <w:tcW w:w="2127" w:type="dxa"/>
          </w:tcPr>
          <w:p w14:paraId="2C5D6053" w14:textId="36076CFC" w:rsidR="00276D9F" w:rsidRPr="00276D9F" w:rsidRDefault="00276D9F" w:rsidP="00B814CC">
            <w:pPr>
              <w:pBdr>
                <w:top w:val="nil"/>
                <w:left w:val="nil"/>
                <w:bottom w:val="nil"/>
                <w:right w:val="nil"/>
                <w:between w:val="nil"/>
              </w:pBdr>
              <w:spacing w:after="240"/>
              <w:ind w:left="360" w:hanging="360"/>
              <w:rPr>
                <w:sz w:val="20"/>
                <w:szCs w:val="20"/>
              </w:rPr>
            </w:pPr>
            <w:r w:rsidRPr="00276D9F">
              <w:rPr>
                <w:sz w:val="20"/>
                <w:szCs w:val="20"/>
              </w:rPr>
              <w:t>“Battle of Hastings storyboard” word document</w:t>
            </w:r>
          </w:p>
        </w:tc>
        <w:tc>
          <w:tcPr>
            <w:tcW w:w="1559" w:type="dxa"/>
          </w:tcPr>
          <w:p w14:paraId="15450D4C" w14:textId="5983D9DA" w:rsidR="00276D9F" w:rsidRPr="00276D9F" w:rsidRDefault="00276D9F" w:rsidP="00B814CC">
            <w:pPr>
              <w:pBdr>
                <w:top w:val="nil"/>
                <w:left w:val="nil"/>
                <w:bottom w:val="nil"/>
                <w:right w:val="nil"/>
                <w:between w:val="nil"/>
              </w:pBdr>
              <w:spacing w:after="240"/>
              <w:ind w:left="360" w:hanging="360"/>
              <w:rPr>
                <w:sz w:val="20"/>
                <w:szCs w:val="20"/>
              </w:rPr>
            </w:pPr>
            <w:r w:rsidRPr="00276D9F">
              <w:rPr>
                <w:sz w:val="20"/>
                <w:szCs w:val="20"/>
              </w:rPr>
              <w:t>Word</w:t>
            </w:r>
          </w:p>
        </w:tc>
        <w:tc>
          <w:tcPr>
            <w:tcW w:w="1276" w:type="dxa"/>
          </w:tcPr>
          <w:p w14:paraId="684C9F2D" w14:textId="32495CF5" w:rsidR="00276D9F" w:rsidRPr="00276D9F" w:rsidRDefault="00276D9F" w:rsidP="00B814CC">
            <w:pPr>
              <w:pBdr>
                <w:top w:val="nil"/>
                <w:left w:val="nil"/>
                <w:bottom w:val="nil"/>
                <w:right w:val="nil"/>
                <w:between w:val="nil"/>
              </w:pBdr>
              <w:spacing w:after="240"/>
              <w:ind w:left="360" w:hanging="360"/>
              <w:rPr>
                <w:sz w:val="20"/>
                <w:szCs w:val="20"/>
              </w:rPr>
            </w:pPr>
            <w:r w:rsidRPr="00276D9F">
              <w:rPr>
                <w:sz w:val="20"/>
                <w:szCs w:val="20"/>
              </w:rPr>
              <w:t>Y</w:t>
            </w:r>
          </w:p>
        </w:tc>
        <w:tc>
          <w:tcPr>
            <w:tcW w:w="1265" w:type="dxa"/>
          </w:tcPr>
          <w:p w14:paraId="5E837FE6" w14:textId="437FF7E6" w:rsidR="00276D9F" w:rsidRPr="00276D9F" w:rsidRDefault="00276D9F" w:rsidP="00B814CC">
            <w:pPr>
              <w:pBdr>
                <w:top w:val="nil"/>
                <w:left w:val="nil"/>
                <w:bottom w:val="nil"/>
                <w:right w:val="nil"/>
                <w:between w:val="nil"/>
              </w:pBdr>
              <w:spacing w:after="240"/>
              <w:ind w:left="360" w:hanging="360"/>
              <w:rPr>
                <w:sz w:val="20"/>
                <w:szCs w:val="20"/>
              </w:rPr>
            </w:pPr>
            <w:r w:rsidRPr="00276D9F">
              <w:rPr>
                <w:sz w:val="20"/>
                <w:szCs w:val="20"/>
              </w:rPr>
              <w:t>N</w:t>
            </w:r>
          </w:p>
        </w:tc>
      </w:tr>
      <w:tr w:rsidR="00276D9F" w:rsidRPr="00276D9F" w14:paraId="24490380" w14:textId="77777777" w:rsidTr="00AD62FD">
        <w:trPr>
          <w:trHeight w:val="462"/>
        </w:trPr>
        <w:tc>
          <w:tcPr>
            <w:tcW w:w="1413" w:type="dxa"/>
          </w:tcPr>
          <w:p w14:paraId="607E3895" w14:textId="3574E69B" w:rsidR="00276D9F" w:rsidRPr="00276D9F" w:rsidRDefault="00276D9F" w:rsidP="00276D9F">
            <w:pPr>
              <w:pBdr>
                <w:top w:val="nil"/>
                <w:left w:val="nil"/>
                <w:bottom w:val="nil"/>
                <w:right w:val="nil"/>
                <w:between w:val="nil"/>
              </w:pBdr>
              <w:spacing w:after="240"/>
              <w:ind w:left="360" w:hanging="360"/>
              <w:rPr>
                <w:sz w:val="20"/>
                <w:szCs w:val="20"/>
              </w:rPr>
            </w:pPr>
            <w:r w:rsidRPr="00276D9F">
              <w:rPr>
                <w:sz w:val="20"/>
                <w:szCs w:val="20"/>
              </w:rPr>
              <w:t>4</w:t>
            </w:r>
          </w:p>
        </w:tc>
        <w:tc>
          <w:tcPr>
            <w:tcW w:w="2244" w:type="dxa"/>
          </w:tcPr>
          <w:p w14:paraId="654D94BA" w14:textId="32DDA596" w:rsidR="00276D9F" w:rsidRPr="00276D9F" w:rsidRDefault="00276D9F" w:rsidP="00276D9F">
            <w:pPr>
              <w:pBdr>
                <w:top w:val="nil"/>
                <w:left w:val="nil"/>
                <w:bottom w:val="nil"/>
                <w:right w:val="nil"/>
                <w:between w:val="nil"/>
              </w:pBdr>
              <w:spacing w:after="240"/>
              <w:ind w:left="360" w:hanging="360"/>
              <w:rPr>
                <w:sz w:val="20"/>
                <w:szCs w:val="20"/>
              </w:rPr>
            </w:pPr>
            <w:r w:rsidRPr="00276D9F">
              <w:rPr>
                <w:sz w:val="20"/>
                <w:szCs w:val="20"/>
              </w:rPr>
              <w:t xml:space="preserve">“Battle of Hastings order of events” </w:t>
            </w:r>
            <w:r w:rsidRPr="00276D9F">
              <w:rPr>
                <w:sz w:val="20"/>
                <w:szCs w:val="20"/>
              </w:rPr>
              <w:lastRenderedPageBreak/>
              <w:t>word document</w:t>
            </w:r>
          </w:p>
        </w:tc>
        <w:tc>
          <w:tcPr>
            <w:tcW w:w="2563" w:type="dxa"/>
          </w:tcPr>
          <w:p w14:paraId="6C4F9349" w14:textId="799BC605" w:rsidR="00276D9F" w:rsidRPr="00276D9F" w:rsidRDefault="00276D9F" w:rsidP="00276D9F">
            <w:pPr>
              <w:pBdr>
                <w:top w:val="nil"/>
                <w:left w:val="nil"/>
                <w:bottom w:val="nil"/>
                <w:right w:val="nil"/>
                <w:between w:val="nil"/>
              </w:pBdr>
              <w:spacing w:after="240"/>
              <w:ind w:left="360" w:hanging="360"/>
              <w:rPr>
                <w:sz w:val="20"/>
                <w:szCs w:val="20"/>
              </w:rPr>
            </w:pPr>
            <w:r w:rsidRPr="00276D9F">
              <w:rPr>
                <w:sz w:val="20"/>
                <w:szCs w:val="20"/>
              </w:rPr>
              <w:lastRenderedPageBreak/>
              <w:t xml:space="preserve">Word chain to check understanding </w:t>
            </w:r>
            <w:r>
              <w:rPr>
                <w:sz w:val="20"/>
                <w:szCs w:val="20"/>
              </w:rPr>
              <w:t>(mini-</w:t>
            </w:r>
            <w:r>
              <w:rPr>
                <w:sz w:val="20"/>
                <w:szCs w:val="20"/>
              </w:rPr>
              <w:lastRenderedPageBreak/>
              <w:t>plenary)</w:t>
            </w:r>
          </w:p>
        </w:tc>
        <w:tc>
          <w:tcPr>
            <w:tcW w:w="4123" w:type="dxa"/>
          </w:tcPr>
          <w:p w14:paraId="43D2510E" w14:textId="4D6EC327" w:rsidR="00276D9F" w:rsidRPr="00276D9F" w:rsidRDefault="00276D9F" w:rsidP="00276D9F">
            <w:pPr>
              <w:pBdr>
                <w:top w:val="nil"/>
                <w:left w:val="nil"/>
                <w:bottom w:val="nil"/>
                <w:right w:val="nil"/>
                <w:between w:val="nil"/>
              </w:pBdr>
              <w:spacing w:after="240"/>
              <w:ind w:left="360" w:hanging="360"/>
              <w:rPr>
                <w:sz w:val="20"/>
                <w:szCs w:val="20"/>
              </w:rPr>
            </w:pPr>
            <w:r w:rsidRPr="00276D9F">
              <w:rPr>
                <w:sz w:val="20"/>
                <w:szCs w:val="20"/>
              </w:rPr>
              <w:lastRenderedPageBreak/>
              <w:t xml:space="preserve">Give students slips of paper at random, but make sure the student with the first event knows who they are. Get them to </w:t>
            </w:r>
            <w:r w:rsidRPr="00276D9F">
              <w:rPr>
                <w:sz w:val="20"/>
                <w:szCs w:val="20"/>
              </w:rPr>
              <w:lastRenderedPageBreak/>
              <w:t>read out their slip and see how smoothly the whole class can get through the story. This exercise requires participants to have understood the order of events and be alert for when their turn to read arises. You can make this more competitive by making students start again if there is a pause of more than a couple of seconds between each student.</w:t>
            </w:r>
          </w:p>
        </w:tc>
        <w:tc>
          <w:tcPr>
            <w:tcW w:w="1276" w:type="dxa"/>
          </w:tcPr>
          <w:p w14:paraId="767C5189" w14:textId="316F4304" w:rsidR="00276D9F" w:rsidRPr="00276D9F" w:rsidRDefault="00276D9F" w:rsidP="00276D9F">
            <w:pPr>
              <w:pBdr>
                <w:top w:val="nil"/>
                <w:left w:val="nil"/>
                <w:bottom w:val="nil"/>
                <w:right w:val="nil"/>
                <w:between w:val="nil"/>
              </w:pBdr>
              <w:spacing w:after="240"/>
              <w:ind w:left="360" w:hanging="360"/>
              <w:rPr>
                <w:sz w:val="20"/>
                <w:szCs w:val="20"/>
              </w:rPr>
            </w:pPr>
            <w:r w:rsidRPr="00276D9F">
              <w:rPr>
                <w:sz w:val="20"/>
                <w:szCs w:val="20"/>
              </w:rPr>
              <w:lastRenderedPageBreak/>
              <w:t>5 mins</w:t>
            </w:r>
          </w:p>
        </w:tc>
        <w:tc>
          <w:tcPr>
            <w:tcW w:w="2551" w:type="dxa"/>
          </w:tcPr>
          <w:p w14:paraId="1A50F19A" w14:textId="5E44D02D" w:rsidR="00276D9F" w:rsidRPr="00276D9F" w:rsidRDefault="00276D9F" w:rsidP="00276D9F">
            <w:pPr>
              <w:pBdr>
                <w:top w:val="nil"/>
                <w:left w:val="nil"/>
                <w:bottom w:val="nil"/>
                <w:right w:val="nil"/>
                <w:between w:val="nil"/>
              </w:pBdr>
              <w:spacing w:after="240"/>
              <w:ind w:left="360" w:hanging="360"/>
              <w:rPr>
                <w:sz w:val="20"/>
                <w:szCs w:val="20"/>
              </w:rPr>
            </w:pPr>
            <w:r w:rsidRPr="00276D9F">
              <w:rPr>
                <w:sz w:val="20"/>
                <w:szCs w:val="20"/>
              </w:rPr>
              <w:t>Verbal recap</w:t>
            </w:r>
          </w:p>
        </w:tc>
        <w:tc>
          <w:tcPr>
            <w:tcW w:w="2127" w:type="dxa"/>
          </w:tcPr>
          <w:p w14:paraId="2E516C1A" w14:textId="2590E430" w:rsidR="00276D9F" w:rsidRPr="00276D9F" w:rsidRDefault="00276D9F" w:rsidP="00276D9F">
            <w:pPr>
              <w:pBdr>
                <w:top w:val="nil"/>
                <w:left w:val="nil"/>
                <w:bottom w:val="nil"/>
                <w:right w:val="nil"/>
                <w:between w:val="nil"/>
              </w:pBdr>
              <w:spacing w:after="240"/>
              <w:ind w:left="360" w:hanging="360"/>
              <w:rPr>
                <w:sz w:val="20"/>
                <w:szCs w:val="20"/>
              </w:rPr>
            </w:pPr>
            <w:r w:rsidRPr="00276D9F">
              <w:rPr>
                <w:sz w:val="20"/>
                <w:szCs w:val="20"/>
              </w:rPr>
              <w:t xml:space="preserve">“Battle of Hastings order of events” </w:t>
            </w:r>
            <w:r w:rsidRPr="00276D9F">
              <w:rPr>
                <w:sz w:val="20"/>
                <w:szCs w:val="20"/>
              </w:rPr>
              <w:lastRenderedPageBreak/>
              <w:t>word document</w:t>
            </w:r>
          </w:p>
        </w:tc>
        <w:tc>
          <w:tcPr>
            <w:tcW w:w="1559" w:type="dxa"/>
          </w:tcPr>
          <w:p w14:paraId="04ACDC0B" w14:textId="429F2AB2" w:rsidR="00276D9F" w:rsidRPr="00276D9F" w:rsidRDefault="00276D9F" w:rsidP="00276D9F">
            <w:pPr>
              <w:pBdr>
                <w:top w:val="nil"/>
                <w:left w:val="nil"/>
                <w:bottom w:val="nil"/>
                <w:right w:val="nil"/>
                <w:between w:val="nil"/>
              </w:pBdr>
              <w:spacing w:after="240"/>
              <w:ind w:left="360" w:hanging="360"/>
              <w:rPr>
                <w:sz w:val="20"/>
                <w:szCs w:val="20"/>
              </w:rPr>
            </w:pPr>
            <w:r w:rsidRPr="00276D9F">
              <w:rPr>
                <w:sz w:val="20"/>
                <w:szCs w:val="20"/>
              </w:rPr>
              <w:lastRenderedPageBreak/>
              <w:t>Word</w:t>
            </w:r>
          </w:p>
        </w:tc>
        <w:tc>
          <w:tcPr>
            <w:tcW w:w="1276" w:type="dxa"/>
          </w:tcPr>
          <w:p w14:paraId="7EEF41C8" w14:textId="6F35D2EA" w:rsidR="00276D9F" w:rsidRPr="00276D9F" w:rsidRDefault="00276D9F" w:rsidP="00276D9F">
            <w:pPr>
              <w:pBdr>
                <w:top w:val="nil"/>
                <w:left w:val="nil"/>
                <w:bottom w:val="nil"/>
                <w:right w:val="nil"/>
                <w:between w:val="nil"/>
              </w:pBdr>
              <w:spacing w:after="240"/>
              <w:ind w:left="360" w:hanging="360"/>
              <w:rPr>
                <w:sz w:val="20"/>
                <w:szCs w:val="20"/>
              </w:rPr>
            </w:pPr>
            <w:r w:rsidRPr="00276D9F">
              <w:rPr>
                <w:sz w:val="20"/>
                <w:szCs w:val="20"/>
              </w:rPr>
              <w:t>Y</w:t>
            </w:r>
          </w:p>
        </w:tc>
        <w:tc>
          <w:tcPr>
            <w:tcW w:w="1265" w:type="dxa"/>
          </w:tcPr>
          <w:p w14:paraId="3BBB8779" w14:textId="2C8E57A2" w:rsidR="00276D9F" w:rsidRPr="00276D9F" w:rsidRDefault="00276D9F" w:rsidP="00276D9F">
            <w:pPr>
              <w:pBdr>
                <w:top w:val="nil"/>
                <w:left w:val="nil"/>
                <w:bottom w:val="nil"/>
                <w:right w:val="nil"/>
                <w:between w:val="nil"/>
              </w:pBdr>
              <w:spacing w:after="240"/>
              <w:ind w:left="360" w:hanging="360"/>
              <w:rPr>
                <w:sz w:val="20"/>
                <w:szCs w:val="20"/>
              </w:rPr>
            </w:pPr>
            <w:r w:rsidRPr="00276D9F">
              <w:rPr>
                <w:sz w:val="20"/>
                <w:szCs w:val="20"/>
              </w:rPr>
              <w:t xml:space="preserve">Y needs cutting </w:t>
            </w:r>
            <w:r w:rsidRPr="00276D9F">
              <w:rPr>
                <w:sz w:val="20"/>
                <w:szCs w:val="20"/>
              </w:rPr>
              <w:lastRenderedPageBreak/>
              <w:t>up.</w:t>
            </w:r>
          </w:p>
        </w:tc>
      </w:tr>
      <w:tr w:rsidR="00276D9F" w:rsidRPr="00276D9F" w14:paraId="592CC9BB" w14:textId="77777777" w:rsidTr="00AD62FD">
        <w:trPr>
          <w:trHeight w:val="462"/>
        </w:trPr>
        <w:tc>
          <w:tcPr>
            <w:tcW w:w="1413" w:type="dxa"/>
            <w:vMerge w:val="restart"/>
          </w:tcPr>
          <w:p w14:paraId="67B9BE0A" w14:textId="2643FE66" w:rsidR="00276D9F" w:rsidRPr="00276D9F" w:rsidRDefault="00276D9F" w:rsidP="00276D9F">
            <w:pPr>
              <w:pBdr>
                <w:top w:val="nil"/>
                <w:left w:val="nil"/>
                <w:bottom w:val="nil"/>
                <w:right w:val="nil"/>
                <w:between w:val="nil"/>
              </w:pBdr>
              <w:spacing w:after="240"/>
              <w:ind w:left="360" w:hanging="360"/>
              <w:rPr>
                <w:sz w:val="20"/>
                <w:szCs w:val="20"/>
              </w:rPr>
            </w:pPr>
            <w:r w:rsidRPr="00276D9F">
              <w:rPr>
                <w:sz w:val="20"/>
                <w:szCs w:val="20"/>
              </w:rPr>
              <w:lastRenderedPageBreak/>
              <w:t>5</w:t>
            </w:r>
          </w:p>
        </w:tc>
        <w:tc>
          <w:tcPr>
            <w:tcW w:w="2244" w:type="dxa"/>
          </w:tcPr>
          <w:p w14:paraId="45779B94" w14:textId="77777777" w:rsidR="00276D9F" w:rsidRDefault="00276D9F" w:rsidP="00276D9F">
            <w:pPr>
              <w:pBdr>
                <w:top w:val="nil"/>
                <w:left w:val="nil"/>
                <w:bottom w:val="nil"/>
                <w:right w:val="nil"/>
                <w:between w:val="nil"/>
              </w:pBdr>
              <w:spacing w:after="240"/>
              <w:ind w:left="360" w:hanging="360"/>
              <w:rPr>
                <w:sz w:val="20"/>
                <w:szCs w:val="20"/>
              </w:rPr>
            </w:pPr>
            <w:r>
              <w:rPr>
                <w:sz w:val="20"/>
                <w:szCs w:val="20"/>
              </w:rPr>
              <w:t>Slide 9 Card sort instructions</w:t>
            </w:r>
          </w:p>
          <w:p w14:paraId="5BBC7C8B" w14:textId="18985C9A" w:rsidR="00AD62FD" w:rsidRPr="00276D9F" w:rsidRDefault="00AD62FD" w:rsidP="00276D9F">
            <w:pPr>
              <w:pBdr>
                <w:top w:val="nil"/>
                <w:left w:val="nil"/>
                <w:bottom w:val="nil"/>
                <w:right w:val="nil"/>
                <w:between w:val="nil"/>
              </w:pBdr>
              <w:spacing w:after="240"/>
              <w:ind w:left="360" w:hanging="360"/>
              <w:rPr>
                <w:sz w:val="20"/>
                <w:szCs w:val="20"/>
              </w:rPr>
            </w:pPr>
            <w:r>
              <w:rPr>
                <w:sz w:val="20"/>
                <w:szCs w:val="20"/>
              </w:rPr>
              <w:t>“Battle of Hastings card sort” word document</w:t>
            </w:r>
          </w:p>
        </w:tc>
        <w:tc>
          <w:tcPr>
            <w:tcW w:w="2563" w:type="dxa"/>
          </w:tcPr>
          <w:p w14:paraId="6902CFEA" w14:textId="3F182578" w:rsidR="00276D9F" w:rsidRPr="00276D9F" w:rsidRDefault="00276D9F" w:rsidP="00276D9F">
            <w:pPr>
              <w:pBdr>
                <w:top w:val="nil"/>
                <w:left w:val="nil"/>
                <w:bottom w:val="nil"/>
                <w:right w:val="nil"/>
                <w:between w:val="nil"/>
              </w:pBdr>
              <w:spacing w:after="240"/>
              <w:ind w:left="360" w:hanging="360"/>
              <w:rPr>
                <w:sz w:val="20"/>
                <w:szCs w:val="20"/>
              </w:rPr>
            </w:pPr>
            <w:r w:rsidRPr="00276D9F">
              <w:rPr>
                <w:sz w:val="20"/>
                <w:szCs w:val="20"/>
              </w:rPr>
              <w:t>Card sort</w:t>
            </w:r>
          </w:p>
        </w:tc>
        <w:tc>
          <w:tcPr>
            <w:tcW w:w="4123" w:type="dxa"/>
          </w:tcPr>
          <w:p w14:paraId="2BEF21AB" w14:textId="596FF846" w:rsidR="00276D9F" w:rsidRPr="00276D9F" w:rsidRDefault="00276D9F" w:rsidP="00276D9F">
            <w:pPr>
              <w:pBdr>
                <w:top w:val="nil"/>
                <w:left w:val="nil"/>
                <w:bottom w:val="nil"/>
                <w:right w:val="nil"/>
                <w:between w:val="nil"/>
              </w:pBdr>
              <w:spacing w:after="240"/>
              <w:ind w:left="360" w:hanging="360"/>
              <w:rPr>
                <w:sz w:val="20"/>
                <w:szCs w:val="20"/>
              </w:rPr>
            </w:pPr>
            <w:r>
              <w:rPr>
                <w:sz w:val="20"/>
                <w:szCs w:val="20"/>
              </w:rPr>
              <w:t xml:space="preserve">Students can work individually, in pairs or in groups for this activity. Instructions for the activity are on slide 9. Students decide which statements on the cards are irrelevant to answering the question “Why did William win the Battle of Hastings” and discard them. Then they categorise the cards under different headings. Higher </w:t>
            </w:r>
            <w:proofErr w:type="spellStart"/>
            <w:r>
              <w:rPr>
                <w:sz w:val="20"/>
                <w:szCs w:val="20"/>
              </w:rPr>
              <w:t>attainers</w:t>
            </w:r>
            <w:proofErr w:type="spellEnd"/>
            <w:r>
              <w:rPr>
                <w:sz w:val="20"/>
                <w:szCs w:val="20"/>
              </w:rPr>
              <w:t xml:space="preserve"> can be encouraged to come up with their own category headings or think of alternatives to the one you give them.</w:t>
            </w:r>
          </w:p>
        </w:tc>
        <w:tc>
          <w:tcPr>
            <w:tcW w:w="1276" w:type="dxa"/>
            <w:vMerge w:val="restart"/>
          </w:tcPr>
          <w:p w14:paraId="432639FE" w14:textId="77777777" w:rsidR="00276D9F" w:rsidRPr="00276D9F" w:rsidRDefault="00276D9F" w:rsidP="00276D9F">
            <w:pPr>
              <w:pBdr>
                <w:top w:val="nil"/>
                <w:left w:val="nil"/>
                <w:bottom w:val="nil"/>
                <w:right w:val="nil"/>
                <w:between w:val="nil"/>
              </w:pBdr>
              <w:spacing w:after="240"/>
              <w:ind w:left="360" w:hanging="360"/>
              <w:rPr>
                <w:sz w:val="20"/>
                <w:szCs w:val="20"/>
              </w:rPr>
            </w:pPr>
            <w:r w:rsidRPr="00276D9F">
              <w:rPr>
                <w:sz w:val="20"/>
                <w:szCs w:val="20"/>
              </w:rPr>
              <w:t xml:space="preserve">15 </w:t>
            </w:r>
            <w:proofErr w:type="spellStart"/>
            <w:r w:rsidRPr="00276D9F">
              <w:rPr>
                <w:sz w:val="20"/>
                <w:szCs w:val="20"/>
              </w:rPr>
              <w:t>mins</w:t>
            </w:r>
            <w:proofErr w:type="spellEnd"/>
          </w:p>
          <w:p w14:paraId="0FEB78E9" w14:textId="68D4AAA7" w:rsidR="00276D9F" w:rsidRPr="00276D9F" w:rsidRDefault="00276D9F" w:rsidP="00276D9F">
            <w:pPr>
              <w:pBdr>
                <w:top w:val="nil"/>
                <w:left w:val="nil"/>
                <w:bottom w:val="nil"/>
                <w:right w:val="nil"/>
                <w:between w:val="nil"/>
              </w:pBdr>
              <w:spacing w:after="240"/>
              <w:ind w:left="360" w:hanging="360"/>
              <w:rPr>
                <w:sz w:val="20"/>
                <w:szCs w:val="20"/>
              </w:rPr>
            </w:pPr>
          </w:p>
        </w:tc>
        <w:tc>
          <w:tcPr>
            <w:tcW w:w="2551" w:type="dxa"/>
          </w:tcPr>
          <w:p w14:paraId="578A49AD" w14:textId="4720198D" w:rsidR="00276D9F" w:rsidRPr="00276D9F" w:rsidRDefault="00276D9F" w:rsidP="00276D9F">
            <w:pPr>
              <w:pBdr>
                <w:top w:val="nil"/>
                <w:left w:val="nil"/>
                <w:bottom w:val="nil"/>
                <w:right w:val="nil"/>
                <w:between w:val="nil"/>
              </w:pBdr>
              <w:spacing w:after="240"/>
              <w:ind w:left="360" w:hanging="360"/>
              <w:rPr>
                <w:sz w:val="20"/>
                <w:szCs w:val="20"/>
              </w:rPr>
            </w:pPr>
            <w:r>
              <w:rPr>
                <w:sz w:val="20"/>
                <w:szCs w:val="20"/>
              </w:rPr>
              <w:t>Card sort</w:t>
            </w:r>
          </w:p>
        </w:tc>
        <w:tc>
          <w:tcPr>
            <w:tcW w:w="2127" w:type="dxa"/>
          </w:tcPr>
          <w:p w14:paraId="578598D2" w14:textId="5164AE9A" w:rsidR="00276D9F" w:rsidRDefault="00276D9F" w:rsidP="00276D9F">
            <w:pPr>
              <w:pBdr>
                <w:top w:val="nil"/>
                <w:left w:val="nil"/>
                <w:bottom w:val="nil"/>
                <w:right w:val="nil"/>
                <w:between w:val="nil"/>
              </w:pBdr>
              <w:spacing w:after="240"/>
              <w:ind w:left="360" w:hanging="360"/>
              <w:rPr>
                <w:sz w:val="20"/>
                <w:szCs w:val="20"/>
              </w:rPr>
            </w:pPr>
            <w:r>
              <w:rPr>
                <w:sz w:val="20"/>
                <w:szCs w:val="20"/>
              </w:rPr>
              <w:t>“Battle of Hastings” PPT</w:t>
            </w:r>
          </w:p>
          <w:p w14:paraId="6F39532D" w14:textId="37948380" w:rsidR="00276D9F" w:rsidRPr="00276D9F" w:rsidRDefault="00276D9F" w:rsidP="00276D9F">
            <w:pPr>
              <w:pBdr>
                <w:top w:val="nil"/>
                <w:left w:val="nil"/>
                <w:bottom w:val="nil"/>
                <w:right w:val="nil"/>
                <w:between w:val="nil"/>
              </w:pBdr>
              <w:spacing w:after="240"/>
              <w:ind w:left="360" w:hanging="360"/>
              <w:rPr>
                <w:sz w:val="20"/>
                <w:szCs w:val="20"/>
              </w:rPr>
            </w:pPr>
            <w:r>
              <w:rPr>
                <w:sz w:val="20"/>
                <w:szCs w:val="20"/>
              </w:rPr>
              <w:t>“Battle of Hastings card sort” word document</w:t>
            </w:r>
          </w:p>
        </w:tc>
        <w:tc>
          <w:tcPr>
            <w:tcW w:w="1559" w:type="dxa"/>
          </w:tcPr>
          <w:p w14:paraId="5B9DBF8B" w14:textId="29C877C6" w:rsidR="00276D9F" w:rsidRDefault="00276D9F" w:rsidP="00276D9F">
            <w:pPr>
              <w:pBdr>
                <w:top w:val="nil"/>
                <w:left w:val="nil"/>
                <w:bottom w:val="nil"/>
                <w:right w:val="nil"/>
                <w:between w:val="nil"/>
              </w:pBdr>
              <w:spacing w:after="240"/>
              <w:ind w:left="360" w:hanging="360"/>
              <w:rPr>
                <w:sz w:val="20"/>
                <w:szCs w:val="20"/>
              </w:rPr>
            </w:pPr>
            <w:r>
              <w:rPr>
                <w:sz w:val="20"/>
                <w:szCs w:val="20"/>
              </w:rPr>
              <w:t>PPT</w:t>
            </w:r>
          </w:p>
          <w:p w14:paraId="5D4CB34C" w14:textId="77777777" w:rsidR="00276D9F" w:rsidRDefault="00276D9F" w:rsidP="00276D9F">
            <w:pPr>
              <w:pBdr>
                <w:top w:val="nil"/>
                <w:left w:val="nil"/>
                <w:bottom w:val="nil"/>
                <w:right w:val="nil"/>
                <w:between w:val="nil"/>
              </w:pBdr>
              <w:spacing w:after="240"/>
              <w:ind w:left="360" w:hanging="360"/>
              <w:rPr>
                <w:sz w:val="20"/>
                <w:szCs w:val="20"/>
              </w:rPr>
            </w:pPr>
          </w:p>
          <w:p w14:paraId="0538E3AE" w14:textId="4205209B" w:rsidR="00276D9F" w:rsidRPr="00276D9F" w:rsidRDefault="00276D9F" w:rsidP="00276D9F">
            <w:pPr>
              <w:pBdr>
                <w:top w:val="nil"/>
                <w:left w:val="nil"/>
                <w:bottom w:val="nil"/>
                <w:right w:val="nil"/>
                <w:between w:val="nil"/>
              </w:pBdr>
              <w:spacing w:after="240"/>
              <w:rPr>
                <w:sz w:val="20"/>
                <w:szCs w:val="20"/>
              </w:rPr>
            </w:pPr>
            <w:r>
              <w:rPr>
                <w:sz w:val="20"/>
                <w:szCs w:val="20"/>
              </w:rPr>
              <w:t>Word</w:t>
            </w:r>
          </w:p>
        </w:tc>
        <w:tc>
          <w:tcPr>
            <w:tcW w:w="1276" w:type="dxa"/>
          </w:tcPr>
          <w:p w14:paraId="31524A0F" w14:textId="2EC3F30F" w:rsidR="00276D9F" w:rsidRPr="00276D9F" w:rsidRDefault="00276D9F" w:rsidP="00276D9F">
            <w:pPr>
              <w:pBdr>
                <w:top w:val="nil"/>
                <w:left w:val="nil"/>
                <w:bottom w:val="nil"/>
                <w:right w:val="nil"/>
                <w:between w:val="nil"/>
              </w:pBdr>
              <w:spacing w:after="240"/>
              <w:ind w:left="360" w:hanging="360"/>
              <w:rPr>
                <w:sz w:val="20"/>
                <w:szCs w:val="20"/>
              </w:rPr>
            </w:pPr>
            <w:r>
              <w:rPr>
                <w:sz w:val="20"/>
                <w:szCs w:val="20"/>
              </w:rPr>
              <w:t>Y</w:t>
            </w:r>
          </w:p>
        </w:tc>
        <w:tc>
          <w:tcPr>
            <w:tcW w:w="1265" w:type="dxa"/>
          </w:tcPr>
          <w:p w14:paraId="3CEFDE37" w14:textId="5A19C466" w:rsidR="00276D9F" w:rsidRPr="00276D9F" w:rsidRDefault="00276D9F" w:rsidP="00276D9F">
            <w:pPr>
              <w:pBdr>
                <w:top w:val="nil"/>
                <w:left w:val="nil"/>
                <w:bottom w:val="nil"/>
                <w:right w:val="nil"/>
                <w:between w:val="nil"/>
              </w:pBdr>
              <w:spacing w:after="240"/>
              <w:ind w:left="360" w:hanging="360"/>
              <w:rPr>
                <w:sz w:val="20"/>
                <w:szCs w:val="20"/>
              </w:rPr>
            </w:pPr>
            <w:r>
              <w:rPr>
                <w:sz w:val="20"/>
                <w:szCs w:val="20"/>
              </w:rPr>
              <w:t>Y needs cutting up</w:t>
            </w:r>
          </w:p>
        </w:tc>
      </w:tr>
      <w:tr w:rsidR="00276D9F" w:rsidRPr="00276D9F" w14:paraId="3EF03F15" w14:textId="77777777" w:rsidTr="00AD62FD">
        <w:trPr>
          <w:trHeight w:val="462"/>
        </w:trPr>
        <w:tc>
          <w:tcPr>
            <w:tcW w:w="1413" w:type="dxa"/>
            <w:vMerge/>
          </w:tcPr>
          <w:p w14:paraId="5A3FFD89" w14:textId="77777777" w:rsidR="00276D9F" w:rsidRPr="00276D9F" w:rsidRDefault="00276D9F" w:rsidP="00276D9F">
            <w:pPr>
              <w:pBdr>
                <w:top w:val="nil"/>
                <w:left w:val="nil"/>
                <w:bottom w:val="nil"/>
                <w:right w:val="nil"/>
                <w:between w:val="nil"/>
              </w:pBdr>
              <w:spacing w:after="240"/>
              <w:ind w:left="360" w:hanging="360"/>
              <w:rPr>
                <w:sz w:val="20"/>
                <w:szCs w:val="20"/>
              </w:rPr>
            </w:pPr>
          </w:p>
        </w:tc>
        <w:tc>
          <w:tcPr>
            <w:tcW w:w="2244" w:type="dxa"/>
          </w:tcPr>
          <w:p w14:paraId="63EE59F8" w14:textId="2CA08E2F" w:rsidR="00AD62FD" w:rsidRPr="00276D9F" w:rsidRDefault="00AD62FD" w:rsidP="00276D9F">
            <w:pPr>
              <w:pBdr>
                <w:top w:val="nil"/>
                <w:left w:val="nil"/>
                <w:bottom w:val="nil"/>
                <w:right w:val="nil"/>
                <w:between w:val="nil"/>
              </w:pBdr>
              <w:spacing w:after="240"/>
              <w:ind w:left="360" w:hanging="360"/>
              <w:rPr>
                <w:sz w:val="20"/>
                <w:szCs w:val="20"/>
              </w:rPr>
            </w:pPr>
            <w:r>
              <w:rPr>
                <w:sz w:val="20"/>
                <w:szCs w:val="20"/>
              </w:rPr>
              <w:t>“Battle of Hastings card sort” word document</w:t>
            </w:r>
          </w:p>
        </w:tc>
        <w:tc>
          <w:tcPr>
            <w:tcW w:w="2563" w:type="dxa"/>
          </w:tcPr>
          <w:p w14:paraId="49FE59D5" w14:textId="1C7EE0FA" w:rsidR="00276D9F" w:rsidRPr="00276D9F" w:rsidRDefault="00276D9F" w:rsidP="00276D9F">
            <w:pPr>
              <w:pBdr>
                <w:top w:val="nil"/>
                <w:left w:val="nil"/>
                <w:bottom w:val="nil"/>
                <w:right w:val="nil"/>
                <w:between w:val="nil"/>
              </w:pBdr>
              <w:spacing w:after="240"/>
              <w:ind w:left="360" w:hanging="360"/>
              <w:rPr>
                <w:sz w:val="20"/>
                <w:szCs w:val="20"/>
              </w:rPr>
            </w:pPr>
            <w:r w:rsidRPr="00276D9F">
              <w:rPr>
                <w:sz w:val="20"/>
                <w:szCs w:val="20"/>
              </w:rPr>
              <w:t>Highlighting activity</w:t>
            </w:r>
          </w:p>
        </w:tc>
        <w:tc>
          <w:tcPr>
            <w:tcW w:w="4123" w:type="dxa"/>
          </w:tcPr>
          <w:p w14:paraId="3DC918F2" w14:textId="222922AC" w:rsidR="00276D9F" w:rsidRPr="00276D9F" w:rsidRDefault="00276D9F" w:rsidP="00276D9F">
            <w:pPr>
              <w:pBdr>
                <w:top w:val="nil"/>
                <w:left w:val="nil"/>
                <w:bottom w:val="nil"/>
                <w:right w:val="nil"/>
                <w:between w:val="nil"/>
              </w:pBdr>
              <w:spacing w:after="240"/>
              <w:ind w:left="360" w:hanging="360"/>
              <w:rPr>
                <w:sz w:val="20"/>
                <w:szCs w:val="20"/>
              </w:rPr>
            </w:pPr>
            <w:r>
              <w:rPr>
                <w:sz w:val="20"/>
                <w:szCs w:val="20"/>
              </w:rPr>
              <w:t>Instead of completing this activity as a card sort, students can instead use the card sort worksheet to highlight different categories of reason William was able to achieve victory in different colours. They should include a key to show which category is represented by which colour.</w:t>
            </w:r>
          </w:p>
        </w:tc>
        <w:tc>
          <w:tcPr>
            <w:tcW w:w="1276" w:type="dxa"/>
            <w:vMerge/>
          </w:tcPr>
          <w:p w14:paraId="66CECA36" w14:textId="0FEE46FE" w:rsidR="00276D9F" w:rsidRPr="00276D9F" w:rsidRDefault="00276D9F" w:rsidP="00276D9F">
            <w:pPr>
              <w:pBdr>
                <w:top w:val="nil"/>
                <w:left w:val="nil"/>
                <w:bottom w:val="nil"/>
                <w:right w:val="nil"/>
                <w:between w:val="nil"/>
              </w:pBdr>
              <w:spacing w:after="240"/>
              <w:ind w:left="360" w:hanging="360"/>
              <w:rPr>
                <w:sz w:val="20"/>
                <w:szCs w:val="20"/>
              </w:rPr>
            </w:pPr>
          </w:p>
        </w:tc>
        <w:tc>
          <w:tcPr>
            <w:tcW w:w="2551" w:type="dxa"/>
          </w:tcPr>
          <w:p w14:paraId="263072B4" w14:textId="504931A6" w:rsidR="00276D9F" w:rsidRPr="00276D9F" w:rsidRDefault="00276D9F" w:rsidP="00276D9F">
            <w:pPr>
              <w:pBdr>
                <w:top w:val="nil"/>
                <w:left w:val="nil"/>
                <w:bottom w:val="nil"/>
                <w:right w:val="nil"/>
                <w:between w:val="nil"/>
              </w:pBdr>
              <w:spacing w:after="240"/>
              <w:ind w:left="360" w:hanging="360"/>
              <w:rPr>
                <w:sz w:val="20"/>
                <w:szCs w:val="20"/>
              </w:rPr>
            </w:pPr>
            <w:r>
              <w:rPr>
                <w:sz w:val="20"/>
                <w:szCs w:val="20"/>
              </w:rPr>
              <w:t>Reading/highlighting</w:t>
            </w:r>
          </w:p>
        </w:tc>
        <w:tc>
          <w:tcPr>
            <w:tcW w:w="2127" w:type="dxa"/>
          </w:tcPr>
          <w:p w14:paraId="2BAD2B40" w14:textId="6ED9E8EF" w:rsidR="00276D9F" w:rsidRPr="00276D9F" w:rsidRDefault="00276D9F" w:rsidP="00276D9F">
            <w:pPr>
              <w:pBdr>
                <w:top w:val="nil"/>
                <w:left w:val="nil"/>
                <w:bottom w:val="nil"/>
                <w:right w:val="nil"/>
                <w:between w:val="nil"/>
              </w:pBdr>
              <w:spacing w:after="240"/>
              <w:ind w:left="360" w:hanging="360"/>
              <w:rPr>
                <w:sz w:val="20"/>
                <w:szCs w:val="20"/>
              </w:rPr>
            </w:pPr>
            <w:r>
              <w:rPr>
                <w:sz w:val="20"/>
                <w:szCs w:val="20"/>
              </w:rPr>
              <w:t>“Battle of Hastings card sort” word document</w:t>
            </w:r>
          </w:p>
        </w:tc>
        <w:tc>
          <w:tcPr>
            <w:tcW w:w="1559" w:type="dxa"/>
          </w:tcPr>
          <w:p w14:paraId="2D60F125" w14:textId="531B1C40" w:rsidR="00276D9F" w:rsidRPr="00276D9F" w:rsidRDefault="00276D9F" w:rsidP="00276D9F">
            <w:pPr>
              <w:pBdr>
                <w:top w:val="nil"/>
                <w:left w:val="nil"/>
                <w:bottom w:val="nil"/>
                <w:right w:val="nil"/>
                <w:between w:val="nil"/>
              </w:pBdr>
              <w:spacing w:after="240"/>
              <w:ind w:left="360" w:hanging="360"/>
              <w:rPr>
                <w:sz w:val="20"/>
                <w:szCs w:val="20"/>
              </w:rPr>
            </w:pPr>
            <w:r>
              <w:rPr>
                <w:sz w:val="20"/>
                <w:szCs w:val="20"/>
              </w:rPr>
              <w:t>Word</w:t>
            </w:r>
          </w:p>
        </w:tc>
        <w:tc>
          <w:tcPr>
            <w:tcW w:w="1276" w:type="dxa"/>
          </w:tcPr>
          <w:p w14:paraId="2C7B5517" w14:textId="52179991" w:rsidR="00276D9F" w:rsidRPr="00276D9F" w:rsidRDefault="00276D9F" w:rsidP="00276D9F">
            <w:pPr>
              <w:pBdr>
                <w:top w:val="nil"/>
                <w:left w:val="nil"/>
                <w:bottom w:val="nil"/>
                <w:right w:val="nil"/>
                <w:between w:val="nil"/>
              </w:pBdr>
              <w:spacing w:after="240"/>
              <w:ind w:left="360" w:hanging="360"/>
              <w:rPr>
                <w:sz w:val="20"/>
                <w:szCs w:val="20"/>
              </w:rPr>
            </w:pPr>
            <w:r>
              <w:rPr>
                <w:sz w:val="20"/>
                <w:szCs w:val="20"/>
              </w:rPr>
              <w:t>Y</w:t>
            </w:r>
          </w:p>
        </w:tc>
        <w:tc>
          <w:tcPr>
            <w:tcW w:w="1265" w:type="dxa"/>
          </w:tcPr>
          <w:p w14:paraId="127C204F" w14:textId="6E6B331A" w:rsidR="00276D9F" w:rsidRPr="00276D9F" w:rsidRDefault="00276D9F" w:rsidP="00276D9F">
            <w:pPr>
              <w:pBdr>
                <w:top w:val="nil"/>
                <w:left w:val="nil"/>
                <w:bottom w:val="nil"/>
                <w:right w:val="nil"/>
                <w:between w:val="nil"/>
              </w:pBdr>
              <w:spacing w:after="240"/>
              <w:ind w:left="360" w:hanging="360"/>
              <w:rPr>
                <w:sz w:val="20"/>
                <w:szCs w:val="20"/>
              </w:rPr>
            </w:pPr>
            <w:r>
              <w:rPr>
                <w:sz w:val="20"/>
                <w:szCs w:val="20"/>
              </w:rPr>
              <w:t>N</w:t>
            </w:r>
          </w:p>
        </w:tc>
      </w:tr>
      <w:tr w:rsidR="00AD62FD" w:rsidRPr="00276D9F" w14:paraId="7DB619F3" w14:textId="77777777" w:rsidTr="00AD62FD">
        <w:trPr>
          <w:trHeight w:val="462"/>
        </w:trPr>
        <w:tc>
          <w:tcPr>
            <w:tcW w:w="1413" w:type="dxa"/>
          </w:tcPr>
          <w:p w14:paraId="2E816DCF" w14:textId="2C0D96D9" w:rsidR="00AD62FD" w:rsidRPr="00276D9F" w:rsidRDefault="00AD62FD" w:rsidP="00AD62FD">
            <w:pPr>
              <w:pBdr>
                <w:top w:val="nil"/>
                <w:left w:val="nil"/>
                <w:bottom w:val="nil"/>
                <w:right w:val="nil"/>
                <w:between w:val="nil"/>
              </w:pBdr>
              <w:spacing w:after="240"/>
              <w:ind w:left="360" w:hanging="360"/>
              <w:rPr>
                <w:sz w:val="20"/>
                <w:szCs w:val="20"/>
              </w:rPr>
            </w:pPr>
            <w:r w:rsidRPr="00276D9F">
              <w:rPr>
                <w:sz w:val="20"/>
                <w:szCs w:val="20"/>
              </w:rPr>
              <w:t>6</w:t>
            </w:r>
          </w:p>
        </w:tc>
        <w:tc>
          <w:tcPr>
            <w:tcW w:w="2244" w:type="dxa"/>
          </w:tcPr>
          <w:p w14:paraId="2F43BBD2" w14:textId="77777777" w:rsidR="00AD62FD" w:rsidRDefault="00AD62FD" w:rsidP="00AD62FD">
            <w:pPr>
              <w:pBdr>
                <w:top w:val="nil"/>
                <w:left w:val="nil"/>
                <w:bottom w:val="nil"/>
                <w:right w:val="nil"/>
                <w:between w:val="nil"/>
              </w:pBdr>
              <w:spacing w:after="240"/>
              <w:ind w:left="360" w:hanging="360"/>
              <w:rPr>
                <w:sz w:val="20"/>
                <w:szCs w:val="20"/>
              </w:rPr>
            </w:pPr>
            <w:r>
              <w:rPr>
                <w:sz w:val="20"/>
                <w:szCs w:val="20"/>
              </w:rPr>
              <w:t>Slide 10 and 11 example paragraphs</w:t>
            </w:r>
          </w:p>
          <w:p w14:paraId="365E76D7" w14:textId="5767415F" w:rsidR="00AD62FD" w:rsidRPr="00276D9F" w:rsidRDefault="00AD62FD" w:rsidP="00AD62FD">
            <w:pPr>
              <w:pBdr>
                <w:top w:val="nil"/>
                <w:left w:val="nil"/>
                <w:bottom w:val="nil"/>
                <w:right w:val="nil"/>
                <w:between w:val="nil"/>
              </w:pBdr>
              <w:spacing w:after="240"/>
              <w:ind w:left="360" w:hanging="360"/>
              <w:rPr>
                <w:sz w:val="20"/>
                <w:szCs w:val="20"/>
              </w:rPr>
            </w:pPr>
          </w:p>
        </w:tc>
        <w:tc>
          <w:tcPr>
            <w:tcW w:w="2563" w:type="dxa"/>
          </w:tcPr>
          <w:p w14:paraId="6101EB5F" w14:textId="271C869A" w:rsidR="00AD62FD" w:rsidRPr="00276D9F" w:rsidRDefault="00AD62FD" w:rsidP="00AD62FD">
            <w:pPr>
              <w:pBdr>
                <w:top w:val="nil"/>
                <w:left w:val="nil"/>
                <w:bottom w:val="nil"/>
                <w:right w:val="nil"/>
                <w:between w:val="nil"/>
              </w:pBdr>
              <w:spacing w:after="240"/>
              <w:ind w:left="360" w:hanging="360"/>
              <w:rPr>
                <w:sz w:val="20"/>
                <w:szCs w:val="20"/>
              </w:rPr>
            </w:pPr>
            <w:r w:rsidRPr="00276D9F">
              <w:rPr>
                <w:sz w:val="20"/>
                <w:szCs w:val="20"/>
              </w:rPr>
              <w:t>Modelling</w:t>
            </w:r>
          </w:p>
        </w:tc>
        <w:tc>
          <w:tcPr>
            <w:tcW w:w="4123" w:type="dxa"/>
          </w:tcPr>
          <w:p w14:paraId="21AF907A" w14:textId="740EF200" w:rsidR="00AD62FD" w:rsidRPr="00276D9F" w:rsidRDefault="00AD62FD" w:rsidP="00AD62FD">
            <w:pPr>
              <w:pBdr>
                <w:top w:val="nil"/>
                <w:left w:val="nil"/>
                <w:bottom w:val="nil"/>
                <w:right w:val="nil"/>
                <w:between w:val="nil"/>
              </w:pBdr>
              <w:spacing w:after="240"/>
              <w:ind w:left="360" w:hanging="360"/>
              <w:rPr>
                <w:sz w:val="20"/>
                <w:szCs w:val="20"/>
              </w:rPr>
            </w:pPr>
            <w:r>
              <w:rPr>
                <w:sz w:val="20"/>
                <w:szCs w:val="20"/>
              </w:rPr>
              <w:t xml:space="preserve">Show </w:t>
            </w:r>
            <w:proofErr w:type="gramStart"/>
            <w:r>
              <w:rPr>
                <w:sz w:val="20"/>
                <w:szCs w:val="20"/>
              </w:rPr>
              <w:t>students</w:t>
            </w:r>
            <w:proofErr w:type="gramEnd"/>
            <w:r>
              <w:rPr>
                <w:sz w:val="20"/>
                <w:szCs w:val="20"/>
              </w:rPr>
              <w:t xml:space="preserve"> example paragraphs and get them to verbally feedback on what they think is wrong with the first one. Then show the better paragraph, and use questioning to get students to identify what is better about this piece of writing before you show them the complete annotated version.</w:t>
            </w:r>
          </w:p>
        </w:tc>
        <w:tc>
          <w:tcPr>
            <w:tcW w:w="1276" w:type="dxa"/>
          </w:tcPr>
          <w:p w14:paraId="6746608D" w14:textId="2F462FA8" w:rsidR="00AD62FD" w:rsidRPr="00276D9F" w:rsidRDefault="00AD62FD" w:rsidP="00AD62FD">
            <w:pPr>
              <w:pBdr>
                <w:top w:val="nil"/>
                <w:left w:val="nil"/>
                <w:bottom w:val="nil"/>
                <w:right w:val="nil"/>
                <w:between w:val="nil"/>
              </w:pBdr>
              <w:spacing w:after="240"/>
              <w:ind w:left="360" w:hanging="360"/>
              <w:rPr>
                <w:sz w:val="20"/>
                <w:szCs w:val="20"/>
              </w:rPr>
            </w:pPr>
            <w:r w:rsidRPr="00276D9F">
              <w:rPr>
                <w:sz w:val="20"/>
                <w:szCs w:val="20"/>
              </w:rPr>
              <w:t>5 mins</w:t>
            </w:r>
          </w:p>
        </w:tc>
        <w:tc>
          <w:tcPr>
            <w:tcW w:w="2551" w:type="dxa"/>
          </w:tcPr>
          <w:p w14:paraId="11F2DEF6" w14:textId="22F5C32D" w:rsidR="00AD62FD" w:rsidRPr="00276D9F" w:rsidRDefault="00AD62FD" w:rsidP="00AD62FD">
            <w:pPr>
              <w:pBdr>
                <w:top w:val="nil"/>
                <w:left w:val="nil"/>
                <w:bottom w:val="nil"/>
                <w:right w:val="nil"/>
                <w:between w:val="nil"/>
              </w:pBdr>
              <w:spacing w:after="240"/>
              <w:ind w:left="360" w:hanging="360"/>
              <w:rPr>
                <w:sz w:val="20"/>
                <w:szCs w:val="20"/>
              </w:rPr>
            </w:pPr>
            <w:r>
              <w:rPr>
                <w:sz w:val="20"/>
                <w:szCs w:val="20"/>
              </w:rPr>
              <w:t>Teacher instruction/questioning</w:t>
            </w:r>
          </w:p>
        </w:tc>
        <w:tc>
          <w:tcPr>
            <w:tcW w:w="2127" w:type="dxa"/>
          </w:tcPr>
          <w:p w14:paraId="4739D007" w14:textId="77777777" w:rsidR="00AD62FD" w:rsidRDefault="00AD62FD" w:rsidP="00AD62FD">
            <w:pPr>
              <w:pBdr>
                <w:top w:val="nil"/>
                <w:left w:val="nil"/>
                <w:bottom w:val="nil"/>
                <w:right w:val="nil"/>
                <w:between w:val="nil"/>
              </w:pBdr>
              <w:spacing w:after="240"/>
              <w:ind w:left="360" w:hanging="360"/>
              <w:rPr>
                <w:sz w:val="20"/>
                <w:szCs w:val="20"/>
              </w:rPr>
            </w:pPr>
            <w:r>
              <w:rPr>
                <w:sz w:val="20"/>
                <w:szCs w:val="20"/>
              </w:rPr>
              <w:t>“Battle of Hastings” PPT</w:t>
            </w:r>
          </w:p>
          <w:p w14:paraId="2D603FC3" w14:textId="77777777" w:rsidR="00AD62FD" w:rsidRPr="00276D9F" w:rsidRDefault="00AD62FD" w:rsidP="00AD62FD">
            <w:pPr>
              <w:pBdr>
                <w:top w:val="nil"/>
                <w:left w:val="nil"/>
                <w:bottom w:val="nil"/>
                <w:right w:val="nil"/>
                <w:between w:val="nil"/>
              </w:pBdr>
              <w:spacing w:after="240"/>
              <w:ind w:left="360" w:hanging="360"/>
              <w:rPr>
                <w:sz w:val="20"/>
                <w:szCs w:val="20"/>
              </w:rPr>
            </w:pPr>
          </w:p>
        </w:tc>
        <w:tc>
          <w:tcPr>
            <w:tcW w:w="1559" w:type="dxa"/>
          </w:tcPr>
          <w:p w14:paraId="607ADEC0" w14:textId="2B705553" w:rsidR="00AD62FD" w:rsidRPr="00276D9F" w:rsidRDefault="00AD62FD" w:rsidP="00AD62FD">
            <w:pPr>
              <w:pBdr>
                <w:top w:val="nil"/>
                <w:left w:val="nil"/>
                <w:bottom w:val="nil"/>
                <w:right w:val="nil"/>
                <w:between w:val="nil"/>
              </w:pBdr>
              <w:spacing w:after="240"/>
              <w:ind w:left="360" w:hanging="360"/>
              <w:rPr>
                <w:sz w:val="20"/>
                <w:szCs w:val="20"/>
              </w:rPr>
            </w:pPr>
            <w:r>
              <w:rPr>
                <w:sz w:val="20"/>
                <w:szCs w:val="20"/>
              </w:rPr>
              <w:t>PPT</w:t>
            </w:r>
          </w:p>
        </w:tc>
        <w:tc>
          <w:tcPr>
            <w:tcW w:w="1276" w:type="dxa"/>
          </w:tcPr>
          <w:p w14:paraId="64C04D74" w14:textId="7F41A3E7" w:rsidR="00AD62FD" w:rsidRPr="00276D9F" w:rsidRDefault="00AD62FD" w:rsidP="00AD62FD">
            <w:pPr>
              <w:pBdr>
                <w:top w:val="nil"/>
                <w:left w:val="nil"/>
                <w:bottom w:val="nil"/>
                <w:right w:val="nil"/>
                <w:between w:val="nil"/>
              </w:pBdr>
              <w:spacing w:after="240"/>
              <w:ind w:left="360" w:hanging="360"/>
              <w:rPr>
                <w:sz w:val="20"/>
                <w:szCs w:val="20"/>
              </w:rPr>
            </w:pPr>
            <w:r>
              <w:rPr>
                <w:sz w:val="20"/>
                <w:szCs w:val="20"/>
              </w:rPr>
              <w:t>N</w:t>
            </w:r>
          </w:p>
        </w:tc>
        <w:tc>
          <w:tcPr>
            <w:tcW w:w="1265" w:type="dxa"/>
          </w:tcPr>
          <w:p w14:paraId="406855F3" w14:textId="240ED9C1" w:rsidR="00AD62FD" w:rsidRPr="00276D9F" w:rsidRDefault="00AD62FD" w:rsidP="00AD62FD">
            <w:pPr>
              <w:pBdr>
                <w:top w:val="nil"/>
                <w:left w:val="nil"/>
                <w:bottom w:val="nil"/>
                <w:right w:val="nil"/>
                <w:between w:val="nil"/>
              </w:pBdr>
              <w:spacing w:after="240"/>
              <w:ind w:left="360" w:hanging="360"/>
              <w:rPr>
                <w:sz w:val="20"/>
                <w:szCs w:val="20"/>
              </w:rPr>
            </w:pPr>
            <w:r>
              <w:rPr>
                <w:sz w:val="20"/>
                <w:szCs w:val="20"/>
              </w:rPr>
              <w:t>N</w:t>
            </w:r>
          </w:p>
        </w:tc>
      </w:tr>
      <w:tr w:rsidR="00AD62FD" w:rsidRPr="00276D9F" w14:paraId="14114737" w14:textId="77777777" w:rsidTr="00AD62FD">
        <w:trPr>
          <w:trHeight w:val="462"/>
        </w:trPr>
        <w:tc>
          <w:tcPr>
            <w:tcW w:w="1413" w:type="dxa"/>
          </w:tcPr>
          <w:p w14:paraId="0C0A7FA5" w14:textId="3A69B8EC" w:rsidR="00AD62FD" w:rsidRPr="00276D9F" w:rsidRDefault="00AD62FD" w:rsidP="00AD62FD">
            <w:pPr>
              <w:pBdr>
                <w:top w:val="nil"/>
                <w:left w:val="nil"/>
                <w:bottom w:val="nil"/>
                <w:right w:val="nil"/>
                <w:between w:val="nil"/>
              </w:pBdr>
              <w:spacing w:after="240"/>
              <w:ind w:left="360" w:hanging="360"/>
              <w:rPr>
                <w:sz w:val="20"/>
                <w:szCs w:val="20"/>
              </w:rPr>
            </w:pPr>
            <w:r w:rsidRPr="00276D9F">
              <w:rPr>
                <w:sz w:val="20"/>
                <w:szCs w:val="20"/>
              </w:rPr>
              <w:t>7</w:t>
            </w:r>
          </w:p>
        </w:tc>
        <w:tc>
          <w:tcPr>
            <w:tcW w:w="2244" w:type="dxa"/>
          </w:tcPr>
          <w:p w14:paraId="09CF8136" w14:textId="32E5325E" w:rsidR="00AD62FD" w:rsidRPr="00276D9F" w:rsidRDefault="00AD62FD" w:rsidP="00AD62FD">
            <w:pPr>
              <w:pBdr>
                <w:top w:val="nil"/>
                <w:left w:val="nil"/>
                <w:bottom w:val="nil"/>
                <w:right w:val="nil"/>
                <w:between w:val="nil"/>
              </w:pBdr>
              <w:spacing w:after="240"/>
              <w:ind w:left="360" w:hanging="360"/>
              <w:rPr>
                <w:sz w:val="20"/>
                <w:szCs w:val="20"/>
              </w:rPr>
            </w:pPr>
            <w:r>
              <w:rPr>
                <w:sz w:val="20"/>
                <w:szCs w:val="20"/>
              </w:rPr>
              <w:t>Slide 12 student paragraph instructions/writing frame</w:t>
            </w:r>
          </w:p>
        </w:tc>
        <w:tc>
          <w:tcPr>
            <w:tcW w:w="2563" w:type="dxa"/>
          </w:tcPr>
          <w:p w14:paraId="789CA4CB" w14:textId="0DCA0BA6" w:rsidR="00AD62FD" w:rsidRPr="00276D9F" w:rsidRDefault="00AD62FD" w:rsidP="00AD62FD">
            <w:pPr>
              <w:pBdr>
                <w:top w:val="nil"/>
                <w:left w:val="nil"/>
                <w:bottom w:val="nil"/>
                <w:right w:val="nil"/>
                <w:between w:val="nil"/>
              </w:pBdr>
              <w:spacing w:after="240"/>
              <w:ind w:left="360" w:hanging="360"/>
              <w:rPr>
                <w:sz w:val="20"/>
                <w:szCs w:val="20"/>
              </w:rPr>
            </w:pPr>
            <w:r w:rsidRPr="00276D9F">
              <w:rPr>
                <w:sz w:val="20"/>
                <w:szCs w:val="20"/>
              </w:rPr>
              <w:t>Developing description into explanation</w:t>
            </w:r>
          </w:p>
        </w:tc>
        <w:tc>
          <w:tcPr>
            <w:tcW w:w="4123" w:type="dxa"/>
          </w:tcPr>
          <w:p w14:paraId="2C6AF815" w14:textId="5C01BE82" w:rsidR="00AD62FD" w:rsidRPr="00276D9F" w:rsidRDefault="00AD62FD" w:rsidP="00AD62FD">
            <w:pPr>
              <w:pBdr>
                <w:top w:val="nil"/>
                <w:left w:val="nil"/>
                <w:bottom w:val="nil"/>
                <w:right w:val="nil"/>
                <w:between w:val="nil"/>
              </w:pBdr>
              <w:spacing w:after="240"/>
              <w:ind w:left="360" w:hanging="360"/>
              <w:rPr>
                <w:sz w:val="20"/>
                <w:szCs w:val="20"/>
              </w:rPr>
            </w:pPr>
            <w:r>
              <w:rPr>
                <w:sz w:val="20"/>
                <w:szCs w:val="20"/>
              </w:rPr>
              <w:t>Students attempt their own paragraphs. Starter sentences can be displayed on the slide for students who need more support.</w:t>
            </w:r>
          </w:p>
        </w:tc>
        <w:tc>
          <w:tcPr>
            <w:tcW w:w="1276" w:type="dxa"/>
          </w:tcPr>
          <w:p w14:paraId="1EBC0CAE" w14:textId="65ABBD0C" w:rsidR="00AD62FD" w:rsidRPr="00276D9F" w:rsidRDefault="00AD62FD" w:rsidP="00AD62FD">
            <w:pPr>
              <w:pBdr>
                <w:top w:val="nil"/>
                <w:left w:val="nil"/>
                <w:bottom w:val="nil"/>
                <w:right w:val="nil"/>
                <w:between w:val="nil"/>
              </w:pBdr>
              <w:spacing w:after="240"/>
              <w:ind w:left="360" w:hanging="360"/>
              <w:rPr>
                <w:sz w:val="20"/>
                <w:szCs w:val="20"/>
              </w:rPr>
            </w:pPr>
            <w:r w:rsidRPr="00276D9F">
              <w:rPr>
                <w:sz w:val="20"/>
                <w:szCs w:val="20"/>
              </w:rPr>
              <w:t>10 mins</w:t>
            </w:r>
          </w:p>
        </w:tc>
        <w:tc>
          <w:tcPr>
            <w:tcW w:w="2551" w:type="dxa"/>
          </w:tcPr>
          <w:p w14:paraId="2F3F3AE4" w14:textId="3BB3D7C9" w:rsidR="00AD62FD" w:rsidRPr="00276D9F" w:rsidRDefault="00AD62FD" w:rsidP="00AD62FD">
            <w:pPr>
              <w:pBdr>
                <w:top w:val="nil"/>
                <w:left w:val="nil"/>
                <w:bottom w:val="nil"/>
                <w:right w:val="nil"/>
                <w:between w:val="nil"/>
              </w:pBdr>
              <w:spacing w:after="240"/>
              <w:ind w:left="360" w:hanging="360"/>
              <w:rPr>
                <w:sz w:val="20"/>
                <w:szCs w:val="20"/>
              </w:rPr>
            </w:pPr>
            <w:r>
              <w:rPr>
                <w:sz w:val="20"/>
                <w:szCs w:val="20"/>
              </w:rPr>
              <w:t>Writing</w:t>
            </w:r>
          </w:p>
        </w:tc>
        <w:tc>
          <w:tcPr>
            <w:tcW w:w="2127" w:type="dxa"/>
          </w:tcPr>
          <w:p w14:paraId="40141FA2" w14:textId="77777777" w:rsidR="00AD62FD" w:rsidRDefault="00AD62FD" w:rsidP="00AD62FD">
            <w:pPr>
              <w:pBdr>
                <w:top w:val="nil"/>
                <w:left w:val="nil"/>
                <w:bottom w:val="nil"/>
                <w:right w:val="nil"/>
                <w:between w:val="nil"/>
              </w:pBdr>
              <w:spacing w:after="240"/>
              <w:ind w:left="360" w:hanging="360"/>
              <w:rPr>
                <w:sz w:val="20"/>
                <w:szCs w:val="20"/>
              </w:rPr>
            </w:pPr>
            <w:r>
              <w:rPr>
                <w:sz w:val="20"/>
                <w:szCs w:val="20"/>
              </w:rPr>
              <w:t>“Battle of Hastings” PPT</w:t>
            </w:r>
          </w:p>
          <w:p w14:paraId="27C301D7" w14:textId="77777777" w:rsidR="00AD62FD" w:rsidRPr="00276D9F" w:rsidRDefault="00AD62FD" w:rsidP="00AD62FD">
            <w:pPr>
              <w:pBdr>
                <w:top w:val="nil"/>
                <w:left w:val="nil"/>
                <w:bottom w:val="nil"/>
                <w:right w:val="nil"/>
                <w:between w:val="nil"/>
              </w:pBdr>
              <w:spacing w:after="240"/>
              <w:ind w:left="360" w:hanging="360"/>
              <w:rPr>
                <w:sz w:val="20"/>
                <w:szCs w:val="20"/>
              </w:rPr>
            </w:pPr>
          </w:p>
        </w:tc>
        <w:tc>
          <w:tcPr>
            <w:tcW w:w="1559" w:type="dxa"/>
          </w:tcPr>
          <w:p w14:paraId="7F2A53BE" w14:textId="021D290D" w:rsidR="00AD62FD" w:rsidRPr="00276D9F" w:rsidRDefault="00AD62FD" w:rsidP="00AD62FD">
            <w:pPr>
              <w:pBdr>
                <w:top w:val="nil"/>
                <w:left w:val="nil"/>
                <w:bottom w:val="nil"/>
                <w:right w:val="nil"/>
                <w:between w:val="nil"/>
              </w:pBdr>
              <w:spacing w:after="240"/>
              <w:ind w:left="360" w:hanging="360"/>
              <w:rPr>
                <w:sz w:val="20"/>
                <w:szCs w:val="20"/>
              </w:rPr>
            </w:pPr>
            <w:r>
              <w:rPr>
                <w:sz w:val="20"/>
                <w:szCs w:val="20"/>
              </w:rPr>
              <w:t>PPT</w:t>
            </w:r>
          </w:p>
        </w:tc>
        <w:tc>
          <w:tcPr>
            <w:tcW w:w="1276" w:type="dxa"/>
          </w:tcPr>
          <w:p w14:paraId="24C42CA6" w14:textId="1439DC04" w:rsidR="00AD62FD" w:rsidRPr="00276D9F" w:rsidRDefault="00AD62FD" w:rsidP="00AD62FD">
            <w:pPr>
              <w:pBdr>
                <w:top w:val="nil"/>
                <w:left w:val="nil"/>
                <w:bottom w:val="nil"/>
                <w:right w:val="nil"/>
                <w:between w:val="nil"/>
              </w:pBdr>
              <w:spacing w:after="240"/>
              <w:ind w:left="360" w:hanging="360"/>
              <w:rPr>
                <w:sz w:val="20"/>
                <w:szCs w:val="20"/>
              </w:rPr>
            </w:pPr>
            <w:r>
              <w:rPr>
                <w:sz w:val="20"/>
                <w:szCs w:val="20"/>
              </w:rPr>
              <w:t>N</w:t>
            </w:r>
          </w:p>
        </w:tc>
        <w:tc>
          <w:tcPr>
            <w:tcW w:w="1265" w:type="dxa"/>
          </w:tcPr>
          <w:p w14:paraId="14F19C99" w14:textId="68C47C28" w:rsidR="00AD62FD" w:rsidRPr="00276D9F" w:rsidRDefault="00AD62FD" w:rsidP="00AD62FD">
            <w:pPr>
              <w:pBdr>
                <w:top w:val="nil"/>
                <w:left w:val="nil"/>
                <w:bottom w:val="nil"/>
                <w:right w:val="nil"/>
                <w:between w:val="nil"/>
              </w:pBdr>
              <w:spacing w:after="240"/>
              <w:ind w:left="360" w:hanging="360"/>
              <w:rPr>
                <w:sz w:val="20"/>
                <w:szCs w:val="20"/>
              </w:rPr>
            </w:pPr>
            <w:r>
              <w:rPr>
                <w:sz w:val="20"/>
                <w:szCs w:val="20"/>
              </w:rPr>
              <w:t>N</w:t>
            </w:r>
          </w:p>
        </w:tc>
      </w:tr>
      <w:tr w:rsidR="00AD62FD" w:rsidRPr="00276D9F" w14:paraId="26FAF5AF" w14:textId="77777777" w:rsidTr="00AD62FD">
        <w:trPr>
          <w:trHeight w:val="462"/>
        </w:trPr>
        <w:tc>
          <w:tcPr>
            <w:tcW w:w="1413" w:type="dxa"/>
          </w:tcPr>
          <w:p w14:paraId="3EDC7F51" w14:textId="04B00548" w:rsidR="00AD62FD" w:rsidRPr="00276D9F" w:rsidRDefault="00AD62FD" w:rsidP="00AD62FD">
            <w:pPr>
              <w:pBdr>
                <w:top w:val="nil"/>
                <w:left w:val="nil"/>
                <w:bottom w:val="nil"/>
                <w:right w:val="nil"/>
                <w:between w:val="nil"/>
              </w:pBdr>
              <w:spacing w:after="240"/>
              <w:ind w:left="360" w:hanging="360"/>
              <w:rPr>
                <w:sz w:val="20"/>
                <w:szCs w:val="20"/>
              </w:rPr>
            </w:pPr>
            <w:r w:rsidRPr="00276D9F">
              <w:rPr>
                <w:sz w:val="20"/>
                <w:szCs w:val="20"/>
              </w:rPr>
              <w:t>8</w:t>
            </w:r>
          </w:p>
        </w:tc>
        <w:tc>
          <w:tcPr>
            <w:tcW w:w="2244" w:type="dxa"/>
          </w:tcPr>
          <w:p w14:paraId="2C0D0E95" w14:textId="381434A5" w:rsidR="00AD62FD" w:rsidRPr="00276D9F" w:rsidRDefault="00AD62FD" w:rsidP="00AD62FD">
            <w:pPr>
              <w:pBdr>
                <w:top w:val="nil"/>
                <w:left w:val="nil"/>
                <w:bottom w:val="nil"/>
                <w:right w:val="nil"/>
                <w:between w:val="nil"/>
              </w:pBdr>
              <w:spacing w:after="240"/>
              <w:ind w:left="360" w:hanging="360"/>
              <w:rPr>
                <w:sz w:val="20"/>
                <w:szCs w:val="20"/>
              </w:rPr>
            </w:pPr>
            <w:r>
              <w:rPr>
                <w:sz w:val="20"/>
                <w:szCs w:val="20"/>
              </w:rPr>
              <w:t>Slide 13 Assessment checklist</w:t>
            </w:r>
          </w:p>
        </w:tc>
        <w:tc>
          <w:tcPr>
            <w:tcW w:w="2563" w:type="dxa"/>
          </w:tcPr>
          <w:p w14:paraId="0BF540E6" w14:textId="5D99C704" w:rsidR="00AD62FD" w:rsidRPr="00276D9F" w:rsidRDefault="00AD62FD" w:rsidP="00AD62FD">
            <w:pPr>
              <w:pBdr>
                <w:top w:val="nil"/>
                <w:left w:val="nil"/>
                <w:bottom w:val="nil"/>
                <w:right w:val="nil"/>
                <w:between w:val="nil"/>
              </w:pBdr>
              <w:spacing w:after="240"/>
              <w:ind w:left="360" w:hanging="360"/>
              <w:rPr>
                <w:sz w:val="20"/>
                <w:szCs w:val="20"/>
              </w:rPr>
            </w:pPr>
            <w:r w:rsidRPr="00276D9F">
              <w:rPr>
                <w:sz w:val="20"/>
                <w:szCs w:val="20"/>
              </w:rPr>
              <w:t>Peer assessment</w:t>
            </w:r>
          </w:p>
        </w:tc>
        <w:tc>
          <w:tcPr>
            <w:tcW w:w="4123" w:type="dxa"/>
          </w:tcPr>
          <w:p w14:paraId="5AC77811" w14:textId="00DD244F" w:rsidR="00AD62FD" w:rsidRPr="00276D9F" w:rsidRDefault="00AD62FD" w:rsidP="00AD62FD">
            <w:pPr>
              <w:pBdr>
                <w:top w:val="nil"/>
                <w:left w:val="nil"/>
                <w:bottom w:val="nil"/>
                <w:right w:val="nil"/>
                <w:between w:val="nil"/>
              </w:pBdr>
              <w:spacing w:after="240"/>
              <w:ind w:left="360" w:hanging="360"/>
              <w:rPr>
                <w:sz w:val="20"/>
                <w:szCs w:val="20"/>
              </w:rPr>
            </w:pPr>
            <w:r>
              <w:rPr>
                <w:sz w:val="20"/>
                <w:szCs w:val="20"/>
              </w:rPr>
              <w:t xml:space="preserve">Ask students to use the checklist on the slide to feedback on the work of the person next to them. They can either award a mark for each element of the checklist that is present, or write </w:t>
            </w:r>
            <w:proofErr w:type="gramStart"/>
            <w:r>
              <w:rPr>
                <w:sz w:val="20"/>
                <w:szCs w:val="20"/>
              </w:rPr>
              <w:t>an</w:t>
            </w:r>
            <w:proofErr w:type="gramEnd"/>
            <w:r>
              <w:rPr>
                <w:sz w:val="20"/>
                <w:szCs w:val="20"/>
              </w:rPr>
              <w:t xml:space="preserve"> “WWW” and “EBI” for their partner.</w:t>
            </w:r>
          </w:p>
        </w:tc>
        <w:tc>
          <w:tcPr>
            <w:tcW w:w="1276" w:type="dxa"/>
          </w:tcPr>
          <w:p w14:paraId="31560D14" w14:textId="08538B32" w:rsidR="00AD62FD" w:rsidRPr="00276D9F" w:rsidRDefault="00AD62FD" w:rsidP="00AD62FD">
            <w:pPr>
              <w:pBdr>
                <w:top w:val="nil"/>
                <w:left w:val="nil"/>
                <w:bottom w:val="nil"/>
                <w:right w:val="nil"/>
                <w:between w:val="nil"/>
              </w:pBdr>
              <w:spacing w:after="240"/>
              <w:ind w:left="360" w:hanging="360"/>
              <w:rPr>
                <w:sz w:val="20"/>
                <w:szCs w:val="20"/>
              </w:rPr>
            </w:pPr>
            <w:r w:rsidRPr="00276D9F">
              <w:rPr>
                <w:sz w:val="20"/>
                <w:szCs w:val="20"/>
              </w:rPr>
              <w:t>5 mins</w:t>
            </w:r>
          </w:p>
        </w:tc>
        <w:tc>
          <w:tcPr>
            <w:tcW w:w="2551" w:type="dxa"/>
          </w:tcPr>
          <w:p w14:paraId="4D407721" w14:textId="55DE073C" w:rsidR="00AD62FD" w:rsidRPr="00276D9F" w:rsidRDefault="00AD62FD" w:rsidP="00AD62FD">
            <w:pPr>
              <w:pBdr>
                <w:top w:val="nil"/>
                <w:left w:val="nil"/>
                <w:bottom w:val="nil"/>
                <w:right w:val="nil"/>
                <w:between w:val="nil"/>
              </w:pBdr>
              <w:spacing w:after="240"/>
              <w:ind w:left="360" w:hanging="360"/>
              <w:rPr>
                <w:sz w:val="20"/>
                <w:szCs w:val="20"/>
              </w:rPr>
            </w:pPr>
            <w:r>
              <w:rPr>
                <w:sz w:val="20"/>
                <w:szCs w:val="20"/>
              </w:rPr>
              <w:t>Peer assessment</w:t>
            </w:r>
          </w:p>
        </w:tc>
        <w:tc>
          <w:tcPr>
            <w:tcW w:w="2127" w:type="dxa"/>
          </w:tcPr>
          <w:p w14:paraId="5F0E5F91" w14:textId="77777777" w:rsidR="00AD62FD" w:rsidRDefault="00AD62FD" w:rsidP="00AD62FD">
            <w:pPr>
              <w:pBdr>
                <w:top w:val="nil"/>
                <w:left w:val="nil"/>
                <w:bottom w:val="nil"/>
                <w:right w:val="nil"/>
                <w:between w:val="nil"/>
              </w:pBdr>
              <w:spacing w:after="240"/>
              <w:ind w:left="360" w:hanging="360"/>
              <w:rPr>
                <w:sz w:val="20"/>
                <w:szCs w:val="20"/>
              </w:rPr>
            </w:pPr>
            <w:r>
              <w:rPr>
                <w:sz w:val="20"/>
                <w:szCs w:val="20"/>
              </w:rPr>
              <w:t>“Battle of Hastings” PPT</w:t>
            </w:r>
          </w:p>
          <w:p w14:paraId="3D27160A" w14:textId="77777777" w:rsidR="00AD62FD" w:rsidRPr="00276D9F" w:rsidRDefault="00AD62FD" w:rsidP="00AD62FD">
            <w:pPr>
              <w:pBdr>
                <w:top w:val="nil"/>
                <w:left w:val="nil"/>
                <w:bottom w:val="nil"/>
                <w:right w:val="nil"/>
                <w:between w:val="nil"/>
              </w:pBdr>
              <w:spacing w:after="240"/>
              <w:ind w:left="360" w:hanging="360"/>
              <w:rPr>
                <w:sz w:val="20"/>
                <w:szCs w:val="20"/>
              </w:rPr>
            </w:pPr>
          </w:p>
        </w:tc>
        <w:tc>
          <w:tcPr>
            <w:tcW w:w="1559" w:type="dxa"/>
          </w:tcPr>
          <w:p w14:paraId="1F854A70" w14:textId="52F22E6D" w:rsidR="00AD62FD" w:rsidRPr="00276D9F" w:rsidRDefault="00AD62FD" w:rsidP="00AD62FD">
            <w:pPr>
              <w:pBdr>
                <w:top w:val="nil"/>
                <w:left w:val="nil"/>
                <w:bottom w:val="nil"/>
                <w:right w:val="nil"/>
                <w:between w:val="nil"/>
              </w:pBdr>
              <w:spacing w:after="240"/>
              <w:ind w:left="360" w:hanging="360"/>
              <w:rPr>
                <w:sz w:val="20"/>
                <w:szCs w:val="20"/>
              </w:rPr>
            </w:pPr>
            <w:r>
              <w:rPr>
                <w:sz w:val="20"/>
                <w:szCs w:val="20"/>
              </w:rPr>
              <w:t>PPT</w:t>
            </w:r>
          </w:p>
        </w:tc>
        <w:tc>
          <w:tcPr>
            <w:tcW w:w="1276" w:type="dxa"/>
          </w:tcPr>
          <w:p w14:paraId="57856521" w14:textId="0ABA4C1D" w:rsidR="00AD62FD" w:rsidRPr="00276D9F" w:rsidRDefault="00AD62FD" w:rsidP="00AD62FD">
            <w:pPr>
              <w:pBdr>
                <w:top w:val="nil"/>
                <w:left w:val="nil"/>
                <w:bottom w:val="nil"/>
                <w:right w:val="nil"/>
                <w:between w:val="nil"/>
              </w:pBdr>
              <w:spacing w:after="240"/>
              <w:ind w:left="360" w:hanging="360"/>
              <w:rPr>
                <w:sz w:val="20"/>
                <w:szCs w:val="20"/>
              </w:rPr>
            </w:pPr>
            <w:r>
              <w:rPr>
                <w:sz w:val="20"/>
                <w:szCs w:val="20"/>
              </w:rPr>
              <w:t>N</w:t>
            </w:r>
          </w:p>
        </w:tc>
        <w:tc>
          <w:tcPr>
            <w:tcW w:w="1265" w:type="dxa"/>
          </w:tcPr>
          <w:p w14:paraId="338596E7" w14:textId="54DBE977" w:rsidR="00AD62FD" w:rsidRPr="00276D9F" w:rsidRDefault="00AD62FD" w:rsidP="00AD62FD">
            <w:pPr>
              <w:pBdr>
                <w:top w:val="nil"/>
                <w:left w:val="nil"/>
                <w:bottom w:val="nil"/>
                <w:right w:val="nil"/>
                <w:between w:val="nil"/>
              </w:pBdr>
              <w:spacing w:after="240"/>
              <w:ind w:left="360" w:hanging="360"/>
              <w:rPr>
                <w:sz w:val="20"/>
                <w:szCs w:val="20"/>
              </w:rPr>
            </w:pPr>
            <w:r>
              <w:rPr>
                <w:sz w:val="20"/>
                <w:szCs w:val="20"/>
              </w:rPr>
              <w:t>N</w:t>
            </w:r>
          </w:p>
        </w:tc>
      </w:tr>
      <w:tr w:rsidR="00AD62FD" w:rsidRPr="00276D9F" w14:paraId="26F300B2" w14:textId="77777777" w:rsidTr="00AD62FD">
        <w:trPr>
          <w:trHeight w:val="462"/>
        </w:trPr>
        <w:tc>
          <w:tcPr>
            <w:tcW w:w="1413" w:type="dxa"/>
          </w:tcPr>
          <w:p w14:paraId="3A7CA544" w14:textId="536E7C50" w:rsidR="00AD62FD" w:rsidRPr="00276D9F" w:rsidRDefault="00AD62FD" w:rsidP="00AD62FD">
            <w:pPr>
              <w:pBdr>
                <w:top w:val="nil"/>
                <w:left w:val="nil"/>
                <w:bottom w:val="nil"/>
                <w:right w:val="nil"/>
                <w:between w:val="nil"/>
              </w:pBdr>
              <w:spacing w:after="240"/>
              <w:ind w:left="360" w:hanging="360"/>
              <w:rPr>
                <w:sz w:val="20"/>
                <w:szCs w:val="20"/>
              </w:rPr>
            </w:pPr>
            <w:r w:rsidRPr="00276D9F">
              <w:rPr>
                <w:sz w:val="20"/>
                <w:szCs w:val="20"/>
              </w:rPr>
              <w:t>9</w:t>
            </w:r>
          </w:p>
        </w:tc>
        <w:tc>
          <w:tcPr>
            <w:tcW w:w="2244" w:type="dxa"/>
          </w:tcPr>
          <w:p w14:paraId="5ADCE8CF" w14:textId="350C3F10" w:rsidR="00AD62FD" w:rsidRPr="00276D9F" w:rsidRDefault="00AD62FD" w:rsidP="00AD62FD">
            <w:pPr>
              <w:pBdr>
                <w:top w:val="nil"/>
                <w:left w:val="nil"/>
                <w:bottom w:val="nil"/>
                <w:right w:val="nil"/>
                <w:between w:val="nil"/>
              </w:pBdr>
              <w:spacing w:after="240"/>
              <w:ind w:left="360" w:hanging="360"/>
              <w:rPr>
                <w:sz w:val="20"/>
                <w:szCs w:val="20"/>
              </w:rPr>
            </w:pPr>
            <w:r>
              <w:rPr>
                <w:sz w:val="20"/>
                <w:szCs w:val="20"/>
              </w:rPr>
              <w:t>Slide 13 Assessment checklist</w:t>
            </w:r>
          </w:p>
        </w:tc>
        <w:tc>
          <w:tcPr>
            <w:tcW w:w="2563" w:type="dxa"/>
          </w:tcPr>
          <w:p w14:paraId="67DC357F" w14:textId="7B7F6713" w:rsidR="00AD62FD" w:rsidRPr="00276D9F" w:rsidRDefault="00AD62FD" w:rsidP="00AD62FD">
            <w:pPr>
              <w:pBdr>
                <w:top w:val="nil"/>
                <w:left w:val="nil"/>
                <w:bottom w:val="nil"/>
                <w:right w:val="nil"/>
                <w:between w:val="nil"/>
              </w:pBdr>
              <w:spacing w:after="240"/>
              <w:ind w:left="360" w:hanging="360"/>
              <w:rPr>
                <w:sz w:val="20"/>
                <w:szCs w:val="20"/>
              </w:rPr>
            </w:pPr>
            <w:r w:rsidRPr="00276D9F">
              <w:rPr>
                <w:sz w:val="20"/>
                <w:szCs w:val="20"/>
              </w:rPr>
              <w:t>Whole class feedback</w:t>
            </w:r>
          </w:p>
        </w:tc>
        <w:tc>
          <w:tcPr>
            <w:tcW w:w="4123" w:type="dxa"/>
          </w:tcPr>
          <w:p w14:paraId="05FD4359" w14:textId="6E598ECF" w:rsidR="00AD62FD" w:rsidRPr="00276D9F" w:rsidRDefault="00AD62FD" w:rsidP="00AD62FD">
            <w:pPr>
              <w:pBdr>
                <w:top w:val="nil"/>
                <w:left w:val="nil"/>
                <w:bottom w:val="nil"/>
                <w:right w:val="nil"/>
                <w:between w:val="nil"/>
              </w:pBdr>
              <w:spacing w:after="240"/>
              <w:ind w:left="360" w:hanging="360"/>
              <w:rPr>
                <w:sz w:val="20"/>
                <w:szCs w:val="20"/>
              </w:rPr>
            </w:pPr>
            <w:r>
              <w:rPr>
                <w:sz w:val="20"/>
                <w:szCs w:val="20"/>
              </w:rPr>
              <w:t>Ask a student to read out their paragraph and either offer feedback or get other students to offer verbal feedback.</w:t>
            </w:r>
          </w:p>
        </w:tc>
        <w:tc>
          <w:tcPr>
            <w:tcW w:w="1276" w:type="dxa"/>
          </w:tcPr>
          <w:p w14:paraId="600D6A9F" w14:textId="27D3A9B2" w:rsidR="00AD62FD" w:rsidRPr="00276D9F" w:rsidRDefault="00AD62FD" w:rsidP="00AD62FD">
            <w:pPr>
              <w:pBdr>
                <w:top w:val="nil"/>
                <w:left w:val="nil"/>
                <w:bottom w:val="nil"/>
                <w:right w:val="nil"/>
                <w:between w:val="nil"/>
              </w:pBdr>
              <w:spacing w:after="240"/>
              <w:ind w:left="360" w:hanging="360"/>
              <w:rPr>
                <w:sz w:val="20"/>
                <w:szCs w:val="20"/>
              </w:rPr>
            </w:pPr>
            <w:r w:rsidRPr="00276D9F">
              <w:rPr>
                <w:sz w:val="20"/>
                <w:szCs w:val="20"/>
              </w:rPr>
              <w:t>5 mins</w:t>
            </w:r>
          </w:p>
        </w:tc>
        <w:tc>
          <w:tcPr>
            <w:tcW w:w="2551" w:type="dxa"/>
          </w:tcPr>
          <w:p w14:paraId="7DC045ED" w14:textId="74B89BDE" w:rsidR="00AD62FD" w:rsidRPr="00276D9F" w:rsidRDefault="00AD62FD" w:rsidP="00AD62FD">
            <w:pPr>
              <w:pBdr>
                <w:top w:val="nil"/>
                <w:left w:val="nil"/>
                <w:bottom w:val="nil"/>
                <w:right w:val="nil"/>
                <w:between w:val="nil"/>
              </w:pBdr>
              <w:spacing w:after="240"/>
              <w:ind w:left="360" w:hanging="360"/>
              <w:rPr>
                <w:sz w:val="20"/>
                <w:szCs w:val="20"/>
              </w:rPr>
            </w:pPr>
            <w:r>
              <w:rPr>
                <w:sz w:val="20"/>
                <w:szCs w:val="20"/>
              </w:rPr>
              <w:t>Whole class plenary</w:t>
            </w:r>
            <w:bookmarkStart w:id="1" w:name="_GoBack"/>
            <w:bookmarkEnd w:id="1"/>
          </w:p>
        </w:tc>
        <w:tc>
          <w:tcPr>
            <w:tcW w:w="2127" w:type="dxa"/>
          </w:tcPr>
          <w:p w14:paraId="30D53AE8" w14:textId="77777777" w:rsidR="00AD62FD" w:rsidRDefault="00AD62FD" w:rsidP="00AD62FD">
            <w:pPr>
              <w:pBdr>
                <w:top w:val="nil"/>
                <w:left w:val="nil"/>
                <w:bottom w:val="nil"/>
                <w:right w:val="nil"/>
                <w:between w:val="nil"/>
              </w:pBdr>
              <w:spacing w:after="240"/>
              <w:ind w:left="360" w:hanging="360"/>
              <w:rPr>
                <w:sz w:val="20"/>
                <w:szCs w:val="20"/>
              </w:rPr>
            </w:pPr>
            <w:r>
              <w:rPr>
                <w:sz w:val="20"/>
                <w:szCs w:val="20"/>
              </w:rPr>
              <w:t>“Battle of Hastings” PPT</w:t>
            </w:r>
          </w:p>
          <w:p w14:paraId="54479214" w14:textId="77777777" w:rsidR="00AD62FD" w:rsidRPr="00276D9F" w:rsidRDefault="00AD62FD" w:rsidP="00AD62FD">
            <w:pPr>
              <w:pBdr>
                <w:top w:val="nil"/>
                <w:left w:val="nil"/>
                <w:bottom w:val="nil"/>
                <w:right w:val="nil"/>
                <w:between w:val="nil"/>
              </w:pBdr>
              <w:spacing w:after="240"/>
              <w:ind w:left="360" w:hanging="360"/>
              <w:rPr>
                <w:sz w:val="20"/>
                <w:szCs w:val="20"/>
              </w:rPr>
            </w:pPr>
          </w:p>
        </w:tc>
        <w:tc>
          <w:tcPr>
            <w:tcW w:w="1559" w:type="dxa"/>
          </w:tcPr>
          <w:p w14:paraId="58BBE234" w14:textId="55DD8A92" w:rsidR="00AD62FD" w:rsidRPr="00276D9F" w:rsidRDefault="00AD62FD" w:rsidP="00AD62FD">
            <w:pPr>
              <w:pBdr>
                <w:top w:val="nil"/>
                <w:left w:val="nil"/>
                <w:bottom w:val="nil"/>
                <w:right w:val="nil"/>
                <w:between w:val="nil"/>
              </w:pBdr>
              <w:spacing w:after="240"/>
              <w:ind w:left="360" w:hanging="360"/>
              <w:rPr>
                <w:sz w:val="20"/>
                <w:szCs w:val="20"/>
              </w:rPr>
            </w:pPr>
            <w:r>
              <w:rPr>
                <w:sz w:val="20"/>
                <w:szCs w:val="20"/>
              </w:rPr>
              <w:t>PPT</w:t>
            </w:r>
          </w:p>
        </w:tc>
        <w:tc>
          <w:tcPr>
            <w:tcW w:w="1276" w:type="dxa"/>
          </w:tcPr>
          <w:p w14:paraId="3AE1D608" w14:textId="2806B307" w:rsidR="00AD62FD" w:rsidRPr="00276D9F" w:rsidRDefault="00AD62FD" w:rsidP="00AD62FD">
            <w:pPr>
              <w:pBdr>
                <w:top w:val="nil"/>
                <w:left w:val="nil"/>
                <w:bottom w:val="nil"/>
                <w:right w:val="nil"/>
                <w:between w:val="nil"/>
              </w:pBdr>
              <w:spacing w:after="240"/>
              <w:ind w:left="360" w:hanging="360"/>
              <w:rPr>
                <w:sz w:val="20"/>
                <w:szCs w:val="20"/>
              </w:rPr>
            </w:pPr>
            <w:r>
              <w:rPr>
                <w:sz w:val="20"/>
                <w:szCs w:val="20"/>
              </w:rPr>
              <w:t>N</w:t>
            </w:r>
          </w:p>
        </w:tc>
        <w:tc>
          <w:tcPr>
            <w:tcW w:w="1265" w:type="dxa"/>
          </w:tcPr>
          <w:p w14:paraId="04DCD564" w14:textId="13985964" w:rsidR="00AD62FD" w:rsidRPr="00276D9F" w:rsidRDefault="00AD62FD" w:rsidP="00AD62FD">
            <w:pPr>
              <w:pBdr>
                <w:top w:val="nil"/>
                <w:left w:val="nil"/>
                <w:bottom w:val="nil"/>
                <w:right w:val="nil"/>
                <w:between w:val="nil"/>
              </w:pBdr>
              <w:spacing w:after="240"/>
              <w:ind w:left="360" w:hanging="360"/>
              <w:rPr>
                <w:sz w:val="20"/>
                <w:szCs w:val="20"/>
              </w:rPr>
            </w:pPr>
            <w:r>
              <w:rPr>
                <w:sz w:val="20"/>
                <w:szCs w:val="20"/>
              </w:rPr>
              <w:t>N</w:t>
            </w:r>
          </w:p>
        </w:tc>
      </w:tr>
    </w:tbl>
    <w:p w14:paraId="2D04383F" w14:textId="77777777" w:rsidR="00C151B3" w:rsidRPr="00276D9F" w:rsidRDefault="00C151B3" w:rsidP="00DE4E09">
      <w:pPr>
        <w:pBdr>
          <w:top w:val="nil"/>
          <w:left w:val="nil"/>
          <w:bottom w:val="nil"/>
          <w:right w:val="nil"/>
          <w:between w:val="nil"/>
        </w:pBdr>
        <w:spacing w:after="240"/>
        <w:rPr>
          <w:sz w:val="20"/>
          <w:szCs w:val="20"/>
        </w:rPr>
      </w:pPr>
    </w:p>
    <w:sectPr w:rsidR="00C151B3" w:rsidRPr="00276D9F" w:rsidSect="00D71554">
      <w:type w:val="continuous"/>
      <w:pgSz w:w="23811" w:h="16838" w:orient="landscape"/>
      <w:pgMar w:top="1440" w:right="1797" w:bottom="1440" w:left="1797" w:header="709" w:footer="709"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A16F5"/>
    <w:multiLevelType w:val="multilevel"/>
    <w:tmpl w:val="E66A2172"/>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1F007DEE"/>
    <w:multiLevelType w:val="multilevel"/>
    <w:tmpl w:val="E5DA5A2E"/>
    <w:lvl w:ilvl="0">
      <w:start w:val="1"/>
      <w:numFmt w:val="bullet"/>
      <w:pStyle w:val="DeptOutNumbered"/>
      <w:lvlText w:val="-"/>
      <w:lvlJc w:val="left"/>
      <w:pPr>
        <w:ind w:left="720" w:hanging="360"/>
      </w:pPr>
      <w:rPr>
        <w:rFonts w:ascii="Times New Roman" w:eastAsia="Times New Roman" w:hAnsi="Times New Roman" w:cs="Times New Roman"/>
      </w:rPr>
    </w:lvl>
    <w:lvl w:ilvl="1">
      <w:start w:val="1"/>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Times New Roman" w:eastAsia="Times New Roman" w:hAnsi="Times New Roman" w:cs="Times New Roman"/>
      </w:rPr>
    </w:lvl>
    <w:lvl w:ilvl="3">
      <w:start w:val="1"/>
      <w:numFmt w:val="bullet"/>
      <w:lvlText w:val="-"/>
      <w:lvlJc w:val="left"/>
      <w:pPr>
        <w:ind w:left="2880" w:hanging="360"/>
      </w:pPr>
      <w:rPr>
        <w:rFonts w:ascii="Times New Roman" w:eastAsia="Times New Roman" w:hAnsi="Times New Roman" w:cs="Times New Roman"/>
      </w:rPr>
    </w:lvl>
    <w:lvl w:ilvl="4">
      <w:start w:val="1"/>
      <w:numFmt w:val="bullet"/>
      <w:lvlText w:val="-"/>
      <w:lvlJc w:val="left"/>
      <w:pPr>
        <w:ind w:left="3600" w:hanging="360"/>
      </w:pPr>
      <w:rPr>
        <w:rFonts w:ascii="Times New Roman" w:eastAsia="Times New Roman" w:hAnsi="Times New Roman" w:cs="Times New Roman"/>
      </w:rPr>
    </w:lvl>
    <w:lvl w:ilvl="5">
      <w:start w:val="1"/>
      <w:numFmt w:val="bullet"/>
      <w:lvlText w:val="-"/>
      <w:lvlJc w:val="left"/>
      <w:pPr>
        <w:ind w:left="4320" w:hanging="360"/>
      </w:pPr>
      <w:rPr>
        <w:rFonts w:ascii="Times New Roman" w:eastAsia="Times New Roman" w:hAnsi="Times New Roman" w:cs="Times New Roman"/>
      </w:rPr>
    </w:lvl>
    <w:lvl w:ilvl="6">
      <w:start w:val="1"/>
      <w:numFmt w:val="bullet"/>
      <w:lvlText w:val="-"/>
      <w:lvlJc w:val="left"/>
      <w:pPr>
        <w:ind w:left="5040" w:hanging="360"/>
      </w:pPr>
      <w:rPr>
        <w:rFonts w:ascii="Times New Roman" w:eastAsia="Times New Roman" w:hAnsi="Times New Roman" w:cs="Times New Roman"/>
      </w:rPr>
    </w:lvl>
    <w:lvl w:ilvl="7">
      <w:start w:val="1"/>
      <w:numFmt w:val="bullet"/>
      <w:lvlText w:val="-"/>
      <w:lvlJc w:val="left"/>
      <w:pPr>
        <w:ind w:left="5760" w:hanging="360"/>
      </w:pPr>
      <w:rPr>
        <w:rFonts w:ascii="Times New Roman" w:eastAsia="Times New Roman" w:hAnsi="Times New Roman" w:cs="Times New Roman"/>
      </w:rPr>
    </w:lvl>
    <w:lvl w:ilvl="8">
      <w:start w:val="1"/>
      <w:numFmt w:val="bullet"/>
      <w:lvlText w:val="-"/>
      <w:lvlJc w:val="left"/>
      <w:pPr>
        <w:ind w:left="6480" w:hanging="360"/>
      </w:pPr>
      <w:rPr>
        <w:rFonts w:ascii="Times New Roman" w:eastAsia="Times New Roman" w:hAnsi="Times New Roman" w:cs="Times New Roman"/>
      </w:rPr>
    </w:lvl>
  </w:abstractNum>
  <w:abstractNum w:abstractNumId="2" w15:restartNumberingAfterBreak="0">
    <w:nsid w:val="458A06EA"/>
    <w:multiLevelType w:val="multilevel"/>
    <w:tmpl w:val="BD56418A"/>
    <w:lvl w:ilvl="0">
      <w:start w:val="1"/>
      <w:numFmt w:val="bullet"/>
      <w:pStyle w:val="DfESOutNumbered"/>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Marlett" w:eastAsia="Marlett" w:hAnsi="Marlett" w:cs="Marlett"/>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Marlett" w:eastAsia="Marlett" w:hAnsi="Marlett" w:cs="Marlett"/>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Marlett" w:eastAsia="Marlett" w:hAnsi="Marlett" w:cs="Marlett"/>
      </w:rPr>
    </w:lvl>
  </w:abstractNum>
  <w:abstractNum w:abstractNumId="3" w15:restartNumberingAfterBreak="0">
    <w:nsid w:val="5F6874EE"/>
    <w:multiLevelType w:val="multilevel"/>
    <w:tmpl w:val="33720AA8"/>
    <w:lvl w:ilvl="0">
      <w:start w:val="1"/>
      <w:numFmt w:val="bullet"/>
      <w:pStyle w:val="DeptBullets"/>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60561CDA"/>
    <w:multiLevelType w:val="multilevel"/>
    <w:tmpl w:val="41CCA46A"/>
    <w:lvl w:ilvl="0">
      <w:start w:val="1"/>
      <w:numFmt w:val="decimal"/>
      <w:pStyle w:val="DfESBullet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C86"/>
    <w:rsid w:val="00017063"/>
    <w:rsid w:val="00023495"/>
    <w:rsid w:val="000401E3"/>
    <w:rsid w:val="00040C86"/>
    <w:rsid w:val="00052FE8"/>
    <w:rsid w:val="00060A76"/>
    <w:rsid w:val="0008452A"/>
    <w:rsid w:val="00095E70"/>
    <w:rsid w:val="000D122C"/>
    <w:rsid w:val="000D2498"/>
    <w:rsid w:val="000E71F3"/>
    <w:rsid w:val="00123A99"/>
    <w:rsid w:val="0012710B"/>
    <w:rsid w:val="00145270"/>
    <w:rsid w:val="00145523"/>
    <w:rsid w:val="00147CEB"/>
    <w:rsid w:val="00172BD1"/>
    <w:rsid w:val="0017478F"/>
    <w:rsid w:val="00182107"/>
    <w:rsid w:val="00183BBA"/>
    <w:rsid w:val="001955FF"/>
    <w:rsid w:val="001971C2"/>
    <w:rsid w:val="001C5855"/>
    <w:rsid w:val="001D0DB4"/>
    <w:rsid w:val="001E079E"/>
    <w:rsid w:val="001E23C4"/>
    <w:rsid w:val="002108B2"/>
    <w:rsid w:val="00212625"/>
    <w:rsid w:val="00220A55"/>
    <w:rsid w:val="00246E0B"/>
    <w:rsid w:val="00261BE9"/>
    <w:rsid w:val="002678D2"/>
    <w:rsid w:val="00276D9F"/>
    <w:rsid w:val="00297564"/>
    <w:rsid w:val="002A03B5"/>
    <w:rsid w:val="002D0ADB"/>
    <w:rsid w:val="002D2C4F"/>
    <w:rsid w:val="002F25C5"/>
    <w:rsid w:val="0030359B"/>
    <w:rsid w:val="00312579"/>
    <w:rsid w:val="00314F2C"/>
    <w:rsid w:val="00317FE6"/>
    <w:rsid w:val="00330845"/>
    <w:rsid w:val="0036740A"/>
    <w:rsid w:val="003A36AB"/>
    <w:rsid w:val="003A3B42"/>
    <w:rsid w:val="003C2422"/>
    <w:rsid w:val="003C6195"/>
    <w:rsid w:val="003C61E9"/>
    <w:rsid w:val="003C7DF0"/>
    <w:rsid w:val="003D44CC"/>
    <w:rsid w:val="003F62DF"/>
    <w:rsid w:val="004116F8"/>
    <w:rsid w:val="00455D9C"/>
    <w:rsid w:val="00456221"/>
    <w:rsid w:val="0047065F"/>
    <w:rsid w:val="004755F1"/>
    <w:rsid w:val="004833E5"/>
    <w:rsid w:val="004834D5"/>
    <w:rsid w:val="00490E6A"/>
    <w:rsid w:val="004A3204"/>
    <w:rsid w:val="004B76B2"/>
    <w:rsid w:val="004C10BC"/>
    <w:rsid w:val="004E2B0B"/>
    <w:rsid w:val="00502DD3"/>
    <w:rsid w:val="005371EC"/>
    <w:rsid w:val="00537D20"/>
    <w:rsid w:val="005402E8"/>
    <w:rsid w:val="005428F3"/>
    <w:rsid w:val="005466F9"/>
    <w:rsid w:val="00547F06"/>
    <w:rsid w:val="00555EDA"/>
    <w:rsid w:val="005568C4"/>
    <w:rsid w:val="00567947"/>
    <w:rsid w:val="00574F72"/>
    <w:rsid w:val="005A13BD"/>
    <w:rsid w:val="005B486C"/>
    <w:rsid w:val="005B79C0"/>
    <w:rsid w:val="005C161F"/>
    <w:rsid w:val="005D0B3F"/>
    <w:rsid w:val="005D1C3F"/>
    <w:rsid w:val="005F56EA"/>
    <w:rsid w:val="0062132E"/>
    <w:rsid w:val="00623EA7"/>
    <w:rsid w:val="00630AA6"/>
    <w:rsid w:val="00637D97"/>
    <w:rsid w:val="00641F26"/>
    <w:rsid w:val="00654345"/>
    <w:rsid w:val="0067220C"/>
    <w:rsid w:val="00681942"/>
    <w:rsid w:val="00684882"/>
    <w:rsid w:val="006A35D7"/>
    <w:rsid w:val="006A3894"/>
    <w:rsid w:val="006B63D2"/>
    <w:rsid w:val="006C1C40"/>
    <w:rsid w:val="006F00D5"/>
    <w:rsid w:val="006F281F"/>
    <w:rsid w:val="006F68AB"/>
    <w:rsid w:val="006F6FA1"/>
    <w:rsid w:val="00703266"/>
    <w:rsid w:val="00705DEA"/>
    <w:rsid w:val="0073169D"/>
    <w:rsid w:val="007347A7"/>
    <w:rsid w:val="00774903"/>
    <w:rsid w:val="007F2A3F"/>
    <w:rsid w:val="007F49E3"/>
    <w:rsid w:val="0081293F"/>
    <w:rsid w:val="00826AA3"/>
    <w:rsid w:val="008307A1"/>
    <w:rsid w:val="00841476"/>
    <w:rsid w:val="00843673"/>
    <w:rsid w:val="008479B9"/>
    <w:rsid w:val="00893E52"/>
    <w:rsid w:val="008A1A66"/>
    <w:rsid w:val="008B3BF7"/>
    <w:rsid w:val="008B6FEB"/>
    <w:rsid w:val="008C0136"/>
    <w:rsid w:val="008D3E49"/>
    <w:rsid w:val="008D6F42"/>
    <w:rsid w:val="008E637E"/>
    <w:rsid w:val="008F03CD"/>
    <w:rsid w:val="008F2137"/>
    <w:rsid w:val="008F78BE"/>
    <w:rsid w:val="00917E46"/>
    <w:rsid w:val="0092159D"/>
    <w:rsid w:val="00925CB6"/>
    <w:rsid w:val="009353F5"/>
    <w:rsid w:val="009359CA"/>
    <w:rsid w:val="0095698C"/>
    <w:rsid w:val="0097194C"/>
    <w:rsid w:val="00973C3A"/>
    <w:rsid w:val="00996403"/>
    <w:rsid w:val="009A1929"/>
    <w:rsid w:val="009A24B6"/>
    <w:rsid w:val="009C0B14"/>
    <w:rsid w:val="009C7D6A"/>
    <w:rsid w:val="009F3699"/>
    <w:rsid w:val="00A04824"/>
    <w:rsid w:val="00A109B5"/>
    <w:rsid w:val="00A21D2D"/>
    <w:rsid w:val="00A31775"/>
    <w:rsid w:val="00A43D46"/>
    <w:rsid w:val="00A50A4B"/>
    <w:rsid w:val="00A50C2A"/>
    <w:rsid w:val="00A75DF7"/>
    <w:rsid w:val="00A822CF"/>
    <w:rsid w:val="00A90403"/>
    <w:rsid w:val="00A942D4"/>
    <w:rsid w:val="00AA07BF"/>
    <w:rsid w:val="00AA0E59"/>
    <w:rsid w:val="00AA1061"/>
    <w:rsid w:val="00AB086C"/>
    <w:rsid w:val="00AC526C"/>
    <w:rsid w:val="00AD62FD"/>
    <w:rsid w:val="00B244C7"/>
    <w:rsid w:val="00B2467B"/>
    <w:rsid w:val="00B365CB"/>
    <w:rsid w:val="00B4667E"/>
    <w:rsid w:val="00B46763"/>
    <w:rsid w:val="00B5166E"/>
    <w:rsid w:val="00B519B4"/>
    <w:rsid w:val="00B7101F"/>
    <w:rsid w:val="00B814CC"/>
    <w:rsid w:val="00B84CAA"/>
    <w:rsid w:val="00BA4386"/>
    <w:rsid w:val="00BC60E3"/>
    <w:rsid w:val="00BD77D3"/>
    <w:rsid w:val="00BE01AB"/>
    <w:rsid w:val="00BF246F"/>
    <w:rsid w:val="00BF767D"/>
    <w:rsid w:val="00BF7E9D"/>
    <w:rsid w:val="00C151B3"/>
    <w:rsid w:val="00C15E33"/>
    <w:rsid w:val="00C473E3"/>
    <w:rsid w:val="00C70758"/>
    <w:rsid w:val="00C82F96"/>
    <w:rsid w:val="00C929C5"/>
    <w:rsid w:val="00CD246A"/>
    <w:rsid w:val="00D131A5"/>
    <w:rsid w:val="00D34A15"/>
    <w:rsid w:val="00D557AC"/>
    <w:rsid w:val="00D6104C"/>
    <w:rsid w:val="00D71554"/>
    <w:rsid w:val="00D8322D"/>
    <w:rsid w:val="00D91893"/>
    <w:rsid w:val="00D95588"/>
    <w:rsid w:val="00DA1B0B"/>
    <w:rsid w:val="00DA4A01"/>
    <w:rsid w:val="00DA7C7A"/>
    <w:rsid w:val="00DB6D6B"/>
    <w:rsid w:val="00DC5DE9"/>
    <w:rsid w:val="00DC6F3C"/>
    <w:rsid w:val="00DD4661"/>
    <w:rsid w:val="00DE4E09"/>
    <w:rsid w:val="00DF1992"/>
    <w:rsid w:val="00DF382B"/>
    <w:rsid w:val="00DF4D9B"/>
    <w:rsid w:val="00DF624C"/>
    <w:rsid w:val="00DF7946"/>
    <w:rsid w:val="00E234AB"/>
    <w:rsid w:val="00E265FB"/>
    <w:rsid w:val="00E32784"/>
    <w:rsid w:val="00E406B2"/>
    <w:rsid w:val="00E46396"/>
    <w:rsid w:val="00E53F44"/>
    <w:rsid w:val="00E57454"/>
    <w:rsid w:val="00E75331"/>
    <w:rsid w:val="00E860F7"/>
    <w:rsid w:val="00E863E4"/>
    <w:rsid w:val="00EA5329"/>
    <w:rsid w:val="00EC6526"/>
    <w:rsid w:val="00ED796D"/>
    <w:rsid w:val="00F53F70"/>
    <w:rsid w:val="00F65DBD"/>
    <w:rsid w:val="00F7411B"/>
    <w:rsid w:val="00F74E82"/>
    <w:rsid w:val="00F91BB9"/>
    <w:rsid w:val="00F9582A"/>
    <w:rsid w:val="00F97E46"/>
    <w:rsid w:val="00FA16F6"/>
    <w:rsid w:val="00FE0DCF"/>
    <w:rsid w:val="00FF00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46EC1"/>
  <w15:docId w15:val="{52A8D470-DF77-4797-8FD7-DF5FA56B3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szCs w:val="24"/>
        <w:lang w:val="en-GB" w:eastAsia="en-GB"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1C07"/>
    <w:pPr>
      <w:overflowPunct w:val="0"/>
      <w:autoSpaceDE w:val="0"/>
      <w:autoSpaceDN w:val="0"/>
      <w:adjustRightInd w:val="0"/>
      <w:textAlignment w:val="baseline"/>
    </w:pPr>
    <w:rPr>
      <w:lang w:eastAsia="en-US"/>
    </w:rPr>
  </w:style>
  <w:style w:type="paragraph" w:styleId="Heading1">
    <w:name w:val="heading 1"/>
    <w:aliases w:val="Numbered - 1"/>
    <w:basedOn w:val="Normal"/>
    <w:next w:val="Normal"/>
    <w:uiPriority w:val="9"/>
    <w:qFormat/>
    <w:rsid w:val="00AF1C07"/>
    <w:pPr>
      <w:keepNext/>
      <w:keepLines/>
      <w:spacing w:before="240" w:after="240"/>
      <w:outlineLvl w:val="0"/>
    </w:pPr>
    <w:rPr>
      <w:b/>
      <w:kern w:val="28"/>
    </w:rPr>
  </w:style>
  <w:style w:type="paragraph" w:styleId="Heading2">
    <w:name w:val="heading 2"/>
    <w:aliases w:val="Numbered - 2"/>
    <w:basedOn w:val="Heading1"/>
    <w:next w:val="Normal"/>
    <w:uiPriority w:val="9"/>
    <w:semiHidden/>
    <w:unhideWhenUsed/>
    <w:qFormat/>
    <w:rsid w:val="00AF1C07"/>
    <w:pPr>
      <w:outlineLvl w:val="1"/>
    </w:pPr>
  </w:style>
  <w:style w:type="paragraph" w:styleId="Heading3">
    <w:name w:val="heading 3"/>
    <w:aliases w:val="Numbered - 3"/>
    <w:basedOn w:val="Heading2"/>
    <w:next w:val="Normal"/>
    <w:uiPriority w:val="9"/>
    <w:semiHidden/>
    <w:unhideWhenUsed/>
    <w:qFormat/>
    <w:rsid w:val="00AF1C07"/>
    <w:pPr>
      <w:keepNext w:val="0"/>
      <w:keepLines w:val="0"/>
      <w:spacing w:before="0" w:after="0"/>
      <w:outlineLvl w:val="2"/>
    </w:pPr>
    <w:rPr>
      <w:b w:val="0"/>
    </w:rPr>
  </w:style>
  <w:style w:type="paragraph" w:styleId="Heading4">
    <w:name w:val="heading 4"/>
    <w:aliases w:val="Numbered - 4"/>
    <w:basedOn w:val="Heading3"/>
    <w:next w:val="Normal"/>
    <w:uiPriority w:val="9"/>
    <w:semiHidden/>
    <w:unhideWhenUsed/>
    <w:qFormat/>
    <w:rsid w:val="00AF1C07"/>
    <w:pPr>
      <w:outlineLvl w:val="3"/>
    </w:pPr>
  </w:style>
  <w:style w:type="paragraph" w:styleId="Heading5">
    <w:name w:val="heading 5"/>
    <w:aliases w:val="Numbered - 5"/>
    <w:basedOn w:val="Heading4"/>
    <w:next w:val="Normal"/>
    <w:uiPriority w:val="9"/>
    <w:semiHidden/>
    <w:unhideWhenUsed/>
    <w:qFormat/>
    <w:rsid w:val="00AF1C07"/>
    <w:pPr>
      <w:outlineLvl w:val="4"/>
    </w:pPr>
  </w:style>
  <w:style w:type="paragraph" w:styleId="Heading6">
    <w:name w:val="heading 6"/>
    <w:aliases w:val="Numbered - 6"/>
    <w:basedOn w:val="Heading5"/>
    <w:next w:val="Normal"/>
    <w:uiPriority w:val="9"/>
    <w:semiHidden/>
    <w:unhideWhenUsed/>
    <w:qFormat/>
    <w:rsid w:val="00AF1C07"/>
    <w:pPr>
      <w:outlineLvl w:val="5"/>
    </w:pPr>
  </w:style>
  <w:style w:type="paragraph" w:styleId="Heading7">
    <w:name w:val="heading 7"/>
    <w:aliases w:val="Numbered - 7"/>
    <w:basedOn w:val="Heading6"/>
    <w:next w:val="Normal"/>
    <w:qFormat/>
    <w:rsid w:val="00AF1C07"/>
    <w:pPr>
      <w:outlineLvl w:val="6"/>
    </w:pPr>
  </w:style>
  <w:style w:type="paragraph" w:styleId="Heading8">
    <w:name w:val="heading 8"/>
    <w:aliases w:val="Numbered - 8"/>
    <w:basedOn w:val="Heading7"/>
    <w:next w:val="Normal"/>
    <w:qFormat/>
    <w:rsid w:val="00AF1C07"/>
    <w:pPr>
      <w:outlineLvl w:val="7"/>
    </w:pPr>
  </w:style>
  <w:style w:type="paragraph" w:styleId="Heading9">
    <w:name w:val="heading 9"/>
    <w:aliases w:val="Numbered - 9"/>
    <w:basedOn w:val="Heading8"/>
    <w:next w:val="Normal"/>
    <w:qFormat/>
    <w:rsid w:val="00AF1C07"/>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rsid w:val="00AF1C07"/>
  </w:style>
  <w:style w:type="paragraph" w:styleId="BodyTextIndent">
    <w:name w:val="Body Text Indent"/>
    <w:basedOn w:val="Normal"/>
    <w:rsid w:val="00AF1C07"/>
    <w:pPr>
      <w:ind w:left="288"/>
    </w:pPr>
  </w:style>
  <w:style w:type="paragraph" w:customStyle="1" w:styleId="DeptBullets">
    <w:name w:val="DeptBullets"/>
    <w:basedOn w:val="Normal"/>
    <w:rsid w:val="00AF1C07"/>
    <w:pPr>
      <w:numPr>
        <w:numId w:val="1"/>
      </w:numPr>
      <w:spacing w:after="240"/>
    </w:pPr>
  </w:style>
  <w:style w:type="paragraph" w:customStyle="1" w:styleId="DeptOutNumbered">
    <w:name w:val="DeptOutNumbered"/>
    <w:basedOn w:val="Normal"/>
    <w:rsid w:val="00AF1C07"/>
    <w:pPr>
      <w:numPr>
        <w:numId w:val="2"/>
      </w:numPr>
      <w:spacing w:after="240"/>
    </w:pPr>
  </w:style>
  <w:style w:type="paragraph" w:styleId="Footer">
    <w:name w:val="footer"/>
    <w:basedOn w:val="Normal"/>
    <w:rsid w:val="00AF1C07"/>
    <w:pPr>
      <w:tabs>
        <w:tab w:val="center" w:pos="4153"/>
        <w:tab w:val="right" w:pos="8306"/>
      </w:tabs>
    </w:pPr>
  </w:style>
  <w:style w:type="paragraph" w:styleId="Header">
    <w:name w:val="header"/>
    <w:basedOn w:val="Normal"/>
    <w:rsid w:val="00AF1C07"/>
    <w:pPr>
      <w:tabs>
        <w:tab w:val="center" w:pos="4153"/>
        <w:tab w:val="right" w:pos="8306"/>
      </w:tabs>
    </w:pPr>
  </w:style>
  <w:style w:type="paragraph" w:customStyle="1" w:styleId="Heading">
    <w:name w:val="Heading"/>
    <w:basedOn w:val="Normal"/>
    <w:next w:val="Normal"/>
    <w:rsid w:val="00AF1C07"/>
    <w:pPr>
      <w:keepNext/>
      <w:keepLines/>
      <w:spacing w:before="240" w:after="240"/>
      <w:ind w:left="-720"/>
    </w:pPr>
    <w:rPr>
      <w:b/>
    </w:rPr>
  </w:style>
  <w:style w:type="paragraph" w:customStyle="1" w:styleId="MinuteTop">
    <w:name w:val="Minute Top"/>
    <w:basedOn w:val="Normal"/>
    <w:rsid w:val="00AF1C07"/>
    <w:pPr>
      <w:tabs>
        <w:tab w:val="left" w:pos="4680"/>
        <w:tab w:val="left" w:pos="5587"/>
      </w:tabs>
    </w:pPr>
  </w:style>
  <w:style w:type="paragraph" w:customStyle="1" w:styleId="Numbered">
    <w:name w:val="Numbered"/>
    <w:basedOn w:val="Normal"/>
    <w:rsid w:val="00AF1C07"/>
    <w:pPr>
      <w:spacing w:after="240"/>
    </w:pPr>
  </w:style>
  <w:style w:type="character" w:styleId="PageNumber">
    <w:name w:val="page number"/>
    <w:basedOn w:val="DefaultParagraphFont"/>
    <w:rsid w:val="00AF1C07"/>
  </w:style>
  <w:style w:type="character" w:customStyle="1" w:styleId="PersonalComposeStyle">
    <w:name w:val="Personal Compose Style"/>
    <w:basedOn w:val="DefaultParagraphFont"/>
    <w:rsid w:val="00AF1C07"/>
    <w:rPr>
      <w:rFonts w:ascii="Arial" w:hAnsi="Arial" w:cs="Arial"/>
      <w:color w:val="auto"/>
      <w:sz w:val="20"/>
    </w:rPr>
  </w:style>
  <w:style w:type="character" w:customStyle="1" w:styleId="PersonalReplyStyle">
    <w:name w:val="Personal Reply Style"/>
    <w:basedOn w:val="DefaultParagraphFont"/>
    <w:rsid w:val="00AF1C07"/>
    <w:rPr>
      <w:rFonts w:ascii="Arial" w:hAnsi="Arial" w:cs="Arial"/>
      <w:color w:val="auto"/>
      <w:sz w:val="20"/>
    </w:rPr>
  </w:style>
  <w:style w:type="paragraph" w:customStyle="1" w:styleId="Sub-Heading">
    <w:name w:val="Sub-Heading"/>
    <w:basedOn w:val="Heading"/>
    <w:next w:val="Numbered"/>
    <w:rsid w:val="00AF1C07"/>
    <w:pPr>
      <w:spacing w:before="0"/>
    </w:pPr>
  </w:style>
  <w:style w:type="paragraph" w:styleId="Subtitle">
    <w:name w:val="Subtitle"/>
    <w:basedOn w:val="Normal"/>
    <w:next w:val="Normal"/>
    <w:uiPriority w:val="11"/>
    <w:qFormat/>
    <w:pPr>
      <w:spacing w:after="60"/>
      <w:jc w:val="center"/>
    </w:pPr>
    <w:rPr>
      <w:i/>
    </w:rPr>
  </w:style>
  <w:style w:type="paragraph" w:customStyle="1" w:styleId="DfESOutNumbered">
    <w:name w:val="DfESOutNumbered"/>
    <w:basedOn w:val="Normal"/>
    <w:rsid w:val="00AF1C07"/>
    <w:pPr>
      <w:numPr>
        <w:numId w:val="4"/>
      </w:numPr>
      <w:spacing w:after="240"/>
    </w:pPr>
    <w:rPr>
      <w:sz w:val="22"/>
    </w:rPr>
  </w:style>
  <w:style w:type="paragraph" w:customStyle="1" w:styleId="DfESBullets">
    <w:name w:val="DfESBullets"/>
    <w:basedOn w:val="Normal"/>
    <w:rsid w:val="00AF1C07"/>
    <w:pPr>
      <w:numPr>
        <w:numId w:val="5"/>
      </w:numPr>
      <w:spacing w:after="240"/>
    </w:pPr>
    <w:rPr>
      <w:sz w:val="22"/>
    </w:rPr>
  </w:style>
  <w:style w:type="paragraph" w:styleId="ListParagraph">
    <w:name w:val="List Paragraph"/>
    <w:basedOn w:val="Normal"/>
    <w:uiPriority w:val="34"/>
    <w:qFormat/>
    <w:rsid w:val="007463C5"/>
    <w:pPr>
      <w:ind w:left="720"/>
      <w:contextualSpacing/>
    </w:pPr>
  </w:style>
  <w:style w:type="table" w:styleId="TableGrid">
    <w:name w:val="Table Grid"/>
    <w:basedOn w:val="TableNormal"/>
    <w:rsid w:val="008539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53947"/>
    <w:rPr>
      <w:color w:val="0000FF"/>
      <w:u w:val="single"/>
    </w:rPr>
  </w:style>
  <w:style w:type="character" w:styleId="FollowedHyperlink">
    <w:name w:val="FollowedHyperlink"/>
    <w:basedOn w:val="DefaultParagraphFont"/>
    <w:semiHidden/>
    <w:unhideWhenUsed/>
    <w:rsid w:val="003E2D7A"/>
    <w:rPr>
      <w:color w:val="800080" w:themeColor="followedHyperlink"/>
      <w:u w:val="single"/>
    </w:rPr>
  </w:style>
  <w:style w:type="paragraph" w:styleId="NormalWeb">
    <w:name w:val="Normal (Web)"/>
    <w:basedOn w:val="Normal"/>
    <w:uiPriority w:val="99"/>
    <w:semiHidden/>
    <w:unhideWhenUsed/>
    <w:rsid w:val="00410B0B"/>
    <w:pPr>
      <w:widowControl/>
      <w:overflowPunct/>
      <w:autoSpaceDE/>
      <w:autoSpaceDN/>
      <w:adjustRightInd/>
      <w:spacing w:before="100" w:beforeAutospacing="1" w:after="100" w:afterAutospacing="1"/>
      <w:textAlignment w:val="auto"/>
    </w:pPr>
    <w:rPr>
      <w:rFonts w:ascii="Times New Roman" w:hAnsi="Times New Roman"/>
      <w:lang w:eastAsia="en-GB"/>
    </w:rPr>
  </w:style>
  <w:style w:type="paragraph" w:customStyle="1" w:styleId="govuk-body">
    <w:name w:val="govuk-body"/>
    <w:basedOn w:val="Normal"/>
    <w:rsid w:val="003D6A8B"/>
    <w:pPr>
      <w:widowControl/>
      <w:overflowPunct/>
      <w:autoSpaceDE/>
      <w:autoSpaceDN/>
      <w:adjustRightInd/>
      <w:spacing w:before="100" w:beforeAutospacing="1" w:after="100" w:afterAutospacing="1"/>
      <w:textAlignment w:val="auto"/>
    </w:pPr>
    <w:rPr>
      <w:rFonts w:ascii="Times New Roman" w:hAnsi="Times New Roman"/>
      <w:lang w:eastAsia="en-GB"/>
    </w:rPr>
  </w:style>
  <w:style w:type="character" w:styleId="CommentReference">
    <w:name w:val="annotation reference"/>
    <w:basedOn w:val="DefaultParagraphFont"/>
    <w:semiHidden/>
    <w:unhideWhenUsed/>
    <w:rsid w:val="00A971F8"/>
    <w:rPr>
      <w:sz w:val="16"/>
      <w:szCs w:val="16"/>
    </w:rPr>
  </w:style>
  <w:style w:type="paragraph" w:styleId="CommentText">
    <w:name w:val="annotation text"/>
    <w:basedOn w:val="Normal"/>
    <w:link w:val="CommentTextChar"/>
    <w:semiHidden/>
    <w:unhideWhenUsed/>
    <w:rsid w:val="00A971F8"/>
    <w:rPr>
      <w:sz w:val="20"/>
    </w:rPr>
  </w:style>
  <w:style w:type="character" w:customStyle="1" w:styleId="CommentTextChar">
    <w:name w:val="Comment Text Char"/>
    <w:basedOn w:val="DefaultParagraphFont"/>
    <w:link w:val="CommentText"/>
    <w:semiHidden/>
    <w:rsid w:val="00A971F8"/>
    <w:rPr>
      <w:rFonts w:ascii="Arial" w:hAnsi="Arial"/>
      <w:lang w:eastAsia="en-US"/>
    </w:rPr>
  </w:style>
  <w:style w:type="paragraph" w:styleId="CommentSubject">
    <w:name w:val="annotation subject"/>
    <w:basedOn w:val="CommentText"/>
    <w:next w:val="CommentText"/>
    <w:link w:val="CommentSubjectChar"/>
    <w:semiHidden/>
    <w:unhideWhenUsed/>
    <w:rsid w:val="00A971F8"/>
    <w:rPr>
      <w:b/>
      <w:bCs/>
    </w:rPr>
  </w:style>
  <w:style w:type="character" w:customStyle="1" w:styleId="CommentSubjectChar">
    <w:name w:val="Comment Subject Char"/>
    <w:basedOn w:val="CommentTextChar"/>
    <w:link w:val="CommentSubject"/>
    <w:semiHidden/>
    <w:rsid w:val="00A971F8"/>
    <w:rPr>
      <w:rFonts w:ascii="Arial" w:hAnsi="Arial"/>
      <w:b/>
      <w:bCs/>
      <w:lang w:eastAsia="en-US"/>
    </w:rPr>
  </w:style>
  <w:style w:type="paragraph" w:styleId="BalloonText">
    <w:name w:val="Balloon Text"/>
    <w:basedOn w:val="Normal"/>
    <w:link w:val="BalloonTextChar"/>
    <w:rsid w:val="00A971F8"/>
    <w:rPr>
      <w:rFonts w:ascii="Segoe UI" w:hAnsi="Segoe UI" w:cs="Segoe UI"/>
      <w:sz w:val="18"/>
      <w:szCs w:val="18"/>
    </w:rPr>
  </w:style>
  <w:style w:type="character" w:customStyle="1" w:styleId="BalloonTextChar">
    <w:name w:val="Balloon Text Char"/>
    <w:basedOn w:val="DefaultParagraphFont"/>
    <w:link w:val="BalloonText"/>
    <w:rsid w:val="00A971F8"/>
    <w:rPr>
      <w:rFonts w:ascii="Segoe UI" w:hAnsi="Segoe UI" w:cs="Segoe UI"/>
      <w:sz w:val="18"/>
      <w:szCs w:val="18"/>
      <w:lang w:eastAsia="en-US"/>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character" w:customStyle="1" w:styleId="UnresolvedMention">
    <w:name w:val="Unresolved Mention"/>
    <w:basedOn w:val="DefaultParagraphFont"/>
    <w:uiPriority w:val="99"/>
    <w:semiHidden/>
    <w:unhideWhenUsed/>
    <w:rsid w:val="00C151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620844">
      <w:bodyDiv w:val="1"/>
      <w:marLeft w:val="0"/>
      <w:marRight w:val="0"/>
      <w:marTop w:val="0"/>
      <w:marBottom w:val="0"/>
      <w:divBdr>
        <w:top w:val="none" w:sz="0" w:space="0" w:color="auto"/>
        <w:left w:val="none" w:sz="0" w:space="0" w:color="auto"/>
        <w:bottom w:val="none" w:sz="0" w:space="0" w:color="auto"/>
        <w:right w:val="none" w:sz="0" w:space="0" w:color="auto"/>
      </w:divBdr>
    </w:div>
    <w:div w:id="497380017">
      <w:bodyDiv w:val="1"/>
      <w:marLeft w:val="0"/>
      <w:marRight w:val="0"/>
      <w:marTop w:val="0"/>
      <w:marBottom w:val="0"/>
      <w:divBdr>
        <w:top w:val="none" w:sz="0" w:space="0" w:color="auto"/>
        <w:left w:val="none" w:sz="0" w:space="0" w:color="auto"/>
        <w:bottom w:val="none" w:sz="0" w:space="0" w:color="auto"/>
        <w:right w:val="none" w:sz="0" w:space="0" w:color="auto"/>
      </w:divBdr>
    </w:div>
    <w:div w:id="1820684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artacus-educational.com/NORhastings.htm" TargetMode="External"/><Relationship Id="rId3" Type="http://schemas.openxmlformats.org/officeDocument/2006/relationships/numbering" Target="numbering.xml"/><Relationship Id="rId7" Type="http://schemas.openxmlformats.org/officeDocument/2006/relationships/hyperlink" Target="https://www.bl.uk/anglo-saxons/articles/the-battle-of-hastings-fact-and-fictio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Fuia6yLSni6+0pDCfm00QzH4Gg==">AMUW2mVhBo35M21/njjt1hJppPtkLwpq0MfVV6sYFKtFIv7+eyXhetEt/RylIl5SmD2u2MvWOAw3E0yvKrqqlmBJ5+CXjaySLINGlKamfTDNrTq7DiwN4o0FyIev18p7z134z4+vnKms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9E58AE4-0C89-444C-BAA0-8350BC548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1344</Words>
  <Characters>7666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FOLAN, Claire</dc:creator>
  <cp:lastModifiedBy>Rachel Jones</cp:lastModifiedBy>
  <cp:revision>2</cp:revision>
  <cp:lastPrinted>2020-01-20T15:14:00Z</cp:lastPrinted>
  <dcterms:created xsi:type="dcterms:W3CDTF">2020-02-03T14:36:00Z</dcterms:created>
  <dcterms:modified xsi:type="dcterms:W3CDTF">2020-02-03T14:36:00Z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0x0101003016EA0EC716FE4BB049BDAB1A6F9641</vt:lpwstr>
  </property>
</Properties>
</file>