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563CA" w14:textId="3FA65715" w:rsidR="0057358A" w:rsidRDefault="00AE1EA5" w:rsidP="00AE1EA5">
      <w:pPr>
        <w:pStyle w:val="Heading1"/>
      </w:pPr>
      <w:r>
        <w:t>L</w:t>
      </w:r>
      <w:r w:rsidR="0057358A">
        <w:t xml:space="preserve">oS </w:t>
      </w:r>
      <w:r w:rsidR="005716E8">
        <w:t xml:space="preserve">Regression – Change Impact </w:t>
      </w:r>
      <w:r w:rsidR="0057358A">
        <w:t>Analysis</w:t>
      </w:r>
    </w:p>
    <w:p w14:paraId="66FB74AE" w14:textId="403F9D02" w:rsidR="005716E8" w:rsidRDefault="4288A933" w:rsidP="00AE1EA5">
      <w:pPr>
        <w:pStyle w:val="Heading2"/>
      </w:pPr>
      <w:r>
        <w:t>Business p</w:t>
      </w:r>
      <w:r w:rsidR="00AE1EA5">
        <w:t>roblem:</w:t>
      </w:r>
    </w:p>
    <w:p w14:paraId="38493C4E" w14:textId="136A0932" w:rsidR="00AE1EA5" w:rsidRDefault="00AE1EA5">
      <w:r>
        <w:t xml:space="preserve">NCL has observed a consistent increase in long Length of Stay (LoS) over the past </w:t>
      </w:r>
      <w:r w:rsidR="00E551F8">
        <w:t>5</w:t>
      </w:r>
      <w:r>
        <w:t xml:space="preserve"> years (</w:t>
      </w:r>
      <w:r w:rsidR="00937819">
        <w:t xml:space="preserve">Average LoS </w:t>
      </w:r>
      <w:r w:rsidR="00E551F8">
        <w:t>+23% between Apr-19 and Apr-24</w:t>
      </w:r>
      <w:r>
        <w:t xml:space="preserve">). </w:t>
      </w:r>
      <w:r w:rsidR="39E6B343">
        <w:t>Increasing length of stay means a higher capacity is needed for the same demand which causes system strain.</w:t>
      </w:r>
    </w:p>
    <w:p w14:paraId="66955E0A" w14:textId="5B967EC7" w:rsidR="39E6B343" w:rsidRDefault="39E6B343">
      <w:r>
        <w:t>Stakeholders are interested in understanding why length of stay has increased within NCL so that that can introduce appropriate measures to reduce it.</w:t>
      </w:r>
    </w:p>
    <w:p w14:paraId="33624C54" w14:textId="4A9F7C75" w:rsidR="39E6B343" w:rsidRDefault="39E6B343" w:rsidP="54C1D94E">
      <w:pPr>
        <w:pStyle w:val="Heading2"/>
      </w:pPr>
      <w:r>
        <w:t xml:space="preserve">Solution </w:t>
      </w:r>
      <w:r w:rsidR="3BA9049C">
        <w:t>p</w:t>
      </w:r>
      <w:r>
        <w:t>roposed</w:t>
      </w:r>
    </w:p>
    <w:p w14:paraId="3F583451" w14:textId="774475A6" w:rsidR="00AE1EA5" w:rsidRDefault="00AE1EA5">
      <w:r>
        <w:t xml:space="preserve">This project proposes to develop a </w:t>
      </w:r>
      <w:r w:rsidR="000155BC">
        <w:t>causal</w:t>
      </w:r>
      <w:r>
        <w:t xml:space="preserve"> model that can</w:t>
      </w:r>
      <w:r w:rsidR="000155BC">
        <w:t xml:space="preserve"> be used to identify relations between admission features</w:t>
      </w:r>
      <w:r w:rsidR="339114B9">
        <w:t>, operations</w:t>
      </w:r>
      <w:r w:rsidR="000155BC">
        <w:t xml:space="preserve"> and length of stay</w:t>
      </w:r>
      <w:r>
        <w:t xml:space="preserve">. </w:t>
      </w:r>
      <w:r w:rsidR="000155BC">
        <w:t>The model w</w:t>
      </w:r>
      <w:r w:rsidR="45E1D033">
        <w:t>ill be used to understand</w:t>
      </w:r>
      <w:r w:rsidR="000155BC">
        <w:t xml:space="preserve"> site level d</w:t>
      </w:r>
      <w:r w:rsidR="58E6E6F3">
        <w:t>rivers</w:t>
      </w:r>
      <w:r w:rsidR="000155BC">
        <w:t xml:space="preserve"> to </w:t>
      </w:r>
      <w:r w:rsidR="60A5AA35">
        <w:t xml:space="preserve">estimate </w:t>
      </w:r>
      <w:r w:rsidR="000155BC">
        <w:t xml:space="preserve">the </w:t>
      </w:r>
      <w:r w:rsidR="6930145D">
        <w:t xml:space="preserve">potential </w:t>
      </w:r>
      <w:r w:rsidR="000155BC">
        <w:t>impact of</w:t>
      </w:r>
      <w:r w:rsidR="4FB4953C">
        <w:t xml:space="preserve"> proposed</w:t>
      </w:r>
      <w:r w:rsidR="000155BC">
        <w:t xml:space="preserve"> interventions</w:t>
      </w:r>
      <w:r w:rsidR="0926AD77">
        <w:t>.</w:t>
      </w:r>
      <w:r w:rsidR="4761653E">
        <w:t xml:space="preserve"> </w:t>
      </w:r>
    </w:p>
    <w:p w14:paraId="4BDD0A25" w14:textId="1B0AB86F" w:rsidR="1D73A572" w:rsidRDefault="1D73A572">
      <w:r>
        <w:t>Potential questions/estimands:</w:t>
      </w:r>
    </w:p>
    <w:p w14:paraId="68B7E2BA" w14:textId="55E905B2" w:rsidR="1D73A572" w:rsidRDefault="1D73A572" w:rsidP="54C1D94E">
      <w:pPr>
        <w:pStyle w:val="ListParagraph"/>
        <w:numPr>
          <w:ilvl w:val="0"/>
          <w:numId w:val="1"/>
        </w:numPr>
      </w:pPr>
      <w:r>
        <w:t>How has LoS changed over the last 4 years in NCL? How does that compare to other ICBs?</w:t>
      </w:r>
    </w:p>
    <w:p w14:paraId="596EA8F5" w14:textId="264CEB22" w:rsidR="1D73A572" w:rsidRDefault="1D73A572" w:rsidP="54C1D94E">
      <w:pPr>
        <w:pStyle w:val="ListParagraph"/>
        <w:numPr>
          <w:ilvl w:val="0"/>
          <w:numId w:val="1"/>
        </w:numPr>
      </w:pPr>
      <w:r>
        <w:t>What are the proposed drivers of these changes?</w:t>
      </w:r>
    </w:p>
    <w:p w14:paraId="6AEACE3F" w14:textId="25A21B50" w:rsidR="1D73A572" w:rsidRDefault="1D73A572" w:rsidP="54C1D94E">
      <w:pPr>
        <w:pStyle w:val="ListParagraph"/>
        <w:numPr>
          <w:ilvl w:val="0"/>
          <w:numId w:val="1"/>
        </w:numPr>
      </w:pPr>
      <w:r>
        <w:t>In the last 2 years, how much of that change has been driven by changes in:</w:t>
      </w:r>
    </w:p>
    <w:p w14:paraId="60E940B4" w14:textId="6D4BB9A8" w:rsidR="1D73A572" w:rsidRDefault="1D73A572" w:rsidP="54C1D94E">
      <w:pPr>
        <w:pStyle w:val="ListParagraph"/>
        <w:numPr>
          <w:ilvl w:val="1"/>
          <w:numId w:val="1"/>
        </w:numPr>
      </w:pPr>
      <w:r>
        <w:t>Patient health?</w:t>
      </w:r>
    </w:p>
    <w:p w14:paraId="4244FC98" w14:textId="05A08396" w:rsidR="1D73A572" w:rsidRDefault="1D73A572" w:rsidP="54C1D94E">
      <w:pPr>
        <w:pStyle w:val="ListParagraph"/>
        <w:numPr>
          <w:ilvl w:val="1"/>
          <w:numId w:val="1"/>
        </w:numPr>
      </w:pPr>
      <w:r>
        <w:t>Operational factors?...</w:t>
      </w:r>
    </w:p>
    <w:p w14:paraId="58C18181" w14:textId="3E21324D" w:rsidR="007D5BB8" w:rsidRDefault="00462EB2" w:rsidP="007D5BB8">
      <w:pPr>
        <w:pStyle w:val="Heading2"/>
      </w:pPr>
      <w:r>
        <w:t xml:space="preserve">Key </w:t>
      </w:r>
      <w:r w:rsidR="69967467">
        <w:t>Aims</w:t>
      </w:r>
      <w:r w:rsidR="007D5BB8">
        <w:t>:</w:t>
      </w:r>
    </w:p>
    <w:p w14:paraId="2AC9BA4F" w14:textId="5B0687C2" w:rsidR="3730C4BF" w:rsidRDefault="3730C4BF" w:rsidP="54C1D94E">
      <w:pPr>
        <w:pStyle w:val="ListParagraph"/>
        <w:numPr>
          <w:ilvl w:val="0"/>
          <w:numId w:val="3"/>
        </w:numPr>
      </w:pPr>
      <w:r>
        <w:t>Build a qualitative model of the drivers of Length of Stay in acute providers in NCL</w:t>
      </w:r>
    </w:p>
    <w:p w14:paraId="5A0C4D3F" w14:textId="433AF7B3" w:rsidR="1F31A523" w:rsidRDefault="1F31A523" w:rsidP="54C1D94E">
      <w:pPr>
        <w:pStyle w:val="ListParagraph"/>
        <w:numPr>
          <w:ilvl w:val="0"/>
          <w:numId w:val="2"/>
        </w:numPr>
      </w:pPr>
      <w:r>
        <w:t xml:space="preserve">Data audit, </w:t>
      </w:r>
    </w:p>
    <w:p w14:paraId="06CB493E" w14:textId="41F12832" w:rsidR="6E54106C" w:rsidRDefault="6E54106C" w:rsidP="54C1D94E">
      <w:pPr>
        <w:pStyle w:val="ListParagraph"/>
        <w:numPr>
          <w:ilvl w:val="0"/>
          <w:numId w:val="2"/>
        </w:numPr>
      </w:pPr>
      <w:r>
        <w:t>C</w:t>
      </w:r>
      <w:r w:rsidR="1F31A523">
        <w:t xml:space="preserve">ollation/wrangling (build </w:t>
      </w:r>
      <w:r w:rsidR="744FC887">
        <w:t xml:space="preserve">exploratory </w:t>
      </w:r>
      <w:r w:rsidR="1F31A523">
        <w:t>dataset)</w:t>
      </w:r>
    </w:p>
    <w:p w14:paraId="36C9937B" w14:textId="560C81B4" w:rsidR="1F31A523" w:rsidRDefault="1F31A523" w:rsidP="54C1D94E">
      <w:pPr>
        <w:pStyle w:val="ListParagraph"/>
        <w:numPr>
          <w:ilvl w:val="0"/>
          <w:numId w:val="2"/>
        </w:numPr>
      </w:pPr>
      <w:r>
        <w:t>Exploratory data analysis (describe changes in LoS)</w:t>
      </w:r>
    </w:p>
    <w:p w14:paraId="1E60139E" w14:textId="387BE699" w:rsidR="1F31A523" w:rsidRDefault="1F31A523" w:rsidP="54C1D94E">
      <w:pPr>
        <w:pStyle w:val="ListParagraph"/>
        <w:numPr>
          <w:ilvl w:val="0"/>
          <w:numId w:val="2"/>
        </w:numPr>
      </w:pPr>
      <w:r>
        <w:t>Read literature regarding known drivers of LoS</w:t>
      </w:r>
      <w:r w:rsidR="379D798C">
        <w:t xml:space="preserve"> and methods used to investigate similar problems</w:t>
      </w:r>
      <w:r w:rsidR="3AC0954D">
        <w:t xml:space="preserve"> (I’ve looked super fast so these are mostly about predicting not understanding, but to give you a sense of the kind of literature)</w:t>
      </w:r>
    </w:p>
    <w:p w14:paraId="252AA258" w14:textId="4D4A1EAB" w:rsidR="514AD2D5" w:rsidRDefault="514AD2D5" w:rsidP="54C1D94E">
      <w:pPr>
        <w:pStyle w:val="ListParagraph"/>
        <w:numPr>
          <w:ilvl w:val="1"/>
          <w:numId w:val="2"/>
        </w:numPr>
      </w:pPr>
      <w:r>
        <w:t xml:space="preserve">Example of paper for predicting LS </w:t>
      </w:r>
      <w:hyperlink r:id="rId5">
        <w:r w:rsidRPr="54C1D94E">
          <w:rPr>
            <w:rStyle w:val="Hyperlink"/>
          </w:rPr>
          <w:t>A systematic review of the prediction of hospital length of stay: Towards a unified framework | PLOS Digital Health</w:t>
        </w:r>
      </w:hyperlink>
    </w:p>
    <w:p w14:paraId="6F43C351" w14:textId="6014C03E" w:rsidR="50A42B8F" w:rsidRDefault="00000000" w:rsidP="54C1D94E">
      <w:pPr>
        <w:pStyle w:val="ListParagraph"/>
        <w:numPr>
          <w:ilvl w:val="1"/>
          <w:numId w:val="2"/>
        </w:numPr>
      </w:pPr>
      <w:hyperlink r:id="rId6">
        <w:r w:rsidR="50A42B8F" w:rsidRPr="54C1D94E">
          <w:rPr>
            <w:rStyle w:val="Hyperlink"/>
          </w:rPr>
          <w:t>Variables affecting hospital length of stay: a scoping review | Emerald Insight</w:t>
        </w:r>
      </w:hyperlink>
    </w:p>
    <w:p w14:paraId="3E5B9E81" w14:textId="12D4A126" w:rsidR="50A42B8F" w:rsidRDefault="00000000" w:rsidP="54C1D94E">
      <w:pPr>
        <w:pStyle w:val="ListParagraph"/>
        <w:numPr>
          <w:ilvl w:val="1"/>
          <w:numId w:val="2"/>
        </w:numPr>
      </w:pPr>
      <w:hyperlink r:id="rId7">
        <w:r w:rsidR="50A42B8F" w:rsidRPr="54C1D94E">
          <w:rPr>
            <w:rStyle w:val="Hyperlink"/>
          </w:rPr>
          <w:t>Time-to-event modeling for hospital length of stay prediction for COVID-19 patients - ScienceDirect</w:t>
        </w:r>
      </w:hyperlink>
      <w:r w:rsidR="50A42B8F" w:rsidRPr="54C1D94E">
        <w:t xml:space="preserve"> (this is just a fun type of modelling) </w:t>
      </w:r>
    </w:p>
    <w:p w14:paraId="02AC0DA7" w14:textId="4A723E30" w:rsidR="61C5B1C5" w:rsidRDefault="00000000" w:rsidP="54C1D94E">
      <w:pPr>
        <w:pStyle w:val="ListParagraph"/>
        <w:numPr>
          <w:ilvl w:val="1"/>
          <w:numId w:val="2"/>
        </w:numPr>
      </w:pPr>
      <w:hyperlink r:id="rId8">
        <w:r w:rsidR="61C5B1C5" w:rsidRPr="54C1D94E">
          <w:rPr>
            <w:rStyle w:val="Hyperlink"/>
          </w:rPr>
          <w:t>Causal determinants of postoperative length of stay in cardiac surgery using causal graphical learning - ScienceDirect</w:t>
        </w:r>
      </w:hyperlink>
    </w:p>
    <w:p w14:paraId="2AAE7332" w14:textId="62670F7C" w:rsidR="379D798C" w:rsidRDefault="379D798C" w:rsidP="54C1D94E">
      <w:pPr>
        <w:pStyle w:val="ListParagraph"/>
        <w:numPr>
          <w:ilvl w:val="0"/>
          <w:numId w:val="2"/>
        </w:numPr>
      </w:pPr>
      <w:r>
        <w:t xml:space="preserve">Draw </w:t>
      </w:r>
      <w:r w:rsidR="1F31A523">
        <w:t>DAG (understand what influences LoS)</w:t>
      </w:r>
    </w:p>
    <w:p w14:paraId="296D6D64" w14:textId="7E2895DA" w:rsidR="7E1D8B50" w:rsidRDefault="7E1D8B50" w:rsidP="54C1D94E">
      <w:pPr>
        <w:pStyle w:val="ListParagraph"/>
        <w:numPr>
          <w:ilvl w:val="0"/>
          <w:numId w:val="2"/>
        </w:numPr>
      </w:pPr>
      <w:r>
        <w:t>Clearly define</w:t>
      </w:r>
      <w:r w:rsidR="2E051D59">
        <w:t xml:space="preserve"> estimand</w:t>
      </w:r>
      <w:r w:rsidR="4C7B2E81">
        <w:t>(s)</w:t>
      </w:r>
    </w:p>
    <w:p w14:paraId="0BA384EE" w14:textId="22FB5683" w:rsidR="1F31A523" w:rsidRDefault="1F31A523" w:rsidP="54C1D94E">
      <w:pPr>
        <w:pStyle w:val="ListParagraph"/>
        <w:numPr>
          <w:ilvl w:val="0"/>
          <w:numId w:val="2"/>
        </w:numPr>
      </w:pPr>
      <w:r>
        <w:t>Decide boundaries of the model</w:t>
      </w:r>
    </w:p>
    <w:p w14:paraId="40437524" w14:textId="0A6570BD" w:rsidR="1F31A523" w:rsidRDefault="1F31A523" w:rsidP="54C1D94E">
      <w:pPr>
        <w:pStyle w:val="ListParagraph"/>
        <w:numPr>
          <w:ilvl w:val="0"/>
          <w:numId w:val="2"/>
        </w:numPr>
      </w:pPr>
      <w:r>
        <w:t>Speak to stakeholders to confirm model structure and levers available</w:t>
      </w:r>
    </w:p>
    <w:p w14:paraId="6060A730" w14:textId="333B17F4" w:rsidR="54C1D94E" w:rsidRDefault="54C1D94E" w:rsidP="54C1D94E">
      <w:pPr>
        <w:pStyle w:val="ListParagraph"/>
        <w:ind w:left="1080"/>
      </w:pPr>
    </w:p>
    <w:p w14:paraId="1087737B" w14:textId="76557880" w:rsidR="1A7BEB92" w:rsidRDefault="1A7BEB92" w:rsidP="54C1D94E">
      <w:pPr>
        <w:pStyle w:val="ListParagraph"/>
        <w:numPr>
          <w:ilvl w:val="0"/>
          <w:numId w:val="3"/>
        </w:numPr>
      </w:pPr>
      <w:r>
        <w:t xml:space="preserve">Build a </w:t>
      </w:r>
      <w:r w:rsidR="03FEF735">
        <w:t>quantitative</w:t>
      </w:r>
      <w:r>
        <w:t xml:space="preserve"> model</w:t>
      </w:r>
      <w:r w:rsidR="1955424F">
        <w:t>(s)</w:t>
      </w:r>
      <w:r>
        <w:t xml:space="preserve"> of LoS</w:t>
      </w:r>
    </w:p>
    <w:p w14:paraId="74E02164" w14:textId="0A7254D9" w:rsidR="1A7BEB92" w:rsidRDefault="1A7BEB92" w:rsidP="54C1D94E">
      <w:pPr>
        <w:pStyle w:val="ListParagraph"/>
        <w:numPr>
          <w:ilvl w:val="0"/>
          <w:numId w:val="4"/>
        </w:numPr>
      </w:pPr>
      <w:r>
        <w:t>Build a synthetic dataset for testing</w:t>
      </w:r>
    </w:p>
    <w:p w14:paraId="1554D2E9" w14:textId="1DDFC97E" w:rsidR="07FC80DE" w:rsidRDefault="1A7BEB92" w:rsidP="18362602">
      <w:pPr>
        <w:pStyle w:val="ListParagraph"/>
        <w:numPr>
          <w:ilvl w:val="0"/>
          <w:numId w:val="4"/>
        </w:numPr>
      </w:pPr>
      <w:r>
        <w:lastRenderedPageBreak/>
        <w:t xml:space="preserve">Explore bayesian </w:t>
      </w:r>
      <w:r w:rsidR="0E3687F1">
        <w:t xml:space="preserve">hierarchical </w:t>
      </w:r>
      <w:r w:rsidR="0727E854">
        <w:t>model</w:t>
      </w:r>
      <w:r w:rsidR="5A34CEEB">
        <w:t xml:space="preserve"> to estimate LoS at each site?</w:t>
      </w:r>
      <w:r w:rsidR="46491F35">
        <w:t xml:space="preserve"> /</w:t>
      </w:r>
      <w:r w:rsidR="405135DB">
        <w:t xml:space="preserve"> </w:t>
      </w:r>
      <w:r w:rsidR="46491F35">
        <w:t xml:space="preserve">structural causal modelling </w:t>
      </w:r>
      <w:r w:rsidR="56C8D8C3">
        <w:t>(adjustment for time series?)</w:t>
      </w:r>
      <w:r w:rsidR="52B356B0">
        <w:t xml:space="preserve"> / other?</w:t>
      </w:r>
    </w:p>
    <w:p w14:paraId="37FB72B4" w14:textId="22C84CEA" w:rsidR="1C2DA53E" w:rsidRDefault="1C2DA53E" w:rsidP="54C1D94E">
      <w:pPr>
        <w:pStyle w:val="ListParagraph"/>
        <w:numPr>
          <w:ilvl w:val="0"/>
          <w:numId w:val="4"/>
        </w:numPr>
      </w:pPr>
      <w:r>
        <w:t>Build model and test on synthetic data.</w:t>
      </w:r>
      <w:r w:rsidR="5066D42B">
        <w:t xml:space="preserve"> Validate and r</w:t>
      </w:r>
      <w:r>
        <w:t>efine.</w:t>
      </w:r>
    </w:p>
    <w:p w14:paraId="71F0D5C4" w14:textId="5CC667DD" w:rsidR="73BDCDFC" w:rsidRDefault="73BDCDFC" w:rsidP="18362602">
      <w:pPr>
        <w:pStyle w:val="ListParagraph"/>
        <w:numPr>
          <w:ilvl w:val="0"/>
          <w:numId w:val="4"/>
        </w:numPr>
      </w:pPr>
      <w:r>
        <w:t>Interpret model/effects etc</w:t>
      </w:r>
      <w:r w:rsidR="4D591F7E">
        <w:t xml:space="preserve"> to draw conclusions</w:t>
      </w:r>
    </w:p>
    <w:p w14:paraId="3FEE0F30" w14:textId="512BF678" w:rsidR="4B81F2F6" w:rsidRDefault="4B81F2F6" w:rsidP="54C1D94E">
      <w:pPr>
        <w:pStyle w:val="ListParagraph"/>
        <w:numPr>
          <w:ilvl w:val="0"/>
          <w:numId w:val="4"/>
        </w:numPr>
      </w:pPr>
      <w:r>
        <w:t>Produce an output report that summarises findings</w:t>
      </w:r>
    </w:p>
    <w:p w14:paraId="5B2C30B8" w14:textId="1F50409D" w:rsidR="6AD367D4" w:rsidRDefault="6AD367D4" w:rsidP="18362602">
      <w:pPr>
        <w:pStyle w:val="ListParagraph"/>
        <w:numPr>
          <w:ilvl w:val="0"/>
          <w:numId w:val="4"/>
        </w:numPr>
      </w:pPr>
      <w:r>
        <w:t xml:space="preserve">Use this </w:t>
      </w:r>
      <w:r w:rsidR="22EDDAEE">
        <w:t xml:space="preserve">insight to identify where the growth in LoS originated from and </w:t>
      </w:r>
      <w:r>
        <w:t xml:space="preserve">opportunities </w:t>
      </w:r>
      <w:r w:rsidR="5384EF80">
        <w:t>to</w:t>
      </w:r>
      <w:r>
        <w:t xml:space="preserve"> reduc</w:t>
      </w:r>
      <w:r w:rsidR="42485312">
        <w:t>e</w:t>
      </w:r>
      <w:r>
        <w:t xml:space="preserve"> LoS trends.</w:t>
      </w:r>
    </w:p>
    <w:p w14:paraId="3AC7C753" w14:textId="2DCFF387" w:rsidR="18362602" w:rsidRDefault="18362602" w:rsidP="18362602">
      <w:pPr>
        <w:pStyle w:val="ListParagraph"/>
      </w:pPr>
    </w:p>
    <w:p w14:paraId="02D2A33A" w14:textId="31C7B179" w:rsidR="1F5300E1" w:rsidRDefault="1F5300E1" w:rsidP="54C1D94E">
      <w:pPr>
        <w:pStyle w:val="ListParagraph"/>
        <w:numPr>
          <w:ilvl w:val="0"/>
          <w:numId w:val="3"/>
        </w:numPr>
      </w:pPr>
      <w:r>
        <w:t xml:space="preserve">Model changes in LoS in response to </w:t>
      </w:r>
      <w:r w:rsidR="0F12E1C7">
        <w:t xml:space="preserve">interventions </w:t>
      </w:r>
      <w:r>
        <w:t>(stretching)</w:t>
      </w:r>
    </w:p>
    <w:p w14:paraId="7204A9D3" w14:textId="276EA9D3" w:rsidR="6AD367D4" w:rsidRDefault="6AD367D4" w:rsidP="54C1D94E">
      <w:pPr>
        <w:pStyle w:val="ListParagraph"/>
        <w:numPr>
          <w:ilvl w:val="0"/>
          <w:numId w:val="4"/>
        </w:numPr>
      </w:pPr>
      <w:r>
        <w:t>Add functionality to simulate changes in admission demographics to reflect proposed service changes (i.e. if a project aiming to reduce elderly admissions by 10%, what impact of the LoS trends will this have?)</w:t>
      </w:r>
      <w:r w:rsidR="013CE27F">
        <w:t xml:space="preserve">. </w:t>
      </w:r>
    </w:p>
    <w:p w14:paraId="0A8C9D76" w14:textId="2C51334B" w:rsidR="013CE27F" w:rsidRDefault="013CE27F" w:rsidP="54C1D94E">
      <w:pPr>
        <w:pStyle w:val="ListParagraph"/>
        <w:numPr>
          <w:ilvl w:val="0"/>
          <w:numId w:val="4"/>
        </w:numPr>
      </w:pPr>
      <w:r>
        <w:t>Validate</w:t>
      </w:r>
    </w:p>
    <w:p w14:paraId="7617C38F" w14:textId="369AD50D" w:rsidR="5338B2DA" w:rsidRDefault="5338B2DA" w:rsidP="54C1D94E">
      <w:pPr>
        <w:pStyle w:val="ListParagraph"/>
        <w:numPr>
          <w:ilvl w:val="0"/>
          <w:numId w:val="4"/>
        </w:numPr>
      </w:pPr>
      <w:r>
        <w:t>Develop an interactive web app to allow users to interact with model and change interventions</w:t>
      </w:r>
    </w:p>
    <w:p w14:paraId="59104154" w14:textId="348C292F" w:rsidR="798FE823" w:rsidRDefault="798FE823" w:rsidP="54C1D94E">
      <w:pPr>
        <w:pStyle w:val="ListParagraph"/>
        <w:numPr>
          <w:ilvl w:val="0"/>
          <w:numId w:val="4"/>
        </w:numPr>
      </w:pPr>
      <w:r>
        <w:t xml:space="preserve">Put assumptions on length of stay into simple </w:t>
      </w:r>
      <w:r w:rsidR="007050B8">
        <w:t>system dynamic</w:t>
      </w:r>
      <w:r>
        <w:t xml:space="preserve"> model to help understand impact of interventions on bed capacity (Out of scope?)</w:t>
      </w:r>
    </w:p>
    <w:p w14:paraId="1908602C" w14:textId="5803A9AA" w:rsidR="54C1D94E" w:rsidRDefault="54C1D94E" w:rsidP="54C1D94E">
      <w:pPr>
        <w:pStyle w:val="ListParagraph"/>
        <w:ind w:left="1080"/>
      </w:pPr>
    </w:p>
    <w:sectPr w:rsidR="54C1D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9A3EC"/>
    <w:multiLevelType w:val="hybridMultilevel"/>
    <w:tmpl w:val="B37E7744"/>
    <w:lvl w:ilvl="0" w:tplc="0750F1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066C22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6C036F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69016B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4608B2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89845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7C87F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A76E66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9096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E16BF1"/>
    <w:multiLevelType w:val="hybridMultilevel"/>
    <w:tmpl w:val="8252216C"/>
    <w:lvl w:ilvl="0" w:tplc="CC1AC0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C2515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894789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966B00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D7654C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2D05BF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CF4C30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BF43D7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BD86F2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5C1879"/>
    <w:multiLevelType w:val="hybridMultilevel"/>
    <w:tmpl w:val="0688CB68"/>
    <w:lvl w:ilvl="0" w:tplc="0BFE7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8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C4E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72F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EEA9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64D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42F6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0C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43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97070"/>
    <w:multiLevelType w:val="hybridMultilevel"/>
    <w:tmpl w:val="09FA3D8C"/>
    <w:lvl w:ilvl="0" w:tplc="81EA508E">
      <w:start w:val="1"/>
      <w:numFmt w:val="decimal"/>
      <w:lvlText w:val="%1."/>
      <w:lvlJc w:val="left"/>
      <w:pPr>
        <w:ind w:left="720" w:hanging="360"/>
      </w:pPr>
    </w:lvl>
    <w:lvl w:ilvl="1" w:tplc="DA3EFBC0">
      <w:start w:val="1"/>
      <w:numFmt w:val="lowerLetter"/>
      <w:lvlText w:val="%2."/>
      <w:lvlJc w:val="left"/>
      <w:pPr>
        <w:ind w:left="1440" w:hanging="360"/>
      </w:pPr>
    </w:lvl>
    <w:lvl w:ilvl="2" w:tplc="B6101350">
      <w:start w:val="1"/>
      <w:numFmt w:val="lowerRoman"/>
      <w:lvlText w:val="%3."/>
      <w:lvlJc w:val="right"/>
      <w:pPr>
        <w:ind w:left="2160" w:hanging="180"/>
      </w:pPr>
    </w:lvl>
    <w:lvl w:ilvl="3" w:tplc="478AFE10">
      <w:start w:val="1"/>
      <w:numFmt w:val="decimal"/>
      <w:lvlText w:val="%4."/>
      <w:lvlJc w:val="left"/>
      <w:pPr>
        <w:ind w:left="2880" w:hanging="360"/>
      </w:pPr>
    </w:lvl>
    <w:lvl w:ilvl="4" w:tplc="726C0E30">
      <w:start w:val="1"/>
      <w:numFmt w:val="lowerLetter"/>
      <w:lvlText w:val="%5."/>
      <w:lvlJc w:val="left"/>
      <w:pPr>
        <w:ind w:left="3600" w:hanging="360"/>
      </w:pPr>
    </w:lvl>
    <w:lvl w:ilvl="5" w:tplc="BDDE7306">
      <w:start w:val="1"/>
      <w:numFmt w:val="lowerRoman"/>
      <w:lvlText w:val="%6."/>
      <w:lvlJc w:val="right"/>
      <w:pPr>
        <w:ind w:left="4320" w:hanging="180"/>
      </w:pPr>
    </w:lvl>
    <w:lvl w:ilvl="6" w:tplc="385EB94A">
      <w:start w:val="1"/>
      <w:numFmt w:val="decimal"/>
      <w:lvlText w:val="%7."/>
      <w:lvlJc w:val="left"/>
      <w:pPr>
        <w:ind w:left="5040" w:hanging="360"/>
      </w:pPr>
    </w:lvl>
    <w:lvl w:ilvl="7" w:tplc="DE004A60">
      <w:start w:val="1"/>
      <w:numFmt w:val="lowerLetter"/>
      <w:lvlText w:val="%8."/>
      <w:lvlJc w:val="left"/>
      <w:pPr>
        <w:ind w:left="5760" w:hanging="360"/>
      </w:pPr>
    </w:lvl>
    <w:lvl w:ilvl="8" w:tplc="C67C1852">
      <w:start w:val="1"/>
      <w:numFmt w:val="lowerRoman"/>
      <w:lvlText w:val="%9."/>
      <w:lvlJc w:val="right"/>
      <w:pPr>
        <w:ind w:left="6480" w:hanging="180"/>
      </w:pPr>
    </w:lvl>
  </w:abstractNum>
  <w:num w:numId="1" w16cid:durableId="420639827">
    <w:abstractNumId w:val="2"/>
  </w:num>
  <w:num w:numId="2" w16cid:durableId="2028361462">
    <w:abstractNumId w:val="0"/>
  </w:num>
  <w:num w:numId="3" w16cid:durableId="808788074">
    <w:abstractNumId w:val="3"/>
  </w:num>
  <w:num w:numId="4" w16cid:durableId="1488595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8A"/>
    <w:rsid w:val="000155BC"/>
    <w:rsid w:val="000D5289"/>
    <w:rsid w:val="001D6DEC"/>
    <w:rsid w:val="00302B70"/>
    <w:rsid w:val="00381DA2"/>
    <w:rsid w:val="003C34A0"/>
    <w:rsid w:val="00462EB2"/>
    <w:rsid w:val="004A5D44"/>
    <w:rsid w:val="005519C5"/>
    <w:rsid w:val="00566BAF"/>
    <w:rsid w:val="005716E8"/>
    <w:rsid w:val="0057358A"/>
    <w:rsid w:val="005E1910"/>
    <w:rsid w:val="00657485"/>
    <w:rsid w:val="007050B8"/>
    <w:rsid w:val="00734484"/>
    <w:rsid w:val="007D5BB8"/>
    <w:rsid w:val="00857270"/>
    <w:rsid w:val="00892FA7"/>
    <w:rsid w:val="008C08CA"/>
    <w:rsid w:val="00937819"/>
    <w:rsid w:val="00A81A49"/>
    <w:rsid w:val="00A94EAA"/>
    <w:rsid w:val="00AE1EA5"/>
    <w:rsid w:val="00B52363"/>
    <w:rsid w:val="00C34B9E"/>
    <w:rsid w:val="00C52E6A"/>
    <w:rsid w:val="00CC38E2"/>
    <w:rsid w:val="00DD544F"/>
    <w:rsid w:val="00E551F8"/>
    <w:rsid w:val="00F30300"/>
    <w:rsid w:val="00FB7D43"/>
    <w:rsid w:val="013CE27F"/>
    <w:rsid w:val="022D0DD4"/>
    <w:rsid w:val="03B08DDA"/>
    <w:rsid w:val="03FEF735"/>
    <w:rsid w:val="0727E854"/>
    <w:rsid w:val="07478590"/>
    <w:rsid w:val="07FAAA72"/>
    <w:rsid w:val="07FC80DE"/>
    <w:rsid w:val="0926AD77"/>
    <w:rsid w:val="0C0CA81E"/>
    <w:rsid w:val="0C5A12AB"/>
    <w:rsid w:val="0E3687F1"/>
    <w:rsid w:val="0F12E1C7"/>
    <w:rsid w:val="106762B0"/>
    <w:rsid w:val="11F10420"/>
    <w:rsid w:val="1277673D"/>
    <w:rsid w:val="155F1A8E"/>
    <w:rsid w:val="15AE3E71"/>
    <w:rsid w:val="18362602"/>
    <w:rsid w:val="1955424F"/>
    <w:rsid w:val="1A7BEB92"/>
    <w:rsid w:val="1C2DA53E"/>
    <w:rsid w:val="1D73A572"/>
    <w:rsid w:val="1F31A523"/>
    <w:rsid w:val="1F5300E1"/>
    <w:rsid w:val="2292B524"/>
    <w:rsid w:val="22EDDAEE"/>
    <w:rsid w:val="238961E4"/>
    <w:rsid w:val="24563C27"/>
    <w:rsid w:val="248A3FDD"/>
    <w:rsid w:val="25002F86"/>
    <w:rsid w:val="25F9AA00"/>
    <w:rsid w:val="28439F55"/>
    <w:rsid w:val="2C75A5C7"/>
    <w:rsid w:val="2E051D59"/>
    <w:rsid w:val="2EE249E7"/>
    <w:rsid w:val="2FEE5BAB"/>
    <w:rsid w:val="302072D2"/>
    <w:rsid w:val="303914E1"/>
    <w:rsid w:val="339114B9"/>
    <w:rsid w:val="357755D1"/>
    <w:rsid w:val="359B659A"/>
    <w:rsid w:val="3730C4BF"/>
    <w:rsid w:val="379D798C"/>
    <w:rsid w:val="37BDB5E4"/>
    <w:rsid w:val="39C5E961"/>
    <w:rsid w:val="39E6B343"/>
    <w:rsid w:val="3AC0954D"/>
    <w:rsid w:val="3BA9049C"/>
    <w:rsid w:val="3BFF9DD4"/>
    <w:rsid w:val="3E164EBF"/>
    <w:rsid w:val="405135DB"/>
    <w:rsid w:val="42485312"/>
    <w:rsid w:val="4288A933"/>
    <w:rsid w:val="44834F61"/>
    <w:rsid w:val="459C48A1"/>
    <w:rsid w:val="45E1D033"/>
    <w:rsid w:val="46491F35"/>
    <w:rsid w:val="46A7B598"/>
    <w:rsid w:val="4761653E"/>
    <w:rsid w:val="4B81F2F6"/>
    <w:rsid w:val="4C7B2E81"/>
    <w:rsid w:val="4D591F7E"/>
    <w:rsid w:val="4FB4953C"/>
    <w:rsid w:val="5066D42B"/>
    <w:rsid w:val="50A42B8F"/>
    <w:rsid w:val="50DD70D9"/>
    <w:rsid w:val="514AD2D5"/>
    <w:rsid w:val="5292F4C0"/>
    <w:rsid w:val="52B356B0"/>
    <w:rsid w:val="5338B2DA"/>
    <w:rsid w:val="536C87A2"/>
    <w:rsid w:val="5384EF80"/>
    <w:rsid w:val="53C12E13"/>
    <w:rsid w:val="5451C83B"/>
    <w:rsid w:val="54ADD28D"/>
    <w:rsid w:val="54C1D94E"/>
    <w:rsid w:val="56C8D8C3"/>
    <w:rsid w:val="588C10A3"/>
    <w:rsid w:val="58AD7367"/>
    <w:rsid w:val="58E6E6F3"/>
    <w:rsid w:val="5A34CEEB"/>
    <w:rsid w:val="5D9BF52E"/>
    <w:rsid w:val="60A5AA35"/>
    <w:rsid w:val="61843DA0"/>
    <w:rsid w:val="61C5B1C5"/>
    <w:rsid w:val="62B623E5"/>
    <w:rsid w:val="64348A0B"/>
    <w:rsid w:val="64543F6C"/>
    <w:rsid w:val="668AA42D"/>
    <w:rsid w:val="679CAC0B"/>
    <w:rsid w:val="6930145D"/>
    <w:rsid w:val="69967467"/>
    <w:rsid w:val="6AD367D4"/>
    <w:rsid w:val="6D1FEA68"/>
    <w:rsid w:val="6E54106C"/>
    <w:rsid w:val="73BDCDFC"/>
    <w:rsid w:val="744FC887"/>
    <w:rsid w:val="750DC8E0"/>
    <w:rsid w:val="76B3865C"/>
    <w:rsid w:val="782F2F29"/>
    <w:rsid w:val="798FE823"/>
    <w:rsid w:val="79C3792A"/>
    <w:rsid w:val="7BB2674B"/>
    <w:rsid w:val="7E1D8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52A0A"/>
  <w15:chartTrackingRefBased/>
  <w15:docId w15:val="{A4008D38-FE5E-4059-89FE-C4EA655C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02252232200900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26668270220006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merald.com/insight/content/doi/10.1108/JHOM-10-2017-0275/full/html" TargetMode="External"/><Relationship Id="rId5" Type="http://schemas.openxmlformats.org/officeDocument/2006/relationships/hyperlink" Target="https://journals.plos.org/digitalhealth/article?id=10.1371/journal.pdig.000001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KEALEY, Jake (NHS NORTH CENTRAL LONDON ICB - 93C)</dc:creator>
  <cp:keywords/>
  <dc:description/>
  <cp:lastModifiedBy>KEALEY, Jake (NHS NORTH CENTRAL LONDON ICB - 93C)</cp:lastModifiedBy>
  <cp:revision>2</cp:revision>
  <dcterms:created xsi:type="dcterms:W3CDTF">2024-10-09T09:14:00Z</dcterms:created>
  <dcterms:modified xsi:type="dcterms:W3CDTF">2024-10-09T09:14:00Z</dcterms:modified>
</cp:coreProperties>
</file>