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30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8"/>
          <w:szCs w:val="48"/>
        </w:rPr>
        <w:t xml:space="preserve">안전관리계획서 자동화 시스템</w:t>
      </w:r>
    </w:p>
    <w:p>
      <w:pPr>
        <w:spacing w:before="0" w:after="200"/>
        <w:jc w:val="center"/>
      </w:pPr>
      <w:r>
        <w:rPr>
          <w:rFonts w:ascii="맑은 고딕" w:cs="맑은 고딕" w:eastAsia="맑은 고딕" w:hAnsi="맑은 고딕"/>
          <w:color w:val="2D5A8E"/>
          <w:sz w:val="28"/>
          <w:szCs w:val="28"/>
        </w:rPr>
        <w:t xml:space="preserve">DFS·지하안전평가 보고서 분석 → hwpx 자동 입력</w:t>
      </w:r>
    </w:p>
    <w:p>
      <w:pPr>
        <w:pBdr>
          <w:bottom w:val="single" w:color="AABBD0" w:sz="8" w:space="6"/>
        </w:pBdr>
        <w:spacing w:before="0" w:after="400"/>
        <w:jc w:val="center"/>
      </w:pP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Claude Code 구현 지침서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건설공사 안전관리계획서 작성 매뉴얼 기준</w:t>
      </w:r>
    </w:p>
    <w:p>
      <w:r>
        <w:br w:type="page"/>
      </w:r>
    </w:p>
    <w:p>
      <w:pPr>
        <w:pStyle w:val="Heading1"/>
        <w:pBdr>
          <w:bottom w:val="single" w:color="1A3A5C" w:sz="8" w:space="4"/>
        </w:pBdr>
        <w:spacing w:before="400" w:after="200"/>
      </w:pPr>
      <w:r>
        <w:rPr>
          <w:rFonts w:ascii="맑은 고딕" w:cs="맑은 고딕" w:eastAsia="맑은 고딕" w:hAnsi="맑은 고딕"/>
          <w:b/>
          <w:bCs/>
          <w:color w:val="1A3A5C"/>
          <w:sz w:val="32"/>
          <w:szCs w:val="32"/>
        </w:rPr>
        <w:t xml:space="preserve">1. 시스템 개요</w:t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이 시스템은 현장별로 다른 DFS(설계안전성검토) 및 JIS(지하안전평가) 보고서를 AI가 직접 읽고 분석하여, 건설공사 안전관리계획서 작성 매뉴얼(1.2.2항 기준, 10페이지 이내)에서 요구하는 항목을 자동으로 작성하고 hwpx 양식에 삽입하는 도구입니다.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맑은 고딕" w:cs="맑은 고딕" w:eastAsia="맑은 고딕" w:hAnsi="맑은 고딕"/>
          <w:b/>
          <w:bCs/>
          <w:color w:val="2D5A8E"/>
          <w:sz w:val="26"/>
          <w:szCs w:val="26"/>
        </w:rPr>
        <w:t xml:space="preserve">1.1 핵심 개념</w:t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기존 방식과 자동화 방식의 차이는 다음과 같습니다.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DCE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구분</w:t>
            </w:r>
          </w:p>
        </w:tc>
        <w:tc>
          <w:tcPr>
            <w:tcW w:type="dxa" w:w="3513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DCE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기존 방식</w:t>
            </w:r>
          </w:p>
        </w:tc>
        <w:tc>
          <w:tcPr>
            <w:tcW w:type="dxa" w:w="3513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DCE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자동화 방식</w:t>
            </w:r>
          </w:p>
        </w:tc>
      </w:tr>
      <w:tr>
        <w:tc>
          <w:tcPr>
            <w:tcW w:type="dxa" w:w="20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보고서 검토</w:t>
            </w:r>
          </w:p>
        </w:tc>
        <w:tc>
          <w:tcPr>
            <w:tcW w:type="dxa" w:w="3513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담당자가 직접 정독</w:t>
            </w:r>
          </w:p>
        </w:tc>
        <w:tc>
          <w:tcPr>
            <w:tcW w:type="dxa" w:w="3513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AI가 전체 분석</w:t>
            </w:r>
          </w:p>
        </w:tc>
      </w:tr>
      <w:tr>
        <w:tc>
          <w:tcPr>
            <w:tcW w:type="dxa" w:w="20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항목 추출</w:t>
            </w:r>
          </w:p>
        </w:tc>
        <w:tc>
          <w:tcPr>
            <w:tcW w:type="dxa" w:w="3513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수작업으로 찾아서 정리</w:t>
            </w:r>
          </w:p>
        </w:tc>
        <w:tc>
          <w:tcPr>
            <w:tcW w:type="dxa" w:w="3513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매뉴얼 기준으로 자동 추출</w:t>
            </w:r>
          </w:p>
        </w:tc>
      </w:tr>
      <w:tr>
        <w:tc>
          <w:tcPr>
            <w:tcW w:type="dxa" w:w="20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초안 작성</w:t>
            </w:r>
          </w:p>
        </w:tc>
        <w:tc>
          <w:tcPr>
            <w:tcW w:type="dxa" w:w="3513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담당자가 직접 작성</w:t>
            </w:r>
          </w:p>
        </w:tc>
        <w:tc>
          <w:tcPr>
            <w:tcW w:type="dxa" w:w="3513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AI가 계획서 문체로 생성</w:t>
            </w:r>
          </w:p>
        </w:tc>
      </w:tr>
      <w:tr>
        <w:tc>
          <w:tcPr>
            <w:tcW w:type="dxa" w:w="20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hwpx 입력</w:t>
            </w:r>
          </w:p>
        </w:tc>
        <w:tc>
          <w:tcPr>
            <w:tcW w:type="dxa" w:w="3513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한글에서 직접 타이핑</w:t>
            </w:r>
          </w:p>
        </w:tc>
        <w:tc>
          <w:tcPr>
            <w:tcW w:type="dxa" w:w="3513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자동 삽입 후 다운로드</w:t>
            </w:r>
          </w:p>
        </w:tc>
      </w:tr>
      <w:tr>
        <w:tc>
          <w:tcPr>
            <w:tcW w:type="dxa" w:w="20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검토·수정</w:t>
            </w:r>
          </w:p>
        </w:tc>
        <w:tc>
          <w:tcPr>
            <w:tcW w:type="dxa" w:w="3513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담당자</w:t>
            </w:r>
          </w:p>
        </w:tc>
        <w:tc>
          <w:tcPr>
            <w:tcW w:type="dxa" w:w="3513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담당자 (최종 확인만)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맑은 고딕" w:cs="맑은 고딕" w:eastAsia="맑은 고딕" w:hAnsi="맑은 고딕"/>
          <w:b/>
          <w:bCs/>
          <w:color w:val="2D5A8E"/>
          <w:sz w:val="26"/>
          <w:szCs w:val="26"/>
        </w:rPr>
        <w:t xml:space="preserve">1.2 매뉴얼 근거 — 1.2.2항 작성 요건</w:t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건설공사 안전관리계획서 작성 매뉴얼 [표 12] 기준으로, 이 시스템이 처리해야 할 내용은 다음과 같습니다.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13"/>
        <w:gridCol w:w="3313"/>
      </w:tblGrid>
      <w:tr>
        <w:tc>
          <w:tcPr>
            <w:tcW w:type="dxa" w:w="14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DCE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구분</w:t>
            </w:r>
          </w:p>
        </w:tc>
        <w:tc>
          <w:tcPr>
            <w:tcW w:type="dxa" w:w="4313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DCE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DFS (설계안전성검토)</w:t>
            </w:r>
          </w:p>
        </w:tc>
        <w:tc>
          <w:tcPr>
            <w:tcW w:type="dxa" w:w="3313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DCE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JIS (지하안전평가)</w:t>
            </w:r>
          </w:p>
        </w:tc>
      </w:tr>
      <w:tr>
        <w:tc>
          <w:tcPr>
            <w:tcW w:type="dxa" w:w="14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근거 법령</w:t>
            </w:r>
          </w:p>
        </w:tc>
        <w:tc>
          <w:tcPr>
            <w:tcW w:type="dxa" w:w="4313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건설기술진흥법 제62조 제18항</w:t>
            </w:r>
          </w:p>
        </w:tc>
        <w:tc>
          <w:tcPr>
            <w:tcW w:type="dxa" w:w="3313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지하안전관리에 관한 특별법 제13·14조</w:t>
            </w:r>
          </w:p>
        </w:tc>
      </w:tr>
      <w:tr>
        <w:tc>
          <w:tcPr>
            <w:tcW w:type="dxa" w:w="14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작성·운영</w:t>
            </w:r>
          </w:p>
        </w:tc>
        <w:tc>
          <w:tcPr>
            <w:tcW w:type="dxa" w:w="4313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발주자·설계자 작성 / 감리자·시공자 운영</w:t>
            </w:r>
          </w:p>
        </w:tc>
        <w:tc>
          <w:tcPr>
            <w:tcW w:type="dxa" w:w="3313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지하안전평가 전문기관</w:t>
            </w:r>
          </w:p>
        </w:tc>
      </w:tr>
      <w:tr>
        <w:tc>
          <w:tcPr>
            <w:tcW w:type="dxa" w:w="14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페이지 제한</w:t>
            </w:r>
          </w:p>
        </w:tc>
        <w:tc>
          <w:tcPr>
            <w:tcW w:type="dxa" w:w="4313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10페이지 이내 (DFS + JIS 합산)</w:t>
            </w:r>
          </w:p>
        </w:tc>
        <w:tc>
          <w:tcPr>
            <w:tcW w:type="dxa" w:w="3313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10페이지 이내 (DFS + JIS 합산)</w:t>
            </w:r>
          </w:p>
        </w:tc>
      </w:tr>
      <w:tr>
        <w:tc>
          <w:tcPr>
            <w:tcW w:type="dxa" w:w="14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해당 여부</w:t>
            </w:r>
          </w:p>
        </w:tc>
        <w:tc>
          <w:tcPr>
            <w:tcW w:type="dxa" w:w="4313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현장마다 다름 (선택적 포함)</w:t>
            </w:r>
          </w:p>
        </w:tc>
        <w:tc>
          <w:tcPr>
            <w:tcW w:type="dxa" w:w="3313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현장마다 다름 (선택적 포함)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666666"/>
                <w:sz w:val="18"/>
                <w:szCs w:val="18"/>
              </w:rPr>
              <w:t xml:space="preserve">⚠ 핵심 설계 조건</w:t>
            </w:r>
          </w:p>
          <w:p>
            <w:pPr>
              <w:spacing w:before="6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DFS와 JIS 중 어느 하나만 해당하거나, 둘 다 해당하지 않는 현장도 있습니다. 시스템은 해당하는 항목만 선택적으로 hwpx에 삽입해야 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4"/>
        </w:pBdr>
        <w:spacing w:before="400" w:after="200"/>
      </w:pPr>
      <w:r>
        <w:rPr>
          <w:rFonts w:ascii="맑은 고딕" w:cs="맑은 고딕" w:eastAsia="맑은 고딕" w:hAnsi="맑은 고딕"/>
          <w:b/>
          <w:bCs/>
          <w:color w:val="1A3A5C"/>
          <w:sz w:val="32"/>
          <w:szCs w:val="32"/>
        </w:rPr>
        <w:t xml:space="preserve">2. 전체 작동 흐름 (5단계)</w:t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시스템은 5단계 순서로 동작합니다. 각 단계는 독립적이며, 단계 2~3은 해당 여부에 따라 분기됩니다.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226"/>
        <w:gridCol w:w="3000"/>
      </w:tblGrid>
      <w:tr>
        <w:tc>
          <w:tcPr>
            <w:tcW w:type="dxa" w:w="8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DCE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DCE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이름</w:t>
            </w:r>
          </w:p>
        </w:tc>
        <w:tc>
          <w:tcPr>
            <w:tcW w:type="dxa" w:w="32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DCE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사용자 행동</w:t>
            </w:r>
          </w:p>
        </w:tc>
        <w:tc>
          <w:tcPr>
            <w:tcW w:type="dxa" w:w="30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DCE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시스템 처리</w:t>
            </w:r>
          </w:p>
        </w:tc>
      </w:tr>
      <w:tr>
        <w:tc>
          <w:tcPr>
            <w:tcW w:type="dxa" w:w="8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①</w:t>
            </w:r>
          </w:p>
        </w:tc>
        <w:tc>
          <w:tcPr>
            <w:tcW w:type="dxa" w:w="20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해당 여부 선택</w:t>
            </w:r>
          </w:p>
        </w:tc>
        <w:tc>
          <w:tcPr>
            <w:tcW w:type="dxa" w:w="32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DFS·JIS 중 해당하는 항목 체크</w:t>
            </w:r>
          </w:p>
        </w:tc>
        <w:tc>
          <w:tcPr>
            <w:tcW w:type="dxa" w:w="30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선택값 저장, 업로드 화면 구성</w:t>
            </w:r>
          </w:p>
        </w:tc>
      </w:tr>
      <w:tr>
        <w:tc>
          <w:tcPr>
            <w:tcW w:type="dxa" w:w="8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②</w:t>
            </w:r>
          </w:p>
        </w:tc>
        <w:tc>
          <w:tcPr>
            <w:tcW w:type="dxa" w:w="20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PDF 업로드</w:t>
            </w:r>
          </w:p>
        </w:tc>
        <w:tc>
          <w:tcPr>
            <w:tcW w:type="dxa" w:w="32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해당 보고서 PDF 업로드</w:t>
            </w:r>
          </w:p>
        </w:tc>
        <w:tc>
          <w:tcPr>
            <w:tcW w:type="dxa" w:w="30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PDF 텍스트 추출 (pdfplumber)</w:t>
            </w:r>
          </w:p>
        </w:tc>
      </w:tr>
      <w:tr>
        <w:tc>
          <w:tcPr>
            <w:tcW w:type="dxa" w:w="8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③</w:t>
            </w:r>
          </w:p>
        </w:tc>
        <w:tc>
          <w:tcPr>
            <w:tcW w:type="dxa" w:w="20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AI 분석</w:t>
            </w:r>
          </w:p>
        </w:tc>
        <w:tc>
          <w:tcPr>
            <w:tcW w:type="dxa" w:w="32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(자동)</w:t>
            </w:r>
          </w:p>
        </w:tc>
        <w:tc>
          <w:tcPr>
            <w:tcW w:type="dxa" w:w="30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Claude API로 매뉴얼 항목별 내용 추출·작성</w:t>
            </w:r>
          </w:p>
        </w:tc>
      </w:tr>
      <w:tr>
        <w:tc>
          <w:tcPr>
            <w:tcW w:type="dxa" w:w="8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④</w:t>
            </w:r>
          </w:p>
        </w:tc>
        <w:tc>
          <w:tcPr>
            <w:tcW w:type="dxa" w:w="20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확인·수정</w:t>
            </w:r>
          </w:p>
        </w:tc>
        <w:tc>
          <w:tcPr>
            <w:tcW w:type="dxa" w:w="32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추출 결과 검토 및 내용 수정</w:t>
            </w:r>
          </w:p>
        </w:tc>
        <w:tc>
          <w:tcPr>
            <w:tcW w:type="dxa" w:w="30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편집 가능한 웹 폼 제공</w:t>
            </w:r>
          </w:p>
        </w:tc>
      </w:tr>
      <w:tr>
        <w:tc>
          <w:tcPr>
            <w:tcW w:type="dxa" w:w="8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⑤</w:t>
            </w:r>
          </w:p>
        </w:tc>
        <w:tc>
          <w:tcPr>
            <w:tcW w:type="dxa" w:w="20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hwpx 생성</w:t>
            </w:r>
          </w:p>
        </w:tc>
        <w:tc>
          <w:tcPr>
            <w:tcW w:type="dxa" w:w="32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다운로드 버튼 클릭</w:t>
            </w:r>
          </w:p>
        </w:tc>
        <w:tc>
          <w:tcPr>
            <w:tcW w:type="dxa" w:w="30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선택된 섹션만 hwpx 1.2.2항에 삽입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맑은 고딕" w:cs="맑은 고딕" w:eastAsia="맑은 고딕" w:hAnsi="맑은 고딕"/>
          <w:b/>
          <w:bCs/>
          <w:color w:val="2D5A8E"/>
          <w:sz w:val="26"/>
          <w:szCs w:val="26"/>
        </w:rPr>
        <w:t xml:space="preserve">2.1 단계별 분기 로직</w:t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해당 여부에 따른 처리 분기를 명확히 설계해야 합니다.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DCE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선택 조합</w:t>
            </w:r>
          </w:p>
        </w:tc>
        <w:tc>
          <w:tcPr>
            <w:tcW w:type="dxa" w:w="20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DCE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업로드 요청</w:t>
            </w:r>
          </w:p>
        </w:tc>
        <w:tc>
          <w:tcPr>
            <w:tcW w:type="dxa" w:w="45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DCE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hwpx 삽입 내용</w:t>
            </w:r>
          </w:p>
        </w:tc>
      </w:tr>
      <w:tr>
        <w:tc>
          <w:tcPr>
            <w:tcW w:type="dxa" w:w="25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DFS만 해당</w:t>
            </w:r>
          </w:p>
        </w:tc>
        <w:tc>
          <w:tcPr>
            <w:tcW w:type="dxa" w:w="20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DFS 보고서만</w:t>
            </w:r>
          </w:p>
        </w:tc>
        <w:tc>
          <w:tcPr>
            <w:tcW w:type="dxa" w:w="45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DFS 섹션만 삽입</w:t>
            </w:r>
          </w:p>
        </w:tc>
      </w:tr>
      <w:tr>
        <w:tc>
          <w:tcPr>
            <w:tcW w:type="dxa" w:w="25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JIS만 해당</w:t>
            </w:r>
          </w:p>
        </w:tc>
        <w:tc>
          <w:tcPr>
            <w:tcW w:type="dxa" w:w="20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JIS 보고서만</w:t>
            </w:r>
          </w:p>
        </w:tc>
        <w:tc>
          <w:tcPr>
            <w:tcW w:type="dxa" w:w="45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JIS 섹션만 삽입</w:t>
            </w:r>
          </w:p>
        </w:tc>
      </w:tr>
      <w:tr>
        <w:tc>
          <w:tcPr>
            <w:tcW w:type="dxa" w:w="25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둘 다 해당</w:t>
            </w:r>
          </w:p>
        </w:tc>
        <w:tc>
          <w:tcPr>
            <w:tcW w:type="dxa" w:w="20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DFS + JIS 보고서 모두</w:t>
            </w:r>
          </w:p>
        </w:tc>
        <w:tc>
          <w:tcPr>
            <w:tcW w:type="dxa" w:w="45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DFS + JIS 섹션 모두 삽입</w:t>
            </w:r>
          </w:p>
        </w:tc>
      </w:tr>
      <w:tr>
        <w:tc>
          <w:tcPr>
            <w:tcW w:type="dxa" w:w="25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해당 없음</w:t>
            </w:r>
          </w:p>
        </w:tc>
        <w:tc>
          <w:tcPr>
            <w:tcW w:type="dxa" w:w="20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업로드 없음</w:t>
            </w:r>
          </w:p>
        </w:tc>
        <w:tc>
          <w:tcPr>
            <w:tcW w:type="dxa" w:w="45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1.2.2항 해당없음으로 처리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4"/>
        </w:pBdr>
        <w:spacing w:before="400" w:after="200"/>
      </w:pPr>
      <w:r>
        <w:rPr>
          <w:rFonts w:ascii="맑은 고딕" w:cs="맑은 고딕" w:eastAsia="맑은 고딕" w:hAnsi="맑은 고딕"/>
          <w:b/>
          <w:bCs/>
          <w:color w:val="1A3A5C"/>
          <w:sz w:val="32"/>
          <w:szCs w:val="32"/>
        </w:rPr>
        <w:t xml:space="preserve">3. AI 분석 — 매뉴얼 요구 항목 및 프롬프트 설계</w:t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AI 분석의 핵심은 '보고서에 항목이 없어도 관련 내용을 추론하여 작성'하는 것입니다. Claude API를 사용하며, PDF 전문과 함께 아래 프롬프트를 전달합니다.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맑은 고딕" w:cs="맑은 고딕" w:eastAsia="맑은 고딕" w:hAnsi="맑은 고딕"/>
          <w:b/>
          <w:bCs/>
          <w:color w:val="2D5A8E"/>
          <w:sz w:val="26"/>
          <w:szCs w:val="26"/>
        </w:rPr>
        <w:t xml:space="preserve">3.1 DFS (설계안전성검토) — 추출 항목 7가지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626"/>
        <w:gridCol w:w="2700"/>
      </w:tblGrid>
      <w:tr>
        <w:tc>
          <w:tcPr>
            <w:tcW w:type="dxa" w:w="5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DCE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번호</w:t>
            </w:r>
          </w:p>
        </w:tc>
        <w:tc>
          <w:tcPr>
            <w:tcW w:type="dxa" w:w="22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DCE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항목명</w:t>
            </w:r>
          </w:p>
        </w:tc>
        <w:tc>
          <w:tcPr>
            <w:tcW w:type="dxa" w:w="36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DCE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설명</w:t>
            </w:r>
          </w:p>
        </w:tc>
        <w:tc>
          <w:tcPr>
            <w:tcW w:type="dxa" w:w="27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DCE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매뉴얼 근거</w:t>
            </w:r>
          </w:p>
        </w:tc>
      </w:tr>
      <w:tr>
        <w:tc>
          <w:tcPr>
            <w:tcW w:type="dxa" w:w="5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시공법·절차 적정성</w:t>
            </w:r>
          </w:p>
        </w:tc>
        <w:tc>
          <w:tcPr>
            <w:tcW w:type="dxa" w:w="36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설계에 포함된 시공법 및 절차의 적정성 검토 결과</w:t>
            </w:r>
          </w:p>
        </w:tc>
        <w:tc>
          <w:tcPr>
            <w:tcW w:type="dxa" w:w="27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연계검토사항</w:t>
            </w:r>
          </w:p>
        </w:tc>
      </w:tr>
      <w:tr>
        <w:tc>
          <w:tcPr>
            <w:tcW w:type="dxa" w:w="5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가설공사 안전대책</w:t>
            </w:r>
          </w:p>
        </w:tc>
        <w:tc>
          <w:tcPr>
            <w:tcW w:type="dxa" w:w="36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작업발판·통로 등 가설공사 설치·해체 시 안전대책</w:t>
            </w:r>
          </w:p>
        </w:tc>
        <w:tc>
          <w:tcPr>
            <w:tcW w:type="dxa" w:w="27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연계검토사항</w:t>
            </w:r>
          </w:p>
        </w:tc>
      </w:tr>
      <w:tr>
        <w:tc>
          <w:tcPr>
            <w:tcW w:type="dxa" w:w="5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잔여위험요소 목록</w:t>
            </w:r>
          </w:p>
        </w:tc>
        <w:tc>
          <w:tcPr>
            <w:tcW w:type="dxa" w:w="36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DFS 검토항목별 잔여위험요소 (기술안전 중심)</w:t>
            </w:r>
          </w:p>
        </w:tc>
        <w:tc>
          <w:tcPr>
            <w:tcW w:type="dxa" w:w="27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연계검토사항</w:t>
            </w:r>
          </w:p>
        </w:tc>
      </w:tr>
      <w:tr>
        <w:tc>
          <w:tcPr>
            <w:tcW w:type="dxa" w:w="5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시공자 저감대책</w:t>
            </w:r>
          </w:p>
        </w:tc>
        <w:tc>
          <w:tcPr>
            <w:tcW w:type="dxa" w:w="36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잔여위험요소에 대한 시공자 저감대책 내용</w:t>
            </w:r>
          </w:p>
        </w:tc>
        <w:tc>
          <w:tcPr>
            <w:tcW w:type="dxa" w:w="27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연계검토사항</w:t>
            </w:r>
          </w:p>
        </w:tc>
      </w:tr>
      <w:tr>
        <w:tc>
          <w:tcPr>
            <w:tcW w:type="dxa" w:w="5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자체안전점검 반영사항</w:t>
            </w:r>
          </w:p>
        </w:tc>
        <w:tc>
          <w:tcPr>
            <w:tcW w:type="dxa" w:w="36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붕괴·전도·폭발 위험 공종의 구조허용범위·시공 주의사항</w:t>
            </w:r>
          </w:p>
        </w:tc>
        <w:tc>
          <w:tcPr>
            <w:tcW w:type="dxa" w:w="27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연계 핵심</w:t>
            </w:r>
          </w:p>
        </w:tc>
      </w:tr>
      <w:tr>
        <w:tc>
          <w:tcPr>
            <w:tcW w:type="dxa" w:w="5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PTW 반영사항</w:t>
            </w:r>
          </w:p>
        </w:tc>
        <w:tc>
          <w:tcPr>
            <w:tcW w:type="dxa" w:w="36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가설공사·가설장비 PTW(작업허가서) 반영 내용</w:t>
            </w:r>
          </w:p>
        </w:tc>
        <w:tc>
          <w:tcPr>
            <w:tcW w:type="dxa" w:w="27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시설부분</w:t>
            </w:r>
          </w:p>
        </w:tc>
      </w:tr>
      <w:tr>
        <w:tc>
          <w:tcPr>
            <w:tcW w:type="dxa" w:w="5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사고사례 참고 점검사항</w:t>
            </w:r>
          </w:p>
        </w:tc>
        <w:tc>
          <w:tcPr>
            <w:tcW w:type="dxa" w:w="36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공종별 기술사고·시설미흡 사고사례 참고 안전점검 사항</w:t>
            </w:r>
          </w:p>
        </w:tc>
        <w:tc>
          <w:tcPr>
            <w:tcW w:type="dxa" w:w="27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작성포함사항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맑은 고딕" w:cs="맑은 고딕" w:eastAsia="맑은 고딕" w:hAnsi="맑은 고딕"/>
          <w:b/>
          <w:bCs/>
          <w:color w:val="2D5A8E"/>
          <w:sz w:val="26"/>
          <w:szCs w:val="26"/>
        </w:rPr>
        <w:t xml:space="preserve">3.2 JIS (지하안전평가) — 추출 항목 9가지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626"/>
        <w:gridCol w:w="2700"/>
      </w:tblGrid>
      <w:tr>
        <w:tc>
          <w:tcPr>
            <w:tcW w:type="dxa" w:w="5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DCE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번호</w:t>
            </w:r>
          </w:p>
        </w:tc>
        <w:tc>
          <w:tcPr>
            <w:tcW w:type="dxa" w:w="22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DCE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항목명</w:t>
            </w:r>
          </w:p>
        </w:tc>
        <w:tc>
          <w:tcPr>
            <w:tcW w:type="dxa" w:w="36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DCE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설명</w:t>
            </w:r>
          </w:p>
        </w:tc>
        <w:tc>
          <w:tcPr>
            <w:tcW w:type="dxa" w:w="27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DCE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매뉴얼 근거</w:t>
            </w:r>
          </w:p>
        </w:tc>
      </w:tr>
      <w:tr>
        <w:tc>
          <w:tcPr>
            <w:tcW w:type="dxa" w:w="5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주요 구조물 위치</w:t>
            </w:r>
          </w:p>
        </w:tc>
        <w:tc>
          <w:tcPr>
            <w:tcW w:type="dxa" w:w="36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굴착영향범위 내 지하매설물·주요시설물 현황</w:t>
            </w:r>
          </w:p>
        </w:tc>
        <w:tc>
          <w:tcPr>
            <w:tcW w:type="dxa" w:w="27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연계검토사항</w:t>
            </w:r>
          </w:p>
        </w:tc>
      </w:tr>
      <w:tr>
        <w:tc>
          <w:tcPr>
            <w:tcW w:type="dxa" w:w="5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CCTV 조사 결과·대책</w:t>
            </w:r>
          </w:p>
        </w:tc>
        <w:tc>
          <w:tcPr>
            <w:tcW w:type="dxa" w:w="36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CCTV 조사에 따른 보강·관리대책 및 조사계획표</w:t>
            </w:r>
          </w:p>
        </w:tc>
        <w:tc>
          <w:tcPr>
            <w:tcW w:type="dxa" w:w="27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연계검토사항</w:t>
            </w:r>
          </w:p>
        </w:tc>
      </w:tr>
      <w:tr>
        <w:tc>
          <w:tcPr>
            <w:tcW w:type="dxa" w:w="5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GPR 탐사 결과·대책</w:t>
            </w:r>
          </w:p>
        </w:tc>
        <w:tc>
          <w:tcPr>
            <w:tcW w:type="dxa" w:w="36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지하공동 탐사 결과 공유·추적 관리대책</w:t>
            </w:r>
          </w:p>
        </w:tc>
        <w:tc>
          <w:tcPr>
            <w:tcW w:type="dxa" w:w="27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연계검토사항</w:t>
            </w:r>
          </w:p>
        </w:tc>
      </w:tr>
      <w:tr>
        <w:tc>
          <w:tcPr>
            <w:tcW w:type="dxa" w:w="5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현장전달 내용</w:t>
            </w:r>
          </w:p>
        </w:tc>
        <w:tc>
          <w:tcPr>
            <w:tcW w:type="dxa" w:w="36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지하안전평가 결과 현장전달 내용 (지반침하 취약구간)</w:t>
            </w:r>
          </w:p>
        </w:tc>
        <w:tc>
          <w:tcPr>
            <w:tcW w:type="dxa" w:w="27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연계검토사항</w:t>
            </w:r>
          </w:p>
        </w:tc>
      </w:tr>
      <w:tr>
        <w:tc>
          <w:tcPr>
            <w:tcW w:type="dxa" w:w="5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주변영향방지 대책</w:t>
            </w:r>
          </w:p>
        </w:tc>
        <w:tc>
          <w:tcPr>
            <w:tcW w:type="dxa" w:w="36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주변 건축물·지하수 변화 등 주변영향방지 대책</w:t>
            </w:r>
          </w:p>
        </w:tc>
        <w:tc>
          <w:tcPr>
            <w:tcW w:type="dxa" w:w="27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연계검토사항</w:t>
            </w:r>
          </w:p>
        </w:tc>
      </w:tr>
      <w:tr>
        <w:tc>
          <w:tcPr>
            <w:tcW w:type="dxa" w:w="5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취약부분 관리·시공계획</w:t>
            </w:r>
          </w:p>
        </w:tc>
        <w:tc>
          <w:tcPr>
            <w:tcW w:type="dxa" w:w="36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평가 보고서 취약부분에 대한 관리계획 및 안전시공계획</w:t>
            </w:r>
          </w:p>
        </w:tc>
        <w:tc>
          <w:tcPr>
            <w:tcW w:type="dxa" w:w="27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작성포함사항</w:t>
            </w:r>
          </w:p>
        </w:tc>
      </w:tr>
      <w:tr>
        <w:tc>
          <w:tcPr>
            <w:tcW w:type="dxa" w:w="5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연약지반 시공관리대책</w:t>
            </w:r>
          </w:p>
        </w:tc>
        <w:tc>
          <w:tcPr>
            <w:tcW w:type="dxa" w:w="36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연약지반 관련 시공관리대책 수립 내용</w:t>
            </w:r>
          </w:p>
        </w:tc>
        <w:tc>
          <w:tcPr>
            <w:tcW w:type="dxa" w:w="27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작성포함사항</w:t>
            </w:r>
          </w:p>
        </w:tc>
      </w:tr>
      <w:tr>
        <w:tc>
          <w:tcPr>
            <w:tcW w:type="dxa" w:w="5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계측기 이행계획</w:t>
            </w:r>
          </w:p>
        </w:tc>
        <w:tc>
          <w:tcPr>
            <w:tcW w:type="dxa" w:w="36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계측기 관리기준에 따른 이행계획 수립</w:t>
            </w:r>
          </w:p>
        </w:tc>
        <w:tc>
          <w:tcPr>
            <w:tcW w:type="dxa" w:w="27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작성포함사항</w:t>
            </w:r>
          </w:p>
        </w:tc>
      </w:tr>
      <w:tr>
        <w:tc>
          <w:tcPr>
            <w:tcW w:type="dxa" w:w="5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사고사례 대책 구체화</w:t>
            </w:r>
          </w:p>
        </w:tc>
        <w:tc>
          <w:tcPr>
            <w:tcW w:type="dxa" w:w="36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안전시공 절차 및 사고사례에 대한 대책 구체화</w:t>
            </w:r>
          </w:p>
        </w:tc>
        <w:tc>
          <w:tcPr>
            <w:tcW w:type="dxa" w:w="27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작성포함사항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맑은 고딕" w:cs="맑은 고딕" w:eastAsia="맑은 고딕" w:hAnsi="맑은 고딕"/>
          <w:b/>
          <w:bCs/>
          <w:color w:val="2D5A8E"/>
          <w:sz w:val="26"/>
          <w:szCs w:val="26"/>
        </w:rPr>
        <w:t xml:space="preserve">3.3 Claude API 프롬프트 설계</w:t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AI에게 전달할 프롬프트는 아래 구조를 따릅니다. 보고서에 해당 내용이 없어도 관련 맥락에서 추론하여 작성하도록 지시합니다.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  <w:b/>
          <w:bCs/>
          <w:color w:val="444444"/>
          <w:sz w:val="22"/>
          <w:szCs w:val="22"/>
        </w:rPr>
        <w:t xml:space="preserve">3.3.1 DFS 분석 프롬프트 (Python 예시)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F6F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# Python — DFS 분석 프롬프트 구성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DFS_SYSTEM_PROMPT =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당신은 건설공사 안전관리계획서 작성 전문가입니다.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첨부된 DFS(설계안전성검토) 보고서를 분석하여,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아래 7개 항목 각각에 대해 안전관리계획서 문체로 작성해주세요.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규칙: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- 보고서에 명시되지 않은 항목도 관련 내용을 바탕으로 추론하여 작성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- 각 항목은 300자 내외로 간결하게 작성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- 기술안전 중심으로 작성 (산안법 인적안전 내용 지양)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- JSON 형식으로 반환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반환 형식: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"시공법_절차_적정성": "...",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"가설공사_안전대책": "...",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"잔여위험요소": "...",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"시공자_저감대책": "...",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"자체안전점검_반영사항": "...",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"PTW_반영사항": "...",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"사고사례_점검사항": "..."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"""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  <w:b/>
          <w:bCs/>
          <w:color w:val="444444"/>
          <w:sz w:val="22"/>
          <w:szCs w:val="22"/>
        </w:rPr>
        <w:t xml:space="preserve">3.3.2 JIS 분석 프롬프트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F6F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# Python — JIS 분석 프롬프트 구성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JIS_SYSTEM_PROMPT =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당신은 건설공사 안전관리계획서 작성 전문가입니다.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첨부된 JIS(지하안전평가) 보고서를 분석하여,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아래 9개 항목 각각에 대해 안전관리계획서 문체로 작성해주세요.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규칙: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- 보고서에 명시되지 않은 항목도 관련 내용을 바탕으로 추론하여 작성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- 각 항목은 300자 내외로 작성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- JSON 형식으로 반환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반환 형식: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"주요구조물_위치": "...",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"CCTV_조사결과_대책": "...",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"GPR_탐사결과_대책": "...",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"현장전달_내용": "...",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"주변영향방지_대책": "...",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"취약부분_관리시공계획": "...",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"연약지반_시공관리대책": "...",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"계측기_이행계획": "...",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"사고사례_대책": "..."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"""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4"/>
        </w:pBdr>
        <w:spacing w:before="400" w:after="200"/>
      </w:pPr>
      <w:r>
        <w:rPr>
          <w:rFonts w:ascii="맑은 고딕" w:cs="맑은 고딕" w:eastAsia="맑은 고딕" w:hAnsi="맑은 고딕"/>
          <w:b/>
          <w:bCs/>
          <w:color w:val="1A3A5C"/>
          <w:sz w:val="32"/>
          <w:szCs w:val="32"/>
        </w:rPr>
        <w:t xml:space="preserve">4. 기술 구현 명세</w:t>
      </w:r>
    </w:p>
    <w:p>
      <w:pPr>
        <w:pStyle w:val="Heading2"/>
        <w:spacing w:before="320" w:after="160"/>
      </w:pPr>
      <w:r>
        <w:rPr>
          <w:rFonts w:ascii="맑은 고딕" w:cs="맑은 고딕" w:eastAsia="맑은 고딕" w:hAnsi="맑은 고딕"/>
          <w:b/>
          <w:bCs/>
          <w:color w:val="2D5A8E"/>
          <w:sz w:val="26"/>
          <w:szCs w:val="26"/>
        </w:rPr>
        <w:t xml:space="preserve">4.1 기술 스택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DCE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역할</w:t>
            </w:r>
          </w:p>
        </w:tc>
        <w:tc>
          <w:tcPr>
            <w:tcW w:type="dxa" w:w="25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DCE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기술</w:t>
            </w:r>
          </w:p>
        </w:tc>
        <w:tc>
          <w:tcPr>
            <w:tcW w:type="dxa" w:w="45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DCE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PDF 분석</w:t>
            </w:r>
          </w:p>
        </w:tc>
        <w:tc>
          <w:tcPr>
            <w:tcW w:type="dxa" w:w="25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pdfplumber (Python)</w:t>
            </w:r>
          </w:p>
        </w:tc>
        <w:tc>
          <w:tcPr>
            <w:tcW w:type="dxa" w:w="45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PDF에서 텍스트·표 추출</w:t>
            </w:r>
          </w:p>
        </w:tc>
      </w:tr>
      <w:tr>
        <w:tc>
          <w:tcPr>
            <w:tcW w:type="dxa" w:w="20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AI 분석</w:t>
            </w:r>
          </w:p>
        </w:tc>
        <w:tc>
          <w:tcPr>
            <w:tcW w:type="dxa" w:w="25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Claude API (claude-sonnet-4-6)</w:t>
            </w:r>
          </w:p>
        </w:tc>
        <w:tc>
          <w:tcPr>
            <w:tcW w:type="dxa" w:w="45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보고서 → 항목별 초안 생성</w:t>
            </w:r>
          </w:p>
        </w:tc>
      </w:tr>
      <w:tr>
        <w:tc>
          <w:tcPr>
            <w:tcW w:type="dxa" w:w="20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웹 UI</w:t>
            </w:r>
          </w:p>
        </w:tc>
        <w:tc>
          <w:tcPr>
            <w:tcW w:type="dxa" w:w="25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HTML + JavaScript (단일 파일)</w:t>
            </w:r>
          </w:p>
        </w:tc>
        <w:tc>
          <w:tcPr>
            <w:tcW w:type="dxa" w:w="45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사용자 입력·확인·수정 화면</w:t>
            </w:r>
          </w:p>
        </w:tc>
      </w:tr>
      <w:tr>
        <w:tc>
          <w:tcPr>
            <w:tcW w:type="dxa" w:w="20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hwpx 처리</w:t>
            </w:r>
          </w:p>
        </w:tc>
        <w:tc>
          <w:tcPr>
            <w:tcW w:type="dxa" w:w="25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Python (zipfile + lxml)</w:t>
            </w:r>
          </w:p>
        </w:tc>
        <w:tc>
          <w:tcPr>
            <w:tcW w:type="dxa" w:w="45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hwpx XML 파싱·데이터 주입</w:t>
            </w:r>
          </w:p>
        </w:tc>
      </w:tr>
      <w:tr>
        <w:tc>
          <w:tcPr>
            <w:tcW w:type="dxa" w:w="20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hwpx 다운로드</w:t>
            </w:r>
          </w:p>
        </w:tc>
        <w:tc>
          <w:tcPr>
            <w:tcW w:type="dxa" w:w="25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JSZip (CDN)</w:t>
            </w:r>
          </w:p>
        </w:tc>
        <w:tc>
          <w:tcPr>
            <w:tcW w:type="dxa" w:w="45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브라우저에서 hwpx 파일 생성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맑은 고딕" w:cs="맑은 고딕" w:eastAsia="맑은 고딕" w:hAnsi="맑은 고딕"/>
          <w:b/>
          <w:bCs/>
          <w:color w:val="2D5A8E"/>
          <w:sz w:val="26"/>
          <w:szCs w:val="26"/>
        </w:rPr>
        <w:t xml:space="preserve">4.2 파일 구조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7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project/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├── app.py                   # Flask 서버 (PDF 업로드, API 연동)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├── analyzer.py              # PDF 파싱 + Claude API 분석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├── hwpx_injector.py         # hwpx XML 데이터 주입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├── templates/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│   └── index.html           # 웹 UI (단일 파일)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├── static/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│   └── template.hwpx        # 안전관리계획서 hwpx 양식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└── prompts/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├── dfs_prompt.txt        # DFS 분석 프롬프트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└── jis_prompt.txt        # JIS 분석 프롬프트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맑은 고딕" w:cs="맑은 고딕" w:eastAsia="맑은 고딕" w:hAnsi="맑은 고딕"/>
          <w:b/>
          <w:bCs/>
          <w:color w:val="2D5A8E"/>
          <w:sz w:val="26"/>
          <w:szCs w:val="26"/>
        </w:rPr>
        <w:t xml:space="preserve">4.3 PDF 텍스트 추출 (analyzer.py)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F6F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import pdfplumber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import anthropic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import 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def extract_pdf_text(pdf_path: str) -&gt; str: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text = 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with pdfplumber.open(pdf_path) as pdf: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for page in pdf.pages: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    text.append(page.extract_text() or '')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return '\n'.join(text)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def analyze_report(pdf_path: str, report_type: str) -&gt; dict: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"""report_type: 'dfs' 또는 'jis'"""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pdf_text = extract_pdf_text(pdf_path)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prompt = DFS_SYSTEM_PROMPT if report_type == 'dfs' else JIS_SYSTEM_PROMPT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client = anthropic.Anthropic()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response = client.messages.create(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model='claude-sonnet-4-6',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max_tokens=4096,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system=prompt,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messages=[{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    'role': 'user',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    'content': f'보고서 전문:\n\n{pdf_text}'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}]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result_text = response.content[0].text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# JSON 펜스 제거 후 파싱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clean = result_text.replace('```json', '').replace('```', '').strip()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return json.loads(clean)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맑은 고딕" w:cs="맑은 고딕" w:eastAsia="맑은 고딕" w:hAnsi="맑은 고딕"/>
          <w:b/>
          <w:bCs/>
          <w:color w:val="2D5A8E"/>
          <w:sz w:val="26"/>
          <w:szCs w:val="26"/>
        </w:rPr>
        <w:t xml:space="preserve">4.4 hwpx 데이터 주입 (hwpx_injector.py)</w:t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hwpx는 ZIP + XML 구조입니다. 아래 순서로 데이터를 주입합니다.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template.hwpx를 zipfile로 열어 Contents/section0.xml 추출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lxml으로 XML 파싱 → DFS·JIS 섹션에 해당하는 표(tbl) 위치 확인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선택된 항목(DFS·JIS·없음)에 따라 해당 섹션만 injectText()로 데이터 삽입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수정된 XML을 다시 zip에 저장 → 완성된 hwpx 다운로드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F6F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import zipfile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from lxml import etree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HP = 'http://www.hancom.co.kr/hwpml/2011/paragraph'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def inject_text(xml_str: str, tbl_idx: int, row: int, col: int, value: str) -&gt; str: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"""hwpx XML의 특정 표·행·셀에 텍스트 삽입"""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root = etree.fromstring(xml_str.encode('utf-8'))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tables = root.findall(f'.//{{{HP}}}tbl')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tbl = tables[tbl_idx]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rows = tbl.findall(f'.//{{{HP}}}tr')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cells = rows[row].findall(f'{{{HP}}}tc')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# 셀 내 첫 번째 텍스트 노드에 값 삽입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for t in cells[col].iter(f'{{{HP}}}t'):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t.text = value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break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return etree.tostring(root, encoding='unicode')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def create_hwpx(template_path: str, data: dict, selections: dict) -&gt; bytes: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"""selections: {'dfs': True/False, 'jis': True/False}"""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with zipfile.ZipFile(template_path, 'r') as z: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xml = z.read('Contents/section0.xml').decode('utf-8')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all_files = {name: z.read(name) for name in z.namelist()}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if selections.get('dfs') and 'dfs' in data: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for field, (tbl, row, col) in DFS_FIELD_MAP.items():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    if field in data['dfs']: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        xml = inject_text(xml, tbl, row, col, data['dfs'][field])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if selections.get('jis') and 'jis' in data: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for field, (tbl, row, col) in JIS_FIELD_MAP.items():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    if field in data['jis']: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        xml = inject_text(xml, tbl, row, col, data['jis'][field])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all_files['Contents/section0.xml'] = xml.encode('utf-8')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import io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buf = io.BytesIO()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with zipfile.ZipFile(buf, 'w', zipfile.ZIP_DEFLATED) as zout: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for name, content in all_files.items():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    zout.writestr(name, content)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return buf.getvalue()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4"/>
        </w:pBdr>
        <w:spacing w:before="400" w:after="200"/>
      </w:pPr>
      <w:r>
        <w:rPr>
          <w:rFonts w:ascii="맑은 고딕" w:cs="맑은 고딕" w:eastAsia="맑은 고딕" w:hAnsi="맑은 고딕"/>
          <w:b/>
          <w:bCs/>
          <w:color w:val="1A3A5C"/>
          <w:sz w:val="32"/>
          <w:szCs w:val="32"/>
        </w:rPr>
        <w:t xml:space="preserve">5. hwpx 양식 매핑 설계</w:t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hwpx 양식이 완성되면 아래 순서로 FIELD_MAP을 작성합니다. 이 매핑이 자동화의 핵심입니다.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맑은 고딕" w:cs="맑은 고딕" w:eastAsia="맑은 고딕" w:hAnsi="맑은 고딕"/>
          <w:b/>
          <w:bCs/>
          <w:color w:val="2D5A8E"/>
          <w:sz w:val="26"/>
          <w:szCs w:val="26"/>
        </w:rPr>
        <w:t xml:space="preserve">5.1 매핑 작업 순서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hwpx 파일을 zipfile로 열어 Contents/section0.xml 추출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XML에서 1.2.2항 DFS·JIS 관련 표(tbl) 인덱스 확인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각 항목이 들어갈 행(row)·열(col) 번호 확인 (0-based)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DFS_FIELD_MAP, JIS_FIELD_MAP 딕셔너리 작성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맑은 고딕" w:cs="맑은 고딕" w:eastAsia="맑은 고딕" w:hAnsi="맑은 고딕"/>
          <w:b/>
          <w:bCs/>
          <w:color w:val="2D5A8E"/>
          <w:sz w:val="26"/>
          <w:szCs w:val="26"/>
        </w:rPr>
        <w:t xml:space="preserve">5.2 FIELD_MAP 구조 (hwpx 완성 후 작성)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F6F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# hwpx 양식 완성 후 실제 행·열 번호로 채워야 함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# 형식: '필드명': (표인덱스, 행인덱스, 열인덱스)  ← 모두 0-based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DFS_FIELD_MAP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'시공법_절차_적정성':       (?, ?, ?),  # hwpx 완성 후 확인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'가설공사_안전대책':         (?, ?, ?),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'잔여위험요소':              (?, ?, ?),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'시공자_저감대책':           (?, ?, ?),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'자체안전점검_반영사항':     (?, ?, ?),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'PTW_반영사항':              (?, ?, ?),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'사고사례_점검사항':         (?, ?, ?),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JIS_FIELD_MAP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'주요구조물_위치':           (?, ?, ?),  # hwpx 완성 후 확인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'CCTV_조사결과_대책':        (?, ?, ?),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'GPR_탐사결과_대책':         (?, ?, ?),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'현장전달_내용':             (?, ?, ?),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'주변영향방지_대책':         (?, ?, ?),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'취약부분_관리시공계획':     (?, ?, ?),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'연약지반_시공관리대책':     (?, ?, ?),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'계측기_이행계획':           (?, ?, ?),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'사고사례_대책':             (?, ?, ?),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666666"/>
                <w:sz w:val="18"/>
                <w:szCs w:val="18"/>
              </w:rPr>
              <w:t xml:space="preserve">💡 작업 팁</w:t>
            </w:r>
          </w:p>
          <w:p>
            <w:pPr>
              <w:spacing w:before="6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hwpx 양식 업로드 후 Claude Code에서 'section0.xml을 파싱해서 DFS·JIS 관련 표의 행·열 인덱스를 알려줘'라고 요청하면 자동으로 매핑값을 찾아줍니다.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4"/>
        </w:pBdr>
        <w:spacing w:before="400" w:after="200"/>
      </w:pPr>
      <w:r>
        <w:rPr>
          <w:rFonts w:ascii="맑은 고딕" w:cs="맑은 고딕" w:eastAsia="맑은 고딕" w:hAnsi="맑은 고딕"/>
          <w:b/>
          <w:bCs/>
          <w:color w:val="1A3A5C"/>
          <w:sz w:val="32"/>
          <w:szCs w:val="32"/>
        </w:rPr>
        <w:t xml:space="preserve">6. 웹 UI 설계 (index.html)</w:t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웹 UI는 단일 HTML 파일로 구성하며, Flask 서버와 연동합니다. 3개의 섹션으로 구성됩니다.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맑은 고딕" w:cs="맑은 고딕" w:eastAsia="맑은 고딕" w:hAnsi="맑은 고딕"/>
          <w:b/>
          <w:bCs/>
          <w:color w:val="2D5A8E"/>
          <w:sz w:val="26"/>
          <w:szCs w:val="26"/>
        </w:rPr>
        <w:t xml:space="preserve">6.1 UI 구성 (3섹션)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26"/>
      </w:tblGrid>
      <w:tr>
        <w:tc>
          <w:tcPr>
            <w:tcW w:type="dxa" w:w="18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DCE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섹션</w:t>
            </w:r>
          </w:p>
        </w:tc>
        <w:tc>
          <w:tcPr>
            <w:tcW w:type="dxa" w:w="26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DCE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이름</w:t>
            </w:r>
          </w:p>
        </w:tc>
        <w:tc>
          <w:tcPr>
            <w:tcW w:type="dxa" w:w="46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DCE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섹션 1</w:t>
            </w:r>
          </w:p>
        </w:tc>
        <w:tc>
          <w:tcPr>
            <w:tcW w:type="dxa" w:w="26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해당 여부 선택</w:t>
            </w:r>
          </w:p>
        </w:tc>
        <w:tc>
          <w:tcPr>
            <w:tcW w:type="dxa" w:w="46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DFS / JIS 체크박스 선택 → 다음 단계로</w:t>
            </w:r>
          </w:p>
        </w:tc>
      </w:tr>
      <w:tr>
        <w:tc>
          <w:tcPr>
            <w:tcW w:type="dxa" w:w="18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섹션 2</w:t>
            </w:r>
          </w:p>
        </w:tc>
        <w:tc>
          <w:tcPr>
            <w:tcW w:type="dxa" w:w="26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PDF 업로드</w:t>
            </w:r>
          </w:p>
        </w:tc>
        <w:tc>
          <w:tcPr>
            <w:tcW w:type="dxa" w:w="46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선택된 항목에 따라 업로드 칸 동적 표시</w:t>
            </w:r>
          </w:p>
        </w:tc>
      </w:tr>
      <w:tr>
        <w:tc>
          <w:tcPr>
            <w:tcW w:type="dxa" w:w="18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섹션 3</w:t>
            </w:r>
          </w:p>
        </w:tc>
        <w:tc>
          <w:tcPr>
            <w:tcW w:type="dxa" w:w="26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결과 확인·수정</w:t>
            </w:r>
          </w:p>
        </w:tc>
        <w:tc>
          <w:tcPr>
            <w:tcW w:type="dxa" w:w="46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항목별 추출 내용 텍스트에어리어로 편집</w:t>
            </w:r>
          </w:p>
        </w:tc>
      </w:tr>
      <w:tr>
        <w:tc>
          <w:tcPr>
            <w:tcW w:type="dxa" w:w="18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버튼</w:t>
            </w:r>
          </w:p>
        </w:tc>
        <w:tc>
          <w:tcPr>
            <w:tcW w:type="dxa" w:w="26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hwpx 다운로드</w:t>
            </w:r>
          </w:p>
        </w:tc>
        <w:tc>
          <w:tcPr>
            <w:tcW w:type="dxa" w:w="46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최종 확인 후 hwpx 파일 생성 및 다운로드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맑은 고딕" w:cs="맑은 고딕" w:eastAsia="맑은 고딕" w:hAnsi="맑은 고딕"/>
          <w:b/>
          <w:bCs/>
          <w:color w:val="2D5A8E"/>
          <w:sz w:val="26"/>
          <w:szCs w:val="26"/>
        </w:rPr>
        <w:t xml:space="preserve">6.2 섹션 2 — PDF 업로드 동적 처리</w:t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섹션 1에서 선택한 값에 따라 섹션 2의 업로드 입력칸이 동적으로 표시·숨김 처리됩니다.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D5A8E" w:sz="4"/>
              <w:left w:val="single" w:color="2D5A8E" w:sz="4"/>
              <w:bottom w:val="single" w:color="2D5A8E" w:sz="4"/>
              <w:right w:val="single" w:color="2D5A8E" w:sz="4"/>
            </w:tcBorders>
            <w:shd w:fill="EAF1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// 해당 여부 선택 → 업로드 칸 동적 표시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function updateUploadSection()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const hasDfs = document.getElementById('chk-dfs').checked;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const hasJis = document.getElementById('chk-jis').checked;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document.getElementById('upload-dfs').style.display = hasDfs ? 'block' : 'none';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document.getElementById('upload-jis').style.display = hasJis ? 'block' : 'none';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document.getElementById('section2').style.display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(hasDfs || hasJis) ? 'block' : 'none';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맑은 고딕" w:cs="맑은 고딕" w:eastAsia="맑은 고딕" w:hAnsi="맑은 고딕"/>
          <w:b/>
          <w:bCs/>
          <w:color w:val="2D5A8E"/>
          <w:sz w:val="26"/>
          <w:szCs w:val="26"/>
        </w:rPr>
        <w:t xml:space="preserve">6.3 섹션 3 — 결과 확인·수정 UI</w:t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AI 분석 완료 후 항목별로 텍스트에어리어가 표시됩니다. 사용자는 내용을 수정한 뒤 hwpx 생성 버튼을 클릭합니다.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DFS 분석 결과 섹션: 7개 항목, 각각 텍스트에어리어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JIS 분석 결과 섹션: 9개 항목, 각각 텍스트에어리어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해당 없는 섹션은 숨김 처리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AI가 추론한 내용은 배경색으로 표시 (사용자 구분 가능)</w:t>
      </w:r>
    </w:p>
    <w:p>
      <w:r>
        <w:br w:type="page"/>
      </w:r>
    </w:p>
    <w:p>
      <w:pPr>
        <w:pStyle w:val="Heading1"/>
        <w:pBdr>
          <w:bottom w:val="single" w:color="1A3A5C" w:sz="8" w:space="4"/>
        </w:pBdr>
        <w:spacing w:before="400" w:after="200"/>
      </w:pPr>
      <w:r>
        <w:rPr>
          <w:rFonts w:ascii="맑은 고딕" w:cs="맑은 고딕" w:eastAsia="맑은 고딕" w:hAnsi="맑은 고딕"/>
          <w:b/>
          <w:bCs/>
          <w:color w:val="1A3A5C"/>
          <w:sz w:val="32"/>
          <w:szCs w:val="32"/>
        </w:rPr>
        <w:t xml:space="preserve">7. Flask 서버 구성 (app.py)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F6F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from flask import Flask, request, jsonify, send_file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from analyzer import analyze_report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from hwpx_injector import create_hwpx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import tempfile, os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app = Flask(__name__)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# 엔드포인트 1: PDF 분석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@app.route('/analyze', methods=['POST'])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def analyze():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selections = request.form.get('selections')  # {'dfs':true, 'jis':false}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result = {}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if 'dfs_file' in request.files: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dfs_pdf = request.files['dfs_file']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with tempfile.NamedTemporaryFile(suffix='.pdf', delete=False) as f: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    dfs_pdf.save(f.name)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    result['dfs'] = analyze_report(f.name, 'dfs')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if 'jis_file' in request.files: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jis_pdf = request.files['jis_file']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with tempfile.NamedTemporaryFile(suffix='.pdf', delete=False) as f: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    jis_pdf.save(f.name)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    result['jis'] = analyze_report(f.name, 'jis')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return jsonify(result)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# 엔드포인트 2: hwpx 생성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@app.route('/generate', methods=['POST'])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def generate():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data = request.json  # 사용자가 수정한 최종 데이터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selections = data.get('selections', {})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hwpx_bytes = create_hwpx('static/template.hwpx', data, selections)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with tempfile.NamedTemporaryFile(suffix='.hwpx', delete=False) as f: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f.write(hwpx_bytes)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return send_file(f.name, as_attachment=True,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                 download_name='안전관리계획서_1.2.2.hwpx')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if __name__ == '__main__':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app.run(debug=True, port=5000)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4"/>
        </w:pBdr>
        <w:spacing w:before="400" w:after="200"/>
      </w:pPr>
      <w:r>
        <w:rPr>
          <w:rFonts w:ascii="맑은 고딕" w:cs="맑은 고딕" w:eastAsia="맑은 고딕" w:hAnsi="맑은 고딕"/>
          <w:b/>
          <w:bCs/>
          <w:color w:val="1A3A5C"/>
          <w:sz w:val="32"/>
          <w:szCs w:val="32"/>
        </w:rPr>
        <w:t xml:space="preserve">8. Claude Code 작업 지시 순서</w:t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hwpx 양식 완성 후 Claude Code에서 아래 순서대로 지시하면 됩니다.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맑은 고딕" w:cs="맑은 고딕" w:eastAsia="맑은 고딕" w:hAnsi="맑은 고딕"/>
          <w:b/>
          <w:bCs/>
          <w:color w:val="2D5A8E"/>
          <w:sz w:val="26"/>
          <w:szCs w:val="26"/>
        </w:rPr>
        <w:t xml:space="preserve">8.1 준비 단계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이 지침서 파일을 Claude Code 프로젝트 폴더에 저장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hwpx 양식 파일을 static/template.hwpx에 저장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ANTHROPIC_API_KEY 환경변수 설정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맑은 고딕" w:cs="맑은 고딕" w:eastAsia="맑은 고딕" w:hAnsi="맑은 고딕"/>
          <w:b/>
          <w:bCs/>
          <w:color w:val="2D5A8E"/>
          <w:sz w:val="26"/>
          <w:szCs w:val="26"/>
        </w:rPr>
        <w:t xml:space="preserve">8.2 Claude Code 지시 순서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26"/>
      </w:tblGrid>
      <w:tr>
        <w:tc>
          <w:tcPr>
            <w:tcW w:type="dxa" w:w="6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DCE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순서</w:t>
            </w:r>
          </w:p>
        </w:tc>
        <w:tc>
          <w:tcPr>
            <w:tcW w:type="dxa" w:w="28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DCE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지시 내용</w:t>
            </w:r>
          </w:p>
        </w:tc>
        <w:tc>
          <w:tcPr>
            <w:tcW w:type="dxa" w:w="56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DCE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6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hwpx 구조 파악</w:t>
            </w:r>
          </w:p>
        </w:tc>
        <w:tc>
          <w:tcPr>
            <w:tcW w:type="dxa" w:w="56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template.hwpx를 파싱해서 section0.xml의 표 구조와 DFS·JIS 항목이 들어갈 행·열 인덱스를 알려줘</w:t>
            </w:r>
          </w:p>
        </w:tc>
      </w:tr>
      <w:tr>
        <w:tc>
          <w:tcPr>
            <w:tcW w:type="dxa" w:w="6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FIELD_MAP 작성</w:t>
            </w:r>
          </w:p>
        </w:tc>
        <w:tc>
          <w:tcPr>
            <w:tcW w:type="dxa" w:w="56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파악한 인덱스로 DFS_FIELD_MAP, JIS_FIELD_MAP 딕셔너리를 작성해줘</w:t>
            </w:r>
          </w:p>
        </w:tc>
      </w:tr>
      <w:tr>
        <w:tc>
          <w:tcPr>
            <w:tcW w:type="dxa" w:w="6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analyzer.py 작성</w:t>
            </w:r>
          </w:p>
        </w:tc>
        <w:tc>
          <w:tcPr>
            <w:tcW w:type="dxa" w:w="56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이 지침서의 프롬프트와 코드 예시를 참고해서 analyzer.py를 작성해줘</w:t>
            </w:r>
          </w:p>
        </w:tc>
      </w:tr>
      <w:tr>
        <w:tc>
          <w:tcPr>
            <w:tcW w:type="dxa" w:w="6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hwpx_injector.py 작성</w:t>
            </w:r>
          </w:p>
        </w:tc>
        <w:tc>
          <w:tcPr>
            <w:tcW w:type="dxa" w:w="56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FIELD_MAP을 반영해서 hwpx_injector.py를 완성해줘</w:t>
            </w:r>
          </w:p>
        </w:tc>
      </w:tr>
      <w:tr>
        <w:tc>
          <w:tcPr>
            <w:tcW w:type="dxa" w:w="6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app.py 작성</w:t>
            </w:r>
          </w:p>
        </w:tc>
        <w:tc>
          <w:tcPr>
            <w:tcW w:type="dxa" w:w="56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Flask 서버 app.py를 작성해줘</w:t>
            </w:r>
          </w:p>
        </w:tc>
      </w:tr>
      <w:tr>
        <w:tc>
          <w:tcPr>
            <w:tcW w:type="dxa" w:w="6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index.html 작성</w:t>
            </w:r>
          </w:p>
        </w:tc>
        <w:tc>
          <w:tcPr>
            <w:tcW w:type="dxa" w:w="56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3섹션 구조의 웹 UI index.html을 작성해줘. DFS·JIS 선택에 따라 업로드 칸이 동적으로 표시되어야 해</w:t>
            </w:r>
          </w:p>
        </w:tc>
      </w:tr>
      <w:tr>
        <w:tc>
          <w:tcPr>
            <w:tcW w:type="dxa" w:w="6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테스트</w:t>
            </w:r>
          </w:p>
        </w:tc>
        <w:tc>
          <w:tcPr>
            <w:tcW w:type="dxa" w:w="56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샘플 PDF로 전체 흐름을 테스트해줘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맑은 고딕" w:cs="맑은 고딕" w:eastAsia="맑은 고딕" w:hAnsi="맑은 고딕"/>
          <w:b/>
          <w:bCs/>
          <w:color w:val="2D5A8E"/>
          <w:sz w:val="26"/>
          <w:szCs w:val="26"/>
        </w:rPr>
        <w:t xml:space="preserve">8.3 hwpx 양식 업로드 시 추가 지시 예시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666666"/>
                <w:sz w:val="18"/>
                <w:szCs w:val="18"/>
              </w:rPr>
              <w:t xml:space="preserve">💡 hwpx 파싱 지시 예시 (그대로 복사해서 사용)</w:t>
            </w:r>
          </w:p>
          <w:p>
            <w:pPr>
              <w:spacing w:before="6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template.hwpx 파일을 파싱해서 section0.xml을 읽고, 1.2.2항(설계안전성검토·지하안전평가 요약) 관련 표의 tbl 인덱스, 각 항목이 들어갈 row·col 번호를 알려줘. DFS 7개 항목, JIS 9개 항목 기준으로.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3A5C" w:sz="8" w:space="4"/>
        </w:pBdr>
        <w:spacing w:before="400" w:after="200"/>
      </w:pPr>
      <w:r>
        <w:rPr>
          <w:rFonts w:ascii="맑은 고딕" w:cs="맑은 고딕" w:eastAsia="맑은 고딕" w:hAnsi="맑은 고딕"/>
          <w:b/>
          <w:bCs/>
          <w:color w:val="1A3A5C"/>
          <w:sz w:val="32"/>
          <w:szCs w:val="32"/>
        </w:rPr>
        <w:t xml:space="preserve">9. 주요 제약 및 주의사항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DCE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DCE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10페이지 제한</w:t>
            </w:r>
          </w:p>
        </w:tc>
        <w:tc>
          <w:tcPr>
            <w:tcW w:type="dxa" w:w="68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DFS + JIS 합산 10페이지 이내. AI 생성 내용이 길 경우 프롬프트에서 '각 항목 300자 이내' 제한 유지</w:t>
            </w:r>
          </w:p>
        </w:tc>
      </w:tr>
      <w:tr>
        <w:tc>
          <w:tcPr>
            <w:tcW w:type="dxa" w:w="22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선택적 삽입</w:t>
            </w:r>
          </w:p>
        </w:tc>
        <w:tc>
          <w:tcPr>
            <w:tcW w:type="dxa" w:w="68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DFS·JIS 둘 다 없는 경우 hwpx 1.2.2항에 '해당 없음' 처리 필요. 빈 섹션이 삽입되지 않도록 분기 처리</w:t>
            </w:r>
          </w:p>
        </w:tc>
      </w:tr>
      <w:tr>
        <w:tc>
          <w:tcPr>
            <w:tcW w:type="dxa" w:w="22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run 없는 빈 셀</w:t>
            </w:r>
          </w:p>
        </w:tc>
        <w:tc>
          <w:tcPr>
            <w:tcW w:type="dxa" w:w="68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hwpx 빈 셀에 run 태그가 없는 경우 인접 run 복제 방식으로 처리. 한글에서 열어 서식 확인 필요</w:t>
            </w:r>
          </w:p>
        </w:tc>
      </w:tr>
      <w:tr>
        <w:tc>
          <w:tcPr>
            <w:tcW w:type="dxa" w:w="22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표가 여러 개인 경우</w:t>
            </w:r>
          </w:p>
        </w:tc>
        <w:tc>
          <w:tcPr>
            <w:tcW w:type="dxa" w:w="68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tables[0] 대신 올바른 인덱스 사용. hwpx 파싱 단계에서 tbl 인덱스 반드시 확인</w:t>
            </w:r>
          </w:p>
        </w:tc>
      </w:tr>
      <w:tr>
        <w:tc>
          <w:tcPr>
            <w:tcW w:type="dxa" w:w="22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PDF 스캔본 주의</w:t>
            </w:r>
          </w:p>
        </w:tc>
        <w:tc>
          <w:tcPr>
            <w:tcW w:type="dxa" w:w="68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pdfplumber는 텍스트 PDF만 추출 가능. 스캔 PDF는 OCR 전처리(pytesseract) 추가 필요</w:t>
            </w:r>
          </w:p>
        </w:tc>
      </w:tr>
      <w:tr>
        <w:tc>
          <w:tcPr>
            <w:tcW w:type="dxa" w:w="2200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AI 추론 결과</w:t>
            </w:r>
          </w:p>
        </w:tc>
        <w:tc>
          <w:tcPr>
            <w:tcW w:type="dxa" w:w="6826"/>
            <w:tcBorders>
              <w:top w:val="single" w:color="AABBD0" w:sz="4"/>
              <w:left w:val="single" w:color="AABBD0" w:sz="4"/>
              <w:bottom w:val="single" w:color="AABBD0" w:sz="4"/>
              <w:right w:val="single" w:color="AABBD0" w:sz="4"/>
            </w:tcBorders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보고서에 없는 내용은 AI가 추론하여 작성. 반드시 담당자 최종 검토 필수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AABBD0" w:sz="4" w:space="2"/>
        </w:pBdr>
        <w:spacing w:before="160" w:after="160"/>
      </w:pP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0"/>
          <w:szCs w:val="20"/>
        </w:rPr>
        <w:t xml:space="preserve">이 지침서를 Claude Code에 첨부하면 전체 시스템을 처음부터 구현할 수 있습니다.</w:t>
      </w:r>
    </w:p>
    <w:p>
      <w:pPr>
        <w:spacing w:before="8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0"/>
          <w:szCs w:val="20"/>
        </w:rPr>
        <w:t xml:space="preserve">hwpx 양식 완성 후 8.2절 순서대로 Claude Code에 지시하세요.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  <w:lvl w:ilvl="1" w15:tentative="1">
      <w:start w:val="1"/>
      <w:numFmt w:val="decimal"/>
      <w:lvlText w:val="%1.%2."/>
      <w:lvlJc w:val="left"/>
      <w:pPr>
        <w:ind w:left="900" w:hanging="4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600" w:hanging="300"/>
      </w:pPr>
      <w:rPr>
        <w:color w:val="2D5A8E"/>
      </w:rPr>
    </w:lvl>
    <w:lvl w:ilvl="1" w15:tentative="1">
      <w:start w:val="1"/>
      <w:numFmt w:val="bullet"/>
      <w:lvlText w:val="-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2026-03-18T11:47:29.999Z</dcterms:created>
  <dcterms:modified xsi:type="dcterms:W3CDTF">2026-03-18T11:47:30.000Z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