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12" w:rsidRPr="00DA182E" w:rsidRDefault="00716E12" w:rsidP="00716E12">
      <w:pPr>
        <w:spacing w:before="100" w:beforeAutospacing="1" w:after="100" w:afterAutospacing="1" w:line="240" w:lineRule="auto"/>
        <w:jc w:val="center"/>
        <w:outlineLvl w:val="0"/>
        <w:rPr>
          <w:rFonts w:ascii="Georgia" w:eastAsia="Times New Roman" w:hAnsi="Georgia" w:cs="Courier New"/>
          <w:b/>
          <w:bCs/>
          <w:color w:val="1F2272"/>
          <w:kern w:val="36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b/>
          <w:bCs/>
          <w:color w:val="1F2272"/>
          <w:kern w:val="36"/>
          <w:sz w:val="28"/>
          <w:szCs w:val="28"/>
          <w:lang w:eastAsia="ru-RU"/>
        </w:rPr>
        <w:t>О компан</w:t>
      </w:r>
      <w:proofErr w:type="gramStart"/>
      <w:r w:rsidRPr="00DA182E">
        <w:rPr>
          <w:rFonts w:ascii="Georgia" w:eastAsia="Times New Roman" w:hAnsi="Georgia" w:cs="Courier New"/>
          <w:b/>
          <w:bCs/>
          <w:color w:val="1F2272"/>
          <w:kern w:val="36"/>
          <w:sz w:val="28"/>
          <w:szCs w:val="28"/>
          <w:lang w:eastAsia="ru-RU"/>
        </w:rPr>
        <w:t>ии ООО</w:t>
      </w:r>
      <w:r w:rsidRPr="00887EC8">
        <w:rPr>
          <w:rFonts w:ascii="Georgia" w:eastAsia="Times New Roman" w:hAnsi="Georgia" w:cs="Courier New"/>
          <w:b/>
          <w:bCs/>
          <w:color w:val="1F2272"/>
          <w:kern w:val="36"/>
          <w:sz w:val="28"/>
          <w:szCs w:val="28"/>
          <w:lang w:eastAsia="ru-RU"/>
        </w:rPr>
        <w:t xml:space="preserve"> У</w:t>
      </w:r>
      <w:proofErr w:type="gramEnd"/>
      <w:r w:rsidRPr="00887EC8">
        <w:rPr>
          <w:rFonts w:ascii="Georgia" w:eastAsia="Times New Roman" w:hAnsi="Georgia" w:cs="Courier New"/>
          <w:b/>
          <w:bCs/>
          <w:color w:val="1F2272"/>
          <w:kern w:val="36"/>
          <w:sz w:val="28"/>
          <w:szCs w:val="28"/>
          <w:lang w:eastAsia="ru-RU"/>
        </w:rPr>
        <w:t>правляющая Компания  "Быт-Сервис</w:t>
      </w:r>
      <w:r w:rsidRPr="00DA182E">
        <w:rPr>
          <w:rFonts w:ascii="Georgia" w:eastAsia="Times New Roman" w:hAnsi="Georgia" w:cs="Courier New"/>
          <w:b/>
          <w:bCs/>
          <w:color w:val="1F2272"/>
          <w:kern w:val="36"/>
          <w:sz w:val="28"/>
          <w:szCs w:val="28"/>
          <w:lang w:eastAsia="ru-RU"/>
        </w:rPr>
        <w:t>"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ru-RU"/>
        </w:rPr>
      </w:pPr>
      <w:r w:rsidRPr="00DA182E">
        <w:rPr>
          <w:rFonts w:ascii="Georgia" w:eastAsia="Times New Roman" w:hAnsi="Georgia" w:cs="Courier New"/>
          <w:color w:val="000000"/>
          <w:sz w:val="20"/>
          <w:szCs w:val="20"/>
          <w:lang w:eastAsia="ru-RU"/>
        </w:rPr>
        <w:t>Информация, подлежащая раскрытию в соответствии с постановлением правительства РФ  № 731 от 23.09.10г</w:t>
      </w:r>
    </w:p>
    <w:p w:rsidR="00716E12" w:rsidRPr="00DA182E" w:rsidRDefault="00716E12" w:rsidP="00716E12">
      <w:pPr>
        <w:spacing w:after="0" w:line="240" w:lineRule="auto"/>
        <w:ind w:firstLine="4299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Управляющая компания ООО </w:t>
      </w: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УК </w:t>
      </w: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«</w:t>
      </w: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Быт-Сервис</w:t>
      </w: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»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 </w:t>
      </w:r>
    </w:p>
    <w:p w:rsidR="00716E12" w:rsidRPr="00887EC8" w:rsidRDefault="00716E12" w:rsidP="00716E12">
      <w:pPr>
        <w:pStyle w:val="a3"/>
        <w:numPr>
          <w:ilvl w:val="0"/>
          <w:numId w:val="1"/>
        </w:num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 Фирменное наименование юридического лица</w:t>
      </w:r>
      <w:r w:rsidR="00887EC8">
        <w:rPr>
          <w:rFonts w:ascii="Georgia" w:eastAsia="Times New Roman" w:hAnsi="Georgia" w:cs="Courier New"/>
          <w:sz w:val="28"/>
          <w:szCs w:val="28"/>
          <w:lang w:eastAsia="ru-RU"/>
        </w:rPr>
        <w:t>: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0"/>
          <w:szCs w:val="20"/>
          <w:lang w:eastAsia="ru-RU"/>
        </w:rPr>
      </w:pP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7EC8" w:rsidRPr="00887EC8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 </w:t>
      </w: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Общество с ограниченной ответственностью 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Управляющая Компания «Быт-Сервис</w:t>
      </w: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>»   </w:t>
      </w:r>
    </w:p>
    <w:p w:rsidR="00887EC8" w:rsidRPr="00887EC8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2 Данные о</w:t>
      </w: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 </w:t>
      </w:r>
      <w:hyperlink r:id="rId8" w:tgtFrame="_blank" w:history="1">
        <w:r w:rsidRPr="00887EC8">
          <w:rPr>
            <w:rFonts w:ascii="Georgia" w:eastAsia="Times New Roman" w:hAnsi="Georgia" w:cs="Courier New"/>
            <w:color w:val="006093"/>
            <w:sz w:val="28"/>
            <w:szCs w:val="28"/>
            <w:u w:val="single"/>
            <w:lang w:eastAsia="ru-RU"/>
          </w:rPr>
          <w:t>руководителе</w:t>
        </w:r>
      </w:hyperlink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 </w:t>
      </w: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управляющей организации</w:t>
      </w:r>
      <w:r w:rsidR="00887EC8">
        <w:rPr>
          <w:rFonts w:ascii="Georgia" w:eastAsia="Times New Roman" w:hAnsi="Georgia" w:cs="Courier New"/>
          <w:sz w:val="28"/>
          <w:szCs w:val="28"/>
          <w:lang w:eastAsia="ru-RU"/>
        </w:rPr>
        <w:t>: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2.1 Фамилия</w:t>
      </w: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  </w:t>
      </w: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Филимонова</w:t>
      </w: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2.2 Имя </w:t>
      </w: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 </w:t>
      </w: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Наталья </w:t>
      </w: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2.3 Отчество </w:t>
      </w: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Сергеевна</w:t>
      </w: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3 Данные о свидетельстве, о государственной регистрации юридического лица</w:t>
      </w:r>
      <w:proofErr w:type="gramStart"/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 </w:t>
      </w:r>
      <w:r w:rsidR="00887EC8">
        <w:rPr>
          <w:rFonts w:ascii="Georgia" w:eastAsia="Times New Roman" w:hAnsi="Georgia" w:cs="Courier New"/>
          <w:sz w:val="28"/>
          <w:szCs w:val="28"/>
          <w:lang w:eastAsia="ru-RU"/>
        </w:rPr>
        <w:t>:</w:t>
      </w:r>
      <w:proofErr w:type="gramEnd"/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3.1 Номер (ОГРН) </w:t>
      </w: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1146451001992</w:t>
      </w: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  </w:t>
      </w: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3.2 Дата выдачи</w:t>
      </w: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 (в формате </w:t>
      </w:r>
      <w:proofErr w:type="spellStart"/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дд.мм</w:t>
      </w:r>
      <w:proofErr w:type="gramStart"/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.г</w:t>
      </w:r>
      <w:proofErr w:type="gramEnd"/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ггг</w:t>
      </w:r>
      <w:proofErr w:type="spellEnd"/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.)   </w:t>
      </w: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03.09.2014г.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  3.3 Наименование органа принявшего решение о регистрации</w:t>
      </w:r>
      <w:r w:rsidR="00887EC8">
        <w:rPr>
          <w:rFonts w:ascii="Georgia" w:eastAsia="Times New Roman" w:hAnsi="Georgia" w:cs="Courier New"/>
          <w:sz w:val="28"/>
          <w:szCs w:val="28"/>
          <w:lang w:eastAsia="ru-RU"/>
        </w:rPr>
        <w:t>:</w:t>
      </w:r>
    </w:p>
    <w:p w:rsidR="00716E12" w:rsidRPr="00887EC8" w:rsidRDefault="00716E12" w:rsidP="00716E12">
      <w:pPr>
        <w:rPr>
          <w:rFonts w:ascii="Georgia" w:hAnsi="Georgia" w:cs="Courier New"/>
          <w:b/>
          <w:sz w:val="28"/>
          <w:szCs w:val="28"/>
          <w:shd w:val="clear" w:color="auto" w:fill="FFFFFF"/>
        </w:rPr>
      </w:pPr>
      <w:proofErr w:type="gramStart"/>
      <w:r w:rsidRPr="00887EC8">
        <w:rPr>
          <w:rFonts w:ascii="Georgia" w:hAnsi="Georgia" w:cs="Courier New"/>
          <w:b/>
          <w:sz w:val="28"/>
          <w:szCs w:val="28"/>
          <w:shd w:val="clear" w:color="auto" w:fill="FFFFFF"/>
        </w:rPr>
        <w:t>Межрайонная</w:t>
      </w:r>
      <w:proofErr w:type="gramEnd"/>
      <w:r w:rsidRPr="00887EC8">
        <w:rPr>
          <w:rFonts w:ascii="Georgia" w:hAnsi="Georgia" w:cs="Courier New"/>
          <w:b/>
          <w:sz w:val="28"/>
          <w:szCs w:val="28"/>
          <w:shd w:val="clear" w:color="auto" w:fill="FFFFFF"/>
        </w:rPr>
        <w:t xml:space="preserve"> ИФНС России № 19 по Саратовской области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>4 Контактная информация управляющей организации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4.1 Почтовый адрес (указывать полностью, с индексом)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proofErr w:type="gramStart"/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>4100</w:t>
      </w: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04</w:t>
      </w: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 г. Саратов, ул. </w:t>
      </w: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2-й Станционный проезд, д. б/</w:t>
      </w:r>
      <w:proofErr w:type="spellStart"/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н</w:t>
      </w:r>
      <w:proofErr w:type="spellEnd"/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 (магазин Ветеран (Красный мост)</w:t>
      </w:r>
      <w:proofErr w:type="gramEnd"/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  4.2 Адрес фактического месторасположения органов управления управляющей организации</w:t>
      </w:r>
    </w:p>
    <w:p w:rsidR="00716E12" w:rsidRPr="00887EC8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proofErr w:type="gramStart"/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>4100</w:t>
      </w: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04</w:t>
      </w: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 г. Саратов, ул. </w:t>
      </w:r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2-й Станционный проезд, д. б/</w:t>
      </w:r>
      <w:proofErr w:type="spellStart"/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>н</w:t>
      </w:r>
      <w:proofErr w:type="spellEnd"/>
      <w:r w:rsidRPr="00887EC8">
        <w:rPr>
          <w:rFonts w:ascii="Georgia" w:eastAsia="Times New Roman" w:hAnsi="Georgia" w:cs="Courier New"/>
          <w:b/>
          <w:sz w:val="28"/>
          <w:szCs w:val="28"/>
          <w:lang w:eastAsia="ru-RU"/>
        </w:rPr>
        <w:t xml:space="preserve"> (магазин Ветеран (Красный мост)</w:t>
      </w:r>
      <w:proofErr w:type="gramEnd"/>
    </w:p>
    <w:p w:rsidR="00716E12" w:rsidRPr="00887EC8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4.3. Юридический адрес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410049, г. Саратов, ул. </w:t>
      </w:r>
      <w:proofErr w:type="gramStart"/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Томская</w:t>
      </w:r>
      <w:proofErr w:type="gramEnd"/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, д. 16, 104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4.3 Контактные</w:t>
      </w: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 </w:t>
      </w:r>
      <w:hyperlink r:id="rId9" w:tgtFrame="_blank" w:history="1">
        <w:r w:rsidRPr="00887EC8">
          <w:rPr>
            <w:rFonts w:ascii="Georgia" w:eastAsia="Times New Roman" w:hAnsi="Georgia" w:cs="Courier New"/>
            <w:color w:val="006093"/>
            <w:sz w:val="28"/>
            <w:szCs w:val="28"/>
            <w:u w:val="single"/>
            <w:lang w:eastAsia="ru-RU"/>
          </w:rPr>
          <w:t>телефоны</w:t>
        </w:r>
      </w:hyperlink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 </w:t>
      </w: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(с кодом):   </w:t>
      </w:r>
    </w:p>
    <w:p w:rsidR="00716E12" w:rsidRPr="00887EC8" w:rsidRDefault="00716E12" w:rsidP="00716E12">
      <w:pPr>
        <w:rPr>
          <w:rFonts w:ascii="Georgia" w:hAnsi="Georgia" w:cs="Courier New"/>
          <w:b/>
          <w:sz w:val="28"/>
          <w:szCs w:val="28"/>
        </w:rPr>
      </w:pP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>8452-</w:t>
      </w:r>
      <w:r w:rsidRPr="00887EC8">
        <w:rPr>
          <w:rFonts w:ascii="Georgia" w:hAnsi="Georgia" w:cs="Courier New"/>
          <w:b/>
          <w:sz w:val="28"/>
          <w:szCs w:val="28"/>
          <w:lang w:val="en-US"/>
        </w:rPr>
        <w:t>33-94-52</w:t>
      </w:r>
    </w:p>
    <w:p w:rsidR="00716E12" w:rsidRPr="00887EC8" w:rsidRDefault="00716E12" w:rsidP="00716E12">
      <w:pPr>
        <w:rPr>
          <w:rFonts w:ascii="Georgia" w:hAnsi="Georgia" w:cs="Courier New"/>
          <w:b/>
          <w:sz w:val="28"/>
          <w:szCs w:val="28"/>
        </w:rPr>
      </w:pPr>
      <w:r w:rsidRPr="00887EC8">
        <w:rPr>
          <w:rFonts w:ascii="Georgia" w:hAnsi="Georgia" w:cs="Courier New"/>
          <w:b/>
          <w:sz w:val="28"/>
          <w:szCs w:val="28"/>
        </w:rPr>
        <w:t>8 917 214- 73-86</w:t>
      </w:r>
    </w:p>
    <w:p w:rsidR="00887EC8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4.4 Официальный сайт в сети Интернет (при наличии) </w:t>
      </w: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–</w:t>
      </w:r>
    </w:p>
    <w:p w:rsidR="00716E12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val="en-US" w:eastAsia="ru-RU"/>
        </w:rPr>
      </w:pP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 </w:t>
      </w:r>
      <w:proofErr w:type="gramStart"/>
      <w:r w:rsidRPr="00887EC8">
        <w:rPr>
          <w:rFonts w:ascii="Georgia" w:eastAsia="Times New Roman" w:hAnsi="Georgia" w:cs="Courier New"/>
          <w:sz w:val="28"/>
          <w:szCs w:val="28"/>
          <w:lang w:val="en-US" w:eastAsia="ru-RU"/>
        </w:rPr>
        <w:t>www</w:t>
      </w:r>
      <w:proofErr w:type="gramEnd"/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. </w:t>
      </w:r>
      <w:proofErr w:type="spellStart"/>
      <w:r w:rsidR="00887EC8">
        <w:rPr>
          <w:rFonts w:ascii="Georgia" w:eastAsia="Times New Roman" w:hAnsi="Georgia" w:cs="Courier New"/>
          <w:sz w:val="28"/>
          <w:szCs w:val="28"/>
          <w:lang w:val="en-US" w:eastAsia="ru-RU"/>
        </w:rPr>
        <w:t>reformagkh</w:t>
      </w:r>
      <w:proofErr w:type="spellEnd"/>
      <w:r w:rsidR="00887EC8" w:rsidRPr="00887EC8">
        <w:rPr>
          <w:rFonts w:ascii="Georgia" w:eastAsia="Times New Roman" w:hAnsi="Georgia" w:cs="Courier New"/>
          <w:sz w:val="28"/>
          <w:szCs w:val="28"/>
          <w:lang w:eastAsia="ru-RU"/>
        </w:rPr>
        <w:t>.</w:t>
      </w:r>
      <w:proofErr w:type="spellStart"/>
      <w:r w:rsidR="00887EC8">
        <w:rPr>
          <w:rFonts w:ascii="Georgia" w:eastAsia="Times New Roman" w:hAnsi="Georgia" w:cs="Courier New"/>
          <w:sz w:val="28"/>
          <w:szCs w:val="28"/>
          <w:lang w:val="en-US" w:eastAsia="ru-RU"/>
        </w:rPr>
        <w:t>ru</w:t>
      </w:r>
      <w:proofErr w:type="spellEnd"/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 </w:t>
      </w:r>
    </w:p>
    <w:p w:rsidR="00887EC8" w:rsidRPr="00887EC8" w:rsidRDefault="00887EC8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val="en-US" w:eastAsia="ru-RU"/>
        </w:rPr>
      </w:pPr>
    </w:p>
    <w:p w:rsidR="00716E12" w:rsidRPr="00887EC8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4.5 Адрес электронной почты </w:t>
      </w:r>
      <w:r w:rsidRPr="00887EC8">
        <w:rPr>
          <w:rFonts w:ascii="Georgia" w:eastAsia="Times New Roman" w:hAnsi="Georgia" w:cs="Courier New"/>
          <w:sz w:val="28"/>
          <w:szCs w:val="28"/>
          <w:lang w:val="en-US" w:eastAsia="ru-RU"/>
        </w:rPr>
        <w:t>b</w:t>
      </w:r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.</w:t>
      </w:r>
      <w:proofErr w:type="spellStart"/>
      <w:r w:rsidRPr="00887EC8">
        <w:rPr>
          <w:rFonts w:ascii="Georgia" w:eastAsia="Times New Roman" w:hAnsi="Georgia" w:cs="Courier New"/>
          <w:sz w:val="28"/>
          <w:szCs w:val="28"/>
          <w:lang w:val="en-US" w:eastAsia="ru-RU"/>
        </w:rPr>
        <w:t>servis</w:t>
      </w:r>
      <w:proofErr w:type="spellEnd"/>
      <w:r w:rsidRPr="00887EC8">
        <w:rPr>
          <w:rFonts w:ascii="Georgia" w:eastAsia="Times New Roman" w:hAnsi="Georgia" w:cs="Courier New"/>
          <w:sz w:val="28"/>
          <w:szCs w:val="28"/>
          <w:lang w:eastAsia="ru-RU"/>
        </w:rPr>
        <w:t>15</w:t>
      </w: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@mail.ru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</w:p>
    <w:p w:rsidR="00887EC8" w:rsidRDefault="00887EC8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val="en-US" w:eastAsia="ru-RU"/>
        </w:rPr>
      </w:pPr>
    </w:p>
    <w:p w:rsidR="00887EC8" w:rsidRDefault="00887EC8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val="en-US" w:eastAsia="ru-RU"/>
        </w:rPr>
      </w:pPr>
    </w:p>
    <w:p w:rsidR="00887EC8" w:rsidRDefault="00887EC8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val="en-US" w:eastAsia="ru-RU"/>
        </w:rPr>
      </w:pPr>
    </w:p>
    <w:p w:rsidR="00887EC8" w:rsidRDefault="00887EC8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val="en-US" w:eastAsia="ru-RU"/>
        </w:rPr>
      </w:pPr>
    </w:p>
    <w:p w:rsidR="00887EC8" w:rsidRDefault="00887EC8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val="en-US" w:eastAsia="ru-RU"/>
        </w:rPr>
      </w:pPr>
    </w:p>
    <w:p w:rsidR="00716E12" w:rsidRPr="00887EC8" w:rsidRDefault="00716E12" w:rsidP="00716E12">
      <w:pPr>
        <w:spacing w:after="0" w:line="240" w:lineRule="auto"/>
        <w:rPr>
          <w:rFonts w:ascii="Georgia" w:eastAsia="Times New Roman" w:hAnsi="Georgia" w:cs="Courier New"/>
          <w:b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b/>
          <w:sz w:val="28"/>
          <w:szCs w:val="28"/>
          <w:lang w:eastAsia="ru-RU"/>
        </w:rPr>
        <w:t>5 Режим работы управляющей организации   </w:t>
      </w:r>
    </w:p>
    <w:p w:rsidR="00887EC8" w:rsidRPr="00DA182E" w:rsidRDefault="00887EC8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</w:p>
    <w:p w:rsidR="00716E12" w:rsidRPr="00887EC8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5.1 Часы работы и прием граждан</w:t>
      </w:r>
    </w:p>
    <w:p w:rsidR="00887EC8" w:rsidRPr="00DA182E" w:rsidRDefault="00887EC8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(в формате 8.00 – 17.00</w:t>
      </w:r>
      <w:r w:rsidR="00887EC8" w:rsidRPr="00887EC8">
        <w:rPr>
          <w:rFonts w:ascii="Georgia" w:eastAsia="Times New Roman" w:hAnsi="Georgia" w:cs="Courier New"/>
          <w:sz w:val="28"/>
          <w:szCs w:val="28"/>
          <w:lang w:eastAsia="ru-RU"/>
        </w:rPr>
        <w:t xml:space="preserve"> </w:t>
      </w: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если день недели не рабочий, то</w:t>
      </w:r>
      <w:proofErr w:type="gramStart"/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 «–»)   </w:t>
      </w:r>
      <w:proofErr w:type="gramEnd"/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5.1.1 Понедельник 08.00-17.00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5.1.2 Вторник 08.00-17.00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5.1.3 Среда 08.00-17.00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5.1.4 Четверг 08.00-17.00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5.1.5 Пятница 08.00-17.00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5.1.6 Суббота -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5.1.7 Воскресенье -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5.2 Часы приема граждан паспортистом: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5.2.1 Понедельник 09.00-16.00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5.2.2 Вторник -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5.2.3 Среда -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5.2.4 Четверг 09.00-16.00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5.2.5 Пятница -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5.2.6 Суббота -   </w:t>
      </w:r>
    </w:p>
    <w:p w:rsidR="00716E12" w:rsidRPr="00887EC8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val="en-US"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5.2.7 Воскресенье -   </w:t>
      </w:r>
    </w:p>
    <w:p w:rsidR="00887EC8" w:rsidRPr="00DA182E" w:rsidRDefault="00887EC8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val="en-US" w:eastAsia="ru-RU"/>
        </w:rPr>
      </w:pP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6 Сведения о членстве управляющей организации в </w:t>
      </w:r>
      <w:proofErr w:type="spellStart"/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саморегулируемой</w:t>
      </w:r>
      <w:proofErr w:type="spellEnd"/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 организации (СРО)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6.1 Полное наименование СРО нет   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6.2 Дата присвоения статуса СРО -   </w:t>
      </w:r>
    </w:p>
    <w:p w:rsidR="00716E12" w:rsidRPr="00887EC8" w:rsidRDefault="00716E12" w:rsidP="00716E12">
      <w:pPr>
        <w:rPr>
          <w:rFonts w:ascii="Georgia" w:hAnsi="Georgia" w:cs="Courier New"/>
          <w:b/>
          <w:sz w:val="28"/>
          <w:szCs w:val="28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>6.3 Номер в государственном реестре СРО -  нет</w:t>
      </w:r>
    </w:p>
    <w:p w:rsidR="00716E12" w:rsidRPr="00DA182E" w:rsidRDefault="00716E12" w:rsidP="00716E12">
      <w:pPr>
        <w:spacing w:after="0" w:line="240" w:lineRule="auto"/>
        <w:rPr>
          <w:rFonts w:ascii="Georgia" w:eastAsia="Times New Roman" w:hAnsi="Georgia" w:cs="Courier New"/>
          <w:sz w:val="28"/>
          <w:szCs w:val="28"/>
          <w:lang w:eastAsia="ru-RU"/>
        </w:rPr>
      </w:pPr>
      <w:r w:rsidRPr="00DA182E">
        <w:rPr>
          <w:rFonts w:ascii="Georgia" w:eastAsia="Times New Roman" w:hAnsi="Georgia" w:cs="Courier New"/>
          <w:sz w:val="28"/>
          <w:szCs w:val="28"/>
          <w:lang w:eastAsia="ru-RU"/>
        </w:rPr>
        <w:t xml:space="preserve">   </w:t>
      </w:r>
    </w:p>
    <w:p w:rsidR="001B6392" w:rsidRPr="00887EC8" w:rsidRDefault="00716E12" w:rsidP="00716E12">
      <w:pPr>
        <w:rPr>
          <w:rFonts w:ascii="Georgia" w:hAnsi="Georgia" w:cs="Courier New"/>
          <w:sz w:val="28"/>
          <w:szCs w:val="28"/>
        </w:rPr>
      </w:pPr>
      <w:r w:rsidRPr="00887EC8">
        <w:rPr>
          <w:rFonts w:ascii="Georgia" w:hAnsi="Georgia" w:cs="Courier New"/>
          <w:b/>
          <w:sz w:val="28"/>
          <w:szCs w:val="28"/>
        </w:rPr>
        <w:br/>
      </w:r>
    </w:p>
    <w:p w:rsidR="00887EC8" w:rsidRPr="00887EC8" w:rsidRDefault="00887EC8">
      <w:pPr>
        <w:rPr>
          <w:rFonts w:ascii="Georgia" w:hAnsi="Georgia" w:cs="Courier New"/>
          <w:sz w:val="28"/>
          <w:szCs w:val="28"/>
        </w:rPr>
      </w:pPr>
    </w:p>
    <w:sectPr w:rsidR="00887EC8" w:rsidRPr="00887EC8" w:rsidSect="001B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9C4" w:rsidRDefault="008219C4" w:rsidP="00887EC8">
      <w:pPr>
        <w:spacing w:after="0" w:line="240" w:lineRule="auto"/>
      </w:pPr>
      <w:r>
        <w:separator/>
      </w:r>
    </w:p>
  </w:endnote>
  <w:endnote w:type="continuationSeparator" w:id="0">
    <w:p w:rsidR="008219C4" w:rsidRDefault="008219C4" w:rsidP="0088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9C4" w:rsidRDefault="008219C4" w:rsidP="00887EC8">
      <w:pPr>
        <w:spacing w:after="0" w:line="240" w:lineRule="auto"/>
      </w:pPr>
      <w:r>
        <w:separator/>
      </w:r>
    </w:p>
  </w:footnote>
  <w:footnote w:type="continuationSeparator" w:id="0">
    <w:p w:rsidR="008219C4" w:rsidRDefault="008219C4" w:rsidP="00887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414FF"/>
    <w:multiLevelType w:val="hybridMultilevel"/>
    <w:tmpl w:val="6CDA4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6E12"/>
    <w:rsid w:val="001B6392"/>
    <w:rsid w:val="00716E12"/>
    <w:rsid w:val="008219C4"/>
    <w:rsid w:val="0088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E12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7EC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7EC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7E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vide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903A5C4-219F-45D8-A679-545D5A3F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2015-05-27T08:57:00Z</dcterms:created>
  <dcterms:modified xsi:type="dcterms:W3CDTF">2015-05-27T09:19:00Z</dcterms:modified>
</cp:coreProperties>
</file>