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A34BC" w14:textId="77777777" w:rsidR="00B932A8" w:rsidRDefault="001A523C">
      <w:pPr>
        <w:rPr>
          <w:b/>
        </w:rPr>
      </w:pPr>
      <w:r w:rsidRPr="001A523C">
        <w:rPr>
          <w:b/>
        </w:rPr>
        <w:t>Final Architecture</w:t>
      </w:r>
    </w:p>
    <w:p w14:paraId="02821DED" w14:textId="77777777" w:rsidR="008909BC" w:rsidRDefault="004E56A8" w:rsidP="001A523C">
      <w:pPr>
        <w:ind w:firstLine="720"/>
      </w:pPr>
      <w:r>
        <w:t xml:space="preserve">The overall architecture for TrojanNow is based on two major components: the server back-end and the Android application, which serves as the front-end. </w:t>
      </w:r>
      <w:r w:rsidR="008909BC">
        <w:t xml:space="preserve">The front-end communicates with the back-end through REST API. Also, the communication itself is context-free. </w:t>
      </w:r>
    </w:p>
    <w:p w14:paraId="15B5F5D4" w14:textId="54C2BACE" w:rsidR="001A523C" w:rsidRDefault="004E56A8" w:rsidP="001A523C">
      <w:pPr>
        <w:ind w:firstLine="720"/>
      </w:pPr>
      <w:r>
        <w:t xml:space="preserve">The back-end utilizes MySQL as the storage back-end, which provides the persistent storage for all user data. I also choose the Laravel framework, which is easy to develop REST API. In addition, it also supports MVC, although in this case, it only returns JSON documents. </w:t>
      </w:r>
    </w:p>
    <w:p w14:paraId="3FC03F8C" w14:textId="75E77D91" w:rsidR="001412BE" w:rsidRDefault="001412BE" w:rsidP="001A523C">
      <w:pPr>
        <w:ind w:firstLine="720"/>
      </w:pPr>
      <w:r>
        <w:t xml:space="preserve">The front-end utilizes Android SDK as the framework. It is fully event-based, where every change of view is triggered by an event with messages. </w:t>
      </w:r>
      <w:r w:rsidR="00CD568F">
        <w:t>Also, it implements several connectors, which serve as the communication to the back-end.</w:t>
      </w:r>
      <w:r w:rsidR="00F53DFA">
        <w:t xml:space="preserve"> </w:t>
      </w:r>
      <w:r w:rsidR="00504DDA">
        <w:t xml:space="preserve">Those connectors are fully asynchronous, as mandated by the Android framework. </w:t>
      </w:r>
      <w:r w:rsidR="00F53DFA">
        <w:t xml:space="preserve">It also implements several data repositories, which serve as indexing and caching for data retrieved from the back-end. </w:t>
      </w:r>
      <w:r w:rsidR="009E1D40">
        <w:t xml:space="preserve">The data repositories are mainly in-memory key-value pairs, which facilitates fast look-up for a certain abstraction object. </w:t>
      </w:r>
    </w:p>
    <w:p w14:paraId="0B828A36" w14:textId="77777777" w:rsidR="00380847" w:rsidRDefault="00380847" w:rsidP="00380847"/>
    <w:p w14:paraId="2B38F69A" w14:textId="29FCF2F0" w:rsidR="008909BC" w:rsidRDefault="00380847" w:rsidP="00380847">
      <w:pPr>
        <w:rPr>
          <w:b/>
        </w:rPr>
      </w:pPr>
      <w:r w:rsidRPr="00380847">
        <w:rPr>
          <w:b/>
        </w:rPr>
        <w:t>Architectural Style</w:t>
      </w:r>
    </w:p>
    <w:p w14:paraId="6800B94D" w14:textId="3776ADAA" w:rsidR="00380847" w:rsidRDefault="000F3330" w:rsidP="00380847">
      <w:pPr>
        <w:ind w:firstLine="720"/>
      </w:pPr>
      <w:r>
        <w:t xml:space="preserve">The overall architectural style for TrojanNow is client-server. The client sends all the information to the server, which is also context-free, so that the server can execute the requests without keeping the state of the client. </w:t>
      </w:r>
    </w:p>
    <w:p w14:paraId="01975230" w14:textId="2CF384FA" w:rsidR="00797284" w:rsidRDefault="00A62322" w:rsidP="00380847">
      <w:pPr>
        <w:ind w:firstLine="720"/>
      </w:pPr>
      <w:r>
        <w:t xml:space="preserve">The architectural style for the back-end is REST. It utilizes the HTTP protocol, with its limited verbs, to provide context-free APIs for users. </w:t>
      </w:r>
      <w:r w:rsidR="00CA2E06">
        <w:t xml:space="preserve">Also, every resource on the server is named, mainly through their primary key in the database table. </w:t>
      </w:r>
      <w:r w:rsidR="00C347C3">
        <w:t xml:space="preserve">The caching and all other features of REST </w:t>
      </w:r>
      <w:r w:rsidR="00797284">
        <w:t>are</w:t>
      </w:r>
      <w:r w:rsidR="00C347C3">
        <w:t xml:space="preserve"> naturally supported through the framework. </w:t>
      </w:r>
    </w:p>
    <w:p w14:paraId="0DED2D32" w14:textId="63DCF559" w:rsidR="00A62322" w:rsidRDefault="00797284" w:rsidP="00380847">
      <w:pPr>
        <w:ind w:firstLine="720"/>
      </w:pPr>
      <w:r>
        <w:t xml:space="preserve">The architectural style for TrojanNow Android application is event-based, as this mechanism is naturally supported through Intents, which essentially serve as the </w:t>
      </w:r>
      <w:r w:rsidR="008106F5">
        <w:t xml:space="preserve">messages between components. </w:t>
      </w:r>
      <w:r w:rsidR="002D44A6">
        <w:t xml:space="preserve">Through such event-based system, no variables between two views are shared, so each component will have full control over the messages they have received. </w:t>
      </w:r>
    </w:p>
    <w:p w14:paraId="7F414A63" w14:textId="77777777" w:rsidR="00D058E6" w:rsidRDefault="00D058E6" w:rsidP="00380847">
      <w:pPr>
        <w:ind w:firstLine="720"/>
      </w:pPr>
    </w:p>
    <w:p w14:paraId="06CFA9EF" w14:textId="70B92E47" w:rsidR="00D058E6" w:rsidRDefault="00D058E6" w:rsidP="00D058E6">
      <w:pPr>
        <w:rPr>
          <w:b/>
        </w:rPr>
      </w:pPr>
      <w:r w:rsidRPr="00D058E6">
        <w:rPr>
          <w:b/>
        </w:rPr>
        <w:t>Implementation and Architecture</w:t>
      </w:r>
    </w:p>
    <w:p w14:paraId="0B314FCF" w14:textId="09D5F9CB" w:rsidR="00D058E6" w:rsidRDefault="00F43778" w:rsidP="00D037C4">
      <w:pPr>
        <w:ind w:firstLine="720"/>
      </w:pPr>
      <w:r>
        <w:t xml:space="preserve">For the back-end, it utilizes MVC framework. Each controller is mapped to a controller in the code. The model in the architecture is also mapped to code, which serves as an abstraction for database tables. </w:t>
      </w:r>
      <w:r w:rsidR="000345E3">
        <w:t xml:space="preserve">However, the view is combined with controller, as it only returns a JSON document, for all scenarios. </w:t>
      </w:r>
    </w:p>
    <w:p w14:paraId="5FBCE900" w14:textId="77777777" w:rsidR="00FD721A" w:rsidRDefault="00573CF1" w:rsidP="00FD721A">
      <w:pPr>
        <w:ind w:firstLine="720"/>
      </w:pPr>
      <w:r>
        <w:t xml:space="preserve">For the front-end, the architecture divides into seven major components: comments, database, login, messages, sensors, statuses, and user </w:t>
      </w:r>
      <w:r w:rsidR="00BC4E36">
        <w:t xml:space="preserve">management. </w:t>
      </w:r>
      <w:r w:rsidR="008B774B">
        <w:t>All components except the databa</w:t>
      </w:r>
      <w:r w:rsidR="00240F88">
        <w:t>se contain</w:t>
      </w:r>
      <w:r w:rsidR="008B774B">
        <w:t xml:space="preserve"> one or more views in the Android application. </w:t>
      </w:r>
      <w:r w:rsidR="00280E6B">
        <w:t xml:space="preserve">Each component except database, has three sub-modules: abstraction, activities, and PostExecution. </w:t>
      </w:r>
    </w:p>
    <w:p w14:paraId="70BEB89A" w14:textId="13154B7D" w:rsidR="00FD721A" w:rsidRPr="00593CED" w:rsidRDefault="00A63855" w:rsidP="00FD721A">
      <w:pPr>
        <w:ind w:firstLine="720"/>
      </w:pPr>
      <w:r>
        <w:t>An abstraction</w:t>
      </w:r>
      <w:r w:rsidR="00240F88">
        <w:t xml:space="preserve"> is a simple class with several getters and setters</w:t>
      </w:r>
      <w:r w:rsidR="00691F94">
        <w:t>, which provides encapsulation of database objects</w:t>
      </w:r>
      <w:r w:rsidR="00240F88">
        <w:t xml:space="preserve">.  </w:t>
      </w:r>
      <w:r w:rsidR="00FD721A">
        <w:t xml:space="preserve">I also implement a PostExecution interface, which is not seen in the architecture. This is due to the Android AsyncTask, which has a method of PostExecution, as I want to separate all the </w:t>
      </w:r>
      <w:r w:rsidR="00FD721A">
        <w:lastRenderedPageBreak/>
        <w:t xml:space="preserve">AsyncTasks, which communicate to the database, from the actual component UI update or control-flow update. </w:t>
      </w:r>
      <w:r w:rsidR="003C0A5C">
        <w:t>Activities are naturally mapped to all activities in Android application, which serve as UI</w:t>
      </w:r>
      <w:r w:rsidR="00030B47">
        <w:t xml:space="preserve"> class</w:t>
      </w:r>
      <w:r w:rsidR="001B50EF">
        <w:t xml:space="preserve"> in the architecture</w:t>
      </w:r>
      <w:r w:rsidR="003C0A5C">
        <w:t xml:space="preserve">. </w:t>
      </w:r>
    </w:p>
    <w:p w14:paraId="451DD646" w14:textId="1AC77420" w:rsidR="00280E6B" w:rsidRDefault="00274491" w:rsidP="00280E6B">
      <w:pPr>
        <w:ind w:firstLine="720"/>
      </w:pPr>
      <w:r>
        <w:t>The database component</w:t>
      </w:r>
      <w:r w:rsidR="003719D7">
        <w:t xml:space="preserve"> serves as the client-side cache for the application, where application can retrieve data without contacting the remote server. </w:t>
      </w:r>
      <w:r>
        <w:t xml:space="preserve">However, </w:t>
      </w:r>
      <w:r w:rsidR="00BB7E62">
        <w:t xml:space="preserve">in the actual implementation, I put the connector to the back-end also inside this component, since I enforce the rule that application should always use data from the local cache. </w:t>
      </w:r>
      <w:r w:rsidR="009F4F41">
        <w:t xml:space="preserve">Therefore, when I choose the change the implementation of back-end, the other part of the application will not need to change. </w:t>
      </w:r>
    </w:p>
    <w:p w14:paraId="327023AC" w14:textId="77777777" w:rsidR="001B50EF" w:rsidRDefault="001B50EF" w:rsidP="001F0F7D"/>
    <w:p w14:paraId="728B75A0" w14:textId="6B2C66F2" w:rsidR="001F0F7D" w:rsidRDefault="001F0F7D" w:rsidP="001F0F7D">
      <w:pPr>
        <w:rPr>
          <w:b/>
        </w:rPr>
      </w:pPr>
      <w:r w:rsidRPr="001F0F7D">
        <w:rPr>
          <w:b/>
        </w:rPr>
        <w:t>System Requirements</w:t>
      </w:r>
    </w:p>
    <w:p w14:paraId="21763A71" w14:textId="185F398C" w:rsidR="001F0F7D" w:rsidRDefault="00B6358F" w:rsidP="001F0F7D">
      <w:pPr>
        <w:ind w:firstLine="720"/>
      </w:pPr>
      <w:r>
        <w:t xml:space="preserve">A back-end server that supports Laravel framework, which is </w:t>
      </w:r>
      <w:r w:rsidR="00AD4E66">
        <w:t xml:space="preserve">PHP based. Also, a MySQL database is required, with a set of predefined schema in the provided migration </w:t>
      </w:r>
      <w:r w:rsidR="00355A0E">
        <w:t>SQL</w:t>
      </w:r>
      <w:r w:rsidR="00AD4E66">
        <w:t xml:space="preserve"> file. </w:t>
      </w:r>
      <w:r w:rsidR="00B201B4">
        <w:t xml:space="preserve">On the client side, an Android emulator, or an actual Android device, with accelerometer and GPS functionality. </w:t>
      </w:r>
      <w:r w:rsidR="00601943">
        <w:t xml:space="preserve">The minimum Android SDK version is 15, but 21 is recommended. </w:t>
      </w:r>
      <w:bookmarkStart w:id="0" w:name="_GoBack"/>
      <w:bookmarkEnd w:id="0"/>
    </w:p>
    <w:p w14:paraId="761D1772" w14:textId="77777777" w:rsidR="0084361B" w:rsidRDefault="0084361B" w:rsidP="0084361B"/>
    <w:p w14:paraId="55196141" w14:textId="49B4E9BB" w:rsidR="0084361B" w:rsidRDefault="0084361B" w:rsidP="0084361B">
      <w:pPr>
        <w:rPr>
          <w:b/>
        </w:rPr>
      </w:pPr>
      <w:r w:rsidRPr="00F4115F">
        <w:rPr>
          <w:b/>
        </w:rPr>
        <w:t>Implementation Details</w:t>
      </w:r>
    </w:p>
    <w:p w14:paraId="12140DD4" w14:textId="28F0AEBF" w:rsidR="00F4115F" w:rsidRDefault="00F4115F" w:rsidP="00F4115F">
      <w:pPr>
        <w:ind w:firstLine="720"/>
      </w:pPr>
      <w:r>
        <w:t xml:space="preserve">I choose to implement my version of REST API, which serves as the back-end. Please note that the actual back-end should be listened on localhost, which in this case, a reverse proxy may be needed to facilitate the communication. </w:t>
      </w:r>
    </w:p>
    <w:p w14:paraId="3B7D90AC" w14:textId="561DE68F" w:rsidR="00534181" w:rsidRDefault="00534181" w:rsidP="00F4115F">
      <w:pPr>
        <w:ind w:firstLine="720"/>
      </w:pPr>
      <w:r>
        <w:t xml:space="preserve">Also, since not all my message objects are suitable for serialization, and it will impact the performance, I choose to first put the message objects into a central repository. Then I only pass the key for that message object, </w:t>
      </w:r>
      <w:r w:rsidR="00F237D0">
        <w:t xml:space="preserve">and </w:t>
      </w:r>
      <w:r>
        <w:t xml:space="preserve">then the receiver will look up the table, and pick the actual object needed. </w:t>
      </w:r>
    </w:p>
    <w:p w14:paraId="03E07D14" w14:textId="7924BA42" w:rsidR="00232BAF" w:rsidRPr="00F4115F" w:rsidRDefault="00232BAF" w:rsidP="00F4115F">
      <w:pPr>
        <w:ind w:firstLine="720"/>
      </w:pPr>
      <w:r>
        <w:t xml:space="preserve">I also put the server address in the configuration file, which allows easy migration. </w:t>
      </w:r>
      <w:r w:rsidR="00744F0A">
        <w:t xml:space="preserve">Also, the SQL file for database migration serves the same functionality. </w:t>
      </w:r>
    </w:p>
    <w:sectPr w:rsidR="00232BAF" w:rsidRPr="00F4115F" w:rsidSect="009A1C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3C"/>
    <w:rsid w:val="00030B47"/>
    <w:rsid w:val="000345E3"/>
    <w:rsid w:val="000F3330"/>
    <w:rsid w:val="001412BE"/>
    <w:rsid w:val="001A523C"/>
    <w:rsid w:val="001B50EF"/>
    <w:rsid w:val="001F0F7D"/>
    <w:rsid w:val="00232BAF"/>
    <w:rsid w:val="00240F88"/>
    <w:rsid w:val="00274491"/>
    <w:rsid w:val="00277631"/>
    <w:rsid w:val="00280E6B"/>
    <w:rsid w:val="002D44A6"/>
    <w:rsid w:val="00355A0E"/>
    <w:rsid w:val="003719D7"/>
    <w:rsid w:val="00380847"/>
    <w:rsid w:val="003C0A5C"/>
    <w:rsid w:val="004E56A8"/>
    <w:rsid w:val="00504DDA"/>
    <w:rsid w:val="00534181"/>
    <w:rsid w:val="00573CF1"/>
    <w:rsid w:val="00593CED"/>
    <w:rsid w:val="00601943"/>
    <w:rsid w:val="00691F94"/>
    <w:rsid w:val="00744F0A"/>
    <w:rsid w:val="00762725"/>
    <w:rsid w:val="00797284"/>
    <w:rsid w:val="008106F5"/>
    <w:rsid w:val="0084361B"/>
    <w:rsid w:val="008436B0"/>
    <w:rsid w:val="008909BC"/>
    <w:rsid w:val="008B774B"/>
    <w:rsid w:val="009A1CA9"/>
    <w:rsid w:val="009E1D40"/>
    <w:rsid w:val="009F4F41"/>
    <w:rsid w:val="00A62322"/>
    <w:rsid w:val="00A63855"/>
    <w:rsid w:val="00AD4E66"/>
    <w:rsid w:val="00AD647A"/>
    <w:rsid w:val="00B04ED2"/>
    <w:rsid w:val="00B201B4"/>
    <w:rsid w:val="00B60BB9"/>
    <w:rsid w:val="00B6358F"/>
    <w:rsid w:val="00B932A8"/>
    <w:rsid w:val="00BB7E62"/>
    <w:rsid w:val="00BC4E36"/>
    <w:rsid w:val="00C347C3"/>
    <w:rsid w:val="00CA2E06"/>
    <w:rsid w:val="00CD568F"/>
    <w:rsid w:val="00D037C4"/>
    <w:rsid w:val="00D058E6"/>
    <w:rsid w:val="00F237D0"/>
    <w:rsid w:val="00F2505F"/>
    <w:rsid w:val="00F4115F"/>
    <w:rsid w:val="00F43778"/>
    <w:rsid w:val="00F53DFA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8AC0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720</Words>
  <Characters>4108</Characters>
  <Application>Microsoft Macintosh Word</Application>
  <DocSecurity>0</DocSecurity>
  <Lines>34</Lines>
  <Paragraphs>9</Paragraphs>
  <ScaleCrop>false</ScaleCrop>
  <Company>USC/ISI</Company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Chengye Yin</dc:creator>
  <cp:keywords/>
  <dc:description/>
  <cp:lastModifiedBy>Chengye Yin</cp:lastModifiedBy>
  <cp:revision>53</cp:revision>
  <dcterms:created xsi:type="dcterms:W3CDTF">2015-05-01T07:58:00Z</dcterms:created>
  <dcterms:modified xsi:type="dcterms:W3CDTF">2015-05-01T08:52:00Z</dcterms:modified>
</cp:coreProperties>
</file>