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Singing Bowls Blog Articles — Complete Collection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8af4f78ee0694bba614bd00fc1d20206c3fcf6b"/>
    <w:p>
      <w:pPr>
        <w:pStyle w:val="Heading1"/>
      </w:pPr>
      <w:r>
        <w:t xml:space="preserve">Singing Bowls Blog Articles — Complete Collection</w:t>
      </w:r>
    </w:p>
    <w:p>
      <w:pPr>
        <w:pStyle w:val="FirstParagraph"/>
      </w:pPr>
      <w:r>
        <w:t xml:space="preserve">Source: Eva Rudy Jansen,</w:t>
      </w:r>
      <w:r>
        <w:t xml:space="preserve"> </w:t>
      </w:r>
      <w:r>
        <w:t xml:space="preserve">“Singing Bowls: A Practical Handbook of Instruction and Use”</w:t>
      </w:r>
      <w:r>
        <w:t xml:space="preserve"> </w:t>
      </w:r>
      <w:r>
        <w:t xml:space="preserve">(Russian edition:</w:t>
      </w:r>
      <w:r>
        <w:t xml:space="preserve"> </w:t>
      </w:r>
      <w:r>
        <w:t xml:space="preserve">“Поющие чаши. Практическое руководство по применению”</w:t>
      </w:r>
      <w:r>
        <w:t xml:space="preserve">)</w:t>
      </w:r>
    </w:p>
    <w:p>
      <w:pPr>
        <w:pStyle w:val="BodyText"/>
      </w:pPr>
      <w:r>
        <w:t xml:space="preserve">30 articles in EN / RU / UK. Generated for Himalayan Sound blog.</w:t>
      </w:r>
      <w:r>
        <w:t xml:space="preserve"> </w:t>
      </w:r>
      <w:r>
        <w:t xml:space="preserve">Individual files:</w:t>
      </w:r>
      <w:r>
        <w:t xml:space="preserve"> </w:t>
      </w:r>
      <w:r>
        <w:rPr>
          <w:rStyle w:val="VerbatimChar"/>
        </w:rPr>
        <w:t xml:space="preserve">01-what-are-singing-bowls.md</w:t>
      </w:r>
      <w:r>
        <w:t xml:space="preserve"> </w:t>
      </w:r>
      <w:r>
        <w:t xml:space="preserve">…</w:t>
      </w:r>
      <w:r>
        <w:t xml:space="preserve"> </w:t>
      </w:r>
      <w:r>
        <w:rPr>
          <w:rStyle w:val="VerbatimChar"/>
        </w:rPr>
        <w:t xml:space="preserve">30-creating-home-sound-sanctuary.md</w:t>
      </w:r>
    </w:p>
    <w:p>
      <w:r>
        <w:pict>
          <v:rect style="width:0;height:1.5pt" o:hralign="center" o:hrstd="t" o:hr="t"/>
        </w:pict>
      </w:r>
    </w:p>
    <w:p>
      <w:r>
        <w:pict>
          <v:rect style="width:0;height:1.5pt" o:hralign="center" o:hrstd="t" o:hr="t"/>
        </w:pict>
      </w:r>
    </w:p>
    <w:bookmarkEnd w:id="9"/>
    <w:bookmarkStart w:id="25" w:name="X324c6449d2a8bd8b6336613dbf7fab2d28c3377"/>
    <w:p>
      <w:pPr>
        <w:pStyle w:val="Heading1"/>
      </w:pPr>
      <w:r>
        <w:t xml:space="preserve">Article 01: What Are Singing Bowls? A Complete Beginner’s Guide</w:t>
      </w:r>
    </w:p>
    <w:p>
      <w:pPr>
        <w:pStyle w:val="FirstParagraph"/>
      </w:pPr>
      <w:r>
        <w:rPr>
          <w:b/>
          <w:bCs/>
        </w:rPr>
        <w:t xml:space="preserve">Category:</w:t>
      </w:r>
      <w:r>
        <w:t xml:space="preserve"> </w:t>
      </w:r>
      <w:r>
        <w:t xml:space="preserve">CULTURE</w:t>
      </w:r>
      <w:r>
        <w:br/>
      </w:r>
      <w:r>
        <w:rPr>
          <w:b/>
          <w:bCs/>
        </w:rPr>
        <w:t xml:space="preserve">Tags:</w:t>
      </w:r>
      <w:r>
        <w:t xml:space="preserve"> </w:t>
      </w:r>
      <w:r>
        <w:t xml:space="preserve">singing-bowls, beginners, history, introduction</w:t>
      </w:r>
    </w:p>
    <w:bookmarkStart w:id="14" w:name="Xcf32a1ec957a323d5c37a292b36d8ddc10c0e94"/>
    <w:p>
      <w:pPr>
        <w:pStyle w:val="Heading2"/>
      </w:pPr>
      <w:r>
        <w:t xml:space="preserve">EN — What Are Singing Bowls? A Complete Beginner’s Guide</w:t>
      </w:r>
    </w:p>
    <w:p>
      <w:pPr>
        <w:pStyle w:val="FirstParagraph"/>
      </w:pPr>
      <w:r>
        <w:rPr>
          <w:b/>
          <w:bCs/>
        </w:rPr>
        <w:t xml:space="preserve">Excerpt:</w:t>
      </w:r>
      <w:r>
        <w:t xml:space="preserve"> </w:t>
      </w:r>
      <w:r>
        <w:t xml:space="preserve">A friendly introduction to singing bowls: what they are, why holding one instantly feels different, and why interest in these resonant metal bowls keeps growing worldwide.</w:t>
      </w:r>
    </w:p>
    <w:p>
      <w:pPr>
        <w:pStyle w:val="BodyText"/>
      </w:pPr>
      <w:r>
        <w:t xml:space="preserve">A singing bowl is a metal bowl that, instead of sitting silently on a shelf, produces a rich, sustained tone when its rim is struck or circled with a mallet. Pick one up and strike its edge gently: a deep, pulsing tone spreads through the room, slowly unfolding into shimmering overtones. Many people describe the same sensation the very first time — the sound seems to</w:t>
      </w:r>
      <w:r>
        <w:t xml:space="preserve"> </w:t>
      </w:r>
      <w:r>
        <w:t xml:space="preserve">“hold”</w:t>
      </w:r>
      <w:r>
        <w:t xml:space="preserve"> </w:t>
      </w:r>
      <w:r>
        <w:t xml:space="preserve">them, and for a moment they lose track of time and place.</w:t>
      </w:r>
    </w:p>
    <w:bookmarkStart w:id="10" w:name="not-just-an-object-an-experience"/>
    <w:p>
      <w:pPr>
        <w:pStyle w:val="Heading3"/>
      </w:pPr>
      <w:r>
        <w:t xml:space="preserve">Not Just an Object, an Experience</w:t>
      </w:r>
    </w:p>
    <w:p>
      <w:pPr>
        <w:pStyle w:val="FirstParagraph"/>
      </w:pPr>
      <w:r>
        <w:t xml:space="preserve">What makes a singing bowl different from an ordinary bell or gong is the way its sound behaves. The tone isn’t a single flat note; it’s a living blend of a fundamental frequency and multiple overtones that shift and interact as the bowl continues to resonate. This is why the same bowl can sound completely different depending on who plays it, how hard they strike it, and even the mood of the room.</w:t>
      </w:r>
    </w:p>
    <w:bookmarkEnd w:id="10"/>
    <w:bookmarkStart w:id="11" w:name="why-the-interest-keeps-growing"/>
    <w:p>
      <w:pPr>
        <w:pStyle w:val="Heading3"/>
      </w:pPr>
      <w:r>
        <w:t xml:space="preserve">Why the Interest Keeps Growing</w:t>
      </w:r>
    </w:p>
    <w:p>
      <w:pPr>
        <w:pStyle w:val="FirstParagraph"/>
      </w:pPr>
      <w:r>
        <w:t xml:space="preserve">Once found mainly in monasteries, healing circles and specialist shops, singing bowls are now part of yoga studios, therapy rooms, concert halls, and quiet corners of ordinary homes. As more people encounter their sound — at a concert, in a recording, or in a friend’s living room — many go further and acquire a bowl of their own, curious to explore what it can offer.</w:t>
      </w:r>
    </w:p>
    <w:bookmarkEnd w:id="11"/>
    <w:bookmarkStart w:id="12" w:name="where-the-mystery-begins"/>
    <w:p>
      <w:pPr>
        <w:pStyle w:val="Heading3"/>
      </w:pPr>
      <w:r>
        <w:t xml:space="preserve">Where the Mystery Begins</w:t>
      </w:r>
    </w:p>
    <w:p>
      <w:pPr>
        <w:pStyle w:val="FirstParagraph"/>
      </w:pPr>
      <w:r>
        <w:t xml:space="preserve">Despite their growing popularity, there is no single, universally agreed answer about who first made singing bowls</w:t>
      </w:r>
      <w:r>
        <w:t xml:space="preserve"> </w:t>
      </w:r>
      <w:r>
        <w:t xml:space="preserve">“sing,”</w:t>
      </w:r>
      <w:r>
        <w:t xml:space="preserve"> </w:t>
      </w:r>
      <w:r>
        <w:t xml:space="preserve">or exactly why. Even specialists who have spent decades traveling through the Himalayas and studying these objects closely hold different views. That mystery is part of the appeal: a singing bowl invites you to explore rather than simply read a manual.</w:t>
      </w:r>
    </w:p>
    <w:bookmarkEnd w:id="12"/>
    <w:bookmarkStart w:id="13" w:name="what-youll-discover-in-this-series"/>
    <w:p>
      <w:pPr>
        <w:pStyle w:val="Heading3"/>
      </w:pPr>
      <w:r>
        <w:t xml:space="preserve">What You’ll Discover in This Series</w:t>
      </w:r>
    </w:p>
    <w:p>
      <w:pPr>
        <w:pStyle w:val="FirstParagraph"/>
      </w:pPr>
      <w:r>
        <w:t xml:space="preserve">Over the coming articles, we’ll walk through the documented history of singing bowls, the physics behind their sound, practical ways to choose and play one, and the related instruments — tingsha cymbals, ritual bells and the dorje — that often accompany them in Himalayan tradition. Consider this your starting point on a much longer, and very personal, journey.</w:t>
      </w:r>
    </w:p>
    <w:bookmarkEnd w:id="13"/>
    <w:bookmarkEnd w:id="14"/>
    <w:bookmarkStart w:id="19" w:name="X71d749a29fcb2a4de534853790614cfea0b1135"/>
    <w:p>
      <w:pPr>
        <w:pStyle w:val="Heading2"/>
      </w:pPr>
      <w:r>
        <w:t xml:space="preserve">RU — Что такое поющие чаши? Полное руководство для начинающих</w:t>
      </w:r>
    </w:p>
    <w:p>
      <w:pPr>
        <w:pStyle w:val="FirstParagraph"/>
      </w:pPr>
      <w:r>
        <w:rPr>
          <w:b/>
          <w:bCs/>
        </w:rPr>
        <w:t xml:space="preserve">Excerpt:</w:t>
      </w:r>
      <w:r>
        <w:t xml:space="preserve"> </w:t>
      </w:r>
      <w:r>
        <w:t xml:space="preserve">Дружелюбное введение в мир поющих чаш: что это такое, почему держать чашу в руках — особенное ощущение, и почему интерес к ним растёт по всему миру.</w:t>
      </w:r>
    </w:p>
    <w:p>
      <w:pPr>
        <w:pStyle w:val="BodyText"/>
      </w:pPr>
      <w:r>
        <w:t xml:space="preserve">Поющая чаша — это металлическая чаша, которая не просто стоит на полке, а издаёт насыщенный, протяжный звук, когда по её краю ударяют или обводят молоточком. Возьмите чашу в руки и тихо ударьте по краю: глубокий, пульсирующий звук расходится по комнате, постепенно раскрываясь в переливающиеся обертоны. Многие описывают одно и то же ощущение при первом знакомстве — звук словно «удерживает» их, и на мгновение теряется чувство времени и места.</w:t>
      </w:r>
    </w:p>
    <w:bookmarkStart w:id="15" w:name="не-просто-предмет-а-опыт"/>
    <w:p>
      <w:pPr>
        <w:pStyle w:val="Heading3"/>
      </w:pPr>
      <w:r>
        <w:t xml:space="preserve">Не просто предмет, а опыт</w:t>
      </w:r>
    </w:p>
    <w:p>
      <w:pPr>
        <w:pStyle w:val="FirstParagraph"/>
      </w:pPr>
      <w:r>
        <w:t xml:space="preserve">Отличие поющей чаши от обычного колокольчика или гонга — в поведении звука. Это не одна плоская нота, а живое сочетание основной частоты и множества обертонов, которые меняются и взаимодействуют, пока чаша продолжает звучать. Поэтому одна и та же чаша может звучать совершенно по-разному в зависимости от того, кто играет, с какой силой ударяет, и даже от настроения в комнате.</w:t>
      </w:r>
    </w:p>
    <w:bookmarkEnd w:id="15"/>
    <w:bookmarkStart w:id="16" w:name="почему-интерес-продолжает-расти"/>
    <w:p>
      <w:pPr>
        <w:pStyle w:val="Heading3"/>
      </w:pPr>
      <w:r>
        <w:t xml:space="preserve">Почему интерес продолжает расти</w:t>
      </w:r>
    </w:p>
    <w:p>
      <w:pPr>
        <w:pStyle w:val="FirstParagraph"/>
      </w:pPr>
      <w:r>
        <w:t xml:space="preserve">Когда-то встречавшиеся в основном в монастырях, целительских кругах и специализированных лавках, сегодня поющие чаши можно найти в студиях йоги, кабинетах терапевтов, концертных залах и тихих уголках обычных домов. Услышав их звучание — на концерте, в записи или в гостях у друзей, — многие решают пойти дальше и приобрести собственную чашу, чтобы исследовать её возможности лично.</w:t>
      </w:r>
    </w:p>
    <w:bookmarkEnd w:id="16"/>
    <w:bookmarkStart w:id="17" w:name="где-начинается-загадка"/>
    <w:p>
      <w:pPr>
        <w:pStyle w:val="Heading3"/>
      </w:pPr>
      <w:r>
        <w:t xml:space="preserve">Где начинается загадка</w:t>
      </w:r>
    </w:p>
    <w:p>
      <w:pPr>
        <w:pStyle w:val="FirstParagraph"/>
      </w:pPr>
      <w:r>
        <w:t xml:space="preserve">Несмотря на растущую популярность, единого общепризнанного ответа на вопрос, кто и когда впервые заставил чаши «петь», не существует. Даже специалисты, десятилетиями путешествующие по Гималаям и детально изучающие эти предметы, придерживаются разных мнений. Эта загадка — часть притягательности: поющая чаша приглашает исследовать, а не просто читать инструкцию.</w:t>
      </w:r>
    </w:p>
    <w:bookmarkEnd w:id="17"/>
    <w:bookmarkStart w:id="18" w:name="что-вас-ждёт-в-этой-серии-статей"/>
    <w:p>
      <w:pPr>
        <w:pStyle w:val="Heading3"/>
      </w:pPr>
      <w:r>
        <w:t xml:space="preserve">Что вас ждёт в этой серии статей</w:t>
      </w:r>
    </w:p>
    <w:p>
      <w:pPr>
        <w:pStyle w:val="FirstParagraph"/>
      </w:pPr>
      <w:r>
        <w:t xml:space="preserve">В следующих статьях мы пройдём путь от задокументированной истории поющих чаш к физике их звучания, практическим способам выбора и игры, а также к сопутствующим инструментам гималайской традиции — звенящим блюдцам (тингша), ритуальным колоколам и дордже. Считайте эту статью отправной точкой гораздо более долгого и очень личного путешествия.</w:t>
      </w:r>
    </w:p>
    <w:bookmarkEnd w:id="18"/>
    <w:bookmarkEnd w:id="19"/>
    <w:bookmarkStart w:id="24" w:name="X4fe4cb4982d6c4052a77ab4437f14e914a6c8ce"/>
    <w:p>
      <w:pPr>
        <w:pStyle w:val="Heading2"/>
      </w:pPr>
      <w:r>
        <w:t xml:space="preserve">UK — Що таке співаючі чаші? Повний путівник для початківців</w:t>
      </w:r>
    </w:p>
    <w:p>
      <w:pPr>
        <w:pStyle w:val="FirstParagraph"/>
      </w:pPr>
      <w:r>
        <w:rPr>
          <w:b/>
          <w:bCs/>
        </w:rPr>
        <w:t xml:space="preserve">Excerpt:</w:t>
      </w:r>
      <w:r>
        <w:t xml:space="preserve"> </w:t>
      </w:r>
      <w:r>
        <w:t xml:space="preserve">Дружнє введення у світ співаючих чаш: що це таке, чому тримати чашу в руках — особливе відчуття, і чому інтерес до них зростає по всьому світу.</w:t>
      </w:r>
    </w:p>
    <w:p>
      <w:pPr>
        <w:pStyle w:val="BodyText"/>
      </w:pPr>
      <w:r>
        <w:t xml:space="preserve">Співаюча чаша — це металева чаша, яка не просто стоїть на полиці, а видає насичений, протяжний звук, коли по її краю вдаряють або обводять молоточком. Візьміть чашу в руки і тихо вдарте по краю: глибокий, пульсуючий звук розходиться кімнатою, поступово розкриваючись у переливчасті обертони. Багато людей описують однакове відчуття під час першого знайомства — звук ніби «утримує» їх, і на мить зникає відчуття часу та місця.</w:t>
      </w:r>
    </w:p>
    <w:bookmarkStart w:id="20" w:name="не-просто-предмет-а-досвід"/>
    <w:p>
      <w:pPr>
        <w:pStyle w:val="Heading3"/>
      </w:pPr>
      <w:r>
        <w:t xml:space="preserve">Не просто предмет, а досвід</w:t>
      </w:r>
    </w:p>
    <w:p>
      <w:pPr>
        <w:pStyle w:val="FirstParagraph"/>
      </w:pPr>
      <w:r>
        <w:t xml:space="preserve">Відмінність співаючої чаші від звичайного дзвіночка чи гонгу — у поведінці звуку. Це не одна пласка нота, а живе поєднання основної частоти й безлічі обертонів, які змінюються та взаємодіють, поки чаша продовжує звучати. Тому та сама чаша може звучати абсолютно по-різному залежно від того, хто грає, з якою силою вдаряє, і навіть від настрою в кімнаті.</w:t>
      </w:r>
    </w:p>
    <w:bookmarkEnd w:id="20"/>
    <w:bookmarkStart w:id="21" w:name="чому-інтерес-продовжує-зростати"/>
    <w:p>
      <w:pPr>
        <w:pStyle w:val="Heading3"/>
      </w:pPr>
      <w:r>
        <w:t xml:space="preserve">Чому інтерес продовжує зростати</w:t>
      </w:r>
    </w:p>
    <w:p>
      <w:pPr>
        <w:pStyle w:val="FirstParagraph"/>
      </w:pPr>
      <w:r>
        <w:t xml:space="preserve">Колись поширені здебільшого в монастирях, цілительських колах та спеціалізованих крамницях, сьогодні співаючі чаші можна знайти в студіях йоги, кабінетах терапевтів, концертних залах і тихих куточках звичайних домівок. Почувши їхнє звучання — на концерті, у записі чи в гостях у друзів, — багато хто вирішує піти далі й придбати власну чашу, щоб дослідити її можливості особисто.</w:t>
      </w:r>
    </w:p>
    <w:bookmarkEnd w:id="21"/>
    <w:bookmarkStart w:id="22" w:name="де-починається-загадка"/>
    <w:p>
      <w:pPr>
        <w:pStyle w:val="Heading3"/>
      </w:pPr>
      <w:r>
        <w:t xml:space="preserve">Де починається загадка</w:t>
      </w:r>
    </w:p>
    <w:p>
      <w:pPr>
        <w:pStyle w:val="FirstParagraph"/>
      </w:pPr>
      <w:r>
        <w:t xml:space="preserve">Попри зростаючу популярність, єдиної загальновизнаної відповіді на питання, хто і коли вперше змусив чаші «співати», не існує. Навіть фахівці, які десятиліттями подорожують Гімалаями та детально вивчають ці предмети, дотримуються різних поглядів. Ця загадка — частина привабливості: співаюча чаша запрошує досліджувати, а не просто читати інструкцію.</w:t>
      </w:r>
    </w:p>
    <w:bookmarkEnd w:id="22"/>
    <w:bookmarkStart w:id="23" w:name="що-на-вас-чекає-в-цій-серії-статей"/>
    <w:p>
      <w:pPr>
        <w:pStyle w:val="Heading3"/>
      </w:pPr>
      <w:r>
        <w:t xml:space="preserve">Що на вас чекає в цій серії статей</w:t>
      </w:r>
    </w:p>
    <w:p>
      <w:pPr>
        <w:pStyle w:val="FirstParagraph"/>
      </w:pPr>
      <w:r>
        <w:t xml:space="preserve">У наступних статтях ми пройдемо шлях від задокументованої історії співаючих чаш до фізики їхнього звучання, практичних способів вибору та гри, а також супутніх інструментів гімалайської традиції — дзвіночків тингша, ритуальних дзвонів і дордже. Вважайте цю статтю відправною точкою значно довшої і дуже особистої подорожі.</w:t>
      </w:r>
    </w:p>
    <w:p>
      <w:r>
        <w:pict>
          <v:rect style="width:0;height:1.5pt" o:hralign="center" o:hrstd="t" o:hr="t"/>
        </w:pict>
      </w:r>
    </w:p>
    <w:bookmarkEnd w:id="23"/>
    <w:bookmarkEnd w:id="24"/>
    <w:bookmarkEnd w:id="25"/>
    <w:bookmarkStart w:id="38" w:name="X37c9ab17040306e6334d2b7311eb0bc03d4fae8"/>
    <w:p>
      <w:pPr>
        <w:pStyle w:val="Heading1"/>
      </w:pPr>
      <w:r>
        <w:t xml:space="preserve">Article 02: East Meets West: How Singing Bowls Reached the Modern World</w:t>
      </w:r>
    </w:p>
    <w:p>
      <w:pPr>
        <w:pStyle w:val="FirstParagraph"/>
      </w:pPr>
      <w:r>
        <w:rPr>
          <w:b/>
          <w:bCs/>
        </w:rPr>
        <w:t xml:space="preserve">Category:</w:t>
      </w:r>
      <w:r>
        <w:t xml:space="preserve"> </w:t>
      </w:r>
      <w:r>
        <w:t xml:space="preserve">CULTURE</w:t>
      </w:r>
      <w:r>
        <w:br/>
      </w:r>
      <w:r>
        <w:rPr>
          <w:b/>
          <w:bCs/>
        </w:rPr>
        <w:t xml:space="preserve">Tags:</w:t>
      </w:r>
      <w:r>
        <w:t xml:space="preserve"> </w:t>
      </w:r>
      <w:r>
        <w:t xml:space="preserve">singing-bowls, history, culture, himalayas</w:t>
      </w:r>
    </w:p>
    <w:bookmarkStart w:id="29" w:name="X7e6203a9bcc9ccc5b12b8f336fd55395ce823fd"/>
    <w:p>
      <w:pPr>
        <w:pStyle w:val="Heading2"/>
      </w:pPr>
      <w:r>
        <w:t xml:space="preserve">EN — East Meets West: How Singing Bowls Reached the Modern World</w:t>
      </w:r>
    </w:p>
    <w:p>
      <w:pPr>
        <w:pStyle w:val="FirstParagraph"/>
      </w:pPr>
      <w:r>
        <w:rPr>
          <w:b/>
          <w:bCs/>
        </w:rPr>
        <w:t xml:space="preserve">Excerpt:</w:t>
      </w:r>
      <w:r>
        <w:t xml:space="preserve"> </w:t>
      </w:r>
      <w:r>
        <w:t xml:space="preserve">From colonial-era travelers labeling Eastern beliefs as</w:t>
      </w:r>
      <w:r>
        <w:t xml:space="preserve"> </w:t>
      </w:r>
      <w:r>
        <w:t xml:space="preserve">“superstition”</w:t>
      </w:r>
      <w:r>
        <w:t xml:space="preserve"> </w:t>
      </w:r>
      <w:r>
        <w:t xml:space="preserve">to the 1960s counterculture that opened the door to Himalayan wisdom — the surprising journey of how singing bowls became known in the West.</w:t>
      </w:r>
    </w:p>
    <w:p>
      <w:pPr>
        <w:pStyle w:val="BodyText"/>
      </w:pPr>
      <w:r>
        <w:t xml:space="preserve">For centuries, travel between East and West was a privilege of merchants, soldiers, missionaries and the occasional wealthy adventurer. They returned home with stories filtered heavily through their own worldview, and Eastern beliefs, philosophy and religion were often dismissed with labels like</w:t>
      </w:r>
      <w:r>
        <w:t xml:space="preserve"> </w:t>
      </w:r>
      <w:r>
        <w:t xml:space="preserve">“superstition,”</w:t>
      </w:r>
      <w:r>
        <w:t xml:space="preserve"> </w:t>
      </w:r>
      <w:r>
        <w:t xml:space="preserve">“idolatry”</w:t>
      </w:r>
      <w:r>
        <w:t xml:space="preserve"> </w:t>
      </w:r>
      <w:r>
        <w:t xml:space="preserve">or worse. A few travelers were the exception: they learned to genuinely respect the beliefs of the people they met. The French explorer Alexandra David-Néel, who converted to Buddhism and adopted its principles as central to her own life, is one well-documented example — but for a long time, people like her remained rare exceptions rather than the rule.</w:t>
      </w:r>
    </w:p>
    <w:bookmarkStart w:id="26" w:name="the-1960s-turning-point"/>
    <w:p>
      <w:pPr>
        <w:pStyle w:val="Heading3"/>
      </w:pPr>
      <w:r>
        <w:t xml:space="preserve">The 1960s Turning Point</w:t>
      </w:r>
    </w:p>
    <w:p>
      <w:pPr>
        <w:pStyle w:val="FirstParagraph"/>
      </w:pPr>
      <w:r>
        <w:t xml:space="preserve">Everything shifted in the 1960s. A new youth culture spread outward from California across the Western world in the form of the hippie movement, championing youth rights, spiritual growth, world peace and alternative ways of living. With cultural icons like The Beatles pointing the way, young people began paying attention to the East — and increasingly, traveling there themselves. They didn’t go with bags full of money or in search of material wealth; they went in search of something the modern West seemed to be missing.</w:t>
      </w:r>
    </w:p>
    <w:bookmarkEnd w:id="26"/>
    <w:bookmarkStart w:id="27" w:name="bringing-objects-bringing-ideas"/>
    <w:p>
      <w:pPr>
        <w:pStyle w:val="Heading3"/>
      </w:pPr>
      <w:r>
        <w:t xml:space="preserve">Bringing Objects, Bringing Ideas</w:t>
      </w:r>
    </w:p>
    <w:p>
      <w:pPr>
        <w:pStyle w:val="FirstParagraph"/>
      </w:pPr>
      <w:r>
        <w:t xml:space="preserve">Along with new spiritual practices, these travelers brought back physical objects: prayer flags, incense, malas, and singing bowls. At first, singing bowls were curiosities picked up as souvenirs. Gradually, as more people experimented with their sound and found it genuinely calming, the bowls moved from souvenir shelves into meditation rooms, therapy practices, and eventually mainstream wellness culture.</w:t>
      </w:r>
    </w:p>
    <w:bookmarkEnd w:id="27"/>
    <w:bookmarkStart w:id="28" w:name="a-two-way-exchange"/>
    <w:p>
      <w:pPr>
        <w:pStyle w:val="Heading3"/>
      </w:pPr>
      <w:r>
        <w:t xml:space="preserve">A Two-Way Exchange</w:t>
      </w:r>
    </w:p>
    <w:p>
      <w:pPr>
        <w:pStyle w:val="FirstParagraph"/>
      </w:pPr>
      <w:r>
        <w:t xml:space="preserve">It’s worth remembering that this exchange wasn’t one-directional charity from East to West. Genuine curiosity, respect, and willingness to learn from Himalayan and Buddhist traditions — rather than simply extracting their imagery — is what allowed singing bowls to be understood as more than exotic decoration. That respectful curiosity remains the healthiest way to approach these instruments today: as objects with a real cultural lineage, not just a wellness trend.</w:t>
      </w:r>
    </w:p>
    <w:bookmarkEnd w:id="28"/>
    <w:bookmarkEnd w:id="29"/>
    <w:bookmarkStart w:id="33" w:name="X6ee0014c076ba3dc1162f8891a5a05290339dcd"/>
    <w:p>
      <w:pPr>
        <w:pStyle w:val="Heading2"/>
      </w:pPr>
      <w:r>
        <w:t xml:space="preserve">RU — Встреча Востока и Запада: как поющие чаши пришли в современный мир</w:t>
      </w:r>
    </w:p>
    <w:p>
      <w:pPr>
        <w:pStyle w:val="FirstParagraph"/>
      </w:pPr>
      <w:r>
        <w:rPr>
          <w:b/>
          <w:bCs/>
        </w:rPr>
        <w:t xml:space="preserve">Excerpt:</w:t>
      </w:r>
      <w:r>
        <w:t xml:space="preserve"> </w:t>
      </w:r>
      <w:r>
        <w:t xml:space="preserve">От путешественников колониальной эпохи, называвших восточные верования «суеверием», до контркультуры 1960-х, открывшей дверь гималайской мудрости — удивительный путь поющих чаш на Запад.</w:t>
      </w:r>
    </w:p>
    <w:p>
      <w:pPr>
        <w:pStyle w:val="BodyText"/>
      </w:pPr>
      <w:r>
        <w:t xml:space="preserve">Веками путешествия между Востоком и Западом были привилегией купцов, солдат, миссионеров и редких состоятельных искателей приключений. Домой они возвращались с историями, сильно окрашенными собственным мировоззрением, а восточные верования, философию и религию нередко называли «суеверием», «идолопоклонничеством» или того хуже. Некоторые путешественники стали исключением: они научились по-настоящему уважать убеждения народов, которых встречали. Французская исследовательница Александра Дэвид-Нил, принявшая буддизм и сделавшая его принципы основой собственной жизни, — хорошо задокументированный пример, но долгое время такие люди оставались скорее исключением, чем правилом.</w:t>
      </w:r>
    </w:p>
    <w:bookmarkStart w:id="30" w:name="поворотный-момент-1960-х"/>
    <w:p>
      <w:pPr>
        <w:pStyle w:val="Heading3"/>
      </w:pPr>
      <w:r>
        <w:t xml:space="preserve">Поворотный момент 1960-х</w:t>
      </w:r>
    </w:p>
    <w:p>
      <w:pPr>
        <w:pStyle w:val="FirstParagraph"/>
      </w:pPr>
      <w:r>
        <w:t xml:space="preserve">Всё изменилось в 1960-е годы. Новая молодёжная культура распространилась из Калифорнии по всему западному миру в виде движения хиппи, отстаивавшего права молодёжи, духовное развитие, мир на земле и новый образ жизни. С такими ориентирами, как «Битлз», указывающими дорогу, молодые люди начали обращать внимание на Восток — и всё чаще путешествовать туда сами. Они ехали не с сумками, полными денег, и не в поисках материального богатства, а в поисках чего-то, чего, как им казалось, не хватало современному Западу.</w:t>
      </w:r>
    </w:p>
    <w:bookmarkEnd w:id="30"/>
    <w:bookmarkStart w:id="31" w:name="привозили-предметы-привозили-идеи"/>
    <w:p>
      <w:pPr>
        <w:pStyle w:val="Heading3"/>
      </w:pPr>
      <w:r>
        <w:t xml:space="preserve">Привозили предметы, привозили идеи</w:t>
      </w:r>
    </w:p>
    <w:p>
      <w:pPr>
        <w:pStyle w:val="FirstParagraph"/>
      </w:pPr>
      <w:r>
        <w:t xml:space="preserve">Вместе с новыми духовными практиками путешественники привозили физические предметы: молитвенные флаги, благовония, чётки-мала и поющие чаши. Поначалу поющие чаши были лишь любопытными сувенирами. Постепенно, по мере того как всё больше людей экспериментировали с их звучанием и находили его по-настоящему успокаивающим, чаши перекочевали с сувенирных полок в комнаты для медитации, терапевтические кабинеты и, в конце концов, в массовую культуру благополучия.</w:t>
      </w:r>
    </w:p>
    <w:bookmarkEnd w:id="31"/>
    <w:bookmarkStart w:id="32" w:name="двусторонний-обмен"/>
    <w:p>
      <w:pPr>
        <w:pStyle w:val="Heading3"/>
      </w:pPr>
      <w:r>
        <w:t xml:space="preserve">Двусторонний обмен</w:t>
      </w:r>
    </w:p>
    <w:p>
      <w:pPr>
        <w:pStyle w:val="FirstParagraph"/>
      </w:pPr>
      <w:r>
        <w:t xml:space="preserve">Стоит помнить, что этот обмен не был односторонней «благотворительностью» с Востока на Запад. Именно искреннее любопытство, уважение и готовность учиться у гималайских и буддийских традиций — а не простое заимствование их образов — позволили поющим чашам стать чем-то большим, чем экзотическое украшение. Это уважительное любопытство остаётся самым здоровым подходом к этим инструментам и сегодня: как к предметам с настоящей культурной родословной, а не просто модным трендом в сфере благополучия.</w:t>
      </w:r>
    </w:p>
    <w:bookmarkEnd w:id="32"/>
    <w:bookmarkEnd w:id="33"/>
    <w:bookmarkStart w:id="37" w:name="X25267101ea0407437fe8d01df57968239058653"/>
    <w:p>
      <w:pPr>
        <w:pStyle w:val="Heading2"/>
      </w:pPr>
      <w:r>
        <w:t xml:space="preserve">UK — Зустріч Сходу і Заходу: як співаючі чаші прийшли в сучасний світ</w:t>
      </w:r>
    </w:p>
    <w:p>
      <w:pPr>
        <w:pStyle w:val="FirstParagraph"/>
      </w:pPr>
      <w:r>
        <w:rPr>
          <w:b/>
          <w:bCs/>
        </w:rPr>
        <w:t xml:space="preserve">Excerpt:</w:t>
      </w:r>
      <w:r>
        <w:t xml:space="preserve"> </w:t>
      </w:r>
      <w:r>
        <w:t xml:space="preserve">Від мандрівників колоніальної епохи, які називали східні вірування «забобонами», до контркультури 1960-х, яка відкрила двері гімалайській мудрості — дивовижний шлях співаючих чаш на Захід.</w:t>
      </w:r>
    </w:p>
    <w:p>
      <w:pPr>
        <w:pStyle w:val="BodyText"/>
      </w:pPr>
      <w:r>
        <w:t xml:space="preserve">Століттями подорожі між Сходом і Заходом були привілеєм купців, солдатів, місіонерів та рідкісних заможних шукачів пригод. Додому вони поверталися з історіями, сильно забарвленими власним світоглядом, а східні вірування, філософію та релігію нерідко називали «забобонами», «ідолопоклонством» або й гірше. Деякі мандрівники стали винятком: вони навчилися по-справжньому поважати переконання народів, яких зустрічали. Французька дослідниця Александра Дэвід-Ніл, яка прийняла буддизм і зробила його принципи основою власного життя, — добре задокументований приклад, але довгий час такі люди залишалися радше винятком, ніж правилом.</w:t>
      </w:r>
    </w:p>
    <w:bookmarkStart w:id="34" w:name="поворотний-момент-1960-х"/>
    <w:p>
      <w:pPr>
        <w:pStyle w:val="Heading3"/>
      </w:pPr>
      <w:r>
        <w:t xml:space="preserve">Поворотний момент 1960-х</w:t>
      </w:r>
    </w:p>
    <w:p>
      <w:pPr>
        <w:pStyle w:val="FirstParagraph"/>
      </w:pPr>
      <w:r>
        <w:t xml:space="preserve">Усе змінилося в 1960-ті роки. Нова молодіжна культура поширилася з Каліфорнії по всьому західному світу у вигляді руху хіпі, який обстоював права молоді, духовний розвиток, мир на землі та новий спосіб життя. З такими орієнтирами, як «Бітлз», що вказували шлях, молоді люди почали звертати увагу на Схід — і дедалі частіше подорожувати туди самі. Вони їхали не з сумками, повними грошей, і не в пошуках матеріального багатства, а в пошуках чогось, чого, як їм здавалося, бракувало сучасному Заходу.</w:t>
      </w:r>
    </w:p>
    <w:bookmarkEnd w:id="34"/>
    <w:bookmarkStart w:id="35" w:name="привозили-предмети-привозили-ідеї"/>
    <w:p>
      <w:pPr>
        <w:pStyle w:val="Heading3"/>
      </w:pPr>
      <w:r>
        <w:t xml:space="preserve">Привозили предмети, привозили ідеї</w:t>
      </w:r>
    </w:p>
    <w:p>
      <w:pPr>
        <w:pStyle w:val="FirstParagraph"/>
      </w:pPr>
      <w:r>
        <w:t xml:space="preserve">Разом із новими духовними практиками мандрівники привозили фізичні предмети: молитовні прапорці, пахощі, чотки-мала та співаючі чаші. Спочатку співаючі чаші були лише цікавими сувенірами. Поступово, у міру того як дедалі більше людей експериментували з їхнім звучанням і знаходили його по-справжньому заспокійливим, чаші перекочували з сувенірних поличок у кімнати для медитації, терапевтичні кабінети і, зрештою, у масову культуру благополуччя.</w:t>
      </w:r>
    </w:p>
    <w:bookmarkEnd w:id="35"/>
    <w:bookmarkStart w:id="36" w:name="двосторонній-обмін"/>
    <w:p>
      <w:pPr>
        <w:pStyle w:val="Heading3"/>
      </w:pPr>
      <w:r>
        <w:t xml:space="preserve">Двосторонній обмін</w:t>
      </w:r>
    </w:p>
    <w:p>
      <w:pPr>
        <w:pStyle w:val="FirstParagraph"/>
      </w:pPr>
      <w:r>
        <w:t xml:space="preserve">Варто пам’ятати, що цей обмін не був одностороннєю «благодійністю» зі Сходу на Захід. Саме щира цікавість, повага та готовність вчитися в гімалайських і буддійських традицій — а не просте запозичення їхніх образів — дозволили співаючим чашам стати чимось більшим, ніж екзотична прикраса. Ця шаноблива цікавість залишається найздоровішим підходом до цих інструментів і сьогодні: як до предметів зі справжньою культурною родовідною, а не просто модним трендом у сфері благополуччя.</w:t>
      </w:r>
    </w:p>
    <w:p>
      <w:r>
        <w:pict>
          <v:rect style="width:0;height:1.5pt" o:hralign="center" o:hrstd="t" o:hr="t"/>
        </w:pict>
      </w:r>
    </w:p>
    <w:bookmarkEnd w:id="36"/>
    <w:bookmarkEnd w:id="37"/>
    <w:bookmarkEnd w:id="38"/>
    <w:bookmarkStart w:id="51" w:name="X20b35605cbb391009ff34de5a31c02235e6b890"/>
    <w:p>
      <w:pPr>
        <w:pStyle w:val="Heading1"/>
      </w:pPr>
      <w:r>
        <w:t xml:space="preserve">Article 03: The Secretive Masters of Sound</w:t>
      </w:r>
    </w:p>
    <w:p>
      <w:pPr>
        <w:pStyle w:val="FirstParagraph"/>
      </w:pPr>
      <w:r>
        <w:rPr>
          <w:b/>
          <w:bCs/>
        </w:rPr>
        <w:t xml:space="preserve">Category:</w:t>
      </w:r>
      <w:r>
        <w:t xml:space="preserve"> </w:t>
      </w:r>
      <w:r>
        <w:t xml:space="preserve">CULTURE</w:t>
      </w:r>
      <w:r>
        <w:br/>
      </w:r>
      <w:r>
        <w:rPr>
          <w:b/>
          <w:bCs/>
        </w:rPr>
        <w:t xml:space="preserve">Tags:</w:t>
      </w:r>
      <w:r>
        <w:t xml:space="preserve"> </w:t>
      </w:r>
      <w:r>
        <w:t xml:space="preserve">singing-bowls, monks, tibet, tradition</w:t>
      </w:r>
    </w:p>
    <w:bookmarkStart w:id="42" w:name="en-the-secretive-masters-of-sound"/>
    <w:p>
      <w:pPr>
        <w:pStyle w:val="Heading2"/>
      </w:pPr>
      <w:r>
        <w:t xml:space="preserve">EN — The Secretive Masters of Sound</w:t>
      </w:r>
    </w:p>
    <w:p>
      <w:pPr>
        <w:pStyle w:val="FirstParagraph"/>
      </w:pPr>
      <w:r>
        <w:rPr>
          <w:b/>
          <w:bCs/>
        </w:rPr>
        <w:t xml:space="preserve">Excerpt:</w:t>
      </w:r>
      <w:r>
        <w:t xml:space="preserve"> </w:t>
      </w:r>
      <w:r>
        <w:t xml:space="preserve">Behind closed monastery doors, a handful of specialists are said to shape the voice of a singing bowl. Who are these</w:t>
      </w:r>
      <w:r>
        <w:t xml:space="preserve"> </w:t>
      </w:r>
      <w:r>
        <w:t xml:space="preserve">“masters of sound,”</w:t>
      </w:r>
      <w:r>
        <w:t xml:space="preserve"> </w:t>
      </w:r>
      <w:r>
        <w:t xml:space="preserve">and why does so little verified information about them exist?</w:t>
      </w:r>
    </w:p>
    <w:p>
      <w:pPr>
        <w:pStyle w:val="BodyText"/>
      </w:pPr>
      <w:r>
        <w:t xml:space="preserve">Secrets keep themselves. If the accounts of a Hungarian shaman named Yoshka Soos are not an isolated case, and</w:t>
      </w:r>
      <w:r>
        <w:t xml:space="preserve"> </w:t>
      </w:r>
      <w:r>
        <w:t xml:space="preserve">“masters of sound”</w:t>
      </w:r>
      <w:r>
        <w:t xml:space="preserve"> </w:t>
      </w:r>
      <w:r>
        <w:t xml:space="preserve">really do work with singing bowls behind closed doors in Tibetan monasteries, it’s little wonder they guard their knowledge closely — at least where singing bowls are concerned. Soos is not the only witness to describe such figures; other travelers and researchers have reported similar encounters, though hard documentation remains scarce.</w:t>
      </w:r>
    </w:p>
    <w:bookmarkStart w:id="39" w:name="an-orchestra-of-the-body"/>
    <w:p>
      <w:pPr>
        <w:pStyle w:val="Heading3"/>
      </w:pPr>
      <w:r>
        <w:t xml:space="preserve">An Orchestra of the Body</w:t>
      </w:r>
    </w:p>
    <w:p>
      <w:pPr>
        <w:pStyle w:val="FirstParagraph"/>
      </w:pPr>
      <w:r>
        <w:t xml:space="preserve">One of the more evocative accounts comes from Erik Bruijn, who in his book on Tibetan tantra, yoga and meditation describes the symbolic construction of an orchestra in a Tibetan temple. He explains that the sounds produced by musical instruments are meant to be an exact copy of internal sounds that can be discovered in the body during complete stillness. Block out the noise of the outside world, and you can hear the hum of circulating blood and the rhythm of your own heartbeat. Experienced monks and yogis, trained to direct their concentration inward for long periods, learn to identify barely perceptible vibrations produced by these organic processes — and Tibetan musical aesthetics describes them with remarkable precision: singing, percussive, dull, ringing, chiming, wailing and trumpeting sounds.</w:t>
      </w:r>
    </w:p>
    <w:bookmarkEnd w:id="39"/>
    <w:bookmarkStart w:id="40" w:name="music-as-a-mirror-of-the-body"/>
    <w:p>
      <w:pPr>
        <w:pStyle w:val="Heading3"/>
      </w:pPr>
      <w:r>
        <w:t xml:space="preserve">Music as a Mirror of the Body</w:t>
      </w:r>
    </w:p>
    <w:p>
      <w:pPr>
        <w:pStyle w:val="FirstParagraph"/>
      </w:pPr>
      <w:r>
        <w:t xml:space="preserve">According to this tradition, musical instruments — including singing bowls — are built and played to reproduce these internal sounds as faithfully as possible. In other words, the</w:t>
      </w:r>
      <w:r>
        <w:t xml:space="preserve"> </w:t>
      </w:r>
      <w:r>
        <w:t xml:space="preserve">“voice”</w:t>
      </w:r>
      <w:r>
        <w:t xml:space="preserve"> </w:t>
      </w:r>
      <w:r>
        <w:t xml:space="preserve">of a well-made bowl isn’t arbitrary; it’s understood as an echo of processes already happening inside a meditating body. Whether or not every claim about hidden monastery workshops can be verified, this idea reframes the singing bowl: not simply an instrument played at you, but a mirror of something already present within.</w:t>
      </w:r>
    </w:p>
    <w:bookmarkEnd w:id="40"/>
    <w:bookmarkStart w:id="41" w:name="why-this-matters-for-modern-listeners"/>
    <w:p>
      <w:pPr>
        <w:pStyle w:val="Heading3"/>
      </w:pPr>
      <w:r>
        <w:t xml:space="preserve">Why This Matters for Modern Listeners</w:t>
      </w:r>
    </w:p>
    <w:p>
      <w:pPr>
        <w:pStyle w:val="FirstParagraph"/>
      </w:pPr>
      <w:r>
        <w:t xml:space="preserve">You don’t need to track down a secretive lineage of monks to benefit from this perspective. The next time you play a singing bowl, try listening not just to the sound in the room, but to how your own body responds — your breathing, your pulse, the tension in your shoulders. That inward listening is, in essence, the same practice these</w:t>
      </w:r>
      <w:r>
        <w:t xml:space="preserve"> </w:t>
      </w:r>
      <w:r>
        <w:t xml:space="preserve">“masters of sound”</w:t>
      </w:r>
      <w:r>
        <w:t xml:space="preserve"> </w:t>
      </w:r>
      <w:r>
        <w:t xml:space="preserve">are said to have refined over lifetimes.</w:t>
      </w:r>
    </w:p>
    <w:bookmarkEnd w:id="41"/>
    <w:bookmarkEnd w:id="42"/>
    <w:bookmarkStart w:id="46" w:name="ru-скрытные-мастера-звука"/>
    <w:p>
      <w:pPr>
        <w:pStyle w:val="Heading2"/>
      </w:pPr>
      <w:r>
        <w:t xml:space="preserve">RU — Скрытные мастера звука</w:t>
      </w:r>
    </w:p>
    <w:p>
      <w:pPr>
        <w:pStyle w:val="FirstParagraph"/>
      </w:pPr>
      <w:r>
        <w:rPr>
          <w:b/>
          <w:bCs/>
        </w:rPr>
        <w:t xml:space="preserve">Excerpt:</w:t>
      </w:r>
      <w:r>
        <w:t xml:space="preserve"> </w:t>
      </w:r>
      <w:r>
        <w:t xml:space="preserve">За закрытыми дверями монастырей, как утверждают, работают особые мастера, формирующие голос поющей чаши. Кто такие эти «мастера звука» и почему о них так мало проверенной информации?</w:t>
      </w:r>
    </w:p>
    <w:p>
      <w:pPr>
        <w:pStyle w:val="BodyText"/>
      </w:pPr>
      <w:r>
        <w:t xml:space="preserve">Тайны сами себя хранят. Если случай венгерского шамана Йошки Сооса не единичен, и «мастера звука», работающие с поющими чашами за закрытыми дверями в тибетских монастырях, действительно существуют, неудивительно, что они тщательно хранят свои знания — по крайней мере, в том, что касается поющих чаш. Соос — не единственный свидетель, описывающий подобных фигур; другие путешественники и исследователи сообщали о похожих встречах, хотя твёрдых документальных подтверждений по-прежнему немного.</w:t>
      </w:r>
    </w:p>
    <w:bookmarkStart w:id="43" w:name="оркестр-тела"/>
    <w:p>
      <w:pPr>
        <w:pStyle w:val="Heading3"/>
      </w:pPr>
      <w:r>
        <w:t xml:space="preserve">Оркестр тела</w:t>
      </w:r>
    </w:p>
    <w:p>
      <w:pPr>
        <w:pStyle w:val="FirstParagraph"/>
      </w:pPr>
      <w:r>
        <w:t xml:space="preserve">Одно из самых ярких свидетельств принадлежит Эрику Бруийну, который в своей книге о тибетской тантре, йоге и медитации описывает символическое построение оркестра в тибетском храме. Он объясняет, что звуки, издаваемые музыкальными инструментами, призваны быть точной копией внутренних звуков, которые можно обнаружить в теле в состоянии полного покоя. Отключите шум внешнего мира — и можно услышать шум циркулирующей крови и ритм собственного сердцебиения. Опытные монахи и йоги, обладающие способностью направлять концентрацию внутрь в течение долгого времени, способны различать едва уловимые вибрации, порождаемые этими органическими процессами, — и тибетская эстетика музыки описывает их с поразительной точностью: поющие, ударные, глухие, звонкие, звенящие, жалующиеся и трубные звуки.</w:t>
      </w:r>
    </w:p>
    <w:bookmarkEnd w:id="43"/>
    <w:bookmarkStart w:id="44" w:name="музыка-как-зеркало-тела"/>
    <w:p>
      <w:pPr>
        <w:pStyle w:val="Heading3"/>
      </w:pPr>
      <w:r>
        <w:t xml:space="preserve">Музыка как зеркало тела</w:t>
      </w:r>
    </w:p>
    <w:p>
      <w:pPr>
        <w:pStyle w:val="FirstParagraph"/>
      </w:pPr>
      <w:r>
        <w:t xml:space="preserve">Согласно этой традиции, музыкальные инструменты — включая поющие чаши — создаются и звучат так, чтобы максимально точно воспроизводить эти внутренние звуки. Иными словами, «голос» хорошо изготовленной чаши не случаен: он воспринимается как эхо процессов, уже происходящих внутри медитирующего тела. Независимо от того, можно ли подтвердить каждое утверждение о скрытых монастырских мастерских, эта идея по-новому раскрывает поющую чашу: не просто инструмент, на котором играют для вас, а зеркало того, что уже присутствует внутри.</w:t>
      </w:r>
    </w:p>
    <w:bookmarkEnd w:id="44"/>
    <w:bookmarkStart w:id="45" w:name="X84e470e0fdfb811806848267f98b08a38031ab7"/>
    <w:p>
      <w:pPr>
        <w:pStyle w:val="Heading3"/>
      </w:pPr>
      <w:r>
        <w:t xml:space="preserve">Почему это важно для современного слушателя</w:t>
      </w:r>
    </w:p>
    <w:p>
      <w:pPr>
        <w:pStyle w:val="FirstParagraph"/>
      </w:pPr>
      <w:r>
        <w:t xml:space="preserve">Вам не нужно разыскивать скрытную линию преемственности монахов, чтобы воспользоваться этой идеей. В следующий раз, играя на поющей чаше, попробуйте прислушаться не только к звуку в комнате, но и к тому, как реагирует ваше собственное тело — дыхание, пульс, напряжение в плечах. Это внутреннее слушание, по сути, и есть та самая практика, которую, как считается, оттачивали поколениями эти «мастера звука».</w:t>
      </w:r>
    </w:p>
    <w:bookmarkEnd w:id="45"/>
    <w:bookmarkEnd w:id="46"/>
    <w:bookmarkStart w:id="50" w:name="uk-потайні-майстри-звуку"/>
    <w:p>
      <w:pPr>
        <w:pStyle w:val="Heading2"/>
      </w:pPr>
      <w:r>
        <w:t xml:space="preserve">UK — Потайні майстри звуку</w:t>
      </w:r>
    </w:p>
    <w:p>
      <w:pPr>
        <w:pStyle w:val="FirstParagraph"/>
      </w:pPr>
      <w:r>
        <w:rPr>
          <w:b/>
          <w:bCs/>
        </w:rPr>
        <w:t xml:space="preserve">Excerpt:</w:t>
      </w:r>
      <w:r>
        <w:t xml:space="preserve"> </w:t>
      </w:r>
      <w:r>
        <w:t xml:space="preserve">За зачиненими дверима монастирів, як стверджують, працюють особливі майстри, що формують голос співаючої чаші. Хто ці «майстри звуку» і чому про них так мало перевіреної інформації?</w:t>
      </w:r>
    </w:p>
    <w:p>
      <w:pPr>
        <w:pStyle w:val="BodyText"/>
      </w:pPr>
      <w:r>
        <w:t xml:space="preserve">Таємниці самі себе бережуть. Якщо випадок угорського шамана Йошки Сооса не поодинокий, і «майстри звуку», що працюють зі співаючими чашами за зачиненими дверима в тибетських монастирях, справді існують, не дивно, що вони ретельно бережуть свої знання — принаймні щодо співаючих чаш. Соос — не єдиний свідок, який описує подібні постаті; інші мандрівники та дослідники повідомляли про схожі зустрічі, хоча твердих документальних підтверджень і досі небагато.</w:t>
      </w:r>
    </w:p>
    <w:bookmarkStart w:id="47" w:name="оркестр-тіла"/>
    <w:p>
      <w:pPr>
        <w:pStyle w:val="Heading3"/>
      </w:pPr>
      <w:r>
        <w:t xml:space="preserve">Оркестр тіла</w:t>
      </w:r>
    </w:p>
    <w:p>
      <w:pPr>
        <w:pStyle w:val="FirstParagraph"/>
      </w:pPr>
      <w:r>
        <w:t xml:space="preserve">Одне з найяскравіших свідчень належить Еріку Бруейну, який у своїй книзі про тибетську тантру, йогу та медитацію описує символічну побудову оркестру в тибетському храмі. Він пояснює, що звуки, які видають музичні інструменти, покликані бути точною копією внутрішніх звуків, що їх можна виявити в тілі у стані повного спокою. Вимкніть шум зовнішнього світу — і можна почути шум циркулюючої крові та ритм власного серцебиття. Досвідчені монахи та йоги, здатні спрямовувати концентрацію всередину протягом тривалого часу, вміють розрізняти ледь помітні вібрації, породжені цими органічними процесами, — і тибетська естетика музики описує їх із дивовижною точністю: співочі, ударні, глухі, дзвінкі, дзвеніли, жалібні та трубні звуки.</w:t>
      </w:r>
    </w:p>
    <w:bookmarkEnd w:id="47"/>
    <w:bookmarkStart w:id="48" w:name="музика-як-дзеркало-тіла"/>
    <w:p>
      <w:pPr>
        <w:pStyle w:val="Heading3"/>
      </w:pPr>
      <w:r>
        <w:t xml:space="preserve">Музика як дзеркало тіла</w:t>
      </w:r>
    </w:p>
    <w:p>
      <w:pPr>
        <w:pStyle w:val="FirstParagraph"/>
      </w:pPr>
      <w:r>
        <w:t xml:space="preserve">Згідно з цією традицією, музичні інструменти — включно зі співаючими чашами — створюються та звучать так, щоб максимально точно відтворювати ці внутрішні звуки. Іншими словами, «голос» добре виготовленої чаші не випадковий: він сприймається як відлуння процесів, що вже відбуваються всередині медитуючого тіла. Незалежно від того, чи можна підтвердити кожне твердження про приховані монастирські майстерні, ця ідея по-новому розкриває співаючу чашу: не просто інструмент, на якому грають для вас, а дзеркало того, що вже присутнє всередині.</w:t>
      </w:r>
    </w:p>
    <w:bookmarkEnd w:id="48"/>
    <w:bookmarkStart w:id="49" w:name="чому-це-важливо-для-сучасного-слухача"/>
    <w:p>
      <w:pPr>
        <w:pStyle w:val="Heading3"/>
      </w:pPr>
      <w:r>
        <w:t xml:space="preserve">Чому це важливо для сучасного слухача</w:t>
      </w:r>
    </w:p>
    <w:p>
      <w:pPr>
        <w:pStyle w:val="FirstParagraph"/>
      </w:pPr>
      <w:r>
        <w:t xml:space="preserve">Вам не потрібно розшукувати потайну лінію спадкоємності монахів, щоб скористатися цією ідеєю. Наступного разу, граючи на співаючій чаші, спробуйте прислухатися не лише до звуку в кімнаті, а й до того, як реагує ваше власне тіло — дихання, пульс, напруга в плечах. Це внутрішнє слухання, по суті, і є тією самою практикою, яку, як вважається, відточували поколіннями ці «майстри звуку».</w:t>
      </w:r>
    </w:p>
    <w:p>
      <w:r>
        <w:pict>
          <v:rect style="width:0;height:1.5pt" o:hralign="center" o:hrstd="t" o:hr="t"/>
        </w:pict>
      </w:r>
    </w:p>
    <w:bookmarkEnd w:id="49"/>
    <w:bookmarkEnd w:id="50"/>
    <w:bookmarkEnd w:id="51"/>
    <w:bookmarkStart w:id="64" w:name="X0e706be05a6a124a9ef812d59033d2a5a7d756b"/>
    <w:p>
      <w:pPr>
        <w:pStyle w:val="Heading1"/>
      </w:pPr>
      <w:r>
        <w:t xml:space="preserve">Article 04: Ringing Stones and Fountain Bowls: The Ancient Origins of Resonant Objects</w:t>
      </w:r>
    </w:p>
    <w:p>
      <w:pPr>
        <w:pStyle w:val="FirstParagraph"/>
      </w:pPr>
      <w:r>
        <w:rPr>
          <w:b/>
          <w:bCs/>
        </w:rPr>
        <w:t xml:space="preserve">Category:</w:t>
      </w:r>
      <w:r>
        <w:t xml:space="preserve"> </w:t>
      </w:r>
      <w:r>
        <w:t xml:space="preserve">CULTURE</w:t>
      </w:r>
      <w:r>
        <w:br/>
      </w:r>
      <w:r>
        <w:rPr>
          <w:b/>
          <w:bCs/>
        </w:rPr>
        <w:t xml:space="preserve">Tags:</w:t>
      </w:r>
      <w:r>
        <w:t xml:space="preserve"> </w:t>
      </w:r>
      <w:r>
        <w:t xml:space="preserve">singing-bowls, history, china, bronze-age</w:t>
      </w:r>
    </w:p>
    <w:bookmarkStart w:id="55" w:name="X4a7508211a9935ec82dff7128392fbf3d06d2cb"/>
    <w:p>
      <w:pPr>
        <w:pStyle w:val="Heading2"/>
      </w:pPr>
      <w:r>
        <w:t xml:space="preserve">EN — Ringing Stones and Fountain Bowls: The Ancient Origins of Resonant Objects</w:t>
      </w:r>
    </w:p>
    <w:p>
      <w:pPr>
        <w:pStyle w:val="FirstParagraph"/>
      </w:pPr>
      <w:r>
        <w:rPr>
          <w:b/>
          <w:bCs/>
        </w:rPr>
        <w:t xml:space="preserve">Excerpt:</w:t>
      </w:r>
      <w:r>
        <w:t xml:space="preserve"> </w:t>
      </w:r>
      <w:r>
        <w:t xml:space="preserve">Long before anyone spoke of</w:t>
      </w:r>
      <w:r>
        <w:t xml:space="preserve"> </w:t>
      </w:r>
      <w:r>
        <w:t xml:space="preserve">“singing bowls,”</w:t>
      </w:r>
      <w:r>
        <w:t xml:space="preserve"> </w:t>
      </w:r>
      <w:r>
        <w:t xml:space="preserve">ancient cultures across Asia were already treasuring objects prized purely for the sound they made when struck. A look at the deep roots of resonant instruments.</w:t>
      </w:r>
    </w:p>
    <w:p>
      <w:pPr>
        <w:pStyle w:val="BodyText"/>
      </w:pPr>
      <w:r>
        <w:t xml:space="preserve">The custom of using sound-producing objects in Asia is extremely old. Chinese emperors, for instance, had the right to own the most exquisite</w:t>
      </w:r>
      <w:r>
        <w:t xml:space="preserve"> </w:t>
      </w:r>
      <w:r>
        <w:t xml:space="preserve">“ringing stones”</w:t>
      </w:r>
      <w:r>
        <w:t xml:space="preserve"> </w:t>
      </w:r>
      <w:r>
        <w:t xml:space="preserve">— hard stones such as jade that produce a clear, bell-like tone when struck together. The earliest great emperors ruled from around 2000 BCE, and surviving records indicate that a Bronze Age culture already existed in China by roughly 1600 BCE. Archaeological finds in northeastern Thailand suggest bronze may have been worked there two thousand years earlier still.</w:t>
      </w:r>
    </w:p>
    <w:bookmarkStart w:id="52" w:name="bronze-before-the-history-books"/>
    <w:p>
      <w:pPr>
        <w:pStyle w:val="Heading3"/>
      </w:pPr>
      <w:r>
        <w:t xml:space="preserve">Bronze Before the History Books</w:t>
      </w:r>
    </w:p>
    <w:p>
      <w:pPr>
        <w:pStyle w:val="FirstParagraph"/>
      </w:pPr>
      <w:r>
        <w:t xml:space="preserve">Findings like these only tell us that bronze objects were already being made during a particular period — they can’t tell us when people first began working with bronze at all, since older, undiscovered artifacts may simply be waiting to be found. What is clear is that by the 6th century BCE, Chinese metalworkers were far ahead of their time in producing metal alloys and working metal into precisely tuned bells. It’s hard to imagine that an entire culture could suddenly, in the space of a single day, begin producing such refined instruments — which strongly suggests a much longer, undocumented history of experimentation before that point.</w:t>
      </w:r>
    </w:p>
    <w:bookmarkEnd w:id="52"/>
    <w:bookmarkStart w:id="53" w:name="sound-objects-beyond-bells"/>
    <w:p>
      <w:pPr>
        <w:pStyle w:val="Heading3"/>
      </w:pPr>
      <w:r>
        <w:t xml:space="preserve">Sound Objects Beyond Bells</w:t>
      </w:r>
    </w:p>
    <w:p>
      <w:pPr>
        <w:pStyle w:val="FirstParagraph"/>
      </w:pPr>
      <w:r>
        <w:t xml:space="preserve">Ringing stones and tuned bronze bells were far from the only resonant objects prized in the ancient world. Fountains and basins designed to produce sound when water moved across their surface, ceremonial vessels, and other struck or rubbed objects appear across multiple Asian cultures long before any specific reference to a</w:t>
      </w:r>
      <w:r>
        <w:t xml:space="preserve"> </w:t>
      </w:r>
      <w:r>
        <w:t xml:space="preserve">“singing bowl”</w:t>
      </w:r>
      <w:r>
        <w:t xml:space="preserve"> </w:t>
      </w:r>
      <w:r>
        <w:t xml:space="preserve">as we know it today. What unites all of these objects is a simple, universal observation: certain materials, shaped in certain ways, produce sounds that people found meaningful enough to preserve, refine and pass down for millennia.</w:t>
      </w:r>
    </w:p>
    <w:bookmarkEnd w:id="53"/>
    <w:bookmarkStart w:id="54" w:name="why-this-deep-history-matters"/>
    <w:p>
      <w:pPr>
        <w:pStyle w:val="Heading3"/>
      </w:pPr>
      <w:r>
        <w:t xml:space="preserve">Why This Deep History Matters</w:t>
      </w:r>
    </w:p>
    <w:p>
      <w:pPr>
        <w:pStyle w:val="FirstParagraph"/>
      </w:pPr>
      <w:r>
        <w:t xml:space="preserve">Understanding this broader context helps put singing bowls in perspective. They aren’t an isolated invention that appeared out of nowhere — they’re one branch of a much older, wider human fascination with resonant materials, stretching back thousands of years across multiple civilizations, each contributing techniques and traditions that eventually converged in the Himalayan region.</w:t>
      </w:r>
    </w:p>
    <w:bookmarkEnd w:id="54"/>
    <w:bookmarkEnd w:id="55"/>
    <w:bookmarkStart w:id="59" w:name="X292c0cb58bc33b36396728105d121892d7c6564"/>
    <w:p>
      <w:pPr>
        <w:pStyle w:val="Heading2"/>
      </w:pPr>
      <w:r>
        <w:t xml:space="preserve">RU — Звенящие камни и чаши-фонтаны: древние истоки резонирующих предметов</w:t>
      </w:r>
    </w:p>
    <w:p>
      <w:pPr>
        <w:pStyle w:val="FirstParagraph"/>
      </w:pPr>
      <w:r>
        <w:rPr>
          <w:b/>
          <w:bCs/>
        </w:rPr>
        <w:t xml:space="preserve">Excerpt:</w:t>
      </w:r>
      <w:r>
        <w:t xml:space="preserve"> </w:t>
      </w:r>
      <w:r>
        <w:t xml:space="preserve">Задолго до появления термина «поющая чаша» древние культуры Азии уже ценили предметы исключительно за звук, который они издавали при ударе. Взгляд на глубокие корни резонирующих инструментов.</w:t>
      </w:r>
    </w:p>
    <w:p>
      <w:pPr>
        <w:pStyle w:val="BodyText"/>
      </w:pPr>
      <w:r>
        <w:t xml:space="preserve">Обычай использования звучащих предметов в Азии очень древний. Например, у китайских императоров было право обладать самыми прекрасными «звенящими камнями» — твёрдыми камнями, такими как жадеит, которые при соударении издают чистый, похожий на колокольный звук. Первые великие императоры правили примерно с 2000 г. до н. э., и сохранившиеся летописи указывают, что культура Бронзового века уже существовала в Китае около 1600 г. до н. э. Археологические находки на северо-востоке Таиланда позволяют предположить, что бронзу там начали обрабатывать двумя тысячелетиями раньше.</w:t>
      </w:r>
    </w:p>
    <w:bookmarkStart w:id="56" w:name="бронза-до-письменной-истории"/>
    <w:p>
      <w:pPr>
        <w:pStyle w:val="Heading3"/>
      </w:pPr>
      <w:r>
        <w:t xml:space="preserve">Бронза до письменной истории</w:t>
      </w:r>
    </w:p>
    <w:p>
      <w:pPr>
        <w:pStyle w:val="FirstParagraph"/>
      </w:pPr>
      <w:r>
        <w:t xml:space="preserve">Подобные находки говорят лишь о том, что предметы из бронзы уже изготавливались в определённый период — они не могут сказать нам, когда люди впервые начали работать с бронзой вообще, поскольку более древние, ещё не найденные образцы вполне могут ждать своего открытия. Ясно одно: к VI веку до н. э. китайские мастера значительно опережали своё время в производстве металлических сплавов и изготовлении идеально настроенных колоколов. Трудно представить, что целая культура могла внезапно, в течение одного дня, начать производить столь совершенные инструменты — это убедительно намекает на гораздо более долгую, незадокументированную историю экспериментов, предшествовавшую этому периоду.</w:t>
      </w:r>
    </w:p>
    <w:bookmarkEnd w:id="56"/>
    <w:bookmarkStart w:id="57" w:name="звучащие-предметы-помимо-колоколов"/>
    <w:p>
      <w:pPr>
        <w:pStyle w:val="Heading3"/>
      </w:pPr>
      <w:r>
        <w:t xml:space="preserve">Звучащие предметы помимо колоколов</w:t>
      </w:r>
    </w:p>
    <w:p>
      <w:pPr>
        <w:pStyle w:val="FirstParagraph"/>
      </w:pPr>
      <w:r>
        <w:t xml:space="preserve">Звенящие камни и настроенные бронзовые колокола были далеко не единственными резонирующими предметами, которые ценились в древнем мире. Фонтаны и чаши, созданные так, чтобы издавать звук при движении воды по их поверхности, церемониальные сосуды и другие предметы, по которым ударяли или которые терли, встречаются во многих азиатских культурах задолго до какого-либо конкретного упоминания «поющей чаши» в её современном понимании. Все эти предметы объединяет простое, универсальное наблюдение: определённые материалы определённой формы издают звуки, которые люди сочли достаточно значимыми, чтобы сохранять, совершенствовать и передавать из поколения в поколение на протяжении тысячелетий.</w:t>
      </w:r>
    </w:p>
    <w:bookmarkEnd w:id="57"/>
    <w:bookmarkStart w:id="58" w:name="почему-эта-глубокая-история-важна"/>
    <w:p>
      <w:pPr>
        <w:pStyle w:val="Heading3"/>
      </w:pPr>
      <w:r>
        <w:t xml:space="preserve">Почему эта глубокая история важна</w:t>
      </w:r>
    </w:p>
    <w:p>
      <w:pPr>
        <w:pStyle w:val="FirstParagraph"/>
      </w:pPr>
      <w:r>
        <w:t xml:space="preserve">Понимание этого более широкого контекста помогает увидеть поющие чаши в верной перспективе. Это не изолированное изобретение, возникшее из ниоткуда, а одна из ветвей гораздо более древнего и широкого человеческого увлечения резонирующими материалами, уходящего корнями на тысячи лет назад через множество цивилизаций, каждая из которых внесла свои техники и традиции, в итоге сошедшиеся в гималайском регионе.</w:t>
      </w:r>
    </w:p>
    <w:bookmarkEnd w:id="58"/>
    <w:bookmarkEnd w:id="59"/>
    <w:bookmarkStart w:id="63" w:name="Xcb53e4c243ceeb26def43b0b0b74984378bd41d"/>
    <w:p>
      <w:pPr>
        <w:pStyle w:val="Heading2"/>
      </w:pPr>
      <w:r>
        <w:t xml:space="preserve">UK — Дзвінкі камені та чаші-фонтани: стародавні витоки резонуючих предметів</w:t>
      </w:r>
    </w:p>
    <w:p>
      <w:pPr>
        <w:pStyle w:val="FirstParagraph"/>
      </w:pPr>
      <w:r>
        <w:rPr>
          <w:b/>
          <w:bCs/>
        </w:rPr>
        <w:t xml:space="preserve">Excerpt:</w:t>
      </w:r>
      <w:r>
        <w:t xml:space="preserve"> </w:t>
      </w:r>
      <w:r>
        <w:t xml:space="preserve">Задовго до появи терміна «співаюча чаша» стародавні культури Азії вже цінували предмети виключно за звук, який вони видавали при ударі. Погляд на глибоке коріння резонуючих інструментів.</w:t>
      </w:r>
    </w:p>
    <w:p>
      <w:pPr>
        <w:pStyle w:val="BodyText"/>
      </w:pPr>
      <w:r>
        <w:t xml:space="preserve">Звичай використання звучних предметів в Азії дуже давній. Наприклад, китайські імператори мали право володіти найпрекраснішими «дзвінкими каменями» — твердими каменями, такими як жадеїт, які при співударі видають чистий, схожий на дзвоновий звук. Перші великі імператори правили приблизно з 2000 р. до н. е., і збережені літописи вказують, що культура Бронзової доби вже існувала в Китаї близько 1600 р. до н. е. Археологічні знахідки на північному сході Таїланду дозволяють припустити, що бронзу там почали обробляти на два тисячоліття раніше.</w:t>
      </w:r>
    </w:p>
    <w:bookmarkStart w:id="60" w:name="бронза-до-писемної-історії"/>
    <w:p>
      <w:pPr>
        <w:pStyle w:val="Heading3"/>
      </w:pPr>
      <w:r>
        <w:t xml:space="preserve">Бронза до писемної історії</w:t>
      </w:r>
    </w:p>
    <w:p>
      <w:pPr>
        <w:pStyle w:val="FirstParagraph"/>
      </w:pPr>
      <w:r>
        <w:t xml:space="preserve">Подібні знахідки говорять лише про те, що предмети з бронзи вже виготовлялися в певний період — вони не можуть сказати нам, коли люди вперше почали працювати з бронзою взагалі, оскільки давніші, ще не знайдені зразки цілком можуть чекати на своє відкриття. Зрозуміло одне: до VI століття до н. е. китайські майстри значно випереджали свій час у виробництві металевих сплавів та виготовленні ідеально настроєних дзвонів. Важко уявити, що ціла культура могла раптово, протягом одного дня, почати виробляти настільки досконалі інструменти — це переконливо натякає на значно довшу, незадокументовану історію експериментів, що передувала цьому періоду.</w:t>
      </w:r>
    </w:p>
    <w:bookmarkEnd w:id="60"/>
    <w:bookmarkStart w:id="61" w:name="звучні-предмети-окрім-дзвонів"/>
    <w:p>
      <w:pPr>
        <w:pStyle w:val="Heading3"/>
      </w:pPr>
      <w:r>
        <w:t xml:space="preserve">Звучні предмети окрім дзвонів</w:t>
      </w:r>
    </w:p>
    <w:p>
      <w:pPr>
        <w:pStyle w:val="FirstParagraph"/>
      </w:pPr>
      <w:r>
        <w:t xml:space="preserve">Дзвінкі камені та настроєні бронзові дзвони були далеко не єдиними резонуючими предметами, які цінувалися в стародавньому світі. Фонтани та чаші, створені так, щоб видавати звук при русі води по їхній поверхні, церемоніальні посудини та інші предмети, по яких вдаряли чи які терли, зустрічаються в багатьох азіатських культурах задовго до будь-якої конкретної згадки про «співаючу чашу» в її сучасному розумінні. Усі ці предмети об’єднує просте, універсальне спостереження: певні матеріали певної форми видають звуки, які люди вважали достатньо значущими, щоб зберігати, вдосконалювати та передавати з покоління в покоління протягом тисячоліть.</w:t>
      </w:r>
    </w:p>
    <w:bookmarkEnd w:id="61"/>
    <w:bookmarkStart w:id="62" w:name="чому-ця-глибока-історія-важлива"/>
    <w:p>
      <w:pPr>
        <w:pStyle w:val="Heading3"/>
      </w:pPr>
      <w:r>
        <w:t xml:space="preserve">Чому ця глибока історія важлива</w:t>
      </w:r>
    </w:p>
    <w:p>
      <w:pPr>
        <w:pStyle w:val="FirstParagraph"/>
      </w:pPr>
      <w:r>
        <w:t xml:space="preserve">Розуміння цього ширшого контексту допомагає побачити співаючі чаші у правильній перспективі. Це не ізольований винахід, що виник нізвідки, а одна з гілок значно давнішого і ширшого людського захоплення резонуючими матеріалами, що сягає корінням тисячі років тому через безліч цивілізацій, кожна з яких зробила внесок своїми техніками і традиціями, що врешті зійшлися в гімалайському регіоні.</w:t>
      </w:r>
    </w:p>
    <w:p>
      <w:r>
        <w:pict>
          <v:rect style="width:0;height:1.5pt" o:hralign="center" o:hrstd="t" o:hr="t"/>
        </w:pict>
      </w:r>
    </w:p>
    <w:bookmarkEnd w:id="62"/>
    <w:bookmarkEnd w:id="63"/>
    <w:bookmarkEnd w:id="64"/>
    <w:bookmarkStart w:id="77" w:name="Xf66f2f3033e76f58c190b103db6c181c79fbe8a"/>
    <w:p>
      <w:pPr>
        <w:pStyle w:val="Heading1"/>
      </w:pPr>
      <w:r>
        <w:t xml:space="preserve">Article 05: From Chalices to Singing Bowls: What Tibetans Actually See</w:t>
      </w:r>
    </w:p>
    <w:p>
      <w:pPr>
        <w:pStyle w:val="FirstParagraph"/>
      </w:pPr>
      <w:r>
        <w:rPr>
          <w:b/>
          <w:bCs/>
        </w:rPr>
        <w:t xml:space="preserve">Category:</w:t>
      </w:r>
      <w:r>
        <w:t xml:space="preserve"> </w:t>
      </w:r>
      <w:r>
        <w:t xml:space="preserve">CULTURE</w:t>
      </w:r>
      <w:r>
        <w:br/>
      </w:r>
      <w:r>
        <w:rPr>
          <w:b/>
          <w:bCs/>
        </w:rPr>
        <w:t xml:space="preserve">Tags:</w:t>
      </w:r>
      <w:r>
        <w:t xml:space="preserve"> </w:t>
      </w:r>
      <w:r>
        <w:t xml:space="preserve">singing-bowls, tibet, bon, history</w:t>
      </w:r>
    </w:p>
    <w:bookmarkStart w:id="68" w:name="X03d49eb2272c9961f2df1406cb196e3b63283da"/>
    <w:p>
      <w:pPr>
        <w:pStyle w:val="Heading2"/>
      </w:pPr>
      <w:r>
        <w:t xml:space="preserve">EN — From Chalices to Singing Bowls: What Tibetans Actually See</w:t>
      </w:r>
    </w:p>
    <w:p>
      <w:pPr>
        <w:pStyle w:val="FirstParagraph"/>
      </w:pPr>
      <w:r>
        <w:rPr>
          <w:b/>
          <w:bCs/>
        </w:rPr>
        <w:t xml:space="preserve">Excerpt:</w:t>
      </w:r>
      <w:r>
        <w:t xml:space="preserve"> </w:t>
      </w:r>
      <w:r>
        <w:t xml:space="preserve">In Tibetan temples, round metal bowls are often everyday tableware — not</w:t>
      </w:r>
      <w:r>
        <w:t xml:space="preserve"> </w:t>
      </w:r>
      <w:r>
        <w:t xml:space="preserve">“singing bowls”</w:t>
      </w:r>
      <w:r>
        <w:t xml:space="preserve"> </w:t>
      </w:r>
      <w:r>
        <w:t xml:space="preserve">at all. Understanding that distinction changes how we read their history, their journey along caravan routes, and why Western ears react so differently.</w:t>
      </w:r>
    </w:p>
    <w:p>
      <w:pPr>
        <w:pStyle w:val="BodyText"/>
      </w:pPr>
      <w:r>
        <w:t xml:space="preserve">Walk into a Tibetan monastery kitchen and you may find exactly the kind of round metal bowl Western shops label</w:t>
      </w:r>
      <w:r>
        <w:t xml:space="preserve"> </w:t>
      </w:r>
      <w:r>
        <w:t xml:space="preserve">“singing bowls”</w:t>
      </w:r>
      <w:r>
        <w:t xml:space="preserve"> </w:t>
      </w:r>
      <w:r>
        <w:t xml:space="preserve">— except they are being used to serve food. For centuries in Tibet, these vessels were chalices and tableware first. Their ability to ring when struck was known, but it was not their primary identity. The romantic Western image of a monk cradling a resonant bowl in silent meditation is only one chapter of a much longer, more practical story.</w:t>
      </w:r>
    </w:p>
    <w:bookmarkStart w:id="65" w:name="X0487d8e19f9fb82148f6faa8f261b9fe6ee6f52"/>
    <w:p>
      <w:pPr>
        <w:pStyle w:val="Heading3"/>
      </w:pPr>
      <w:r>
        <w:t xml:space="preserve">Bon, Buddhism, and the Roads Between Worlds</w:t>
      </w:r>
    </w:p>
    <w:p>
      <w:pPr>
        <w:pStyle w:val="FirstParagraph"/>
      </w:pPr>
      <w:r>
        <w:t xml:space="preserve">Before Buddhism reached Tibet, the indigenous Bon religion already held a rich shamanic worldview in which sound, ritual and the natural world were tightly woven together. When King Songtsen Gampo unified Tibet in the seventh century and welcomed Buddhist teachings — partly through his marriages to Buddhist princesses — a profound cultural fusion began. Over time, what Westerners call Lamaism (Tibetan Buddhism) absorbed many Bon practices rather than simply replacing them. Drums, horns, chanting and resonant metal objects remained at the heart of ritual life.</w:t>
      </w:r>
    </w:p>
    <w:bookmarkEnd w:id="65"/>
    <w:bookmarkStart w:id="66" w:name="X5102aa03f59c2aaa1f6cc4b5ed7d3e5a51892d2"/>
    <w:p>
      <w:pPr>
        <w:pStyle w:val="Heading3"/>
      </w:pPr>
      <w:r>
        <w:t xml:space="preserve">Caravans, Shamans, and a Meeting of Traditions</w:t>
      </w:r>
    </w:p>
    <w:p>
      <w:pPr>
        <w:pStyle w:val="FirstParagraph"/>
      </w:pPr>
      <w:r>
        <w:t xml:space="preserve">Along the ancient caravan routes linking India, Nepal, Tibet and China, goods and ideas traveled together. Shamanic traditions from Central Asia encountered Buddhist monastic culture at trading posts, mountain passes and border villages. Metal bowls moved with merchants and pilgrims, gradually acquiring new meanings in each place they rested. What began as a useful vessel could become a ritual object, a healing tool, or simply a beautiful piece of tableware — depending on who held it and in what context.</w:t>
      </w:r>
    </w:p>
    <w:bookmarkEnd w:id="66"/>
    <w:bookmarkStart w:id="67" w:name="why-westerners-hear-something-different"/>
    <w:p>
      <w:pPr>
        <w:pStyle w:val="Heading3"/>
      </w:pPr>
      <w:r>
        <w:t xml:space="preserve">Why Westerners Hear Something Different</w:t>
      </w:r>
    </w:p>
    <w:p>
      <w:pPr>
        <w:pStyle w:val="FirstParagraph"/>
      </w:pPr>
      <w:r>
        <w:t xml:space="preserve">Eva Rudy Jansen observes that many Western listeners respond to bowl sound with an intensity Tibetans sometimes find surprising. Where a local person sees a familiar household object, a visitor from another continent may hear a doorway into calm, memory, or spiritual longing. Neither reaction is wrong — they simply reflect different relationships to the same metal shape. Recognizing that gap is the first step toward a more honest appreciation of singing bowls: not as timeless mystical artifacts that always</w:t>
      </w:r>
      <w:r>
        <w:t xml:space="preserve"> </w:t>
      </w:r>
      <w:r>
        <w:t xml:space="preserve">“were”</w:t>
      </w:r>
      <w:r>
        <w:t xml:space="preserve"> </w:t>
      </w:r>
      <w:r>
        <w:t xml:space="preserve">what we now call them, but as versatile objects whose singing voice was discovered, valued and reinterpreted again and again along the road from chalice to instrument.</w:t>
      </w:r>
    </w:p>
    <w:bookmarkEnd w:id="67"/>
    <w:bookmarkEnd w:id="68"/>
    <w:bookmarkStart w:id="72" w:name="Xe1de8b57645427197650420b05500e675423f1f"/>
    <w:p>
      <w:pPr>
        <w:pStyle w:val="Heading2"/>
      </w:pPr>
      <w:r>
        <w:t xml:space="preserve">RU — От чаш до поющих чаш: что на самом деле видят тибетцы</w:t>
      </w:r>
    </w:p>
    <w:p>
      <w:pPr>
        <w:pStyle w:val="FirstParagraph"/>
      </w:pPr>
      <w:r>
        <w:rPr>
          <w:b/>
          <w:bCs/>
        </w:rPr>
        <w:t xml:space="preserve">Excerpt:</w:t>
      </w:r>
      <w:r>
        <w:t xml:space="preserve"> </w:t>
      </w:r>
      <w:r>
        <w:t xml:space="preserve">В тибетских храмах круглые металлические чаши часто служат обычной посудой — а вовсе не «поющими чашами». Понимание этой разницы меняет то, как мы читаем их историю, путь вдоль караванных дорог и причину, по которой западные уши реагируют иначе.</w:t>
      </w:r>
    </w:p>
    <w:p>
      <w:pPr>
        <w:pStyle w:val="BodyText"/>
      </w:pPr>
      <w:r>
        <w:t xml:space="preserve">Зайдите на кухню тибетского монастыря — и вы можете увидеть именно те круглые металлические чаши, которые западные магазины называют «поющими». Только они используются для еды. Веками в Тибете эти сосуды были прежде всего чашами и столовой посудой. Их способность звенеть при ударе была известна, но не определяла их главную роль. Романтический западный образ монаха, держащего резонирующую чашу в безмолвной медитации — лишь одна глава гораздо более длинной и практичной истории.</w:t>
      </w:r>
    </w:p>
    <w:bookmarkStart w:id="69" w:name="бон-буддизм-и-дороги-между-мирами"/>
    <w:p>
      <w:pPr>
        <w:pStyle w:val="Heading3"/>
      </w:pPr>
      <w:r>
        <w:t xml:space="preserve">Бон, буддизм и дороги между мирами</w:t>
      </w:r>
    </w:p>
    <w:p>
      <w:pPr>
        <w:pStyle w:val="FirstParagraph"/>
      </w:pPr>
      <w:r>
        <w:t xml:space="preserve">До прихода буддизма в Тибет коренная религия бон уже хранила богатое шаманское мировоззрение, в котором звук, ритуал и природный мир были тесно переплетены. Когда царь Сонгцэн Гампо объединил Тибет в VII веке и принял буддийские учения — отчасти через браки с буддийскими принцессами, — началось глубокое культурное слияние. Со временем то, что на Западе называют ламаизмом (тибетский буддизм), впитал множество бонских практик, а не просто вытеснил их. Барабаны, рога, пение и резонирующие металлические предметы остались в центре ритуальной жизни.</w:t>
      </w:r>
    </w:p>
    <w:bookmarkEnd w:id="69"/>
    <w:bookmarkStart w:id="70" w:name="караваны-шаманы-и-встреча-традиций"/>
    <w:p>
      <w:pPr>
        <w:pStyle w:val="Heading3"/>
      </w:pPr>
      <w:r>
        <w:t xml:space="preserve">Караваны, шаманы и встреча традиций</w:t>
      </w:r>
    </w:p>
    <w:p>
      <w:pPr>
        <w:pStyle w:val="FirstParagraph"/>
      </w:pPr>
      <w:r>
        <w:t xml:space="preserve">Вдоль древних караванных путей, связывавших Индию, Непал, Тибет и Китай, вместе с товарами путешествовали идеи. Шаманские традиции Центральной Азии встречались с буддийской монастырской культурой на торговых постах, горных перевалах и приграничных селениях. Металлические чаши двигались вместе с купцами и паломниками, постепенно обретая новые смыслы в каждом месте, где задерживались. То, что начиналось как полезный сосуд, могло стать ритуальным предметом, целительным инструментом или просто красивой посудой — в зависимости от того, кто держал его и в каком контексте.</w:t>
      </w:r>
    </w:p>
    <w:bookmarkEnd w:id="70"/>
    <w:bookmarkStart w:id="71" w:name="почему-западные-люди-слышат-иначе"/>
    <w:p>
      <w:pPr>
        <w:pStyle w:val="Heading3"/>
      </w:pPr>
      <w:r>
        <w:t xml:space="preserve">Почему западные люди слышат иначе</w:t>
      </w:r>
    </w:p>
    <w:p>
      <w:pPr>
        <w:pStyle w:val="FirstParagraph"/>
      </w:pPr>
      <w:r>
        <w:t xml:space="preserve">Эва Руди Янсен отмечает, что многие западные слушатели реагируют на звук чаши с интенсивностью, которая тибетцев порой удивляет. Там, где местный житель видит привычный бытовой предмет, приезжий с другого континента может услышать дверь в покой, память или духовную тоску. Ни одна реакция не ошибочна — они просто отражают разные отношения к одной и той же металлической форме. Осознание этой пропасти — первый шаг к более честной оценке поющих чаш: не как вневременных мистических артефактов, которые «всегда были» тем, чем мы их называем сегодня, а как универсальных предметов, чей поющий голос открывали, ценили и переосмысляли снова и снова на пути от чаши к инструменту.</w:t>
      </w:r>
    </w:p>
    <w:bookmarkEnd w:id="71"/>
    <w:bookmarkEnd w:id="72"/>
    <w:bookmarkStart w:id="76" w:name="X3a584a888b091b19e69a5cd398ac6e1b67f86ec"/>
    <w:p>
      <w:pPr>
        <w:pStyle w:val="Heading2"/>
      </w:pPr>
      <w:r>
        <w:t xml:space="preserve">UK — Від чаш до співаючих чаш: що насправді бачать тибетці</w:t>
      </w:r>
    </w:p>
    <w:p>
      <w:pPr>
        <w:pStyle w:val="FirstParagraph"/>
      </w:pPr>
      <w:r>
        <w:rPr>
          <w:b/>
          <w:bCs/>
        </w:rPr>
        <w:t xml:space="preserve">Excerpt:</w:t>
      </w:r>
      <w:r>
        <w:t xml:space="preserve"> </w:t>
      </w:r>
      <w:r>
        <w:t xml:space="preserve">У тибетських храмах круглі металеві чаші часто слугують звичайним посудом — а зовсім не «співаючими чашами». Розуміння цієї різниці змінює те, як ми читаємо їхню історію, шлях уздовж караванних доріг і причину, чому західні вуха реагують інакше.</w:t>
      </w:r>
    </w:p>
    <w:p>
      <w:pPr>
        <w:pStyle w:val="BodyText"/>
      </w:pPr>
      <w:r>
        <w:t xml:space="preserve">Зайдіть на кухню тибетського монастиря — і ви можете побачити саме ті круглі металеві чаші, які західні крамниці називають «співаючими». Тільки вони використовуються для їжі. Протягом століть у Тибеті ці посудини були насамперед чашами та столовим посудом. Їхня здатність дзвеніти при ударі була відома, але не визначала головну роль. Романтичний західний образ монаха, що тримає резонуючу чашу в безмовній медитації, — лише один розділ значно довшої й практичнішої історії.</w:t>
      </w:r>
    </w:p>
    <w:bookmarkStart w:id="73" w:name="бон-буддизм-і-дороги-між-світами"/>
    <w:p>
      <w:pPr>
        <w:pStyle w:val="Heading3"/>
      </w:pPr>
      <w:r>
        <w:t xml:space="preserve">Бон, буддизм і дороги між світами</w:t>
      </w:r>
    </w:p>
    <w:p>
      <w:pPr>
        <w:pStyle w:val="FirstParagraph"/>
      </w:pPr>
      <w:r>
        <w:t xml:space="preserve">До приходу буддизму в Тибет корінна релігія бон уже зберігала багате шаманське світогляд, у якому звук, ритуал і природний світ були тісно переплетені. Коли цар Сонгцен Гампо об’єднав Тибет у VII столітті й прийняв буддійські вчення — частково через шлюби з буддійськими принцесами, — почалося глибоке культурне злиття. З часом те, що на Заході називають ламаїзмом (тибетський буддизм), увібрав безліч бонських практик, а не просто витіснив їх. Барабани, роги, спів і резонуючі металеві предмети залишилися в центрі ритуального життя.</w:t>
      </w:r>
    </w:p>
    <w:bookmarkEnd w:id="73"/>
    <w:bookmarkStart w:id="74" w:name="каравани-шамани-та-зустріч-традицій"/>
    <w:p>
      <w:pPr>
        <w:pStyle w:val="Heading3"/>
      </w:pPr>
      <w:r>
        <w:t xml:space="preserve">Каравани, шамани та зустріч традицій</w:t>
      </w:r>
    </w:p>
    <w:p>
      <w:pPr>
        <w:pStyle w:val="FirstParagraph"/>
      </w:pPr>
      <w:r>
        <w:t xml:space="preserve">Уздовж давніх караванних шляхів, що з’єднували Індію, Непал, Тибет і Китай, разом із товарами подорожували ідеї. Шаманські традиції Центральної Азії зустрічалися з буддійською монастирською культурою на торгових постах, гірських перевалах і прикордонних селах. Металеві чаші рухалися разом із купцями та паломниками, поступово набуваючи нових смислів у кожному місці, де зупинялися. Те, що починалося як корисний посуд, могло стати ритуальним предметом, цілительним інструментом або просто гарним посудом — залежно від того, хто його тримав і в якому контексті.</w:t>
      </w:r>
    </w:p>
    <w:bookmarkEnd w:id="74"/>
    <w:bookmarkStart w:id="75" w:name="чому-західні-люди-чують-інакше"/>
    <w:p>
      <w:pPr>
        <w:pStyle w:val="Heading3"/>
      </w:pPr>
      <w:r>
        <w:t xml:space="preserve">Чому західні люди чують інакше</w:t>
      </w:r>
    </w:p>
    <w:p>
      <w:pPr>
        <w:pStyle w:val="FirstParagraph"/>
      </w:pPr>
      <w:r>
        <w:t xml:space="preserve">Ева Руді Янсен зазначає, що багато західних слухачів реагують на звук чаші з інтенсивністю, яка тибетців іноді дивує. Там, де місцевий житель бачить звичний побутовий предмет, приїжджий з іншого континенту може почути двері в спокій, пам’ять або духовну тугу. Жодна реакція не помилкова — вони просто відображають різні стосунки до однієї й тієї ж металевої форми. Усвідомлення цієї прірви — перший крок до чеснішої оцінки співаючих чаш: не як позачасових містичних артефактів, які «завжди були» тим, чим ми їх називаємо сьогодні, а як універсальних предметів, чий співаючий голос відкривали, цінували й переосмислювали знову й знову на шляху від чаші до інструмента.</w:t>
      </w:r>
    </w:p>
    <w:p>
      <w:r>
        <w:pict>
          <v:rect style="width:0;height:1.5pt" o:hralign="center" o:hrstd="t" o:hr="t"/>
        </w:pict>
      </w:r>
    </w:p>
    <w:bookmarkEnd w:id="75"/>
    <w:bookmarkEnd w:id="76"/>
    <w:bookmarkEnd w:id="77"/>
    <w:bookmarkStart w:id="90" w:name="article-06-sound-as-a-universal-language"/>
    <w:p>
      <w:pPr>
        <w:pStyle w:val="Heading1"/>
      </w:pPr>
      <w:r>
        <w:t xml:space="preserve">Article 06: Sound as a Universal Language</w:t>
      </w:r>
    </w:p>
    <w:p>
      <w:pPr>
        <w:pStyle w:val="FirstParagraph"/>
      </w:pPr>
      <w:r>
        <w:rPr>
          <w:b/>
          <w:bCs/>
        </w:rPr>
        <w:t xml:space="preserve">Category:</w:t>
      </w:r>
      <w:r>
        <w:t xml:space="preserve"> </w:t>
      </w:r>
      <w:r>
        <w:t xml:space="preserve">WELLNESS</w:t>
      </w:r>
      <w:r>
        <w:br/>
      </w:r>
      <w:r>
        <w:rPr>
          <w:b/>
          <w:bCs/>
        </w:rPr>
        <w:t xml:space="preserve">Tags:</w:t>
      </w:r>
      <w:r>
        <w:t xml:space="preserve"> </w:t>
      </w:r>
      <w:r>
        <w:t xml:space="preserve">singing-bowls, meditation, shamanism, wellness</w:t>
      </w:r>
    </w:p>
    <w:bookmarkStart w:id="81" w:name="en-sound-as-a-universal-language"/>
    <w:p>
      <w:pPr>
        <w:pStyle w:val="Heading2"/>
      </w:pPr>
      <w:r>
        <w:t xml:space="preserve">EN — Sound as a Universal Language</w:t>
      </w:r>
    </w:p>
    <w:p>
      <w:pPr>
        <w:pStyle w:val="FirstParagraph"/>
      </w:pPr>
      <w:r>
        <w:rPr>
          <w:b/>
          <w:bCs/>
        </w:rPr>
        <w:t xml:space="preserve">Excerpt:</w:t>
      </w:r>
      <w:r>
        <w:t xml:space="preserve"> </w:t>
      </w:r>
      <w:r>
        <w:t xml:space="preserve">Long before anyone wrote a theory of music therapy, cultures on every continent understood that sound could open doors words cannot reach — a truth singing bowls still carry into modern meditation rooms.</w:t>
      </w:r>
    </w:p>
    <w:p>
      <w:pPr>
        <w:pStyle w:val="BodyText"/>
      </w:pPr>
      <w:r>
        <w:t xml:space="preserve">There is a reason the phrase</w:t>
      </w:r>
      <w:r>
        <w:t xml:space="preserve"> </w:t>
      </w:r>
      <w:r>
        <w:t xml:space="preserve">“music is a universal language”</w:t>
      </w:r>
      <w:r>
        <w:t xml:space="preserve"> </w:t>
      </w:r>
      <w:r>
        <w:t xml:space="preserve">feels true even when we cannot name the culture it comes from. Rhythm, tone and vibration speak directly to the nervous system, bypassing the filters of grammar and ideology. Eva Rudy Jansen points out that this is not a modern discovery: from the Arctic to the Amazon, shamans have used drums, rattles, chanting and sustained tones to shift consciousness and travel — in their own understanding — into other worlds, other layers of reality where healing insight becomes possible.</w:t>
      </w:r>
    </w:p>
    <w:bookmarkStart w:id="78" w:name="when-sound-replaces-words"/>
    <w:p>
      <w:pPr>
        <w:pStyle w:val="Heading3"/>
      </w:pPr>
      <w:r>
        <w:t xml:space="preserve">When Sound Replaces Words</w:t>
      </w:r>
    </w:p>
    <w:p>
      <w:pPr>
        <w:pStyle w:val="FirstParagraph"/>
      </w:pPr>
      <w:r>
        <w:t xml:space="preserve">In many shamanic traditions, sound is not decoration around the ritual; it is the vehicle. A steady drumbeat or a prolonged hum creates the conditions for the practitioner to leave ordinary awareness and enter a state where symbolic images, ancestors, or guiding spirits can be encountered. The exact mythology varies, but the mechanism is remarkably consistent: repetitive, enveloping sound quiets the analytical mind and opens a more imaginal, receptive mode of perception.</w:t>
      </w:r>
    </w:p>
    <w:bookmarkEnd w:id="78"/>
    <w:bookmarkStart w:id="79" w:name="eastern-practice-western-seekers"/>
    <w:p>
      <w:pPr>
        <w:pStyle w:val="Heading3"/>
      </w:pPr>
      <w:r>
        <w:t xml:space="preserve">Eastern Practice, Western Seekers</w:t>
      </w:r>
    </w:p>
    <w:p>
      <w:pPr>
        <w:pStyle w:val="FirstParagraph"/>
      </w:pPr>
      <w:r>
        <w:t xml:space="preserve">Something similar has happened on a quieter scale in the West over the past half-century. As interest in Eastern meditation grew, many people found that mantras and sustained bowl tones offered what structured Christian prayer once provided for them: a reliable way to turn attention inward, release daily noise, and touch something larger than personal worry. The words changed; the function did not. Sound became a bridge between inherited religious language and a more experiential spirituality.</w:t>
      </w:r>
    </w:p>
    <w:bookmarkEnd w:id="79"/>
    <w:bookmarkStart w:id="80" w:name="the-secret-is-already-inside"/>
    <w:p>
      <w:pPr>
        <w:pStyle w:val="Heading3"/>
      </w:pPr>
      <w:r>
        <w:t xml:space="preserve">The Secret Is Already Inside</w:t>
      </w:r>
    </w:p>
    <w:p>
      <w:pPr>
        <w:pStyle w:val="FirstParagraph"/>
      </w:pPr>
      <w:r>
        <w:t xml:space="preserve">The Hungarian shaman Yoshka Soos, whose accounts Jansen cites, put the matter plainly when asked what a Westerner should do to understand these traditions: the secrets are not hidden in a monastery vault. They are within ourselves, waiting to be heard once we learn to be still. A singing bowl does not import wisdom from the Himalayas so much as it creates the acoustic conditions in which our own inner listening becomes possible. That may be the most universal language of all — not the bowl’s tone itself, but the silence it helps us find behind it.</w:t>
      </w:r>
    </w:p>
    <w:bookmarkEnd w:id="80"/>
    <w:bookmarkEnd w:id="81"/>
    <w:bookmarkStart w:id="85" w:name="ru-звук-как-универсальный-язык"/>
    <w:p>
      <w:pPr>
        <w:pStyle w:val="Heading2"/>
      </w:pPr>
      <w:r>
        <w:t xml:space="preserve">RU — Звук как универсальный язык</w:t>
      </w:r>
    </w:p>
    <w:p>
      <w:pPr>
        <w:pStyle w:val="FirstParagraph"/>
      </w:pPr>
      <w:r>
        <w:rPr>
          <w:b/>
          <w:bCs/>
        </w:rPr>
        <w:t xml:space="preserve">Excerpt:</w:t>
      </w:r>
      <w:r>
        <w:t xml:space="preserve"> </w:t>
      </w:r>
      <w:r>
        <w:t xml:space="preserve">Задолго до теории музыкотерапии культуры на всех континентах понимали: звук открывает двери, до которых не достают слова — истину, которую поющие чаши по-прежнему несут в современные комнаты для медитации.</w:t>
      </w:r>
    </w:p>
    <w:p>
      <w:pPr>
        <w:pStyle w:val="BodyText"/>
      </w:pPr>
      <w:r>
        <w:t xml:space="preserve">Есть причина, по которой фраза «музыка — универсальный язык» кажется правдой, даже когда мы не можем назвать культуру, из которой она пришла. Ритм, тон и вибрация обращаются напрямую к нервной системе, минуя фильтры грамматики и идеологии. Эва Руди Янсен отмечает, что это не современное открытие: от Арктики до Амазонки шаманы использовали барабаны, погремушки, пение и протяжные тоны, чтобы изменить сознание и — в их собственном понимании — отправиться в другие миры, другие слои реальности, где становится возможным целительное озарение.</w:t>
      </w:r>
    </w:p>
    <w:bookmarkStart w:id="82" w:name="когда-звук-заменяет-слова"/>
    <w:p>
      <w:pPr>
        <w:pStyle w:val="Heading3"/>
      </w:pPr>
      <w:r>
        <w:t xml:space="preserve">Когда звук заменяет слова</w:t>
      </w:r>
    </w:p>
    <w:p>
      <w:pPr>
        <w:pStyle w:val="FirstParagraph"/>
      </w:pPr>
      <w:r>
        <w:t xml:space="preserve">Во многих шаманских традициях звук — не украшение ритуала, а средство передвижения. Ровный бит барабана или продолжительное гудение создают условия, при которых практикующий покидает обычное восприятие и входит в состояние, где можно встретить символические образы, предков или духов-наставников. Мифология различается, но механизм удивительно един: повторяющийся, обволакивающий звук успокаивает аналитический ум и открывает более образный, восприимчивый режим восприятия.</w:t>
      </w:r>
    </w:p>
    <w:bookmarkEnd w:id="82"/>
    <w:bookmarkStart w:id="83" w:name="восточная-практика-западные-искатели"/>
    <w:p>
      <w:pPr>
        <w:pStyle w:val="Heading3"/>
      </w:pPr>
      <w:r>
        <w:t xml:space="preserve">Восточная практика, западные искатели</w:t>
      </w:r>
    </w:p>
    <w:p>
      <w:pPr>
        <w:pStyle w:val="FirstParagraph"/>
      </w:pPr>
      <w:r>
        <w:t xml:space="preserve">Нечто подобное происходило в более тихом масштабе на Западе в последние полвека. С ростом интереса к восточной медитации многие обнаружили, что мантры и протяжные тоны чаш дают им то, что прежде давала структурированная христианская молитва: надёжный способ обратить внимание внутрь, отпустить дневной шум и коснуться чего-то большего личных забот. Слова изменились; функция — нет. Звук стал мостом между унаследованным религиозным языком и более переживаемой духовностью.</w:t>
      </w:r>
    </w:p>
    <w:bookmarkEnd w:id="83"/>
    <w:bookmarkStart w:id="84" w:name="тайна-уже-внутри"/>
    <w:p>
      <w:pPr>
        <w:pStyle w:val="Heading3"/>
      </w:pPr>
      <w:r>
        <w:t xml:space="preserve">Тайна уже внутри</w:t>
      </w:r>
    </w:p>
    <w:p>
      <w:pPr>
        <w:pStyle w:val="FirstParagraph"/>
      </w:pPr>
      <w:r>
        <w:t xml:space="preserve">Венгерский шаман Йошка Соос, свидетельства которого приводит Янсен, сказал прямо, когда его спросили, что западному человеку следует делать, чтобы понять эти традиции: тайны не спрятаны в монастырском сейфе. Они внутри нас самих — ждут, пока мы научимся быть неподвижными и услышим их. Поющая чаша не импортирует мудрость из Гималаев столько, сколько создаёт акустические условия, при которых становится возможным собственное внутреннее слушание. Возможно, это и есть самый универсальный язык — не сам тон чаши, а тишина, которую она помогает найти за ним.</w:t>
      </w:r>
    </w:p>
    <w:bookmarkEnd w:id="84"/>
    <w:bookmarkEnd w:id="85"/>
    <w:bookmarkStart w:id="89" w:name="uk-звук-як-універсальна-мова"/>
    <w:p>
      <w:pPr>
        <w:pStyle w:val="Heading2"/>
      </w:pPr>
      <w:r>
        <w:t xml:space="preserve">UK — Звук як універсальна мова</w:t>
      </w:r>
    </w:p>
    <w:p>
      <w:pPr>
        <w:pStyle w:val="FirstParagraph"/>
      </w:pPr>
      <w:r>
        <w:rPr>
          <w:b/>
          <w:bCs/>
        </w:rPr>
        <w:t xml:space="preserve">Excerpt:</w:t>
      </w:r>
      <w:r>
        <w:t xml:space="preserve"> </w:t>
      </w:r>
      <w:r>
        <w:t xml:space="preserve">Задовго до теорії музикотерапії культури на всіх континентах розуміли: звук відкриває двері, до яких не досягають слова — істину, яку співаючі чаші досі несуть у сучасні кімнати для медитації.</w:t>
      </w:r>
    </w:p>
    <w:p>
      <w:pPr>
        <w:pStyle w:val="BodyText"/>
      </w:pPr>
      <w:r>
        <w:t xml:space="preserve">Є причина, чому фраза «музика — універсальна мова» здається правдою, навіть коли ми не можемо назвати культуру, з якої вона прийшла. Ритм, тон і вібрація звертаються безпосередньо до нервової системи, оминаючи фільтри граматики та ідеології. Ева Руді Янсен зазначає, що це не сучасне відкриття: від Арктики до Амазонки шамани використовували барабани, дзвіночки, спів і протяжні тони, щоб змінити свідомість і — у їхньому власному розумінні — вирушити в інші світи, інші шари реальності, де стає можливим цілительне осяяння.</w:t>
      </w:r>
    </w:p>
    <w:bookmarkStart w:id="86" w:name="коли-звук-замінює-слова"/>
    <w:p>
      <w:pPr>
        <w:pStyle w:val="Heading3"/>
      </w:pPr>
      <w:r>
        <w:t xml:space="preserve">Коли звук замінює слова</w:t>
      </w:r>
    </w:p>
    <w:p>
      <w:pPr>
        <w:pStyle w:val="FirstParagraph"/>
      </w:pPr>
      <w:r>
        <w:t xml:space="preserve">У багатьох шаманських традиціях звук — не прикраса ритуалу, а засіб пересування. Рівний біт барабана чи тривале гудіння створюють умови, за яких практикуючий залишає звичайне сприйняття й входить у стан, де можна зустріти символічні образи, предків або духів-наставників. Міфологія різниться, але механізм дивовижно єдиний: повторюваний, обволікаючий звук заспокоює аналітичний розум і відкриває більш образний, сприйнятливий режим сприйняття.</w:t>
      </w:r>
    </w:p>
    <w:bookmarkEnd w:id="86"/>
    <w:bookmarkStart w:id="87" w:name="східна-практика-західні-шукачі"/>
    <w:p>
      <w:pPr>
        <w:pStyle w:val="Heading3"/>
      </w:pPr>
      <w:r>
        <w:t xml:space="preserve">Східна практика, західні шукачі</w:t>
      </w:r>
    </w:p>
    <w:p>
      <w:pPr>
        <w:pStyle w:val="FirstParagraph"/>
      </w:pPr>
      <w:r>
        <w:t xml:space="preserve">Щось подібне відбувалося в тихішому масштабі на Заході протягом останніх півстоліття. Зі зростанням інтересу до східної медитації багато хто виявив, що мантри та протяжні тони чаш дають їм те, що раніше давала структурована християнська молитва: надійний спосіб звернути увагу всередину, відпустити денний шум і доторкнутися до чогось більшого за особисті турботи. Слова змінилися; функція — ні. Звук став мостом між успадкованою релігійною мовою та більш переживаною духовністю.</w:t>
      </w:r>
    </w:p>
    <w:bookmarkEnd w:id="87"/>
    <w:bookmarkStart w:id="88" w:name="таємниця-вже-всередині"/>
    <w:p>
      <w:pPr>
        <w:pStyle w:val="Heading3"/>
      </w:pPr>
      <w:r>
        <w:t xml:space="preserve">Таємниця вже всередині</w:t>
      </w:r>
    </w:p>
    <w:p>
      <w:pPr>
        <w:pStyle w:val="FirstParagraph"/>
      </w:pPr>
      <w:r>
        <w:t xml:space="preserve">Угорський шаман Йошка Соос, свідчення якого наводить Янсен, сказав прямо, коли його запитали, що західній людині слід робити, щоб зрозуміти ці традиції: таємниці не сховані в монастирському сейфі. Вони всередині нас самих — чекають, поки ми навчимося бути нерухомими й почуємо їх. Співаюча чаша не імпортує мудрість із Гімалаїв стільки, скільки створює акустичні умови, за яких стає можливим власне внутрішнє слухання. Можливо, це й є найуніверсальніша мова — не сам тон чаші, а тиша, яку вона допомагає знайти за ним.</w:t>
      </w:r>
    </w:p>
    <w:p>
      <w:r>
        <w:pict>
          <v:rect style="width:0;height:1.5pt" o:hralign="center" o:hrstd="t" o:hr="t"/>
        </w:pict>
      </w:r>
    </w:p>
    <w:bookmarkEnd w:id="88"/>
    <w:bookmarkEnd w:id="89"/>
    <w:bookmarkEnd w:id="90"/>
    <w:bookmarkStart w:id="103" w:name="X2d9035b004a57a0138f2f8d6d4291dbedf86e4b"/>
    <w:p>
      <w:pPr>
        <w:pStyle w:val="Heading1"/>
      </w:pPr>
      <w:r>
        <w:t xml:space="preserve">Article 07: Sound Is Form: What Cymatics Reveals About Singing Bowls</w:t>
      </w:r>
    </w:p>
    <w:p>
      <w:pPr>
        <w:pStyle w:val="FirstParagraph"/>
      </w:pPr>
      <w:r>
        <w:rPr>
          <w:b/>
          <w:bCs/>
        </w:rPr>
        <w:t xml:space="preserve">Category:</w:t>
      </w:r>
      <w:r>
        <w:t xml:space="preserve"> </w:t>
      </w:r>
      <w:r>
        <w:t xml:space="preserve">SOUND_HEALING</w:t>
      </w:r>
      <w:r>
        <w:br/>
      </w:r>
      <w:r>
        <w:rPr>
          <w:b/>
          <w:bCs/>
        </w:rPr>
        <w:t xml:space="preserve">Tags:</w:t>
      </w:r>
      <w:r>
        <w:t xml:space="preserve"> </w:t>
      </w:r>
      <w:r>
        <w:t xml:space="preserve">singing-bowls, cymatics, science, vibration</w:t>
      </w:r>
    </w:p>
    <w:bookmarkStart w:id="94" w:name="X3e3ed9f8e6d2b7a59e01c7950bb635b2a7e8003"/>
    <w:p>
      <w:pPr>
        <w:pStyle w:val="Heading2"/>
      </w:pPr>
      <w:r>
        <w:t xml:space="preserve">EN — Sound Is Form: What Cymatics Reveals About Singing Bowls</w:t>
      </w:r>
    </w:p>
    <w:p>
      <w:pPr>
        <w:pStyle w:val="FirstParagraph"/>
      </w:pPr>
      <w:r>
        <w:rPr>
          <w:b/>
          <w:bCs/>
        </w:rPr>
        <w:t xml:space="preserve">Excerpt:</w:t>
      </w:r>
      <w:r>
        <w:t xml:space="preserve"> </w:t>
      </w:r>
      <w:r>
        <w:t xml:space="preserve">When vibration meets matter, it draws patterns — visible proof that sound is not abstract, but physically shapes the world around us. The science behind</w:t>
      </w:r>
      <w:r>
        <w:t xml:space="preserve"> </w:t>
      </w:r>
      <w:r>
        <w:t xml:space="preserve">“Sound is Form”</w:t>
      </w:r>
      <w:r>
        <w:t xml:space="preserve"> </w:t>
      </w:r>
      <w:r>
        <w:t xml:space="preserve">helps explain why a singing bowl feels so tangible in the body.</w:t>
      </w:r>
    </w:p>
    <w:p>
      <w:pPr>
        <w:pStyle w:val="BodyText"/>
      </w:pPr>
      <w:r>
        <w:t xml:space="preserve">Eva Rudy Jansen borrows a phrase that could serve as a subtitle for the entire study of resonant instruments:</w:t>
      </w:r>
      <w:r>
        <w:t xml:space="preserve"> </w:t>
      </w:r>
      <w:r>
        <w:t xml:space="preserve">“Sound is Form.”</w:t>
      </w:r>
      <w:r>
        <w:t xml:space="preserve"> </w:t>
      </w:r>
      <w:r>
        <w:t xml:space="preserve">The idea is simple and startling at once. Every tone is a vibration moving through space, and whenever that vibration meets a responsive surface — sand on a plate, water in a bowl, the tissues of a human body — it organizes matter into patterns. We cannot usually see those patterns in the air itself, but scientists have been making them visible for centuries.</w:t>
      </w:r>
    </w:p>
    <w:bookmarkStart w:id="91" w:name="chladnis-dancing-sand"/>
    <w:p>
      <w:pPr>
        <w:pStyle w:val="Heading3"/>
      </w:pPr>
      <w:r>
        <w:t xml:space="preserve">Chladni’s Dancing Sand</w:t>
      </w:r>
    </w:p>
    <w:p>
      <w:pPr>
        <w:pStyle w:val="FirstParagraph"/>
      </w:pPr>
      <w:r>
        <w:t xml:space="preserve">In the late eighteenth century, the German physicist Ernst Chladni scattered fine sand on thin metal plates and drew a violin bow along their edges. As the plate vibrated at specific frequencies, the sand migrated away from areas of violent motion and settled in the still points — the nodes — forming intricate geometric figures now known as Chladni patterns. Where the plate moved most, the sand could not rest; where it barely moved at all, the sand gathered into crisp lines and curves. Sound, in other words, had drawn a picture.</w:t>
      </w:r>
    </w:p>
    <w:bookmarkEnd w:id="91"/>
    <w:bookmarkStart w:id="92" w:name="jennys-living-photographs"/>
    <w:p>
      <w:pPr>
        <w:pStyle w:val="Heading3"/>
      </w:pPr>
      <w:r>
        <w:t xml:space="preserve">Jenny’s Living Photographs</w:t>
      </w:r>
    </w:p>
    <w:p>
      <w:pPr>
        <w:pStyle w:val="FirstParagraph"/>
      </w:pPr>
      <w:r>
        <w:t xml:space="preserve">Two centuries later, the Swiss physician Hans Jenny extended this work into what he called cymatics, photographing how powders, pastes and liquids responded to controlled tones. His images show starbursts, mandala-like circles, and shifting lattices that change shape as the frequency shifts — as if the sound itself were sculpting the material. Jenny’s work gave a modern audience visceral evidence for what meditators and musicians had long sensed intuitively: vibration is creative force, not mere background noise.</w:t>
      </w:r>
    </w:p>
    <w:bookmarkEnd w:id="92"/>
    <w:bookmarkStart w:id="93" w:name="X9b49d095e860bdf58d1f09ca0f7de41f9a7f58b"/>
    <w:p>
      <w:pPr>
        <w:pStyle w:val="Heading3"/>
      </w:pPr>
      <w:r>
        <w:t xml:space="preserve">From Flat Plate to Three-Dimensional Bowl</w:t>
      </w:r>
    </w:p>
    <w:p>
      <w:pPr>
        <w:pStyle w:val="FirstParagraph"/>
      </w:pPr>
      <w:r>
        <w:t xml:space="preserve">A singing bowl is not a flat Chladni plate, and that difference matters. Its curved walls vibrate in three dimensions, creating complex nodes and anti-nodes — collision points where waves meet and reinforce or cancel each other — across its entire surface. When you rim a bowl and watch the water inside leap into standing waves, you are seeing cymatics in miniature. The sound you hear and the pattern the metal holds are two expressions of the same vibration. Understanding that unity does not diminish the mystery of a singing bowl; it deepens it. The form is in the sound, and the sound is in every form the bowl touches.</w:t>
      </w:r>
    </w:p>
    <w:bookmarkEnd w:id="93"/>
    <w:bookmarkEnd w:id="94"/>
    <w:bookmarkStart w:id="98" w:name="Xb12c7f200503f382fdbd3e85f092a2fe0cb3493"/>
    <w:p>
      <w:pPr>
        <w:pStyle w:val="Heading2"/>
      </w:pPr>
      <w:r>
        <w:t xml:space="preserve">RU — Звук есть форма: что киматика открывает о поющих чашах</w:t>
      </w:r>
    </w:p>
    <w:p>
      <w:pPr>
        <w:pStyle w:val="FirstParagraph"/>
      </w:pPr>
      <w:r>
        <w:rPr>
          <w:b/>
          <w:bCs/>
        </w:rPr>
        <w:t xml:space="preserve">Excerpt:</w:t>
      </w:r>
      <w:r>
        <w:t xml:space="preserve"> </w:t>
      </w:r>
      <w:r>
        <w:t xml:space="preserve">Когда вибрация встречается с материей, она рисует узоры — наглядное доказательство того, что звук не абстрактен, а физически формирует мир вокруг нас. Наука за фразой «Звук есть форма» помогает понять, почему поющая чаша ощущается так осязаемо в теле.</w:t>
      </w:r>
    </w:p>
    <w:p>
      <w:pPr>
        <w:pStyle w:val="BodyText"/>
      </w:pPr>
      <w:r>
        <w:t xml:space="preserve">Эва Руди Янсен заимствует фразу, которая могла бы стать подзаголовком всего изучения резонирующих инструментов: «Звук есть форма». Идея одновременно проста и поразительна. Каждый тон — это вибрация, движущаяся в пространстве, и всякий раз, когда она встречает отзывчивую поверхность — песок на пластине, воду в чаше, ткани человеческого тела, — она организует материю в узоры. Обычно мы не видим эти узоры в самом воздухе, но учёные делают их видимыми уже несколько столетий.</w:t>
      </w:r>
    </w:p>
    <w:bookmarkStart w:id="95" w:name="танцующий-песок-чладни"/>
    <w:p>
      <w:pPr>
        <w:pStyle w:val="Heading3"/>
      </w:pPr>
      <w:r>
        <w:t xml:space="preserve">Танцующий песок Чладни</w:t>
      </w:r>
    </w:p>
    <w:p>
      <w:pPr>
        <w:pStyle w:val="FirstParagraph"/>
      </w:pPr>
      <w:r>
        <w:t xml:space="preserve">В конце XVIII века немецкий физик Эрнст Хладни рассыпал мелкий песок на тонких металлических пластинах и проводил смычком по их краям. Когда пластина вибрировала на определённых частотах, песок уходил от зон бурного движения и оседал в неподвижных точках — узлах, — образуя замысловатые геометрические фигуры, ныне известные как фигуры Хладни. Там, где пластина двигалась сильнее всего, песок не мог задержаться; там, где она едва шевелилась, песок собирался в чёткие линии и кривые. Иными словами, звук нарисовал картину.</w:t>
      </w:r>
    </w:p>
    <w:bookmarkEnd w:id="95"/>
    <w:bookmarkStart w:id="96" w:name="живые-фотографии-дженни"/>
    <w:p>
      <w:pPr>
        <w:pStyle w:val="Heading3"/>
      </w:pPr>
      <w:r>
        <w:t xml:space="preserve">Живые фотографии Дженни</w:t>
      </w:r>
    </w:p>
    <w:p>
      <w:pPr>
        <w:pStyle w:val="FirstParagraph"/>
      </w:pPr>
      <w:r>
        <w:t xml:space="preserve">Два столетия спустя швейцарский врач Ганс Дженни развил эту работу в направлении, которое назвал киматикой, фотографируя, как порошки, пасты и жидкости реагируют на контролируемые тоны. Его снимки показывают звёздные вспышки, круги, похожие на мандалы, и меняющиеся решётки, которые перестраиваются вместе с частотой — словно сам звук лепит материал. Работа Дженни дала современной аудитории ощутимое доказательство того, что медитаторы и музыканты давно чувствовали интуитивно: вибрация — творческая сила, а не просто фоновый шум.</w:t>
      </w:r>
    </w:p>
    <w:bookmarkEnd w:id="96"/>
    <w:bookmarkStart w:id="97" w:name="от-плоской-пластины-к-объёмной-чаше"/>
    <w:p>
      <w:pPr>
        <w:pStyle w:val="Heading3"/>
      </w:pPr>
      <w:r>
        <w:t xml:space="preserve">От плоской пластины к объёмной чаше</w:t>
      </w:r>
    </w:p>
    <w:p>
      <w:pPr>
        <w:pStyle w:val="FirstParagraph"/>
      </w:pPr>
      <w:r>
        <w:t xml:space="preserve">Поющая чаша — не плоская пластина Чладни, и эта разница важна. Её изогнутые стенки вибрируют в трёх измерениях, создавая сложные узлы и пучности — точки столкновения волн, где они усиливают или гасят друг друга, — по всей поверхности. Когда вы обводите чашу и видите, как вода внутри поднимается стоячими волнами, вы наблюдаете киматику в миниатюре. Звук, который вы слышите, и узор, который держит металл, — два выражения одной и той же вибрации. Понимание этого единства не уменьшает тайну поющей чаши; оно углубляет её. Форма — в звуке, а звук — в каждой форме, которой касается чаша.</w:t>
      </w:r>
    </w:p>
    <w:bookmarkEnd w:id="97"/>
    <w:bookmarkEnd w:id="98"/>
    <w:bookmarkStart w:id="102" w:name="Xd683681612d0cd10707d357ba5f3d3491fea85a"/>
    <w:p>
      <w:pPr>
        <w:pStyle w:val="Heading2"/>
      </w:pPr>
      <w:r>
        <w:t xml:space="preserve">UK — Звук є формою: що кіматика відкриває про співаючі чаші</w:t>
      </w:r>
    </w:p>
    <w:p>
      <w:pPr>
        <w:pStyle w:val="FirstParagraph"/>
      </w:pPr>
      <w:r>
        <w:rPr>
          <w:b/>
          <w:bCs/>
        </w:rPr>
        <w:t xml:space="preserve">Excerpt:</w:t>
      </w:r>
      <w:r>
        <w:t xml:space="preserve"> </w:t>
      </w:r>
      <w:r>
        <w:t xml:space="preserve">Коли вібрація зустрічається з матерією, вона малює візерунки — наочний доказ того, що звук не абстрактний, а фізично формує світ навколо нас. Наука за фразою «Звук є формою» допомагає зрозуміти, чому співаюча чаша відчувається так відчутно в тілі.</w:t>
      </w:r>
    </w:p>
    <w:p>
      <w:pPr>
        <w:pStyle w:val="BodyText"/>
      </w:pPr>
      <w:r>
        <w:t xml:space="preserve">Ева Руді Янсен запозичує фразу, яка могла б стати підзаголовком усього вивчення резонуючих інструментів: «Звук є формою». Ідея водночас проста й вражаюча. Кожен тон — це вібрація, що рухається в просторі, і щоразу, коли вона зустрічає чутливу поверхню — пісок на пластині, воду в чаші, тканини людського тіла, — вона організовує матерію у візерунки. Зазвичай ми не бачимо ці візерунки в самому повітрі, але вчені роблять їх видимими вже кілька століть.</w:t>
      </w:r>
    </w:p>
    <w:bookmarkStart w:id="99" w:name="танцюючий-пісок-хладні"/>
    <w:p>
      <w:pPr>
        <w:pStyle w:val="Heading3"/>
      </w:pPr>
      <w:r>
        <w:t xml:space="preserve">Танцюючий пісок Хладні</w:t>
      </w:r>
    </w:p>
    <w:p>
      <w:pPr>
        <w:pStyle w:val="FirstParagraph"/>
      </w:pPr>
      <w:r>
        <w:t xml:space="preserve">Наприкінці XVIII століття німецький фізик Ернст Хладні посипав дрібний пісок на тонкі металеві пластини й проводив смичком по їхніх краях. Коли пластина вібрувала на певних частотах, пісок відходив від зон бурхливого руху й осідав у нерухомих точках — вузлах, — утворюючи хитромудрі геометричні фігури, нині відомі як фігури Хладні. Там, де пластина рухалася найсильніше, пісок не міг затриматися; там, де вона ледь шевелилася, пісок збирався в чіткі лінії й криві. Іншими словами, звук намалював картину.</w:t>
      </w:r>
    </w:p>
    <w:bookmarkEnd w:id="99"/>
    <w:bookmarkStart w:id="100" w:name="живі-фотографії-дженні"/>
    <w:p>
      <w:pPr>
        <w:pStyle w:val="Heading3"/>
      </w:pPr>
      <w:r>
        <w:t xml:space="preserve">Живі фотографії Дженні</w:t>
      </w:r>
    </w:p>
    <w:p>
      <w:pPr>
        <w:pStyle w:val="FirstParagraph"/>
      </w:pPr>
      <w:r>
        <w:t xml:space="preserve">Два століття потому швейцарський лікар Ганс Дженні розвинув цю роботу в напрямку, який назвав кіматикою, фотографуючи, як порошки, пасти й рідини реагують на контрольовані тони. Його знімки показують зоряні спалахи, кола, схожі на мандали, і мінливі решітки, що перебудовуються разом із частотою — ніби сам звук ліпить матеріал. Робота Дженні дала сучасній аудиторії відчутний доказ того, що медитатори й музиканти давно відчували інтуїтивно: вібрація — творча сила, а не просто фоновий шум.</w:t>
      </w:r>
    </w:p>
    <w:bookmarkEnd w:id="100"/>
    <w:bookmarkStart w:id="101" w:name="від-плоскої-пластини-до-обємної-чаші"/>
    <w:p>
      <w:pPr>
        <w:pStyle w:val="Heading3"/>
      </w:pPr>
      <w:r>
        <w:t xml:space="preserve">Від плоскої пластини до об’ємної чаші</w:t>
      </w:r>
    </w:p>
    <w:p>
      <w:pPr>
        <w:pStyle w:val="FirstParagraph"/>
      </w:pPr>
      <w:r>
        <w:t xml:space="preserve">Співаюча чаша — не плоска пластина Хладні, і ця різниця важлива. Її вигнуті стінки вібрують у трьох вимірах, створюючи складні вузли та пучності — точки зіткнення хвиль, де вони посилюють або гасять одна одну, — по всій поверхні. Коли ви обводите чашу й бачите, як вода всередині піднімається стоячими хвилями, ви спостерігаєте кіматику в мініатюрі. Звук, який ви чуєте, і візерунок, який тримає метал, — два вираження однієї й тієї ж вібрації. Розуміння цієї єдності не зменшує таємницю співаючої чаші; воно поглиблює її. Форма — у звуку, а звук — у кожній формі, якої торкається чаша.</w:t>
      </w:r>
    </w:p>
    <w:p>
      <w:r>
        <w:pict>
          <v:rect style="width:0;height:1.5pt" o:hralign="center" o:hrstd="t" o:hr="t"/>
        </w:pict>
      </w:r>
    </w:p>
    <w:bookmarkEnd w:id="101"/>
    <w:bookmarkEnd w:id="102"/>
    <w:bookmarkEnd w:id="103"/>
    <w:bookmarkStart w:id="116" w:name="X89092e5e144355636bdd7502141cf33f7e785db"/>
    <w:p>
      <w:pPr>
        <w:pStyle w:val="Heading1"/>
      </w:pPr>
      <w:r>
        <w:t xml:space="preserve">Article 08: Why Every Singing Bowl Sounds Different</w:t>
      </w:r>
    </w:p>
    <w:p>
      <w:pPr>
        <w:pStyle w:val="FirstParagraph"/>
      </w:pPr>
      <w:r>
        <w:rPr>
          <w:b/>
          <w:bCs/>
        </w:rPr>
        <w:t xml:space="preserve">Category:</w:t>
      </w:r>
      <w:r>
        <w:t xml:space="preserve"> </w:t>
      </w:r>
      <w:r>
        <w:t xml:space="preserve">TUTORIALS</w:t>
      </w:r>
      <w:r>
        <w:br/>
      </w:r>
      <w:r>
        <w:rPr>
          <w:b/>
          <w:bCs/>
        </w:rPr>
        <w:t xml:space="preserve">Tags:</w:t>
      </w:r>
      <w:r>
        <w:t xml:space="preserve"> </w:t>
      </w:r>
      <w:r>
        <w:t xml:space="preserve">singing-bowls, buying-guide, craftsmanship, sound-quality</w:t>
      </w:r>
    </w:p>
    <w:bookmarkStart w:id="107" w:name="X587e0cf10412d81c90bc7ce4e14fd7e7f501e7e"/>
    <w:p>
      <w:pPr>
        <w:pStyle w:val="Heading2"/>
      </w:pPr>
      <w:r>
        <w:t xml:space="preserve">EN — Why Every Singing Bowl Sounds Different</w:t>
      </w:r>
    </w:p>
    <w:p>
      <w:pPr>
        <w:pStyle w:val="FirstParagraph"/>
      </w:pPr>
      <w:r>
        <w:rPr>
          <w:b/>
          <w:bCs/>
        </w:rPr>
        <w:t xml:space="preserve">Excerpt:</w:t>
      </w:r>
      <w:r>
        <w:t xml:space="preserve"> </w:t>
      </w:r>
      <w:r>
        <w:t xml:space="preserve">Two bowls of the same diameter can sound like entirely different instruments. The reasons are written not in mystical labels, but in shape, thickness, and the hands that hammered the metal.</w:t>
      </w:r>
    </w:p>
    <w:p>
      <w:pPr>
        <w:pStyle w:val="BodyText"/>
      </w:pPr>
      <w:r>
        <w:t xml:space="preserve">Stand before a row of singing bowls in a shop and the differences are immediate. One voice is high and bright; another is low and cavernous; a third seems to shimmer with overtones that arrive a heartbeat after the strike. Eva Rudy Jansen explains that these variations are not random quirks of fate. They follow from physical characteristics any careful buyer can learn to read.</w:t>
      </w:r>
    </w:p>
    <w:bookmarkStart w:id="104" w:name="shape-depth-and-regional-styles"/>
    <w:p>
      <w:pPr>
        <w:pStyle w:val="Heading3"/>
      </w:pPr>
      <w:r>
        <w:t xml:space="preserve">Shape, Depth, and Regional Styles</w:t>
      </w:r>
    </w:p>
    <w:p>
      <w:pPr>
        <w:pStyle w:val="FirstParagraph"/>
      </w:pPr>
      <w:r>
        <w:t xml:space="preserve">A bowl’s profile — shallow like a plate or deep like a cup — directly shapes how its walls vibrate. Shallow bowls tend to speak quickly with a shorter sustain; deep bowls often hold a longer, rounder tone. Regional traditions add further variety. Japanese bowls are typically hammered thin and light, producing a quicker, more delicate sound. Himalayan bowls are generally thicker and heavier, with a slower bloom and richer low frequencies. Indian bowls sometimes feature a distinctive bottle-shaped base — a rounded foot that narrows before flaring — which affects how the bowl sits, how it is held, and how resonance travels through the metal.</w:t>
      </w:r>
    </w:p>
    <w:bookmarkEnd w:id="104"/>
    <w:bookmarkStart w:id="105" w:name="what-thickness-does-and-what-it-doesnt"/>
    <w:p>
      <w:pPr>
        <w:pStyle w:val="Heading3"/>
      </w:pPr>
      <w:r>
        <w:t xml:space="preserve">What Thickness Does — and What It Doesn’t</w:t>
      </w:r>
    </w:p>
    <w:p>
      <w:pPr>
        <w:pStyle w:val="FirstParagraph"/>
      </w:pPr>
      <w:r>
        <w:t xml:space="preserve">Thickness is among the most important variables. More metal means more mass to vibrate, which usually lowers the fundamental pitch and changes the balance of overtones. A thin wall rings freely; a thick wall resists, producing a denser, more grounded voice. Color, by contrast, tells you almost nothing about sound. Decorative finishes and lacquer coatings may please the eye, but Jansen notes they do not meaningfully alter how a bowl sings. What does change sound permanently is aggressive polishing: each pass of the buffer removes metal, thins the walls, and shifts the tone in ways that cannot be reversed.</w:t>
      </w:r>
    </w:p>
    <w:bookmarkEnd w:id="105"/>
    <w:bookmarkStart w:id="106" w:name="listening-with-knowledge"/>
    <w:p>
      <w:pPr>
        <w:pStyle w:val="Heading3"/>
      </w:pPr>
      <w:r>
        <w:t xml:space="preserve">Listening With Knowledge</w:t>
      </w:r>
    </w:p>
    <w:p>
      <w:pPr>
        <w:pStyle w:val="FirstParagraph"/>
      </w:pPr>
      <w:r>
        <w:t xml:space="preserve">The practical lesson is straightforward. When choosing a bowl, trust your ears first — but educate them. Pick up bowls of different depths and weights. Compare a thin Japanese piece with a heavy Himalayan one. Notice how the same mallet technique produces different results on different profiles. Every bowl is a unique compromise between metal, hammer marks, age, and use. Understanding why they differ helps you find the voice that is right for you, not just the one with the most attractive patina.</w:t>
      </w:r>
    </w:p>
    <w:bookmarkEnd w:id="106"/>
    <w:bookmarkEnd w:id="107"/>
    <w:bookmarkStart w:id="111" w:name="X88c3f8b8f8df66e23df7d96d615c787d24c667c"/>
    <w:p>
      <w:pPr>
        <w:pStyle w:val="Heading2"/>
      </w:pPr>
      <w:r>
        <w:t xml:space="preserve">RU — Почему каждая поющая чаша звучит по-разному</w:t>
      </w:r>
    </w:p>
    <w:p>
      <w:pPr>
        <w:pStyle w:val="FirstParagraph"/>
      </w:pPr>
      <w:r>
        <w:rPr>
          <w:b/>
          <w:bCs/>
        </w:rPr>
        <w:t xml:space="preserve">Excerpt:</w:t>
      </w:r>
      <w:r>
        <w:t xml:space="preserve"> </w:t>
      </w:r>
      <w:r>
        <w:t xml:space="preserve">Две чаши одного диаметра могут звучать как совершенно разные инструменты. Причины записаны не в мистических ярлыках, а в форме, толщине и руках, которые ковали металл.</w:t>
      </w:r>
    </w:p>
    <w:p>
      <w:pPr>
        <w:pStyle w:val="BodyText"/>
      </w:pPr>
      <w:r>
        <w:t xml:space="preserve">Встаньте перед рядом поющих чаш в магазине — и различия ощущаются сразу. Один голос высокий и яркий; другой — низкий и пещерный; третий словно мерцает обертонами, которые приходят на мгновение позже удара. Эва Руди Янсен объясняет, что эти вариации — не случайные капризы судьбы. Они следуют из физических характеристик, которые любой внимательный покупатель может научиться читать.</w:t>
      </w:r>
    </w:p>
    <w:bookmarkStart w:id="108" w:name="форма-глубина-и-региональные-стили"/>
    <w:p>
      <w:pPr>
        <w:pStyle w:val="Heading3"/>
      </w:pPr>
      <w:r>
        <w:t xml:space="preserve">Форма, глубина и региональные стили</w:t>
      </w:r>
    </w:p>
    <w:p>
      <w:pPr>
        <w:pStyle w:val="FirstParagraph"/>
      </w:pPr>
      <w:r>
        <w:t xml:space="preserve">Профиль чаши — плоская, как блюдце, или глубокая, как кубок, — напрямую определяет, как вибрируют её стенки. Мелкие чаши обычно откликаются быстро, с коротким затуханием; глубокие чаще держат более долгий, округлый тон. Региональные традиции добавляют разнообразия. Японские чаши, как правило, тонкие и лёгкие, с быстрым, нежным звучанием. Гималайские — толще и тяжелее, с медленным раскрытием и более насыщенными низкими частотами. Индийские чаши иногда имеют характерное «бутылочное» дно — округлую опору, которая сужается и снова расширяется, — что влияет на устойчивость, способ удержания и путь резонанса через металл.</w:t>
      </w:r>
    </w:p>
    <w:bookmarkEnd w:id="108"/>
    <w:bookmarkStart w:id="109" w:name="что-делает-толщина-и-что-не-делает"/>
    <w:p>
      <w:pPr>
        <w:pStyle w:val="Heading3"/>
      </w:pPr>
      <w:r>
        <w:t xml:space="preserve">Что делает толщина — и что не делает</w:t>
      </w:r>
    </w:p>
    <w:p>
      <w:pPr>
        <w:pStyle w:val="FirstParagraph"/>
      </w:pPr>
      <w:r>
        <w:t xml:space="preserve">Толщина — один из важнейших параметров. Больше металла означает большую массу для вибрации, что обычно понижает основной тон и меняет баланс обертонов. Тонкая стенка звенит свободно; толстая сопротивляется, давая более плотный, приземлённый голос. Цвет, напротив, почти ничего не говорит о звуке. Декоративные покрытия и лак радуют глаз, но, как отмечает Янсен, существенно не меняют то, как чаша поёт. А вот агрессивная полировка меняет звук безвозвратно: каждый проход наждака снимает металл, истончает стенки и сдвигает тон так, что вернуть прежнее уже нельзя.</w:t>
      </w:r>
    </w:p>
    <w:bookmarkEnd w:id="109"/>
    <w:bookmarkStart w:id="110" w:name="слушать-с-пониманием"/>
    <w:p>
      <w:pPr>
        <w:pStyle w:val="Heading3"/>
      </w:pPr>
      <w:r>
        <w:t xml:space="preserve">Слушать с пониманием</w:t>
      </w:r>
    </w:p>
    <w:p>
      <w:pPr>
        <w:pStyle w:val="FirstParagraph"/>
      </w:pPr>
      <w:r>
        <w:t xml:space="preserve">Практический вывод прост. Выбирая чашу, доверяйте ушам в первую очередь — но обучайте их. Возьмите чаши разной глубины и веса. Сравните тонкую японскую с тяжёлой гималайской. Заметьте, как одна и та же техника молоточка даёт разный результат на разных профилях. Каждая чаша — уникальный компромисс между металлом, следами молота, возрастом и использованием. Понимание причин различий помогает найти голос, который подходит именно вам, а не тот, у которого красивее патина.</w:t>
      </w:r>
    </w:p>
    <w:bookmarkEnd w:id="110"/>
    <w:bookmarkEnd w:id="111"/>
    <w:bookmarkStart w:id="115" w:name="X862b029d2bb929b6f190579c7cc9cb48da74293"/>
    <w:p>
      <w:pPr>
        <w:pStyle w:val="Heading2"/>
      </w:pPr>
      <w:r>
        <w:t xml:space="preserve">UK — Чому кожна співаюча чаша звучить по-різному</w:t>
      </w:r>
    </w:p>
    <w:p>
      <w:pPr>
        <w:pStyle w:val="FirstParagraph"/>
      </w:pPr>
      <w:r>
        <w:rPr>
          <w:b/>
          <w:bCs/>
        </w:rPr>
        <w:t xml:space="preserve">Excerpt:</w:t>
      </w:r>
      <w:r>
        <w:t xml:space="preserve"> </w:t>
      </w:r>
      <w:r>
        <w:t xml:space="preserve">Дві чаші одного діаметра можуть звучати як зовсім різні інструменти. Причини записані не в містичних ярликах, а в формі, товщині та руках, що кували метал.</w:t>
      </w:r>
    </w:p>
    <w:p>
      <w:pPr>
        <w:pStyle w:val="BodyText"/>
      </w:pPr>
      <w:r>
        <w:t xml:space="preserve">Станьте перед рядом співаючих чаш у крамниці — і відмінності відчуваються одразу. Один голос високий і яскравий; інший — низький і печерний; третій ніби мерехтить обертонами, що приходять на мить пізніше удару. Ева Руді Янсен пояснює, що ці варіації — не випадкові примхи долі. Вони випливають із фізичних характеристик, які кожен уважний покупець може навчитися читати.</w:t>
      </w:r>
    </w:p>
    <w:bookmarkStart w:id="112" w:name="форма-глибина-та-регіональні-стилі"/>
    <w:p>
      <w:pPr>
        <w:pStyle w:val="Heading3"/>
      </w:pPr>
      <w:r>
        <w:t xml:space="preserve">Форма, глибина та регіональні стилі</w:t>
      </w:r>
    </w:p>
    <w:p>
      <w:pPr>
        <w:pStyle w:val="FirstParagraph"/>
      </w:pPr>
      <w:r>
        <w:t xml:space="preserve">Профіль чаші — плоский, як блюдце, чи глибокий, як кубок, — безпосередньо визначає, як вібрують її стінки. Дрібні чаші зазвичай відгукується швидко, з коротким затуханням; глибокі частіше тримають довший, округліший тон. Регіональні традиції додають різноманіття. Японські чаші, як правило, тонкі й легкі, з швидким, ніжним звучанням. Гімалайські — товстіші й важчі, з повільним розкриттям і насиченішими низькими частотами. Індійські чаші іноді мають характерне «пляшкове» дно — округлу опору, що звужується й знову розширюється, — що впливає на стійкість, спосіб утримання й шлях резонансу крізь метал.</w:t>
      </w:r>
    </w:p>
    <w:bookmarkEnd w:id="112"/>
    <w:bookmarkStart w:id="113" w:name="що-робить-товщина-і-що-не-робить"/>
    <w:p>
      <w:pPr>
        <w:pStyle w:val="Heading3"/>
      </w:pPr>
      <w:r>
        <w:t xml:space="preserve">Що робить товщина — і що не робить</w:t>
      </w:r>
    </w:p>
    <w:p>
      <w:pPr>
        <w:pStyle w:val="FirstParagraph"/>
      </w:pPr>
      <w:r>
        <w:t xml:space="preserve">Товщина — один із найважливіших параметрів. Більше металу означає більшу масу для вібрації, що зазвичай знижує основний тон і змінює баланс обертонів. Тонка стінка дзвенить вільно; товста чинить опір, даючи щільніший, приземленіший голос. Колір, навпаки, майже нічого не говорить про звук. Декоративні покриття й лак радують око, але, як зазначає Янсен, суттєво не змінюють те, як чаша співає. А от агресивне полірування змінює звук безповоротно: кожен прохід наждаку знімає метал, утоншує стінки й зсуває тон так, що повернути колишнє вже неможливо.</w:t>
      </w:r>
    </w:p>
    <w:bookmarkEnd w:id="113"/>
    <w:bookmarkStart w:id="114" w:name="слухати-з-розумінням"/>
    <w:p>
      <w:pPr>
        <w:pStyle w:val="Heading3"/>
      </w:pPr>
      <w:r>
        <w:t xml:space="preserve">Слухати з розумінням</w:t>
      </w:r>
    </w:p>
    <w:p>
      <w:pPr>
        <w:pStyle w:val="FirstParagraph"/>
      </w:pPr>
      <w:r>
        <w:t xml:space="preserve">Практичний висновок простий. Обираючи чашу, довіряйте вухам насамперед — але навчайте їх. Візьміть чаші різної глибини й ваги. Порівняйте тонку японську з важкою гімалайською. Помітьте, як одна й та сама техніка молоточка дає різний результат на різних профілях. Кожна чаша — унікальний компроміс між металом, слідами молота, віком і використанням. Розуміння причин відмінностей допомагає знайти голос, який підходить саме вам, а не той, у якого гарніша патина.</w:t>
      </w:r>
    </w:p>
    <w:p>
      <w:r>
        <w:pict>
          <v:rect style="width:0;height:1.5pt" o:hralign="center" o:hrstd="t" o:hr="t"/>
        </w:pict>
      </w:r>
    </w:p>
    <w:bookmarkEnd w:id="114"/>
    <w:bookmarkEnd w:id="115"/>
    <w:bookmarkEnd w:id="116"/>
    <w:bookmarkStart w:id="129" w:name="X11175b2c776120ba95cfa233e590a22d8897887"/>
    <w:p>
      <w:pPr>
        <w:pStyle w:val="Heading1"/>
      </w:pPr>
      <w:r>
        <w:t xml:space="preserve">Article 09: Natural Harmony: Why Bowl Sound Feels So Deeply Familiar</w:t>
      </w:r>
    </w:p>
    <w:p>
      <w:pPr>
        <w:pStyle w:val="FirstParagraph"/>
      </w:pPr>
      <w:r>
        <w:rPr>
          <w:b/>
          <w:bCs/>
        </w:rPr>
        <w:t xml:space="preserve">Category:</w:t>
      </w:r>
      <w:r>
        <w:t xml:space="preserve"> </w:t>
      </w:r>
      <w:r>
        <w:t xml:space="preserve">SOUND_HEALING</w:t>
      </w:r>
      <w:r>
        <w:br/>
      </w:r>
      <w:r>
        <w:rPr>
          <w:b/>
          <w:bCs/>
        </w:rPr>
        <w:t xml:space="preserve">Tags:</w:t>
      </w:r>
      <w:r>
        <w:t xml:space="preserve"> </w:t>
      </w:r>
      <w:r>
        <w:t xml:space="preserve">singing-bowls, harmonics, nature, physics</w:t>
      </w:r>
    </w:p>
    <w:bookmarkStart w:id="120" w:name="X9b370fa3c318a33068ad8277dd0784b2c4c6d50"/>
    <w:p>
      <w:pPr>
        <w:pStyle w:val="Heading2"/>
      </w:pPr>
      <w:r>
        <w:t xml:space="preserve">EN — Natural Harmony: Why Bowl Sound Feels So Deeply Familiar</w:t>
      </w:r>
    </w:p>
    <w:p>
      <w:pPr>
        <w:pStyle w:val="FirstParagraph"/>
      </w:pPr>
      <w:r>
        <w:rPr>
          <w:b/>
          <w:bCs/>
        </w:rPr>
        <w:t xml:space="preserve">Excerpt:</w:t>
      </w:r>
      <w:r>
        <w:t xml:space="preserve"> </w:t>
      </w:r>
      <w:r>
        <w:t xml:space="preserve">Many Western listeners describe singing bowl tones as</w:t>
      </w:r>
      <w:r>
        <w:t xml:space="preserve"> </w:t>
      </w:r>
      <w:r>
        <w:t xml:space="preserve">“coming home”</w:t>
      </w:r>
      <w:r>
        <w:t xml:space="preserve"> </w:t>
      </w:r>
      <w:r>
        <w:t xml:space="preserve">— and the physics of natural harmony offers a compelling reason why resonant metal can touch something older than memory.</w:t>
      </w:r>
    </w:p>
    <w:p>
      <w:pPr>
        <w:pStyle w:val="BodyText"/>
      </w:pPr>
      <w:r>
        <w:t xml:space="preserve">Eva Rudy Jansen notes a pattern that shopkeepers and therapists hear again and again: Western visitors often respond to singing bowls with an emotional depth that surprises even experienced players. Tears, sudden calm, vivid childhood memories — reactions that seem disproportionate to a simple metal object being struck. One explanation lies not in exotic mystique, but in harmony itself: the same mathematical relationships that govern musical intervals also appear throughout the living world.</w:t>
      </w:r>
    </w:p>
    <w:bookmarkStart w:id="117" w:name="the-universe-as-a-musical-scale"/>
    <w:p>
      <w:pPr>
        <w:pStyle w:val="Heading3"/>
      </w:pPr>
      <w:r>
        <w:t xml:space="preserve">The Universe as a Musical Scale</w:t>
      </w:r>
    </w:p>
    <w:p>
      <w:pPr>
        <w:pStyle w:val="FirstParagraph"/>
      </w:pPr>
      <w:r>
        <w:t xml:space="preserve">The Pythagorean insight that the cosmos could be understood through number and proportion never really left Western thought; it simply moved underground. When a string vibrates, it does not produce only one pitch. It simultaneously generates a series of overtones — the harmonic series — at intervals that are pure, predictable, and found wherever vibrating matter organizes itself. Singing bowls, with their layered fundamentals and shifting partials, speak this language fluently. Our ears may not analyze the ratios consciously, but the body recognizes them.</w:t>
      </w:r>
    </w:p>
    <w:bookmarkEnd w:id="117"/>
    <w:bookmarkStart w:id="118" w:name="Xef102a3f1fb2352a363055d0693ac4f26928ed4"/>
    <w:p>
      <w:pPr>
        <w:pStyle w:val="Heading3"/>
      </w:pPr>
      <w:r>
        <w:t xml:space="preserve">Proportions in Nature, Proportions in Sound</w:t>
      </w:r>
    </w:p>
    <w:p>
      <w:pPr>
        <w:pStyle w:val="FirstParagraph"/>
      </w:pPr>
      <w:r>
        <w:t xml:space="preserve">Look closely at a nautilus shell, the branching of a tree, the spacing of petals, and you find proportional relationships that mirror musical intervals: octaves, fifths, thirds. Jansen suggests that when a bowl’s complex tone fills a room, it resonates not only with the air and the furniture, but with a deep expectation wired into us by the physical world we evolved within. Sound that follows natural harmonic law feels</w:t>
      </w:r>
      <w:r>
        <w:t xml:space="preserve"> </w:t>
      </w:r>
      <w:r>
        <w:t xml:space="preserve">“right”</w:t>
      </w:r>
      <w:r>
        <w:t xml:space="preserve"> </w:t>
      </w:r>
      <w:r>
        <w:t xml:space="preserve">in a way equal-tempered electronic noise often does not.</w:t>
      </w:r>
    </w:p>
    <w:bookmarkEnd w:id="118"/>
    <w:bookmarkStart w:id="119" w:name="a-string-a-bowl-a-listener"/>
    <w:p>
      <w:pPr>
        <w:pStyle w:val="Heading3"/>
      </w:pPr>
      <w:r>
        <w:t xml:space="preserve">A String, a Bowl, a Listener</w:t>
      </w:r>
    </w:p>
    <w:p>
      <w:pPr>
        <w:pStyle w:val="FirstParagraph"/>
      </w:pPr>
      <w:r>
        <w:t xml:space="preserve">Pluck a taut string and you can hear the principle directly: a fundamental hum, then ghostly higher tones nesting inside it. A singing bowl is a curved, three-dimensional version of the same phenomenon — metal instead of gut, sustained rather than plucked, but governed by the same physics. That is why the experience can feel archetypal rather than cultural. The bowl is not importing a foreign emotion; it is sounding a pattern the natural world has always used. For many Western listeners, hearing it clearly for the first time is like recognizing a language they were always meant to understand.</w:t>
      </w:r>
    </w:p>
    <w:bookmarkEnd w:id="119"/>
    <w:bookmarkEnd w:id="120"/>
    <w:bookmarkStart w:id="124" w:name="Xb91d5d48ac55401199db6eedecc92bbd587ca33"/>
    <w:p>
      <w:pPr>
        <w:pStyle w:val="Heading2"/>
      </w:pPr>
      <w:r>
        <w:t xml:space="preserve">RU — Естественная гармония: почему звук чаши кажется таким родным</w:t>
      </w:r>
    </w:p>
    <w:p>
      <w:pPr>
        <w:pStyle w:val="FirstParagraph"/>
      </w:pPr>
      <w:r>
        <w:rPr>
          <w:b/>
          <w:bCs/>
        </w:rPr>
        <w:t xml:space="preserve">Excerpt:</w:t>
      </w:r>
      <w:r>
        <w:t xml:space="preserve"> </w:t>
      </w:r>
      <w:r>
        <w:t xml:space="preserve">Многие западные слушатели описывают тоны поющих чаш как «возвращение домой» — и физика естественной гармонии даёт убедительное объяснение, почему резонирующий металл может затронуть нечто древнее памяти.</w:t>
      </w:r>
    </w:p>
    <w:p>
      <w:pPr>
        <w:pStyle w:val="BodyText"/>
      </w:pPr>
      <w:r>
        <w:t xml:space="preserve">Эва Руди Янсен отмечает закономерность, которую продавцы и терапевты слышат снова и снова: западные посетители часто реагируют на поющие чаши с эмоциональной глубиной, удивляющей даже опытных игроков. Слёзы, внезапное спокойствие, яркие детские воспоминания — реакции, кажущиеся непропорциональными простому металлическому предмету. Одно из объяснений лежит не в экзотическом мистицизме, а в самой гармонии: те же математические соотношения, что управляют музыкальными интервалами, встречаются повсюду в живом мире.</w:t>
      </w:r>
    </w:p>
    <w:bookmarkStart w:id="121" w:name="вселенная-как-музыкальная-гамма"/>
    <w:p>
      <w:pPr>
        <w:pStyle w:val="Heading3"/>
      </w:pPr>
      <w:r>
        <w:t xml:space="preserve">Вселенная как музыкальная гамма</w:t>
      </w:r>
    </w:p>
    <w:p>
      <w:pPr>
        <w:pStyle w:val="FirstParagraph"/>
      </w:pPr>
      <w:r>
        <w:t xml:space="preserve">Пифагорейское прозрение, что космос можно понять через число и пропорцию, никогда по-настоящему не покидало западную мысль — оно лишь ушло под поверхность. Когда вибрирует струна, она издаёт не один только тон. Одновременно возникает ряд обертонов — гармонический ряд, — с интервалами чистыми, предсказуемыми и встречающимися везде, где вибрирующая материя организует себя. Поющие чаши со своими наслоенными основными тонами и меняющимися частичными тонами говорят на этом языке свободно. Уши могут не анализировать соотношения сознательно, но тело их узнаёт.</w:t>
      </w:r>
    </w:p>
    <w:bookmarkEnd w:id="121"/>
    <w:bookmarkStart w:id="122" w:name="пропорции-в-природе-пропорции-в-звуке"/>
    <w:p>
      <w:pPr>
        <w:pStyle w:val="Heading3"/>
      </w:pPr>
      <w:r>
        <w:t xml:space="preserve">Пропорции в природе, пропорции в звуке</w:t>
      </w:r>
    </w:p>
    <w:p>
      <w:pPr>
        <w:pStyle w:val="FirstParagraph"/>
      </w:pPr>
      <w:r>
        <w:t xml:space="preserve">Присмотритесь к раковине наутилуса, ветвлению дерева, расположению лепестков — и вы найдёте пропорциональные отношения, отражающие музыкальные интервалы: октавы, квинты, терции. Янсен предполагает, что когда сложный тон чаши наполняет комнату, он резонирует не только с воздухом и мебелью, но с глубоким ожиданием, заложенным в нас физическим миром, в котором мы эволюционировали. Звук, следующий закону естественной гармонии, ощущается «правильным» так, как равномерно темперированный электронный шум часто не ощущается.</w:t>
      </w:r>
    </w:p>
    <w:bookmarkEnd w:id="122"/>
    <w:bookmarkStart w:id="123" w:name="струна-чаша-слушатель"/>
    <w:p>
      <w:pPr>
        <w:pStyle w:val="Heading3"/>
      </w:pPr>
      <w:r>
        <w:t xml:space="preserve">Струна, чаша, слушатель</w:t>
      </w:r>
    </w:p>
    <w:p>
      <w:pPr>
        <w:pStyle w:val="FirstParagraph"/>
      </w:pPr>
      <w:r>
        <w:t xml:space="preserve">Щёлкните по натянутой струне — и вы услышите принцип напрямую: основной гул, а внутри него — призрачные высокие тоны. Поющая чаша — изогнутая, трёхмерная версия того же явления: металл вместо жил, протяжное звучание вместо щипка, но та же физика. Поэтому переживание может казаться архетипическим, а не культурным. Чаша не импортирует чужую эмоцию; она звучит узором, который природный мир использовал всегда. Для многих западных слушателей услышать его ясно впервые — словно узнать язык, который им было суждено понимать.</w:t>
      </w:r>
    </w:p>
    <w:bookmarkEnd w:id="123"/>
    <w:bookmarkEnd w:id="124"/>
    <w:bookmarkStart w:id="128" w:name="X1b9b082345ba83341d0d982e5cbb27de65a6e09"/>
    <w:p>
      <w:pPr>
        <w:pStyle w:val="Heading2"/>
      </w:pPr>
      <w:r>
        <w:t xml:space="preserve">UK — Природна гармонія: чому звук чаші здається таким рідним</w:t>
      </w:r>
    </w:p>
    <w:p>
      <w:pPr>
        <w:pStyle w:val="FirstParagraph"/>
      </w:pPr>
      <w:r>
        <w:rPr>
          <w:b/>
          <w:bCs/>
        </w:rPr>
        <w:t xml:space="preserve">Excerpt:</w:t>
      </w:r>
      <w:r>
        <w:t xml:space="preserve"> </w:t>
      </w:r>
      <w:r>
        <w:t xml:space="preserve">Багато західних слухачів описують тони співаючих чаш як «повернення додому» — і фізика природної гармонії дає переконливе пояснення, чому резонуючий метал може торкнутися чогось давнішого за пам’ять.</w:t>
      </w:r>
    </w:p>
    <w:p>
      <w:pPr>
        <w:pStyle w:val="BodyText"/>
      </w:pPr>
      <w:r>
        <w:t xml:space="preserve">Ева Руді Янсен зазначає закономірність, яку продавці й терапевти чують знову й знову: західні відвідувачі часто реагують на співаючі чаші з емоційною глибиною, що дивує навіть досвідчених гравців. Сльози, раптовий спокій, яскраві дитячі спогади — реакції, які здаються непропорційними простому металевому предмету. Одне з пояснень лежить не в екзотичному містицизмі, а в самій гармонії: ті самі математичні співвідношення, що керують музичними інтервалами, зустрічаються всюди в живому світі.</w:t>
      </w:r>
    </w:p>
    <w:bookmarkStart w:id="125" w:name="всесвіт-як-музична-гама"/>
    <w:p>
      <w:pPr>
        <w:pStyle w:val="Heading3"/>
      </w:pPr>
      <w:r>
        <w:t xml:space="preserve">Всесвіт як музична гама</w:t>
      </w:r>
    </w:p>
    <w:p>
      <w:pPr>
        <w:pStyle w:val="FirstParagraph"/>
      </w:pPr>
      <w:r>
        <w:t xml:space="preserve">Піфагорейське осяяння, що космос можна зрозуміти через число й пропорцію, ніколи по-справжньому не покидало західну думку — воно лише пішло під поверхню. Коли вібрує струна, вона видає не один лише тон. Одночасно виникає ряд обертонів — гармонічний ряд, — з інтервалами чистими, передбачуваними й такими, що зустрічаються всюди, де вібруюча матерія організовує себе. Співаючі чаші зі своїми нашарованими основними тонами й мінливими частковими тонами говорять цією мовою вільно. Вуха можуть не аналізувати співвідношення свідомо, але тіло їх впізнає.</w:t>
      </w:r>
    </w:p>
    <w:bookmarkEnd w:id="125"/>
    <w:bookmarkStart w:id="126" w:name="пропорції-в-природі-пропорції-в-звуці"/>
    <w:p>
      <w:pPr>
        <w:pStyle w:val="Heading3"/>
      </w:pPr>
      <w:r>
        <w:t xml:space="preserve">Пропорції в природі, пропорції в звуці</w:t>
      </w:r>
    </w:p>
    <w:p>
      <w:pPr>
        <w:pStyle w:val="FirstParagraph"/>
      </w:pPr>
      <w:r>
        <w:t xml:space="preserve">Придивіться до раковини наутилуса, розгалуження дерева, розташування пелюсток — і ви знайдете пропорційні відношення, що відображають музичні інтервали: октави, квінти, терції. Янсен припускає, що коли складний тон чаші наповнює кімнату, він резонує не лише з повітрям і меблями, а з глибоким очікуванням, закладеним у нас фізичним світом, в якому ми еволюціонували. Звук, що слідує закону природної гармонії, відчувається «правильним» так, як рівномірно темперований електронний шум часто не відчувається.</w:t>
      </w:r>
    </w:p>
    <w:bookmarkEnd w:id="126"/>
    <w:bookmarkStart w:id="127" w:name="струна-чаша-слухач"/>
    <w:p>
      <w:pPr>
        <w:pStyle w:val="Heading3"/>
      </w:pPr>
      <w:r>
        <w:t xml:space="preserve">Струна, чаша, слухач</w:t>
      </w:r>
    </w:p>
    <w:p>
      <w:pPr>
        <w:pStyle w:val="FirstParagraph"/>
      </w:pPr>
      <w:r>
        <w:t xml:space="preserve">Клацніть по натягнутій струні — і ви почуєте принцип безпосередньо: основний гул, а всередині нього — примарні високі тони. Співаюча чаша — вигнута, тривимірна версія того ж явища: метал замість жил, протяжне звучання замість щипка, але та сама фізика. Тому переживання може здаватися архетиповим, а не культурним. Чаша не імпортує чужу емоцію; вона звучить візерунком, який природний світ використовував завжди. Для багатьох західних слухачів почути його ясно вперше — ніби впізнати мову, яку їм було призначено розуміти.</w:t>
      </w:r>
    </w:p>
    <w:p>
      <w:r>
        <w:pict>
          <v:rect style="width:0;height:1.5pt" o:hralign="center" o:hrstd="t" o:hr="t"/>
        </w:pict>
      </w:r>
    </w:p>
    <w:bookmarkEnd w:id="127"/>
    <w:bookmarkEnd w:id="128"/>
    <w:bookmarkEnd w:id="129"/>
    <w:bookmarkStart w:id="142" w:name="X9afdac260785f120720c2a2af710874b604e797"/>
    <w:p>
      <w:pPr>
        <w:pStyle w:val="Heading1"/>
      </w:pPr>
      <w:r>
        <w:t xml:space="preserve">Article 10: Synchronization: The Internal Massage of Live Sound</w:t>
      </w:r>
    </w:p>
    <w:p>
      <w:pPr>
        <w:pStyle w:val="FirstParagraph"/>
      </w:pPr>
      <w:r>
        <w:rPr>
          <w:b/>
          <w:bCs/>
        </w:rPr>
        <w:t xml:space="preserve">Category:</w:t>
      </w:r>
      <w:r>
        <w:t xml:space="preserve"> </w:t>
      </w:r>
      <w:r>
        <w:t xml:space="preserve">SOUND_HEALING</w:t>
      </w:r>
      <w:r>
        <w:br/>
      </w:r>
      <w:r>
        <w:rPr>
          <w:b/>
          <w:bCs/>
        </w:rPr>
        <w:t xml:space="preserve">Tags:</w:t>
      </w:r>
      <w:r>
        <w:t xml:space="preserve"> </w:t>
      </w:r>
      <w:r>
        <w:t xml:space="preserve">singing-bowls, synchronization, vibration, wellness</w:t>
      </w:r>
    </w:p>
    <w:bookmarkStart w:id="133" w:name="X65df0702a53771a4c6344cfccc5db72176d4b7e"/>
    <w:p>
      <w:pPr>
        <w:pStyle w:val="Heading2"/>
      </w:pPr>
      <w:r>
        <w:t xml:space="preserve">EN — Synchronization: The Internal Massage of Live Sound</w:t>
      </w:r>
    </w:p>
    <w:p>
      <w:pPr>
        <w:pStyle w:val="FirstParagraph"/>
      </w:pPr>
      <w:r>
        <w:rPr>
          <w:b/>
          <w:bCs/>
        </w:rPr>
        <w:t xml:space="preserve">Excerpt:</w:t>
      </w:r>
      <w:r>
        <w:t xml:space="preserve"> </w:t>
      </w:r>
      <w:r>
        <w:t xml:space="preserve">Bodies can fall into rhythm with a singing bowl the way pendulum clocks once fell into step on a shared beam — a phenomenon that helps explain why live sound feels so different from a recording.</w:t>
      </w:r>
    </w:p>
    <w:p>
      <w:pPr>
        <w:pStyle w:val="BodyText"/>
      </w:pPr>
      <w:r>
        <w:t xml:space="preserve">In 1665, the Dutch scientist Christiaan Huygens noticed something odd: two pendulum clocks mounted on the same wooden beam gradually began swinging in perfect unison, regardless of how they had started. One would speed up slightly, the other slow down, until their rhythms locked together. Physicists call this phase locking or mutual synchronization — and Eva Rudy Jansen argues that something analogous happens when a human body sits in the field of a sounding singing bowl.</w:t>
      </w:r>
    </w:p>
    <w:bookmarkStart w:id="130" w:name="when-separate-rhythms-become-one"/>
    <w:p>
      <w:pPr>
        <w:pStyle w:val="Heading3"/>
      </w:pPr>
      <w:r>
        <w:t xml:space="preserve">When Separate Rhythms Become One</w:t>
      </w:r>
    </w:p>
    <w:p>
      <w:pPr>
        <w:pStyle w:val="FirstParagraph"/>
      </w:pPr>
      <w:r>
        <w:t xml:space="preserve">Synchronization appears throughout nature. Fireflies flash in unison along certain riversides. Crickets chorus in aligned pulses. Even human physiology offers examples: women living in close proximity over time sometimes find their menstrual cycles drifting toward a shared rhythm — a controversial but long-observed pattern that Jansen cites to illustrate how bodies influence one another through subtle coupling. The mechanism in each case is similar: independent oscillators, given a channel of mutual influence, tend to settle into a common frequency.</w:t>
      </w:r>
    </w:p>
    <w:bookmarkEnd w:id="130"/>
    <w:bookmarkStart w:id="131" w:name="live-sound-versus-recorded-sound"/>
    <w:p>
      <w:pPr>
        <w:pStyle w:val="Heading3"/>
      </w:pPr>
      <w:r>
        <w:t xml:space="preserve">Live Sound Versus Recorded Sound</w:t>
      </w:r>
    </w:p>
    <w:p>
      <w:pPr>
        <w:pStyle w:val="FirstParagraph"/>
      </w:pPr>
      <w:r>
        <w:t xml:space="preserve">This is one reason Jansen distinguishes sharply between hearing a bowl on a high-quality recording and sitting beside one as it sings. A recording delivers information to the ears — valuable, convenient, beautiful. Live sound delivers vibration to the entire body: chest wall, bones, fluid, fascia. The bowl does not merely present a tone; it offers a rhythmic pressure wave the body can entrain to, gently and without effort. Many listeners describe this as an</w:t>
      </w:r>
      <w:r>
        <w:t xml:space="preserve"> </w:t>
      </w:r>
      <w:r>
        <w:t xml:space="preserve">“internal massage”</w:t>
      </w:r>
      <w:r>
        <w:t xml:space="preserve"> </w:t>
      </w:r>
      <w:r>
        <w:t xml:space="preserve">— not the kneading of muscle tissue, but a soft pulsing that seems to loosen held tension from the inside.</w:t>
      </w:r>
    </w:p>
    <w:bookmarkEnd w:id="131"/>
    <w:bookmarkStart w:id="132" w:name="playing-with-entrainment"/>
    <w:p>
      <w:pPr>
        <w:pStyle w:val="Heading3"/>
      </w:pPr>
      <w:r>
        <w:t xml:space="preserve">Playing With Entrainment</w:t>
      </w:r>
    </w:p>
    <w:p>
      <w:pPr>
        <w:pStyle w:val="FirstParagraph"/>
      </w:pPr>
      <w:r>
        <w:t xml:space="preserve">You do not need to understand the physics to use the effect. Sit comfortably within a few feet of a sounding bowl. Breathe naturally and notice whether your exhale begins to align with the pulse of the tone. Let the vibration enter through the soles of your feet if the bowl rests on the floor, or through your hands if you cradle it. The goal is not to force synchronization but to allow it — the same way Huygens’s clocks, left alone on their shared beam, found their way to harmony without being pushed. In that wordless meeting of metal and body, the bowl becomes less a musical instrument and more a tuning fork for the living system holding it.</w:t>
      </w:r>
    </w:p>
    <w:bookmarkEnd w:id="132"/>
    <w:bookmarkEnd w:id="133"/>
    <w:bookmarkStart w:id="137" w:name="Xd51fd3c3faf242aeab3d3a3fdc1317b78d206f1"/>
    <w:p>
      <w:pPr>
        <w:pStyle w:val="Heading2"/>
      </w:pPr>
      <w:r>
        <w:t xml:space="preserve">RU — Синхронизация: внутренний массаж живого звука</w:t>
      </w:r>
    </w:p>
    <w:p>
      <w:pPr>
        <w:pStyle w:val="FirstParagraph"/>
      </w:pPr>
      <w:r>
        <w:rPr>
          <w:b/>
          <w:bCs/>
        </w:rPr>
        <w:t xml:space="preserve">Excerpt:</w:t>
      </w:r>
      <w:r>
        <w:t xml:space="preserve"> </w:t>
      </w:r>
      <w:r>
        <w:t xml:space="preserve">Тело может входить в ритм с поющей чашей так же, как когда-то маятниковые часы сходились в шаг на общей балке — явление, которое помогает понять, почему живой звук ощущается иначе, чем запись.</w:t>
      </w:r>
    </w:p>
    <w:p>
      <w:pPr>
        <w:pStyle w:val="BodyText"/>
      </w:pPr>
      <w:r>
        <w:t xml:space="preserve">В 1665 году голландский учёный Христиан Гюйгенс заметил странное: два маятниковых часов, закреплённых на одной деревянной балке, постепенно начинали качаться в идеальном унисоне, независимо от того, как они стартовали. Один чуть ускорялся, другой замедлялся, пока их ритмы не смыкались. Физики называют это фазовой синхронизацией — и Эва Руди Янсен утверждает, что нечто подобное происходит, когда человеческое тело находится в поле звучащей поющей чаши.</w:t>
      </w:r>
    </w:p>
    <w:bookmarkStart w:id="134" w:name="когда-разные-ритмы-становятся-одним"/>
    <w:p>
      <w:pPr>
        <w:pStyle w:val="Heading3"/>
      </w:pPr>
      <w:r>
        <w:t xml:space="preserve">Когда разные ритмы становятся одним</w:t>
      </w:r>
    </w:p>
    <w:p>
      <w:pPr>
        <w:pStyle w:val="FirstParagraph"/>
      </w:pPr>
      <w:r>
        <w:t xml:space="preserve">Синхронизация встречается повсюду в природе. Светлячки вспыхивают одновременно вдоль некоторых рек. Сверчки поют выровненными импульсами. Даже человеческая физиология даёт примеры: женщины, долго живущие рядом, иногда обнаруживают, что их менструальные циклы постепенно сближаются — спорный, но давно наблюдаемый феномен, который Янсен приводит, чтобы показать, как тела влияют друг на друга через тонкую связь. Механизм в каждом случае схож: независимые осцилляторы, получив канал взаимного влияния, стремятся к общей частоте.</w:t>
      </w:r>
    </w:p>
    <w:bookmarkEnd w:id="134"/>
    <w:bookmarkStart w:id="135" w:name="живой-звук-против-записи"/>
    <w:p>
      <w:pPr>
        <w:pStyle w:val="Heading3"/>
      </w:pPr>
      <w:r>
        <w:t xml:space="preserve">Живой звук против записи</w:t>
      </w:r>
    </w:p>
    <w:p>
      <w:pPr>
        <w:pStyle w:val="FirstParagraph"/>
      </w:pPr>
      <w:r>
        <w:t xml:space="preserve">Вот одна из причин, по которой Янсен резко различает прослушивание чаши в качественной записи и сидение рядом с ней в момент звучания. Запись передаёт информацию ушам — ценную, удобную, красивую. Живой звук передаёт вибрацию всему телу: грудной клетке, костям, жидкостям, фасциям. Чаша не просто предъявляет тон; она предлагает ритмическую волну давления, с которой тело может синхронизироваться мягко и без усилия. Многие слушатели описывают это как «внутренний массаж» — не разминание мышечной ткани, а мягкую пульсацию, которая словно ослабляет зажатое напряжение изнутри.</w:t>
      </w:r>
    </w:p>
    <w:bookmarkEnd w:id="135"/>
    <w:bookmarkStart w:id="136" w:name="игра-с-синхронизацией"/>
    <w:p>
      <w:pPr>
        <w:pStyle w:val="Heading3"/>
      </w:pPr>
      <w:r>
        <w:t xml:space="preserve">Игра с синхронизацией</w:t>
      </w:r>
    </w:p>
    <w:p>
      <w:pPr>
        <w:pStyle w:val="FirstParagraph"/>
      </w:pPr>
      <w:r>
        <w:t xml:space="preserve">Не обязательно понимать физику, чтобы использовать эффект. Сядьте удобно в нескольких шагах от звучащей чаши. Дышите естественно и заметьте, не начинает ли выдох совпадать с пульсом тона. Позвольте вибрации войти через ступни, если чаша стоит на полу, или через ладони, если вы держите её. Цель — не принудить синхронизацию, а позволить ей случиться — так же, как часы Гюйгенса, оставленные в покое на общей балке, сами находили путь к гармонии. В этой безмолвной встрече металла и тела чаша становится меньше музыкальным инструментом и больше камертоном для живой системы, которая её удерживает.</w:t>
      </w:r>
    </w:p>
    <w:bookmarkEnd w:id="136"/>
    <w:bookmarkEnd w:id="137"/>
    <w:bookmarkStart w:id="141" w:name="X8b9b8aac555946f8380cd72db362c7b36734142"/>
    <w:p>
      <w:pPr>
        <w:pStyle w:val="Heading2"/>
      </w:pPr>
      <w:r>
        <w:t xml:space="preserve">UK — Синхронізація: внутрішній масаж живого звуку</w:t>
      </w:r>
    </w:p>
    <w:p>
      <w:pPr>
        <w:pStyle w:val="FirstParagraph"/>
      </w:pPr>
      <w:r>
        <w:rPr>
          <w:b/>
          <w:bCs/>
        </w:rPr>
        <w:t xml:space="preserve">Excerpt:</w:t>
      </w:r>
      <w:r>
        <w:t xml:space="preserve"> </w:t>
      </w:r>
      <w:r>
        <w:t xml:space="preserve">Тіло може входити в ритм зі співаючою чашею так само, як колись маятникові годинники сходилися в крок на спільній балці — явище, яке допомагає зрозуміти, чому живий звук відчувається інакше, ніж запис.</w:t>
      </w:r>
    </w:p>
    <w:p>
      <w:pPr>
        <w:pStyle w:val="BodyText"/>
      </w:pPr>
      <w:r>
        <w:t xml:space="preserve">У 1665 році голландський учений Хрістіан Гюйгенс помітив дивне: два маятникові годинники, закріплені на одній дерев’яній балці, поступово починали гойдатися в ідеальному унісоні, незалежно від того, як вони стартували. Один трохи прискорювався, інший сповільнювався, поки їхні ритми не замикалися. Фізики називають це фазовою синхронізацією — і Ева Руді Янсен стверджує, що щось подібне відбувається, коли людське тіло перебуває в полі звучної співаючої чаші.</w:t>
      </w:r>
    </w:p>
    <w:bookmarkStart w:id="138" w:name="коли-різні-ритми-стають-одним"/>
    <w:p>
      <w:pPr>
        <w:pStyle w:val="Heading3"/>
      </w:pPr>
      <w:r>
        <w:t xml:space="preserve">Коли різні ритми стають одним</w:t>
      </w:r>
    </w:p>
    <w:p>
      <w:pPr>
        <w:pStyle w:val="FirstParagraph"/>
      </w:pPr>
      <w:r>
        <w:t xml:space="preserve">Синхронізація зустрічається всюди в природі. Світлячки спалахують одночасно вздовж деяких річок. Цвіркуни співають вирівняними імпульсами. Навіть людська фізіологія дає приклади: жінки, що довго живуть поруч, іноді виявляють, що їхні менструальні цикли поступово зближуються — суперечливий, але давно спостережуваний феномен, який Янсен наводить, щоб показати, як тіла впливають одне на одне через тонкий зв’язок. Механізм у кожному випадку схожий: незалежні осцилятори, отримавши канал взаємного впливу, прагнуть до спільної частоти.</w:t>
      </w:r>
    </w:p>
    <w:bookmarkEnd w:id="138"/>
    <w:bookmarkStart w:id="139" w:name="живий-звук-проти-запису"/>
    <w:p>
      <w:pPr>
        <w:pStyle w:val="Heading3"/>
      </w:pPr>
      <w:r>
        <w:t xml:space="preserve">Живий звук проти запису</w:t>
      </w:r>
    </w:p>
    <w:p>
      <w:pPr>
        <w:pStyle w:val="FirstParagraph"/>
      </w:pPr>
      <w:r>
        <w:t xml:space="preserve">Ось одна з причин, чому Янсен різко відрізняє прослуховування чаші в якісному записі й сидіння поруч із нею в момент звучання. Запис передає інформацію вухам — цінну, зручну, красиву. Живий звук передає вібрацію всьому тілу: грудній клітці, кісткам, рідинам, фасціям. Чаша не просто подає тон; вона пропонує ритмічну хвилю тиску, з якою тіло може синхронізуватися м’яко й без зусиль. Багато слухачів описують це як «внутрішній масаж» — не розминання м’язової тканини, а м’яку пульсацію, що ніби послаблює стиснуту напругу зсередини.</w:t>
      </w:r>
    </w:p>
    <w:bookmarkEnd w:id="139"/>
    <w:bookmarkStart w:id="140" w:name="гра-з-синхронізацією"/>
    <w:p>
      <w:pPr>
        <w:pStyle w:val="Heading3"/>
      </w:pPr>
      <w:r>
        <w:t xml:space="preserve">Гра з синхронізацією</w:t>
      </w:r>
    </w:p>
    <w:p>
      <w:pPr>
        <w:pStyle w:val="FirstParagraph"/>
      </w:pPr>
      <w:r>
        <w:t xml:space="preserve">Не обов’язково розуміти фізику, щоб використати ефект. Сідайте зручно в кількох кроках від звучної чаші. Дихайте природно й помітьте, чи не починає видих збігатися з пульсом тону. Дозвольте вібрації увійти через ступні, якщо чаша стоїть на підлозі, або через долоні, якщо ви тримаєте її. Мета — не примусити синхронізацію, а дозволити їй статися — так само, як годинники Гюйгенса, залишені в спокої на спільній балці, самі знаходили шлях до гармонії. У цій безмовній зустрічі металу й тіла чаша стає менше музичним інструментом і більше камертоном для живої системи, що її утримує.</w:t>
      </w:r>
    </w:p>
    <w:p>
      <w:r>
        <w:pict>
          <v:rect style="width:0;height:1.5pt" o:hralign="center" o:hrstd="t" o:hr="t"/>
        </w:pict>
      </w:r>
    </w:p>
    <w:bookmarkEnd w:id="140"/>
    <w:bookmarkEnd w:id="141"/>
    <w:bookmarkEnd w:id="142"/>
    <w:bookmarkStart w:id="155" w:name="Xdc6e32376f01d70d21c9670b30974635a15a766"/>
    <w:p>
      <w:pPr>
        <w:pStyle w:val="Heading1"/>
      </w:pPr>
      <w:r>
        <w:t xml:space="preserve">Article 11: Shamanism and Brainwaves: How Sound Opens Altered States</w:t>
      </w:r>
    </w:p>
    <w:p>
      <w:pPr>
        <w:pStyle w:val="FirstParagraph"/>
      </w:pPr>
      <w:r>
        <w:rPr>
          <w:b/>
          <w:bCs/>
        </w:rPr>
        <w:t xml:space="preserve">Category:</w:t>
      </w:r>
      <w:r>
        <w:t xml:space="preserve"> </w:t>
      </w:r>
      <w:r>
        <w:t xml:space="preserve">SOUND_HEALING</w:t>
      </w:r>
      <w:r>
        <w:br/>
      </w:r>
      <w:r>
        <w:rPr>
          <w:b/>
          <w:bCs/>
        </w:rPr>
        <w:t xml:space="preserve">Tags:</w:t>
      </w:r>
      <w:r>
        <w:t xml:space="preserve"> </w:t>
      </w:r>
      <w:r>
        <w:t xml:space="preserve">singing-bowls, meditation, brainwaves, shamanism</w:t>
      </w:r>
    </w:p>
    <w:bookmarkStart w:id="146" w:name="X955a1c0dfe405cbe32743c65d99b15c6d5f3ab0"/>
    <w:p>
      <w:pPr>
        <w:pStyle w:val="Heading2"/>
      </w:pPr>
      <w:r>
        <w:t xml:space="preserve">EN — Shamanism and Brainwaves: How Sound Opens Altered States</w:t>
      </w:r>
    </w:p>
    <w:p>
      <w:pPr>
        <w:pStyle w:val="FirstParagraph"/>
      </w:pPr>
      <w:r>
        <w:rPr>
          <w:b/>
          <w:bCs/>
        </w:rPr>
        <w:t xml:space="preserve">Excerpt:</w:t>
      </w:r>
      <w:r>
        <w:t xml:space="preserve"> </w:t>
      </w:r>
      <w:r>
        <w:t xml:space="preserve">Shamans have long used rhythmic sound to journey beyond ordinary awareness. Modern neuroscience describes similar territory in the language of brainwaves — and singing bowls sit at the crossroads.</w:t>
      </w:r>
    </w:p>
    <w:p>
      <w:pPr>
        <w:pStyle w:val="BodyText"/>
      </w:pPr>
      <w:r>
        <w:t xml:space="preserve">In shamanic cultures worldwide, sound is a passport. The steady beat of a drum, the rattle of seeds in a dried gourd, the sustained hum of breath or metal — each can carry the practitioner from everyday consciousness into what they describe as other environments: landscapes of vision, encounter, and healing that are no less real to the experiencer for being invisible to bystanders. Eva Rudy Jansen does not reduce these accounts to superstition. She places them alongside a growing Western interest in the measurable states of mind that sound can invite.</w:t>
      </w:r>
    </w:p>
    <w:bookmarkStart w:id="143" w:name="the-brains-frequency-landscape"/>
    <w:p>
      <w:pPr>
        <w:pStyle w:val="Heading3"/>
      </w:pPr>
      <w:r>
        <w:t xml:space="preserve">The Brain’s Frequency Landscape</w:t>
      </w:r>
    </w:p>
    <w:p>
      <w:pPr>
        <w:pStyle w:val="FirstParagraph"/>
      </w:pPr>
      <w:r>
        <w:t xml:space="preserve">Neuroscience maps waking consciousness across a spectrum of brainwave frequencies. Beta dominates active, analytical thought. Alpha emerges as the mind relaxes — the twilight between focus and reverie. Theta appears in deep meditation, hypnagogic drowsiness, and dream imagery. Delta belongs to deep, dreamless sleep. Shamanic journeying, as described across cultures, closely resembles the theta territory: vivid inner images, reduced self-monitoring, a sense of traveling while the body remains still.</w:t>
      </w:r>
    </w:p>
    <w:bookmarkEnd w:id="143"/>
    <w:bookmarkStart w:id="144" w:name="sound-as-a-doorway"/>
    <w:p>
      <w:pPr>
        <w:pStyle w:val="Heading3"/>
      </w:pPr>
      <w:r>
        <w:t xml:space="preserve">Sound as a Doorway</w:t>
      </w:r>
    </w:p>
    <w:p>
      <w:pPr>
        <w:pStyle w:val="FirstParagraph"/>
      </w:pPr>
      <w:r>
        <w:t xml:space="preserve">Shamans traditionally reach these states through hours of repetitive drumming at specific tempos — often around four to seven beats per second, frequencies that correspond to the theta range. A singing bowl offers a different path to overlapping territory. Its sustained, overlapping tones do not pulse like a drum, but they flood the auditory field, giving the analytical mind fewer discrete events to track. Many listeners report that after several minutes their inner dialogue softens, images arise unbidden, and the sense of bodily boundary becomes porous — experiences that parallel both shamanic journey reports and EEG patterns associated with meditative depth.</w:t>
      </w:r>
    </w:p>
    <w:bookmarkEnd w:id="144"/>
    <w:bookmarkStart w:id="145" w:name="why-modern-seekers-turn-to-bowls"/>
    <w:p>
      <w:pPr>
        <w:pStyle w:val="Heading3"/>
      </w:pPr>
      <w:r>
        <w:t xml:space="preserve">Why Modern Seekers Turn to Bowls</w:t>
      </w:r>
    </w:p>
    <w:p>
      <w:pPr>
        <w:pStyle w:val="FirstParagraph"/>
      </w:pPr>
      <w:r>
        <w:t xml:space="preserve">The contemporary revival of sound-based practice is not nostalgia for a lost tribal past. It is a practical response to a world that keeps beta frequencies switched on long after they are useful. People who would never call themselves shamans still seek what shamans sought: a reliable way to step outside the churn of planning and judgment, even briefly. A singing bowl on a cushion beside a meditation seat is, in this sense, a modern tool for an ancient need. It does not replace tradition or training. But it offers a gentle, accessible entry point into the brainwave states where inner landscapes open — the same territory shamans have been mapping with sound since long before anyone attached electrodes to a scalp.</w:t>
      </w:r>
    </w:p>
    <w:bookmarkEnd w:id="145"/>
    <w:bookmarkEnd w:id="146"/>
    <w:bookmarkStart w:id="150" w:name="Xa5578508e1027bcf6fd2b07ff71229cdd176261"/>
    <w:p>
      <w:pPr>
        <w:pStyle w:val="Heading2"/>
      </w:pPr>
      <w:r>
        <w:t xml:space="preserve">RU — Шаманизм и мозговые волны: как звук открывает изменённые состояния</w:t>
      </w:r>
    </w:p>
    <w:p>
      <w:pPr>
        <w:pStyle w:val="FirstParagraph"/>
      </w:pPr>
      <w:r>
        <w:rPr>
          <w:b/>
          <w:bCs/>
        </w:rPr>
        <w:t xml:space="preserve">Excerpt:</w:t>
      </w:r>
      <w:r>
        <w:t xml:space="preserve"> </w:t>
      </w:r>
      <w:r>
        <w:t xml:space="preserve">Шаманы давно используют ритмичный звук для путешествия за пределы обычного восприятия. Современная нейронаука описывает ту же территорию языком мозговых волн — и поющие чаши стоят на перекрёстке.</w:t>
      </w:r>
    </w:p>
    <w:p>
      <w:pPr>
        <w:pStyle w:val="BodyText"/>
      </w:pPr>
      <w:r>
        <w:t xml:space="preserve">В шаманских культурах по всему миру звук — это пропуск. Ровный бит барабана, треск семян в сухой тыкве-горлянке, протяжное гудение дыхания или металла — каждый может перенести практикующего из повседневного сознания в то, что они описывают как другие пространства: ландшафты видений, встреч и исцеления, не менее реальные для переживающего, даже если невидимы для стороннего наблюдателя. Эва Руди Янсен не сводит эти свидетельства к суеверию. Она ставит их рядом с растущим западным интересом к измеримым состояниям сознания, которые может приглашать звук.</w:t>
      </w:r>
    </w:p>
    <w:bookmarkStart w:id="147" w:name="ландшафт-частот-мозга"/>
    <w:p>
      <w:pPr>
        <w:pStyle w:val="Heading3"/>
      </w:pPr>
      <w:r>
        <w:t xml:space="preserve">Ландшафт частот мозга</w:t>
      </w:r>
    </w:p>
    <w:p>
      <w:pPr>
        <w:pStyle w:val="FirstParagraph"/>
      </w:pPr>
      <w:r>
        <w:t xml:space="preserve">Нейронаука описывает бодрствующее сознание через спектр частот мозговых волн. Бета доминирует в активной, аналитической мысли. Альфа возникает, когда ум расслабляется — в сумерках между сосредоточенностью и мечтательностью. Тета появляется в глубокой медитации, на пороге сна и в образах сновидений. Дельта принадлежит глубокому, безсонному сну. Шаманское путешествие, как его описывают разные культуры, тесно напоминает территорию тета: яркие внутренние образы, сниженный самоконтроль, ощущение странствия при неподвижном теле.</w:t>
      </w:r>
    </w:p>
    <w:bookmarkEnd w:id="147"/>
    <w:bookmarkStart w:id="148" w:name="звук-как-дверь"/>
    <w:p>
      <w:pPr>
        <w:pStyle w:val="Heading3"/>
      </w:pPr>
      <w:r>
        <w:t xml:space="preserve">Звук как дверь</w:t>
      </w:r>
    </w:p>
    <w:p>
      <w:pPr>
        <w:pStyle w:val="FirstParagraph"/>
      </w:pPr>
      <w:r>
        <w:t xml:space="preserve">Шаманы традиционно достигают этих состояний часами повторяющегося барабанного ритма на определённых темпах — часто около четырёх–семи ударов в секунду, частот, соответствующих тета-диапазону. Поющая чаша предлагает иной путь в пересекающуюся область. Её протяжные, наложенные друг на друга тоны не пульсируют, как барабан, но заполняют слуховое поле, оставляя аналитическому уму меньше отдельных событий для отслеживания. Многие слушатели сообщают, что через несколько минут внутренний диалог смягчается, образы возникают сами, а ощущение границы тела становится проницаемым — переживания, параллельные как шаманским отчётам о путешествии, так и ЭЭГ-паттернам глубокой медитации.</w:t>
      </w:r>
    </w:p>
    <w:bookmarkEnd w:id="148"/>
    <w:bookmarkStart w:id="149" w:name="Xfe743a21ba4da0ceeecfcb94bbd0fb1a9fffa58"/>
    <w:p>
      <w:pPr>
        <w:pStyle w:val="Heading3"/>
      </w:pPr>
      <w:r>
        <w:t xml:space="preserve">Почему современные искатели обращаются к чашам</w:t>
      </w:r>
    </w:p>
    <w:p>
      <w:pPr>
        <w:pStyle w:val="FirstParagraph"/>
      </w:pPr>
      <w:r>
        <w:t xml:space="preserve">Современное возрождение звуковой практики — не ностальгия по утраченному племенному прошлому. Это практический ответ на мир, который держит бета-частоты включёнными дольше, чем они полезны. Люди, которые никогда не назовут себя шаманами, всё же ищут то, что искали шаманы: надёжный способ на мгновение выйти из водоворота планирования и оценки. Поющая чаша на подушке рядом с местом для медитации — в этом смысле современный инструмент для древней потребности. Она не заменяет традицию или обучение. Но предлагает мягкую, доступную точку входа в состояния мозговых волн, где открываются внутренние ландшафты — ту же территорию, которую шаманы картографировали звуком задолго до того, как кто-либо прикрепил электроды к коже головы.</w:t>
      </w:r>
    </w:p>
    <w:bookmarkEnd w:id="149"/>
    <w:bookmarkEnd w:id="150"/>
    <w:bookmarkStart w:id="154" w:name="X31a0dfd91c02209c3c05d6c738b8d02e631d8e4"/>
    <w:p>
      <w:pPr>
        <w:pStyle w:val="Heading2"/>
      </w:pPr>
      <w:r>
        <w:t xml:space="preserve">UK — Шаманізм і мозкові хвилі: як звук відкриває змінені стани</w:t>
      </w:r>
    </w:p>
    <w:p>
      <w:pPr>
        <w:pStyle w:val="FirstParagraph"/>
      </w:pPr>
      <w:r>
        <w:rPr>
          <w:b/>
          <w:bCs/>
        </w:rPr>
        <w:t xml:space="preserve">Excerpt:</w:t>
      </w:r>
      <w:r>
        <w:t xml:space="preserve"> </w:t>
      </w:r>
      <w:r>
        <w:t xml:space="preserve">Шамани давно використовують ритмічний звук для подорожі за межі звичайного сприйняття. Сучасна нейронаука описує ту саму територію мовою мозкових хвиль — і співаючі чаші стоять на перехресті.</w:t>
      </w:r>
    </w:p>
    <w:p>
      <w:pPr>
        <w:pStyle w:val="BodyText"/>
      </w:pPr>
      <w:r>
        <w:t xml:space="preserve">У шаманських культурах у всьому світі звук — це пропуск. Рівний біт барабана, тріск насіння в сухій гарбузі-горлянці, протяжне гудіння дихання чи металу — кожен може перенести практикуючого з повсякденної свідомості в те, що вони описують як інші простори: ландшафти видінь, зустрічей і зцілення, не менш реальні для того, хто переживає, навіть якщо невидимі для стороннього спостерігача. Ева Руді Янсен не зводить ці свідчення до забобонів. Вона ставить їх поруч із зростаючим західним інтересом до вимірюваних станів свідомості, які може запрошувати звук.</w:t>
      </w:r>
    </w:p>
    <w:bookmarkStart w:id="151" w:name="ландшафт-частот-мозку"/>
    <w:p>
      <w:pPr>
        <w:pStyle w:val="Heading3"/>
      </w:pPr>
      <w:r>
        <w:t xml:space="preserve">Ландшафт частот мозку</w:t>
      </w:r>
    </w:p>
    <w:p>
      <w:pPr>
        <w:pStyle w:val="FirstParagraph"/>
      </w:pPr>
      <w:r>
        <w:t xml:space="preserve">Нейронаука описує несплячу свідомість через спектр частот мозкових хвиль. Бета домінує в активній, аналітичній думці. Альфа виникає, коли розум розслабляється — у сутінках між зосередженістю й мрійливістю. Тета з’являється в глибокій медитації, на порозі сну й в образах сновидінь. Дельта належить глибокому, безсонному сну. Шаманська подорож, як її описують різні культури, тісно нагадує територію тета: яскраві внутрішні образи, знижений самоконтроль, відчуття мандрівки при нерухомому тілі.</w:t>
      </w:r>
    </w:p>
    <w:bookmarkEnd w:id="151"/>
    <w:bookmarkStart w:id="152" w:name="звук-як-двері"/>
    <w:p>
      <w:pPr>
        <w:pStyle w:val="Heading3"/>
      </w:pPr>
      <w:r>
        <w:t xml:space="preserve">Звук як двері</w:t>
      </w:r>
    </w:p>
    <w:p>
      <w:pPr>
        <w:pStyle w:val="FirstParagraph"/>
      </w:pPr>
      <w:r>
        <w:t xml:space="preserve">Шамани традиційно досягають цих станів годинами повторюваного барабанного ритму на певних темпах — часто близько чотирьох–семи ударів на секунду, частот, що відповідають тета-діапазону. Співаюча чаша пропонує інший шлях у перетинну область. Її протяжні, накладені одна на одну тони не пульсують, як барабан, але заповнюють слухове поле, залишаючи аналітичному розуму менше окремих подій для відстеження. Багато слухачів повідомляють, що через кілька хвилин внутрішній діалог пом’якшується, образи виникають самі, а відчуття межі тіла стає проникним — переживання, паралельні як шаманським звітам про подорож, так і ЕЕГ-патернам глибокої медитації.</w:t>
      </w:r>
    </w:p>
    <w:bookmarkEnd w:id="152"/>
    <w:bookmarkStart w:id="153" w:name="чому-сучасні-шукачі-звертаються-до-чаш"/>
    <w:p>
      <w:pPr>
        <w:pStyle w:val="Heading3"/>
      </w:pPr>
      <w:r>
        <w:t xml:space="preserve">Чому сучасні шукачі звертаються до чаш</w:t>
      </w:r>
    </w:p>
    <w:p>
      <w:pPr>
        <w:pStyle w:val="FirstParagraph"/>
      </w:pPr>
      <w:r>
        <w:t xml:space="preserve">Сучасне відродження звукової практики — не ностальгія за втраченим племінним минулим. Це практична відповідь на світ, який тримає бета-частоти ввімкненими довше, ніж вони корисні. Люди, які ніколи не назвуть себе шаманами, все ж шукають те, що шукали шамани: надійний спосіб на мить вийти з водовороту планування й оцінювання. Співаюча чаша на подушці поруч із місцем для медитації — у цьому сенсі сучасний інструмент для давньої потреби. Вона не замінює традицію чи навчання. Але пропонує м’яку, доступну точку входу в стани мозкових хвиль, де відкриваються внутрішні ландшафти — ту саму територію, яку шамани картографували звуком задовго до того, як хтось прикріпив електроди до шкіри голови.</w:t>
      </w:r>
    </w:p>
    <w:p>
      <w:r>
        <w:pict>
          <v:rect style="width:0;height:1.5pt" o:hralign="center" o:hrstd="t" o:hr="t"/>
        </w:pict>
      </w:r>
    </w:p>
    <w:bookmarkEnd w:id="153"/>
    <w:bookmarkEnd w:id="154"/>
    <w:bookmarkEnd w:id="155"/>
    <w:bookmarkStart w:id="171" w:name="X48fa2fa0c6d06f73886f2856a73bcd78ed62370"/>
    <w:p>
      <w:pPr>
        <w:pStyle w:val="Heading1"/>
      </w:pPr>
      <w:r>
        <w:t xml:space="preserve">Article 12: Seven Metals, Seven Planets: The Cosmic Alloy Behind Singing Bowls</w:t>
      </w:r>
    </w:p>
    <w:p>
      <w:pPr>
        <w:pStyle w:val="FirstParagraph"/>
      </w:pPr>
      <w:r>
        <w:rPr>
          <w:b/>
          <w:bCs/>
        </w:rPr>
        <w:t xml:space="preserve">Category:</w:t>
      </w:r>
      <w:r>
        <w:t xml:space="preserve"> </w:t>
      </w:r>
      <w:r>
        <w:t xml:space="preserve">CULTURE</w:t>
      </w:r>
      <w:r>
        <w:br/>
      </w:r>
      <w:r>
        <w:rPr>
          <w:b/>
          <w:bCs/>
        </w:rPr>
        <w:t xml:space="preserve">Tags:</w:t>
      </w:r>
      <w:r>
        <w:t xml:space="preserve"> </w:t>
      </w:r>
      <w:r>
        <w:t xml:space="preserve">singing-bowls, seven-metals, planets, chakras, tradition</w:t>
      </w:r>
    </w:p>
    <w:bookmarkStart w:id="160" w:name="Xf7f265f87879f1cd8b3910c6a8dbcef41d1f0fe"/>
    <w:p>
      <w:pPr>
        <w:pStyle w:val="Heading2"/>
      </w:pPr>
      <w:r>
        <w:t xml:space="preserve">EN — Seven Metals, Seven Planets: The Cosmic Alloy Behind Singing Bowls</w:t>
      </w:r>
    </w:p>
    <w:p>
      <w:pPr>
        <w:pStyle w:val="FirstParagraph"/>
      </w:pPr>
      <w:r>
        <w:rPr>
          <w:b/>
          <w:bCs/>
        </w:rPr>
        <w:t xml:space="preserve">Excerpt:</w:t>
      </w:r>
      <w:r>
        <w:t xml:space="preserve"> </w:t>
      </w:r>
      <w:r>
        <w:t xml:space="preserve">Traditional Himalayan singing bowls are said to be forged from seven metals, each linked to a planet and a layer of human experience. What does that symbolism mean today — and how does it relate to the bowls you can actually buy?</w:t>
      </w:r>
    </w:p>
    <w:p>
      <w:pPr>
        <w:pStyle w:val="BodyText"/>
      </w:pPr>
      <w:r>
        <w:t xml:space="preserve">Walk into a shop that sells singing bowls and you will often hear the phrase</w:t>
      </w:r>
      <w:r>
        <w:t xml:space="preserve"> </w:t>
      </w:r>
      <w:r>
        <w:t xml:space="preserve">“seven-metal alloy.”</w:t>
      </w:r>
      <w:r>
        <w:t xml:space="preserve"> </w:t>
      </w:r>
      <w:r>
        <w:t xml:space="preserve">According to Himalayan tradition, a genuine bowl is not cast from a single metal but from a deliberate blend: gold, silver, mercury, iron, tin, copper, and lead. Each metal corresponds to one of the seven classical planets — Sun, Moon, Mercury, Mars, Jupiter, Venus, and Saturn — and, in turn, to a chakra or energy center in the body. The bowl, in this view, is not merely a musical instrument but a miniature cosmos held in the palm of your hand.</w:t>
      </w:r>
    </w:p>
    <w:bookmarkStart w:id="156" w:name="X0af9f317b401cdeff2c49f4a49b020ff6382d24"/>
    <w:p>
      <w:pPr>
        <w:pStyle w:val="Heading3"/>
      </w:pPr>
      <w:r>
        <w:t xml:space="preserve">The Seven Metals and Their Planetary Partners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Metal</w:t>
            </w:r>
          </w:p>
        </w:tc>
        <w:tc>
          <w:tcPr/>
          <w:p>
            <w:pPr>
              <w:pStyle w:val="Compact"/>
            </w:pPr>
            <w:r>
              <w:t xml:space="preserve">Planet</w:t>
            </w:r>
          </w:p>
        </w:tc>
        <w:tc>
          <w:tcPr/>
          <w:p>
            <w:pPr>
              <w:pStyle w:val="Compact"/>
            </w:pPr>
            <w:r>
              <w:t xml:space="preserve">Traditional association</w:t>
            </w:r>
          </w:p>
        </w:tc>
      </w:tr>
      <w:tr>
        <w:tc>
          <w:tcPr/>
          <w:p>
            <w:pPr>
              <w:pStyle w:val="Compact"/>
            </w:pPr>
            <w:r>
              <w:t xml:space="preserve">Gold</w:t>
            </w:r>
          </w:p>
        </w:tc>
        <w:tc>
          <w:tcPr/>
          <w:p>
            <w:pPr>
              <w:pStyle w:val="Compact"/>
            </w:pPr>
            <w:r>
              <w:t xml:space="preserve">Sun</w:t>
            </w:r>
          </w:p>
        </w:tc>
        <w:tc>
          <w:tcPr/>
          <w:p>
            <w:pPr>
              <w:pStyle w:val="Compact"/>
            </w:pPr>
            <w:r>
              <w:t xml:space="preserve">Vitality, radiance, the heart</w:t>
            </w:r>
          </w:p>
        </w:tc>
      </w:tr>
      <w:tr>
        <w:tc>
          <w:tcPr/>
          <w:p>
            <w:pPr>
              <w:pStyle w:val="Compact"/>
            </w:pPr>
            <w:r>
              <w:t xml:space="preserve">Silver</w:t>
            </w:r>
          </w:p>
        </w:tc>
        <w:tc>
          <w:tcPr/>
          <w:p>
            <w:pPr>
              <w:pStyle w:val="Compact"/>
            </w:pPr>
            <w:r>
              <w:t xml:space="preserve">Moon</w:t>
            </w:r>
          </w:p>
        </w:tc>
        <w:tc>
          <w:tcPr/>
          <w:p>
            <w:pPr>
              <w:pStyle w:val="Compact"/>
            </w:pPr>
            <w:r>
              <w:t xml:space="preserve">Intuition, reflection, emotional depth</w:t>
            </w:r>
          </w:p>
        </w:tc>
      </w:tr>
      <w:tr>
        <w:tc>
          <w:tcPr/>
          <w:p>
            <w:pPr>
              <w:pStyle w:val="Compact"/>
            </w:pPr>
            <w:r>
              <w:t xml:space="preserve">Mercury</w:t>
            </w:r>
          </w:p>
        </w:tc>
        <w:tc>
          <w:tcPr/>
          <w:p>
            <w:pPr>
              <w:pStyle w:val="Compact"/>
            </w:pPr>
            <w:r>
              <w:t xml:space="preserve">Mercury</w:t>
            </w:r>
          </w:p>
        </w:tc>
        <w:tc>
          <w:tcPr/>
          <w:p>
            <w:pPr>
              <w:pStyle w:val="Compact"/>
            </w:pPr>
            <w:r>
              <w:t xml:space="preserve">Communication, agility of mind</w:t>
            </w:r>
          </w:p>
        </w:tc>
      </w:tr>
      <w:tr>
        <w:tc>
          <w:tcPr/>
          <w:p>
            <w:pPr>
              <w:pStyle w:val="Compact"/>
            </w:pPr>
            <w:r>
              <w:t xml:space="preserve">Iron</w:t>
            </w:r>
          </w:p>
        </w:tc>
        <w:tc>
          <w:tcPr/>
          <w:p>
            <w:pPr>
              <w:pStyle w:val="Compact"/>
            </w:pPr>
            <w:r>
              <w:t xml:space="preserve">Mars</w:t>
            </w:r>
          </w:p>
        </w:tc>
        <w:tc>
          <w:tcPr/>
          <w:p>
            <w:pPr>
              <w:pStyle w:val="Compact"/>
            </w:pPr>
            <w:r>
              <w:t xml:space="preserve">Strength, courage, grounded action</w:t>
            </w:r>
          </w:p>
        </w:tc>
      </w:tr>
      <w:tr>
        <w:tc>
          <w:tcPr/>
          <w:p>
            <w:pPr>
              <w:pStyle w:val="Compact"/>
            </w:pPr>
            <w:r>
              <w:t xml:space="preserve">Tin</w:t>
            </w:r>
          </w:p>
        </w:tc>
        <w:tc>
          <w:tcPr/>
          <w:p>
            <w:pPr>
              <w:pStyle w:val="Compact"/>
            </w:pPr>
            <w:r>
              <w:t xml:space="preserve">Jupiter</w:t>
            </w:r>
          </w:p>
        </w:tc>
        <w:tc>
          <w:tcPr/>
          <w:p>
            <w:pPr>
              <w:pStyle w:val="Compact"/>
            </w:pPr>
            <w:r>
              <w:t xml:space="preserve">Expansion, wisdom, generosity</w:t>
            </w:r>
          </w:p>
        </w:tc>
      </w:tr>
      <w:tr>
        <w:tc>
          <w:tcPr/>
          <w:p>
            <w:pPr>
              <w:pStyle w:val="Compact"/>
            </w:pPr>
            <w:r>
              <w:t xml:space="preserve">Copper</w:t>
            </w:r>
          </w:p>
        </w:tc>
        <w:tc>
          <w:tcPr/>
          <w:p>
            <w:pPr>
              <w:pStyle w:val="Compact"/>
            </w:pPr>
            <w:r>
              <w:t xml:space="preserve">Venus</w:t>
            </w:r>
          </w:p>
        </w:tc>
        <w:tc>
          <w:tcPr/>
          <w:p>
            <w:pPr>
              <w:pStyle w:val="Compact"/>
            </w:pPr>
            <w:r>
              <w:t xml:space="preserve">Harmony, beauty, connection</w:t>
            </w:r>
          </w:p>
        </w:tc>
      </w:tr>
      <w:tr>
        <w:tc>
          <w:tcPr/>
          <w:p>
            <w:pPr>
              <w:pStyle w:val="Compact"/>
            </w:pPr>
            <w:r>
              <w:t xml:space="preserve">Lead</w:t>
            </w:r>
          </w:p>
        </w:tc>
        <w:tc>
          <w:tcPr/>
          <w:p>
            <w:pPr>
              <w:pStyle w:val="Compact"/>
            </w:pPr>
            <w:r>
              <w:t xml:space="preserve">Saturn</w:t>
            </w:r>
          </w:p>
        </w:tc>
        <w:tc>
          <w:tcPr/>
          <w:p>
            <w:pPr>
              <w:pStyle w:val="Compact"/>
            </w:pPr>
            <w:r>
              <w:t xml:space="preserve">Structure, patience, deep transformation</w:t>
            </w:r>
          </w:p>
        </w:tc>
      </w:tr>
    </w:tbl>
    <w:p>
      <w:pPr>
        <w:pStyle w:val="BodyText"/>
      </w:pPr>
      <w:r>
        <w:t xml:space="preserve">In alchemical and Ayurvedic thinking, these correspondences are not decorative labels. They express the idea that sound, like the planets themselves, moves through distinct qualities — warming or cooling, opening or contracting, stirring or settling — and that a well-made bowl carries all of them in balance.</w:t>
      </w:r>
    </w:p>
    <w:bookmarkEnd w:id="156"/>
    <w:bookmarkStart w:id="157" w:name="from-forge-to-chakra"/>
    <w:p>
      <w:pPr>
        <w:pStyle w:val="Heading3"/>
      </w:pPr>
      <w:r>
        <w:t xml:space="preserve">From Forge to Chakra</w:t>
      </w:r>
    </w:p>
    <w:p>
      <w:pPr>
        <w:pStyle w:val="FirstParagraph"/>
      </w:pPr>
      <w:r>
        <w:t xml:space="preserve">Practitioners who work with bowls in a healing or meditative context sometimes choose a bowl based on which planetary energy they wish to emphasize. A deep, grounding tone might be associated with Saturn and the root chakra; a bright, ringing bowl with the Sun and the solar plexus. Whether you accept these mappings literally or treat them as poetic guides, they reflect a consistent theme in the tradition: sound is not separate from the body, and the body is not separate from the wider rhythms of nature.</w:t>
      </w:r>
    </w:p>
    <w:bookmarkEnd w:id="157"/>
    <w:bookmarkStart w:id="158" w:name="authentic-tradition-or-modern-marketing"/>
    <w:p>
      <w:pPr>
        <w:pStyle w:val="Heading3"/>
      </w:pPr>
      <w:r>
        <w:t xml:space="preserve">Authentic Tradition or Modern Marketing?</w:t>
      </w:r>
    </w:p>
    <w:p>
      <w:pPr>
        <w:pStyle w:val="FirstParagraph"/>
      </w:pPr>
      <w:r>
        <w:t xml:space="preserve">Here is where the story becomes more complicated. Many bowls sold today — including beautiful, resonant instruments made in Nepal and India — are cast from a simpler alloy, often a bronze mix of copper and tin. Laboratory analysis of antique bowls has sometimes found only two or three metals present, not seven. That does not necessarily mean the seven-metal story is a lie; it may reflect lost techniques, regional variation, or symbolic language that outlived the exact recipe.</w:t>
      </w:r>
    </w:p>
    <w:p>
      <w:pPr>
        <w:pStyle w:val="BodyText"/>
      </w:pPr>
      <w:r>
        <w:t xml:space="preserve">What matters for a practitioner is honesty. A seller who claims every bowl is a genuine seven-metal antique forged by monks should be approached with healthy skepticism. A seller who explains that the seven metals represent a traditional ideal — and that your ears and your body are the final judges — is speaking closer to how Eva Rudy Jansen presents the subject in her handbook.</w:t>
      </w:r>
    </w:p>
    <w:bookmarkEnd w:id="158"/>
    <w:bookmarkStart w:id="159" w:name="listening-beyond-the-label"/>
    <w:p>
      <w:pPr>
        <w:pStyle w:val="Heading3"/>
      </w:pPr>
      <w:r>
        <w:t xml:space="preserve">Listening Beyond the Label</w:t>
      </w:r>
    </w:p>
    <w:p>
      <w:pPr>
        <w:pStyle w:val="FirstParagraph"/>
      </w:pPr>
      <w:r>
        <w:t xml:space="preserve">Whether your bowl contains trace gold or none at all, the experience of playing it remains deeply personal. The seven-planet framework can enrich your relationship with the instrument, giving you a language for why one bowl feels solar and another lunar. But no inscription, alloy certificate, or planetary chart replaces the moment you strike the rim and feel the tone move through your chest.</w:t>
      </w:r>
    </w:p>
    <w:p>
      <w:pPr>
        <w:pStyle w:val="BodyText"/>
      </w:pPr>
      <w:r>
        <w:t xml:space="preserve">The cosmic alloy is, in the end, a reminder that singing bowls were never meant to be ordinary household goods. They were shaped in a culture that saw metal, planets, and human consciousness as part of one resonant whole — and that invitation to listen more deeply is still very much alive.</w:t>
      </w:r>
    </w:p>
    <w:bookmarkEnd w:id="159"/>
    <w:bookmarkEnd w:id="160"/>
    <w:bookmarkStart w:id="165" w:name="Xd146f486a5dc1dd452d6c0a5b213442b767a8c8"/>
    <w:p>
      <w:pPr>
        <w:pStyle w:val="Heading2"/>
      </w:pPr>
      <w:r>
        <w:t xml:space="preserve">RU — Семь металлов, семь планет: космический сплав поющих чаш</w:t>
      </w:r>
    </w:p>
    <w:p>
      <w:pPr>
        <w:pStyle w:val="FirstParagraph"/>
      </w:pPr>
      <w:r>
        <w:rPr>
          <w:b/>
          <w:bCs/>
        </w:rPr>
        <w:t xml:space="preserve">Excerpt:</w:t>
      </w:r>
      <w:r>
        <w:t xml:space="preserve"> </w:t>
      </w:r>
      <w:r>
        <w:t xml:space="preserve">Традиционные гималайские поющие чаши, как говорят, куют из семи металлов, каждый из которых связан с планетой и определённым слоем человеческого опыта. Что означает эта символика сегодня — и как она соотносится с чашами, которые можно реально купить?</w:t>
      </w:r>
    </w:p>
    <w:p>
      <w:pPr>
        <w:pStyle w:val="BodyText"/>
      </w:pPr>
      <w:r>
        <w:t xml:space="preserve">Зайдя в магазин поющих чаш, вы почти наверняка услышите фразу «сплав из семи металлов». Согласно гималайской традиции, подлинная чаша отливается не из одного металла, а из продуманной смеси: золота, серебра, ртути, железа, олова, меди и свинца. Каждый металл соответствует одной из семи классических планет — Солнцу, Луне, Меркурию, Марсу, Юпитеру, Венере и Сатурну — а те, в свою очередь, связаны с чакрой или энергетическим центром тела. В этом понимании чаша — не просто музыкальный инструмент, а миниатюрная вселенная на ладони.</w:t>
      </w:r>
    </w:p>
    <w:bookmarkStart w:id="161" w:name="семь-металлов-и-их-планетарные-пары"/>
    <w:p>
      <w:pPr>
        <w:pStyle w:val="Heading3"/>
      </w:pPr>
      <w:r>
        <w:t xml:space="preserve">Семь металлов и их планетарные пары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Металл</w:t>
            </w:r>
          </w:p>
        </w:tc>
        <w:tc>
          <w:tcPr/>
          <w:p>
            <w:pPr>
              <w:pStyle w:val="Compact"/>
            </w:pPr>
            <w:r>
              <w:t xml:space="preserve">Планета</w:t>
            </w:r>
          </w:p>
        </w:tc>
        <w:tc>
          <w:tcPr/>
          <w:p>
            <w:pPr>
              <w:pStyle w:val="Compact"/>
            </w:pPr>
            <w:r>
              <w:t xml:space="preserve">Традиционная ассоциация</w:t>
            </w:r>
          </w:p>
        </w:tc>
      </w:tr>
      <w:tr>
        <w:tc>
          <w:tcPr/>
          <w:p>
            <w:pPr>
              <w:pStyle w:val="Compact"/>
            </w:pPr>
            <w:r>
              <w:t xml:space="preserve">Золото</w:t>
            </w:r>
          </w:p>
        </w:tc>
        <w:tc>
          <w:tcPr/>
          <w:p>
            <w:pPr>
              <w:pStyle w:val="Compact"/>
            </w:pPr>
            <w:r>
              <w:t xml:space="preserve">Солнце</w:t>
            </w:r>
          </w:p>
        </w:tc>
        <w:tc>
          <w:tcPr/>
          <w:p>
            <w:pPr>
              <w:pStyle w:val="Compact"/>
            </w:pPr>
            <w:r>
              <w:t xml:space="preserve">Жизненная сила, сияние, сердце</w:t>
            </w:r>
          </w:p>
        </w:tc>
      </w:tr>
      <w:tr>
        <w:tc>
          <w:tcPr/>
          <w:p>
            <w:pPr>
              <w:pStyle w:val="Compact"/>
            </w:pPr>
            <w:r>
              <w:t xml:space="preserve">Серебро</w:t>
            </w:r>
          </w:p>
        </w:tc>
        <w:tc>
          <w:tcPr/>
          <w:p>
            <w:pPr>
              <w:pStyle w:val="Compact"/>
            </w:pPr>
            <w:r>
              <w:t xml:space="preserve">Луна</w:t>
            </w:r>
          </w:p>
        </w:tc>
        <w:tc>
          <w:tcPr/>
          <w:p>
            <w:pPr>
              <w:pStyle w:val="Compact"/>
            </w:pPr>
            <w:r>
              <w:t xml:space="preserve">Интуиция, отражение, эмоциональная глубина</w:t>
            </w:r>
          </w:p>
        </w:tc>
      </w:tr>
      <w:tr>
        <w:tc>
          <w:tcPr/>
          <w:p>
            <w:pPr>
              <w:pStyle w:val="Compact"/>
            </w:pPr>
            <w:r>
              <w:t xml:space="preserve">Ртуть</w:t>
            </w:r>
          </w:p>
        </w:tc>
        <w:tc>
          <w:tcPr/>
          <w:p>
            <w:pPr>
              <w:pStyle w:val="Compact"/>
            </w:pPr>
            <w:r>
              <w:t xml:space="preserve">Меркурий</w:t>
            </w:r>
          </w:p>
        </w:tc>
        <w:tc>
          <w:tcPr/>
          <w:p>
            <w:pPr>
              <w:pStyle w:val="Compact"/>
            </w:pPr>
            <w:r>
              <w:t xml:space="preserve">Общение, подвижность ума</w:t>
            </w:r>
          </w:p>
        </w:tc>
      </w:tr>
      <w:tr>
        <w:tc>
          <w:tcPr/>
          <w:p>
            <w:pPr>
              <w:pStyle w:val="Compact"/>
            </w:pPr>
            <w:r>
              <w:t xml:space="preserve">Железо</w:t>
            </w:r>
          </w:p>
        </w:tc>
        <w:tc>
          <w:tcPr/>
          <w:p>
            <w:pPr>
              <w:pStyle w:val="Compact"/>
            </w:pPr>
            <w:r>
              <w:t xml:space="preserve">Марс</w:t>
            </w:r>
          </w:p>
        </w:tc>
        <w:tc>
          <w:tcPr/>
          <w:p>
            <w:pPr>
              <w:pStyle w:val="Compact"/>
            </w:pPr>
            <w:r>
              <w:t xml:space="preserve">Сила, смелость, заземлённое действие</w:t>
            </w:r>
          </w:p>
        </w:tc>
      </w:tr>
      <w:tr>
        <w:tc>
          <w:tcPr/>
          <w:p>
            <w:pPr>
              <w:pStyle w:val="Compact"/>
            </w:pPr>
            <w:r>
              <w:t xml:space="preserve">Олово</w:t>
            </w:r>
          </w:p>
        </w:tc>
        <w:tc>
          <w:tcPr/>
          <w:p>
            <w:pPr>
              <w:pStyle w:val="Compact"/>
            </w:pPr>
            <w:r>
              <w:t xml:space="preserve">Юпитер</w:t>
            </w:r>
          </w:p>
        </w:tc>
        <w:tc>
          <w:tcPr/>
          <w:p>
            <w:pPr>
              <w:pStyle w:val="Compact"/>
            </w:pPr>
            <w:r>
              <w:t xml:space="preserve">Расширение, мудрость, щедрость</w:t>
            </w:r>
          </w:p>
        </w:tc>
      </w:tr>
      <w:tr>
        <w:tc>
          <w:tcPr/>
          <w:p>
            <w:pPr>
              <w:pStyle w:val="Compact"/>
            </w:pPr>
            <w:r>
              <w:t xml:space="preserve">Медь</w:t>
            </w:r>
          </w:p>
        </w:tc>
        <w:tc>
          <w:tcPr/>
          <w:p>
            <w:pPr>
              <w:pStyle w:val="Compact"/>
            </w:pPr>
            <w:r>
              <w:t xml:space="preserve">Венера</w:t>
            </w:r>
          </w:p>
        </w:tc>
        <w:tc>
          <w:tcPr/>
          <w:p>
            <w:pPr>
              <w:pStyle w:val="Compact"/>
            </w:pPr>
            <w:r>
              <w:t xml:space="preserve">Гармония, красота, связь</w:t>
            </w:r>
          </w:p>
        </w:tc>
      </w:tr>
      <w:tr>
        <w:tc>
          <w:tcPr/>
          <w:p>
            <w:pPr>
              <w:pStyle w:val="Compact"/>
            </w:pPr>
            <w:r>
              <w:t xml:space="preserve">Свинец</w:t>
            </w:r>
          </w:p>
        </w:tc>
        <w:tc>
          <w:tcPr/>
          <w:p>
            <w:pPr>
              <w:pStyle w:val="Compact"/>
            </w:pPr>
            <w:r>
              <w:t xml:space="preserve">Сатурн</w:t>
            </w:r>
          </w:p>
        </w:tc>
        <w:tc>
          <w:tcPr/>
          <w:p>
            <w:pPr>
              <w:pStyle w:val="Compact"/>
            </w:pPr>
            <w:r>
              <w:t xml:space="preserve">Структура, терпение, глубокая трансформация</w:t>
            </w:r>
          </w:p>
        </w:tc>
      </w:tr>
    </w:tbl>
    <w:p>
      <w:pPr>
        <w:pStyle w:val="BodyText"/>
      </w:pPr>
      <w:r>
        <w:t xml:space="preserve">В алхимическом и аюрведическом мышлении эти соответствия — не декоративные ярлыки. Они выражают идею, что звук, подобно самим планетам, проходит через различные качества — согревающие или охлаждающие, раскрывающие или сжимающие, возбуждающие или успокаивающие — и что хорошо сделанная чаша несёт их все в равновесии.</w:t>
      </w:r>
    </w:p>
    <w:bookmarkEnd w:id="161"/>
    <w:bookmarkStart w:id="162" w:name="от-кузницы-к-чакре"/>
    <w:p>
      <w:pPr>
        <w:pStyle w:val="Heading3"/>
      </w:pPr>
      <w:r>
        <w:t xml:space="preserve">От кузницы к чакре</w:t>
      </w:r>
    </w:p>
    <w:p>
      <w:pPr>
        <w:pStyle w:val="FirstParagraph"/>
      </w:pPr>
      <w:r>
        <w:t xml:space="preserve">Практикующие, работающие с чашами в целительском или медитативном контексте, иногда выбирают чашу, исходя из того, какую планетарную энергию хотят подчеркнуть. Глубокий, заземляющий тон могут связывать с Сатурном и корневой чакрой; яркую, звенящую чашу — с Солнцем и солнечным сплетением. Принимаете ли вы эти соответствия буквально или рассматриваете как поэтические ориентиры — они отражают устойчивую тему традиции: звук не отделён от тела, а тело не отделено от широких ритмов природы.</w:t>
      </w:r>
    </w:p>
    <w:bookmarkEnd w:id="162"/>
    <w:bookmarkStart w:id="163" w:name="Xed8bfe609134f3fc62033ae4e906dd2ab9445a1"/>
    <w:p>
      <w:pPr>
        <w:pStyle w:val="Heading3"/>
      </w:pPr>
      <w:r>
        <w:t xml:space="preserve">Подлинная традиция или современный маркетинг?</w:t>
      </w:r>
    </w:p>
    <w:p>
      <w:pPr>
        <w:pStyle w:val="FirstParagraph"/>
      </w:pPr>
      <w:r>
        <w:t xml:space="preserve">Здесь история усложняется. Многие чаши, продаваемые сегодня — включая красивые, резонирующие инструменты из Непала и Индии — отлиты из более простого сплава, часто бронзовой смеси меди и олова. Лабораторный анализ антикварных чаш иногда выявлял лишь два или три металла, а не семь. Это не обязательно означает, что история о семи металлах — ложь; возможно, речь о утраченных техниках, региональных различиях или символическом языке, пережившем точный рецепт.</w:t>
      </w:r>
    </w:p>
    <w:p>
      <w:pPr>
        <w:pStyle w:val="BodyText"/>
      </w:pPr>
      <w:r>
        <w:t xml:space="preserve">Для практикующего важна честность. К продавцу, утверждающему, что каждая чаша — подлинный семиметаллический антиквариат, выкованный монахами, стоит относиться с здоровым скептицизмом. Продавец, объясняющий, что семь металлов представляют традиционный идеал — а окончательным судьёй остаются ваши уши и тело — говорит ближе к тому, как Ева Руди Янсен излагает тему в своём руководстве.</w:t>
      </w:r>
    </w:p>
    <w:bookmarkEnd w:id="163"/>
    <w:bookmarkStart w:id="164" w:name="слушать-глубже-ярлыка"/>
    <w:p>
      <w:pPr>
        <w:pStyle w:val="Heading3"/>
      </w:pPr>
      <w:r>
        <w:t xml:space="preserve">Слушать глубже ярлыка</w:t>
      </w:r>
    </w:p>
    <w:p>
      <w:pPr>
        <w:pStyle w:val="FirstParagraph"/>
      </w:pPr>
      <w:r>
        <w:t xml:space="preserve">Содержит ли ваша чаша следы золота или вовсе нет — опыт игры на ней остаётся глубоко личным. Семипланетная схема может обогатить отношения с инструментом, дав язык для того, почему одна чаша кажется солнечной, а другая — лунной. Но никакая надпись, сертификат сплава или планетарная таблица не заменят момент, когда вы ударяете по краю и чувствуете, как тон проходит через грудь.</w:t>
      </w:r>
    </w:p>
    <w:p>
      <w:pPr>
        <w:pStyle w:val="BodyText"/>
      </w:pPr>
      <w:r>
        <w:t xml:space="preserve">Космический сплав — в конечном счёте напоминание о том, что поющие чаши никогда не задумывались как обычные предметы быта. Они создавались в культуре, видевшей металл, планеты и человеческое сознание частями одного резонирующего целого — и это приглашение слушать глубже по-прежнему живо.</w:t>
      </w:r>
    </w:p>
    <w:bookmarkEnd w:id="164"/>
    <w:bookmarkEnd w:id="165"/>
    <w:bookmarkStart w:id="170" w:name="X62664535adc6f3013088ff6b42fd7fbf060e201"/>
    <w:p>
      <w:pPr>
        <w:pStyle w:val="Heading2"/>
      </w:pPr>
      <w:r>
        <w:t xml:space="preserve">UK — Сім металів, сім планет: космічний сплав співаючих чаш</w:t>
      </w:r>
    </w:p>
    <w:p>
      <w:pPr>
        <w:pStyle w:val="FirstParagraph"/>
      </w:pPr>
      <w:r>
        <w:rPr>
          <w:b/>
          <w:bCs/>
        </w:rPr>
        <w:t xml:space="preserve">Excerpt:</w:t>
      </w:r>
      <w:r>
        <w:t xml:space="preserve"> </w:t>
      </w:r>
      <w:r>
        <w:t xml:space="preserve">Традиційні гімалайські співаючі чаші, як кажуть, кують із семи металів, кожен з яких пов’язаний із планетою та певним шаром людського досвіду. Що означає ця символіка сьогодні — і як вона співвідноситься з чашами, які можна реально придбати?</w:t>
      </w:r>
    </w:p>
    <w:p>
      <w:pPr>
        <w:pStyle w:val="BodyText"/>
      </w:pPr>
      <w:r>
        <w:t xml:space="preserve">Зайшовши до крамниці співаючих чаш, ви майже напевно почуєте фразу «сплав із семи металів». Згідно з гімалайською традицією, справжня чаша відливається не з одного металу, а з продуманої суміші: золота, срібла, ртуті, заліза, олова, міді та свинцю. Кожен метал відповідає одній із семи класичних планет — Сонцю, Місяцю, Меркурію, Марсу, Юпітеру, Венері та Сатурну — а ті, своєю чергою, пов’язані з чакрою або енергетичним центром тіла. У цьому розумінні чаша — не просто музичний інструмент, а мініатюрний космос на долоні.</w:t>
      </w:r>
    </w:p>
    <w:bookmarkStart w:id="166" w:name="сім-металів-і-їхні-планетарні-пари"/>
    <w:p>
      <w:pPr>
        <w:pStyle w:val="Heading3"/>
      </w:pPr>
      <w:r>
        <w:t xml:space="preserve">Сім металів і їхні планетарні пари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Метал</w:t>
            </w:r>
          </w:p>
        </w:tc>
        <w:tc>
          <w:tcPr/>
          <w:p>
            <w:pPr>
              <w:pStyle w:val="Compact"/>
            </w:pPr>
            <w:r>
              <w:t xml:space="preserve">Планета</w:t>
            </w:r>
          </w:p>
        </w:tc>
        <w:tc>
          <w:tcPr/>
          <w:p>
            <w:pPr>
              <w:pStyle w:val="Compact"/>
            </w:pPr>
            <w:r>
              <w:t xml:space="preserve">Традиційна асоціація</w:t>
            </w:r>
          </w:p>
        </w:tc>
      </w:tr>
      <w:tr>
        <w:tc>
          <w:tcPr/>
          <w:p>
            <w:pPr>
              <w:pStyle w:val="Compact"/>
            </w:pPr>
            <w:r>
              <w:t xml:space="preserve">Золото</w:t>
            </w:r>
          </w:p>
        </w:tc>
        <w:tc>
          <w:tcPr/>
          <w:p>
            <w:pPr>
              <w:pStyle w:val="Compact"/>
            </w:pPr>
            <w:r>
              <w:t xml:space="preserve">Сонце</w:t>
            </w:r>
          </w:p>
        </w:tc>
        <w:tc>
          <w:tcPr/>
          <w:p>
            <w:pPr>
              <w:pStyle w:val="Compact"/>
            </w:pPr>
            <w:r>
              <w:t xml:space="preserve">Життєва сила, сяйво, серце</w:t>
            </w:r>
          </w:p>
        </w:tc>
      </w:tr>
      <w:tr>
        <w:tc>
          <w:tcPr/>
          <w:p>
            <w:pPr>
              <w:pStyle w:val="Compact"/>
            </w:pPr>
            <w:r>
              <w:t xml:space="preserve">Срібло</w:t>
            </w:r>
          </w:p>
        </w:tc>
        <w:tc>
          <w:tcPr/>
          <w:p>
            <w:pPr>
              <w:pStyle w:val="Compact"/>
            </w:pPr>
            <w:r>
              <w:t xml:space="preserve">Місяць</w:t>
            </w:r>
          </w:p>
        </w:tc>
        <w:tc>
          <w:tcPr/>
          <w:p>
            <w:pPr>
              <w:pStyle w:val="Compact"/>
            </w:pPr>
            <w:r>
              <w:t xml:space="preserve">Інтуїція, відображення, емоційна глибина</w:t>
            </w:r>
          </w:p>
        </w:tc>
      </w:tr>
      <w:tr>
        <w:tc>
          <w:tcPr/>
          <w:p>
            <w:pPr>
              <w:pStyle w:val="Compact"/>
            </w:pPr>
            <w:r>
              <w:t xml:space="preserve">Ртуть</w:t>
            </w:r>
          </w:p>
        </w:tc>
        <w:tc>
          <w:tcPr/>
          <w:p>
            <w:pPr>
              <w:pStyle w:val="Compact"/>
            </w:pPr>
            <w:r>
              <w:t xml:space="preserve">Меркурій</w:t>
            </w:r>
          </w:p>
        </w:tc>
        <w:tc>
          <w:tcPr/>
          <w:p>
            <w:pPr>
              <w:pStyle w:val="Compact"/>
            </w:pPr>
            <w:r>
              <w:t xml:space="preserve">Спілкування, рухливість розуму</w:t>
            </w:r>
          </w:p>
        </w:tc>
      </w:tr>
      <w:tr>
        <w:tc>
          <w:tcPr/>
          <w:p>
            <w:pPr>
              <w:pStyle w:val="Compact"/>
            </w:pPr>
            <w:r>
              <w:t xml:space="preserve">Залізо</w:t>
            </w:r>
          </w:p>
        </w:tc>
        <w:tc>
          <w:tcPr/>
          <w:p>
            <w:pPr>
              <w:pStyle w:val="Compact"/>
            </w:pPr>
            <w:r>
              <w:t xml:space="preserve">Марс</w:t>
            </w:r>
          </w:p>
        </w:tc>
        <w:tc>
          <w:tcPr/>
          <w:p>
            <w:pPr>
              <w:pStyle w:val="Compact"/>
            </w:pPr>
            <w:r>
              <w:t xml:space="preserve">Сила, сміливість, заземлена дія</w:t>
            </w:r>
          </w:p>
        </w:tc>
      </w:tr>
      <w:tr>
        <w:tc>
          <w:tcPr/>
          <w:p>
            <w:pPr>
              <w:pStyle w:val="Compact"/>
            </w:pPr>
            <w:r>
              <w:t xml:space="preserve">Олово</w:t>
            </w:r>
          </w:p>
        </w:tc>
        <w:tc>
          <w:tcPr/>
          <w:p>
            <w:pPr>
              <w:pStyle w:val="Compact"/>
            </w:pPr>
            <w:r>
              <w:t xml:space="preserve">Юпітер</w:t>
            </w:r>
          </w:p>
        </w:tc>
        <w:tc>
          <w:tcPr/>
          <w:p>
            <w:pPr>
              <w:pStyle w:val="Compact"/>
            </w:pPr>
            <w:r>
              <w:t xml:space="preserve">Розширення, мудрість, щедрість</w:t>
            </w:r>
          </w:p>
        </w:tc>
      </w:tr>
      <w:tr>
        <w:tc>
          <w:tcPr/>
          <w:p>
            <w:pPr>
              <w:pStyle w:val="Compact"/>
            </w:pPr>
            <w:r>
              <w:t xml:space="preserve">Мідь</w:t>
            </w:r>
          </w:p>
        </w:tc>
        <w:tc>
          <w:tcPr/>
          <w:p>
            <w:pPr>
              <w:pStyle w:val="Compact"/>
            </w:pPr>
            <w:r>
              <w:t xml:space="preserve">Венера</w:t>
            </w:r>
          </w:p>
        </w:tc>
        <w:tc>
          <w:tcPr/>
          <w:p>
            <w:pPr>
              <w:pStyle w:val="Compact"/>
            </w:pPr>
            <w:r>
              <w:t xml:space="preserve">Гармонія, краса, зв’язок</w:t>
            </w:r>
          </w:p>
        </w:tc>
      </w:tr>
      <w:tr>
        <w:tc>
          <w:tcPr/>
          <w:p>
            <w:pPr>
              <w:pStyle w:val="Compact"/>
            </w:pPr>
            <w:r>
              <w:t xml:space="preserve">Свинець</w:t>
            </w:r>
          </w:p>
        </w:tc>
        <w:tc>
          <w:tcPr/>
          <w:p>
            <w:pPr>
              <w:pStyle w:val="Compact"/>
            </w:pPr>
            <w:r>
              <w:t xml:space="preserve">Сатурн</w:t>
            </w:r>
          </w:p>
        </w:tc>
        <w:tc>
          <w:tcPr/>
          <w:p>
            <w:pPr>
              <w:pStyle w:val="Compact"/>
            </w:pPr>
            <w:r>
              <w:t xml:space="preserve">Структура, терпіння, глибока трансформація</w:t>
            </w:r>
          </w:p>
        </w:tc>
      </w:tr>
    </w:tbl>
    <w:p>
      <w:pPr>
        <w:pStyle w:val="BodyText"/>
      </w:pPr>
      <w:r>
        <w:t xml:space="preserve">В алхімічному та аюрведичному мисленні ці відповідності — не декоративні ярлики. Вони виражають ідею, що звук, подібно до самих планет, проходить через різні якості — зігріваючі чи охолоджуючі, розкриваючі чи стискаючі, збуджуючі чи заспокійливі — і що добре зроблена чаша несе їх усі в рівновазі.</w:t>
      </w:r>
    </w:p>
    <w:bookmarkEnd w:id="166"/>
    <w:bookmarkStart w:id="167" w:name="від-кузні-до-чакри"/>
    <w:p>
      <w:pPr>
        <w:pStyle w:val="Heading3"/>
      </w:pPr>
      <w:r>
        <w:t xml:space="preserve">Від кузні до чакри</w:t>
      </w:r>
    </w:p>
    <w:p>
      <w:pPr>
        <w:pStyle w:val="FirstParagraph"/>
      </w:pPr>
      <w:r>
        <w:t xml:space="preserve">Практики, які працюють із чашами в цілительському або медитативному контексті, іноді обирають чашу, виходячи з того, яку планетарну енергію хочуть підкреслити. Глибокий, заземлюючий тон можуть пов’язувати з Сатурном і кореневою чакрою; яскраву, дзвінку чашу — із Сонцем і сонячним сплетенням. Сприймаєте ви ці відповідності буквально чи розглядаєте як поетичні орієнтири — вони відображають стійку тему традиції: звук не відокремлений від тіла, а тіло не відокремлене від ширших ритмів природи.</w:t>
      </w:r>
    </w:p>
    <w:bookmarkEnd w:id="167"/>
    <w:bookmarkStart w:id="168" w:name="справжня-традиція-чи-сучасний-маркетинг"/>
    <w:p>
      <w:pPr>
        <w:pStyle w:val="Heading3"/>
      </w:pPr>
      <w:r>
        <w:t xml:space="preserve">Справжня традиція чи сучасний маркетинг?</w:t>
      </w:r>
    </w:p>
    <w:p>
      <w:pPr>
        <w:pStyle w:val="FirstParagraph"/>
      </w:pPr>
      <w:r>
        <w:t xml:space="preserve">Тут історія ускладнюється. Багато чаш, що продаються сьогодні — включно з красивими, резонуючими інструментами з Непалу та Індії — відлиті з простішого сплаву, часто бронзової суміші міді та олова. Лабораторний аналіз антикварних чаш іноді виявляв лише два або три метали, а не сім. Це не обов’язково означає, що історія про сім металів — брехня; можливо, йдеться про втрачені техніки, регіональні відмінності або символічну мову, що пережила точний рецепт.</w:t>
      </w:r>
    </w:p>
    <w:p>
      <w:pPr>
        <w:pStyle w:val="BodyText"/>
      </w:pPr>
      <w:r>
        <w:t xml:space="preserve">Для практика важлива чесність. До продавця, який стверджує, що кожна чаша — справжній семиметалевий антикваріат, викуваний монахами, варто ставитися зі здоровим скептицизмом. Продавець, який пояснює, що сім металів представляють традиційний ідеал — а остаточним суддею залишаються ваші вуха й тіло — говорить ближче до того, як Єва Руді Янсен викладає тему у своєму посібнику.</w:t>
      </w:r>
    </w:p>
    <w:bookmarkEnd w:id="168"/>
    <w:bookmarkStart w:id="169" w:name="слухати-глибше-за-ярликом"/>
    <w:p>
      <w:pPr>
        <w:pStyle w:val="Heading3"/>
      </w:pPr>
      <w:r>
        <w:t xml:space="preserve">Слухати глибше за ярликом</w:t>
      </w:r>
    </w:p>
    <w:p>
      <w:pPr>
        <w:pStyle w:val="FirstParagraph"/>
      </w:pPr>
      <w:r>
        <w:t xml:space="preserve">Чи містить ваша чаша сліди золота чи зовсім ні — досвід гри на ній залишається глибоко особистим. Семипланетна схема може збагатити стосунки з інструментом, даючи мову для того, чому одна чаша здається сонячною, а інша — місячною. Але жодний напис, сертифікат сплаву чи планетарна таблиця не замінять момент, коли ви вдаряєте по краю й відчуваєте, як тон проходить крізь груди.</w:t>
      </w:r>
    </w:p>
    <w:p>
      <w:pPr>
        <w:pStyle w:val="BodyText"/>
      </w:pPr>
      <w:r>
        <w:t xml:space="preserve">Космічний сплав — зрештою нагадування про те, що співаючі чаші ніколи не задумувалися як звичайні предмети побуту. Вони створювалися в культурі, що бачила метал, планети й людську свідомість частинами одного резонуючого цілого — і це запрошення слухати глибше досі живе.</w:t>
      </w:r>
    </w:p>
    <w:p>
      <w:r>
        <w:pict>
          <v:rect style="width:0;height:1.5pt" o:hralign="center" o:hrstd="t" o:hr="t"/>
        </w:pict>
      </w:r>
    </w:p>
    <w:bookmarkEnd w:id="169"/>
    <w:bookmarkEnd w:id="170"/>
    <w:bookmarkEnd w:id="171"/>
    <w:bookmarkStart w:id="193" w:name="X97ba7a3204451a702a9fa31aadbe8b3df916f12"/>
    <w:p>
      <w:pPr>
        <w:pStyle w:val="Heading1"/>
      </w:pPr>
      <w:r>
        <w:t xml:space="preserve">Article 13: How to Choose Your Singing Bowl: A Step-by-Step Method</w:t>
      </w:r>
    </w:p>
    <w:p>
      <w:pPr>
        <w:pStyle w:val="FirstParagraph"/>
      </w:pPr>
      <w:r>
        <w:rPr>
          <w:b/>
          <w:bCs/>
        </w:rPr>
        <w:t xml:space="preserve">Category:</w:t>
      </w:r>
      <w:r>
        <w:t xml:space="preserve"> </w:t>
      </w:r>
      <w:r>
        <w:t xml:space="preserve">TUTORIALS</w:t>
      </w:r>
      <w:r>
        <w:br/>
      </w:r>
      <w:r>
        <w:rPr>
          <w:b/>
          <w:bCs/>
        </w:rPr>
        <w:t xml:space="preserve">Tags:</w:t>
      </w:r>
      <w:r>
        <w:t xml:space="preserve"> </w:t>
      </w:r>
      <w:r>
        <w:t xml:space="preserve">singing-bowls, buying-guide, selection, beginners</w:t>
      </w:r>
    </w:p>
    <w:bookmarkStart w:id="178" w:name="X7bb33cfce04dc1d1de9452a36028823f5488b28"/>
    <w:p>
      <w:pPr>
        <w:pStyle w:val="Heading2"/>
      </w:pPr>
      <w:r>
        <w:t xml:space="preserve">EN — How to Choose Your Singing Bowl: A Step-by-Step Method</w:t>
      </w:r>
    </w:p>
    <w:p>
      <w:pPr>
        <w:pStyle w:val="FirstParagraph"/>
      </w:pPr>
      <w:r>
        <w:rPr>
          <w:b/>
          <w:bCs/>
        </w:rPr>
        <w:t xml:space="preserve">Excerpt:</w:t>
      </w:r>
      <w:r>
        <w:t xml:space="preserve"> </w:t>
      </w:r>
      <w:r>
        <w:t xml:space="preserve">Choosing a singing bowl is not like picking a kitchen pot. Eva Rudy Jansen’s practical method invites you to listen with your whole body — and to trust that the right bowl will make itself known.</w:t>
      </w:r>
    </w:p>
    <w:p>
      <w:pPr>
        <w:pStyle w:val="BodyText"/>
      </w:pPr>
      <w:r>
        <w:t xml:space="preserve">There are hundreds of singing bowls in the world, and no two sound exactly alike. Catalog photos, price tags, and even expert opinions can only take you so far. At some point you have to hold a bowl in your hands, strike it, and notice what happens inside you. Jansen’s handbook offers a simple, repeatable ritual for that moment — one that works whether you are in a specialist shop, at a market stall in Kathmandu, or testing bowls a friend has lent you.</w:t>
      </w:r>
    </w:p>
    <w:bookmarkStart w:id="172" w:name="step-1-create-a-quiet-foundation"/>
    <w:p>
      <w:pPr>
        <w:pStyle w:val="Heading3"/>
      </w:pPr>
      <w:r>
        <w:t xml:space="preserve">Step 1: Create a Quiet Foundation</w:t>
      </w:r>
    </w:p>
    <w:p>
      <w:pPr>
        <w:pStyle w:val="FirstParagraph"/>
      </w:pPr>
      <w:r>
        <w:t xml:space="preserve">Place the bowl on a soft cloth — silk or folded cotton works well. The cloth cushions the bowl and prevents it from sliding, but more importantly it signals to your nervous system that this is a deliberate, unhurried process. Rushing through a row of bowls while chatting with a shopkeeper rarely produces a clear answer.</w:t>
      </w:r>
    </w:p>
    <w:p>
      <w:pPr>
        <w:pStyle w:val="BodyText"/>
      </w:pPr>
      <w:r>
        <w:t xml:space="preserve">Hold the bowl lightly with one or two fingers at the center of its base. You are not gripping it; you are steadying it so the metal can vibrate freely when struck.</w:t>
      </w:r>
    </w:p>
    <w:bookmarkEnd w:id="172"/>
    <w:bookmarkStart w:id="173" w:name="step-2-strike-and-listen"/>
    <w:p>
      <w:pPr>
        <w:pStyle w:val="Heading3"/>
      </w:pPr>
      <w:r>
        <w:t xml:space="preserve">Step 2: Strike and Listen</w:t>
      </w:r>
    </w:p>
    <w:p>
      <w:pPr>
        <w:pStyle w:val="FirstParagraph"/>
      </w:pPr>
      <w:r>
        <w:t xml:space="preserve">With a padded mallet, strike the outer rim once — not too hard, not too soft. Let the sound develop naturally without immediately striking again. Close your eyes if it helps.</w:t>
      </w:r>
    </w:p>
    <w:p>
      <w:pPr>
        <w:pStyle w:val="BodyText"/>
      </w:pPr>
      <w:r>
        <w:t xml:space="preserve">Ask yourself a single question: does this tone feel inviting? Not</w:t>
      </w:r>
      <w:r>
        <w:t xml:space="preserve"> </w:t>
      </w:r>
      <w:r>
        <w:t xml:space="preserve">“Is it in tune?”</w:t>
      </w:r>
      <w:r>
        <w:t xml:space="preserve"> </w:t>
      </w:r>
      <w:r>
        <w:t xml:space="preserve">or</w:t>
      </w:r>
      <w:r>
        <w:t xml:space="preserve"> </w:t>
      </w:r>
      <w:r>
        <w:t xml:space="preserve">“Is it expensive enough?”</w:t>
      </w:r>
      <w:r>
        <w:t xml:space="preserve"> </w:t>
      </w:r>
      <w:r>
        <w:t xml:space="preserve">but simply: do I want to hear more?</w:t>
      </w:r>
    </w:p>
    <w:p>
      <w:pPr>
        <w:pStyle w:val="BodyText"/>
      </w:pPr>
      <w:r>
        <w:t xml:space="preserve">If the answer is yes, or even a curious maybe, continue to the next step. If something in you pulls back — tightness, irritation, a vague sense of</w:t>
      </w:r>
      <w:r>
        <w:t xml:space="preserve"> </w:t>
      </w:r>
      <w:r>
        <w:t xml:space="preserve">“no”</w:t>
      </w:r>
      <w:r>
        <w:t xml:space="preserve"> </w:t>
      </w:r>
      <w:r>
        <w:t xml:space="preserve">— set that bowl aside. It may be a fine instrument for someone else; it is simply not your bowl right now.</w:t>
      </w:r>
    </w:p>
    <w:bookmarkEnd w:id="173"/>
    <w:bookmarkStart w:id="174" w:name="step-3-hold-it-in-your-palm"/>
    <w:p>
      <w:pPr>
        <w:pStyle w:val="Heading3"/>
      </w:pPr>
      <w:r>
        <w:t xml:space="preserve">Step 3: Hold It in Your Palm</w:t>
      </w:r>
    </w:p>
    <w:p>
      <w:pPr>
        <w:pStyle w:val="FirstParagraph"/>
      </w:pPr>
      <w:r>
        <w:t xml:space="preserve">Lift the bowl and rest it in your open palm. Strike the rim again with the same gentle force. Notice whether the vibration travels into your hand, up your arm, into your chest. A bowl that resonates with you will often feel as though it is</w:t>
      </w:r>
      <w:r>
        <w:t xml:space="preserve"> </w:t>
      </w:r>
      <w:r>
        <w:t xml:space="preserve">“sitting into”</w:t>
      </w:r>
      <w:r>
        <w:t xml:space="preserve"> </w:t>
      </w:r>
      <w:r>
        <w:t xml:space="preserve">your body rather than merely sounding beside you.</w:t>
      </w:r>
    </w:p>
    <w:bookmarkEnd w:id="174"/>
    <w:bookmarkStart w:id="175" w:name="step-4-bring-it-to-your-center"/>
    <w:p>
      <w:pPr>
        <w:pStyle w:val="Heading3"/>
      </w:pPr>
      <w:r>
        <w:t xml:space="preserve">Step 4: Bring It to Your Center</w:t>
      </w:r>
    </w:p>
    <w:p>
      <w:pPr>
        <w:pStyle w:val="FirstParagraph"/>
      </w:pPr>
      <w:r>
        <w:t xml:space="preserve">This step surprises many first-time buyers. Hold the bowl close to your abdomen, just below the navel, and strike once more. Some people feel warmth, tingling, or a subtle shift in breathing; others feel nothing dramatic at all. Both responses are valid. What you are watching for is any strong negative reaction — discomfort, anxiety, an urge to pull away.</w:t>
      </w:r>
    </w:p>
    <w:p>
      <w:pPr>
        <w:pStyle w:val="BodyText"/>
      </w:pPr>
      <w:r>
        <w:t xml:space="preserve">Jansen is clear on this point: a negative bodily response means this is not the right bowl for you at this time. Not forever, perhaps, but not today.</w:t>
      </w:r>
    </w:p>
    <w:bookmarkEnd w:id="175"/>
    <w:bookmarkStart w:id="176" w:name="step-5-listen-with-your-whole-body"/>
    <w:p>
      <w:pPr>
        <w:pStyle w:val="Heading3"/>
      </w:pPr>
      <w:r>
        <w:t xml:space="preserve">Step 5: Listen With Your Whole Body</w:t>
      </w:r>
    </w:p>
    <w:p>
      <w:pPr>
        <w:pStyle w:val="FirstParagraph"/>
      </w:pPr>
      <w:r>
        <w:t xml:space="preserve">Throughout the process, treat your ears as only one part of your listening apparatus. Your skin, your bones, your breath, and your gut all receive vibration. The</w:t>
      </w:r>
      <w:r>
        <w:t xml:space="preserve"> </w:t>
      </w:r>
      <w:r>
        <w:t xml:space="preserve">“right”</w:t>
      </w:r>
      <w:r>
        <w:t xml:space="preserve"> </w:t>
      </w:r>
      <w:r>
        <w:t xml:space="preserve">bowl is less about hitting a specific note on a tuner and more about a felt sense of welcome — as though the sound recognizes you, or you recognize it.</w:t>
      </w:r>
    </w:p>
    <w:bookmarkEnd w:id="176"/>
    <w:bookmarkStart w:id="177" w:name="when-you-have-found-it"/>
    <w:p>
      <w:pPr>
        <w:pStyle w:val="Heading3"/>
      </w:pPr>
      <w:r>
        <w:t xml:space="preserve">When You Have Found It</w:t>
      </w:r>
    </w:p>
    <w:p>
      <w:pPr>
        <w:pStyle w:val="FirstParagraph"/>
      </w:pPr>
      <w:r>
        <w:t xml:space="preserve">You may need to test five bowls or fifty. You may return to a shop twice before deciding. What matters is that the choice comes from direct experience rather than from a seller’s enthusiasm or a beautiful inscription on the metal.</w:t>
      </w:r>
    </w:p>
    <w:p>
      <w:pPr>
        <w:pStyle w:val="BodyText"/>
      </w:pPr>
      <w:r>
        <w:t xml:space="preserve">Take your bowl home, play it in quiet moments, and let the relationship deepen. Selection is only the first chapter.</w:t>
      </w:r>
    </w:p>
    <w:bookmarkEnd w:id="177"/>
    <w:bookmarkEnd w:id="178"/>
    <w:bookmarkStart w:id="185" w:name="X70475b27292d6052a224dbb3a4361e56d2d0d2d"/>
    <w:p>
      <w:pPr>
        <w:pStyle w:val="Heading2"/>
      </w:pPr>
      <w:r>
        <w:t xml:space="preserve">RU — Как выбрать поющую чашу: пошаговый метод</w:t>
      </w:r>
    </w:p>
    <w:p>
      <w:pPr>
        <w:pStyle w:val="FirstParagraph"/>
      </w:pPr>
      <w:r>
        <w:rPr>
          <w:b/>
          <w:bCs/>
        </w:rPr>
        <w:t xml:space="preserve">Excerpt:</w:t>
      </w:r>
      <w:r>
        <w:t xml:space="preserve"> </w:t>
      </w:r>
      <w:r>
        <w:t xml:space="preserve">Выбор поющей чаши — не то же самое, что покупка кастрюли. Практический метод Евы Руди Янсен приглашает слушать всем телом — и доверять тому, что нужная чаша сама даст о себе знать.</w:t>
      </w:r>
    </w:p>
    <w:p>
      <w:pPr>
        <w:pStyle w:val="BodyText"/>
      </w:pPr>
      <w:r>
        <w:t xml:space="preserve">В мире существуют сотни поющих чаш, и нет двух, звучащих абсолютно одинаково. Фотографии в каталогах, ценники и даже мнения экспертов ведут лишь до определённого предела. В какой-то момент нужно взять чашу в руки, ударить по ней и заметить, что происходит внутри. В руководстве Янсен предлагается простой, повторяемый ритуал — он работает и в специализированном магазине, и на рыночном прилавке в Катманду, и когда вы пробуете чаши, одолженные другом.</w:t>
      </w:r>
    </w:p>
    <w:bookmarkStart w:id="179" w:name="шаг-1-создайте-тихую-основу"/>
    <w:p>
      <w:pPr>
        <w:pStyle w:val="Heading3"/>
      </w:pPr>
      <w:r>
        <w:t xml:space="preserve">Шаг 1: Создайте тихую основу</w:t>
      </w:r>
    </w:p>
    <w:p>
      <w:pPr>
        <w:pStyle w:val="FirstParagraph"/>
      </w:pPr>
      <w:r>
        <w:t xml:space="preserve">Положите чашу на мягкую ткань — шёлк или сложенный хлопок подойдут хорошо. Ткань смягчает контакт и не даёт чаше скользить, но важнее то, что она сигнализирует нервной системе: это осознанный, неторопливый процесс. Пробежать взглядом по ряду чаш, болтая с продавцом, редко даёт ясный ответ.</w:t>
      </w:r>
    </w:p>
    <w:p>
      <w:pPr>
        <w:pStyle w:val="BodyText"/>
      </w:pPr>
      <w:r>
        <w:t xml:space="preserve">Держите чашу легко одним или двумя пальцами в центре дна. Вы не сжимаете её — лишь стабилизируете, чтобы металл мог свободно вибрировать при ударе.</w:t>
      </w:r>
    </w:p>
    <w:bookmarkEnd w:id="179"/>
    <w:bookmarkStart w:id="180" w:name="шаг-2-ударьте-и-послушайте"/>
    <w:p>
      <w:pPr>
        <w:pStyle w:val="Heading3"/>
      </w:pPr>
      <w:r>
        <w:t xml:space="preserve">Шаг 2: Ударьте и послушайте</w:t>
      </w:r>
    </w:p>
    <w:p>
      <w:pPr>
        <w:pStyle w:val="FirstParagraph"/>
      </w:pPr>
      <w:r>
        <w:t xml:space="preserve">Прокладным молоточком один раз ударьте по внешнему краю — не слишком сильно и не слишком слабо. Дайте звуку развиться естественно, не нанося удар сразу снова. Закройте глаза, если это помогает.</w:t>
      </w:r>
    </w:p>
    <w:p>
      <w:pPr>
        <w:pStyle w:val="BodyText"/>
      </w:pPr>
      <w:r>
        <w:t xml:space="preserve">Задайте себе один вопрос: этот тон притягателен? Не «Он настроен?» и не «Он достаточно дорогой?» — а просто: хочу ли я услышать ещё?</w:t>
      </w:r>
    </w:p>
    <w:p>
      <w:pPr>
        <w:pStyle w:val="BodyText"/>
      </w:pPr>
      <w:r>
        <w:t xml:space="preserve">Если ответ «да» или хотя бы «может быть» — переходите к следующему шагу. Если что-то в вас отстраняется — сжатие, раздражение, смутное «нет» — отложите эту чашу. Для кого-то другого это может быть прекрасный инструмент; просто не ваша чаша сейчас.</w:t>
      </w:r>
    </w:p>
    <w:bookmarkEnd w:id="180"/>
    <w:bookmarkStart w:id="181" w:name="шаг-3-держите-на-ладони"/>
    <w:p>
      <w:pPr>
        <w:pStyle w:val="Heading3"/>
      </w:pPr>
      <w:r>
        <w:t xml:space="preserve">Шаг 3: Держите на ладони</w:t>
      </w:r>
    </w:p>
    <w:p>
      <w:pPr>
        <w:pStyle w:val="FirstParagraph"/>
      </w:pPr>
      <w:r>
        <w:t xml:space="preserve">Поднимите чашу и положите на раскрытую ладонь. Снова ударьте по краю с той же мягкой силой. Заметьте, проходит ли вибрация в руку, по руке, в грудь. Чаша, которая резонирует с вами, часто ощущается так, будто «входит» в тело, а не просто звучит рядом.</w:t>
      </w:r>
    </w:p>
    <w:bookmarkEnd w:id="181"/>
    <w:bookmarkStart w:id="182" w:name="шаг-4-поднесите-к-центру"/>
    <w:p>
      <w:pPr>
        <w:pStyle w:val="Heading3"/>
      </w:pPr>
      <w:r>
        <w:t xml:space="preserve">Шаг 4: Поднесите к центру</w:t>
      </w:r>
    </w:p>
    <w:p>
      <w:pPr>
        <w:pStyle w:val="FirstParagraph"/>
      </w:pPr>
      <w:r>
        <w:t xml:space="preserve">Этот шаг удивляет многих покупателей впервые. Поднесите чашу к животу, чуть ниже пупка, и ударьте ещё раз. Кто-то чувствует тепло, покалывание или лёгкое изменение дыхания; у других нет ничего драматичного. Оба ответа допустимы. Вы наблюдаете за любой сильной негативной реакцией — дискомфортом, тревогой, желанием отстраниться.</w:t>
      </w:r>
    </w:p>
    <w:p>
      <w:pPr>
        <w:pStyle w:val="BodyText"/>
      </w:pPr>
      <w:r>
        <w:t xml:space="preserve">Янсен ясно говорит: негативный телесный отклик означает, что это не ваша чаша в данный момент. Возможно, не навсегда — но не сегодня.</w:t>
      </w:r>
    </w:p>
    <w:bookmarkEnd w:id="182"/>
    <w:bookmarkStart w:id="183" w:name="шаг-5-слушайте-всем-телом"/>
    <w:p>
      <w:pPr>
        <w:pStyle w:val="Heading3"/>
      </w:pPr>
      <w:r>
        <w:t xml:space="preserve">Шаг 5: Слушайте всем телом</w:t>
      </w:r>
    </w:p>
    <w:p>
      <w:pPr>
        <w:pStyle w:val="FirstParagraph"/>
      </w:pPr>
      <w:r>
        <w:t xml:space="preserve">На протяжении всего процесса относитесь к ушам как к одной части слухового аппарата. Кожа, кости, дыхание и живот тоже принимают вибрацию. «Правильная» чаша — меньше про конкретную ноту на тюнере и больше про ощущение принятия — словно звук узнаёт вас, или вы узнаёте его.</w:t>
      </w:r>
    </w:p>
    <w:bookmarkEnd w:id="183"/>
    <w:bookmarkStart w:id="184" w:name="когда-вы-нашли-её"/>
    <w:p>
      <w:pPr>
        <w:pStyle w:val="Heading3"/>
      </w:pPr>
      <w:r>
        <w:t xml:space="preserve">Когда вы нашли её</w:t>
      </w:r>
    </w:p>
    <w:p>
      <w:pPr>
        <w:pStyle w:val="FirstParagraph"/>
      </w:pPr>
      <w:r>
        <w:t xml:space="preserve">Может понадобиться пять чаш или пятьдесят. Может, придётся зайти в магазин дважды. Важно, чтобы выбор исходил из прямого опыта, а не из энтузиазма продавца или красивой надписи на металле.</w:t>
      </w:r>
    </w:p>
    <w:p>
      <w:pPr>
        <w:pStyle w:val="BodyText"/>
      </w:pPr>
      <w:r>
        <w:t xml:space="preserve">Заберите чашу домой, играйте в тихие моменты и дайте отношениям углубиться. Выбор — лишь первая глава.</w:t>
      </w:r>
    </w:p>
    <w:bookmarkEnd w:id="184"/>
    <w:bookmarkEnd w:id="185"/>
    <w:bookmarkStart w:id="192" w:name="X9a93d2e6df52fc076a8a349d240b1d39c285b8b"/>
    <w:p>
      <w:pPr>
        <w:pStyle w:val="Heading2"/>
      </w:pPr>
      <w:r>
        <w:t xml:space="preserve">UK — Як обрати співаючу чашу: покроковий метод</w:t>
      </w:r>
    </w:p>
    <w:p>
      <w:pPr>
        <w:pStyle w:val="FirstParagraph"/>
      </w:pPr>
      <w:r>
        <w:rPr>
          <w:b/>
          <w:bCs/>
        </w:rPr>
        <w:t xml:space="preserve">Excerpt:</w:t>
      </w:r>
      <w:r>
        <w:t xml:space="preserve"> </w:t>
      </w:r>
      <w:r>
        <w:t xml:space="preserve">Вибір співаючої чаші — не те саме, що купівля каструлі. Практичний метод Єви Руді Янсен запрошує слухати всім тілом — і довіряти тому, що потрібна чаша сама дасть про себе знати.</w:t>
      </w:r>
    </w:p>
    <w:p>
      <w:pPr>
        <w:pStyle w:val="BodyText"/>
      </w:pPr>
      <w:r>
        <w:t xml:space="preserve">У світі існують сотні співаючих чаш, і немає двох, що звучать абсолютно однаково. Фотографії в каталогах, цінники й навіть думки експертів ведуть лише до певної межі. У якийсь момент потрібно взяти чашу в руки, вдарити по ній і помітити, що відбувається всередині. У посібнику Янсен пропонується простий, повторюваний ритуал — він працює і в спеціалізованій крамниці, і на ринковому прилавку в Катманду, і коли ви пробуєте чаші, позичені другом.</w:t>
      </w:r>
    </w:p>
    <w:bookmarkStart w:id="186" w:name="крок-1-створіть-тиху-основу"/>
    <w:p>
      <w:pPr>
        <w:pStyle w:val="Heading3"/>
      </w:pPr>
      <w:r>
        <w:t xml:space="preserve">Крок 1: Створіть тиху основу</w:t>
      </w:r>
    </w:p>
    <w:p>
      <w:pPr>
        <w:pStyle w:val="FirstParagraph"/>
      </w:pPr>
      <w:r>
        <w:t xml:space="preserve">Покладіть чашу на м’яку тканину — шовк або складений бавовняний матеріал підійдуть добре. Тканина пом’якшує контакт і не дає чаші ковзати, але важливіше те, що вона сигналізує нервовій системі: це усвідомлений, неторопливий процес. Пробігти поглядом ряд чаш, розмовляючи з продавцем, рідко дає ясну відповідь.</w:t>
      </w:r>
    </w:p>
    <w:p>
      <w:pPr>
        <w:pStyle w:val="BodyText"/>
      </w:pPr>
      <w:r>
        <w:t xml:space="preserve">Тримайте чашу легко одним або двома пальцями в центрі дна. Ви не стискаєте її — лише стабілізуєте, щоб метал міг вільно вібрувати при ударі.</w:t>
      </w:r>
    </w:p>
    <w:bookmarkEnd w:id="186"/>
    <w:bookmarkStart w:id="187" w:name="крок-2-вдарте-й-послухайте"/>
    <w:p>
      <w:pPr>
        <w:pStyle w:val="Heading3"/>
      </w:pPr>
      <w:r>
        <w:t xml:space="preserve">Крок 2: Вдарте й послухайте</w:t>
      </w:r>
    </w:p>
    <w:p>
      <w:pPr>
        <w:pStyle w:val="FirstParagraph"/>
      </w:pPr>
      <w:r>
        <w:t xml:space="preserve">Прокладним молоточком один раз вдарте по зовнішньому краю — не надто сильно й не надто слабо. Дайте звуку розвинутися природно, не наносячи удар одразу знову. Заплющте очі, якщо це допомагає.</w:t>
      </w:r>
    </w:p>
    <w:p>
      <w:pPr>
        <w:pStyle w:val="BodyText"/>
      </w:pPr>
      <w:r>
        <w:t xml:space="preserve">Поставте собі одне питання: чи цей тон притягливий? Не «Чи він настроєний?» і не «Чи він достатньо дорогий?» — а просто: чи хочу я почути ще?</w:t>
      </w:r>
    </w:p>
    <w:p>
      <w:pPr>
        <w:pStyle w:val="BodyText"/>
      </w:pPr>
      <w:r>
        <w:t xml:space="preserve">Якщо відповідь «так» або хоча б «можливо» — переходьте до наступного кроку. Якщо щось у вас відсторонюється — стискання, подразнення, смутне «ні» — відкладіть цю чашу. Для когось іншого це може бути прекрасний інструмент; просто не ваша чаша зараз.</w:t>
      </w:r>
    </w:p>
    <w:bookmarkEnd w:id="187"/>
    <w:bookmarkStart w:id="188" w:name="крок-3-тримайте-на-долоні"/>
    <w:p>
      <w:pPr>
        <w:pStyle w:val="Heading3"/>
      </w:pPr>
      <w:r>
        <w:t xml:space="preserve">Крок 3: Тримайте на долоні</w:t>
      </w:r>
    </w:p>
    <w:p>
      <w:pPr>
        <w:pStyle w:val="FirstParagraph"/>
      </w:pPr>
      <w:r>
        <w:t xml:space="preserve">Підніміть чашу й покладіть на розкриту долоню. Знову вдарте по краю з тією ж м’якою силою. Помітьте, чи проходить вібрація в руку, по руці, у груди. Чаша, що резонує з вами, часто відчувається так, ніби «входить» у тіло, а не просто звучить поруч.</w:t>
      </w:r>
    </w:p>
    <w:bookmarkEnd w:id="188"/>
    <w:bookmarkStart w:id="189" w:name="крок-4-піднесіть-до-центру"/>
    <w:p>
      <w:pPr>
        <w:pStyle w:val="Heading3"/>
      </w:pPr>
      <w:r>
        <w:t xml:space="preserve">Крок 4: Піднесіть до центру</w:t>
      </w:r>
    </w:p>
    <w:p>
      <w:pPr>
        <w:pStyle w:val="FirstParagraph"/>
      </w:pPr>
      <w:r>
        <w:t xml:space="preserve">Цей крок дивує багатьох покупців вперше. Піднесіть чашу до живота, трохи нижче пупка, і вдарте ще раз. Хтось відчуває тепло, поколювання або легку зміну дихання; у інших немає нічого драматичного. Обидві відповіді припустимі. Ви стежите за будь-якою сильною негативною реакцією — дискомфортом, тривогою, бажанням відсторонитися.</w:t>
      </w:r>
    </w:p>
    <w:p>
      <w:pPr>
        <w:pStyle w:val="BodyText"/>
      </w:pPr>
      <w:r>
        <w:t xml:space="preserve">Янсен чітко каже: негативний тілесний відгук означає, що це не ваша чаша в цей момент. Можливо, не назавжди — але не сьогодні.</w:t>
      </w:r>
    </w:p>
    <w:bookmarkEnd w:id="189"/>
    <w:bookmarkStart w:id="190" w:name="крок-5-слухайте-всім-тілом"/>
    <w:p>
      <w:pPr>
        <w:pStyle w:val="Heading3"/>
      </w:pPr>
      <w:r>
        <w:t xml:space="preserve">Крок 5: Слухайте всім тілом</w:t>
      </w:r>
    </w:p>
    <w:p>
      <w:pPr>
        <w:pStyle w:val="FirstParagraph"/>
      </w:pPr>
      <w:r>
        <w:t xml:space="preserve">Протягом усього процесу ставтеся до вух як до однієї частини слухового апарату. Шкіра, кістки, дихання й живіт теж приймають вібрацію. «Правильна» чаша — менше про конкретну ноту на тюнері й більше про відчуття прийняття — ніби звук впізнає вас, або ви впізнаєте його.</w:t>
      </w:r>
    </w:p>
    <w:bookmarkEnd w:id="190"/>
    <w:bookmarkStart w:id="191" w:name="коли-ви-знайшли-її"/>
    <w:p>
      <w:pPr>
        <w:pStyle w:val="Heading3"/>
      </w:pPr>
      <w:r>
        <w:t xml:space="preserve">Коли ви знайшли її</w:t>
      </w:r>
    </w:p>
    <w:p>
      <w:pPr>
        <w:pStyle w:val="FirstParagraph"/>
      </w:pPr>
      <w:r>
        <w:t xml:space="preserve">Може знадобитися п’ять чаш або п’ятдесят. Можливо, доведеться зайти в крамницю двічі. Важливо, щоб вибір виходив із прямого досвіду, а не з ентузіазму продавця чи гарного напису на металі.</w:t>
      </w:r>
    </w:p>
    <w:p>
      <w:pPr>
        <w:pStyle w:val="BodyText"/>
      </w:pPr>
      <w:r>
        <w:t xml:space="preserve">Заберіть чашу додому, грайте в тихі моменти й дайте стосункам поглибитися. Вибір — лише перша глава.</w:t>
      </w:r>
    </w:p>
    <w:p>
      <w:r>
        <w:pict>
          <v:rect style="width:0;height:1.5pt" o:hralign="center" o:hrstd="t" o:hr="t"/>
        </w:pict>
      </w:r>
    </w:p>
    <w:bookmarkEnd w:id="191"/>
    <w:bookmarkEnd w:id="192"/>
    <w:bookmarkEnd w:id="193"/>
    <w:bookmarkStart w:id="215" w:name="X071b98b412c42b635f25133bf0f5d157f9f5723"/>
    <w:p>
      <w:pPr>
        <w:pStyle w:val="Heading1"/>
      </w:pPr>
      <w:r>
        <w:t xml:space="preserve">Article 14: Trust Your Intuition: Why Your Singing Bowl Choice Is Personal</w:t>
      </w:r>
    </w:p>
    <w:p>
      <w:pPr>
        <w:pStyle w:val="FirstParagraph"/>
      </w:pPr>
      <w:r>
        <w:rPr>
          <w:b/>
          <w:bCs/>
        </w:rPr>
        <w:t xml:space="preserve">Category:</w:t>
      </w:r>
      <w:r>
        <w:t xml:space="preserve"> </w:t>
      </w:r>
      <w:r>
        <w:t xml:space="preserve">TUTORIALS</w:t>
      </w:r>
      <w:r>
        <w:br/>
      </w:r>
      <w:r>
        <w:rPr>
          <w:b/>
          <w:bCs/>
        </w:rPr>
        <w:t xml:space="preserve">Tags:</w:t>
      </w:r>
      <w:r>
        <w:t xml:space="preserve"> </w:t>
      </w:r>
      <w:r>
        <w:t xml:space="preserve">singing-bowls, intuition, personal-journey, selection</w:t>
      </w:r>
    </w:p>
    <w:bookmarkStart w:id="200" w:name="X014553ac573ab40e2567ec03feb64a890d78cb6"/>
    <w:p>
      <w:pPr>
        <w:pStyle w:val="Heading2"/>
      </w:pPr>
      <w:r>
        <w:t xml:space="preserve">EN — Trust Your Intuition: Why Your Singing Bowl Choice Is Personal</w:t>
      </w:r>
    </w:p>
    <w:p>
      <w:pPr>
        <w:pStyle w:val="FirstParagraph"/>
      </w:pPr>
      <w:r>
        <w:rPr>
          <w:b/>
          <w:bCs/>
        </w:rPr>
        <w:t xml:space="preserve">Excerpt:</w:t>
      </w:r>
      <w:r>
        <w:t xml:space="preserve"> </w:t>
      </w:r>
      <w:r>
        <w:t xml:space="preserve">No inscription, price tag, or seller’s recommendation can tell you which singing bowl belongs to you. Eva Rudy Jansen reminds us that the journey inward is the only reliable guide.</w:t>
      </w:r>
    </w:p>
    <w:p>
      <w:pPr>
        <w:pStyle w:val="BodyText"/>
      </w:pPr>
      <w:r>
        <w:t xml:space="preserve">Every singing bowl produces an individual sound. Not merely</w:t>
      </w:r>
      <w:r>
        <w:t xml:space="preserve"> </w:t>
      </w:r>
      <w:r>
        <w:t xml:space="preserve">“a little different”</w:t>
      </w:r>
      <w:r>
        <w:t xml:space="preserve"> </w:t>
      </w:r>
      <w:r>
        <w:t xml:space="preserve">from its neighbor — fundamentally unique, the way a human voice is unique. Two bowls of the same size, weight, and apparent age can sit side by side on a shelf and respond to the same mallet in utterly different ways. This is not a flaw in the selection process. It is the starting point.</w:t>
      </w:r>
    </w:p>
    <w:bookmarkStart w:id="194" w:name="you-dont-need-technical-knowledge"/>
    <w:p>
      <w:pPr>
        <w:pStyle w:val="Heading3"/>
      </w:pPr>
      <w:r>
        <w:t xml:space="preserve">You Don’t Need Technical Knowledge</w:t>
      </w:r>
    </w:p>
    <w:p>
      <w:pPr>
        <w:pStyle w:val="FirstParagraph"/>
      </w:pPr>
      <w:r>
        <w:t xml:space="preserve">Many people hesitate before buying a bowl because they feel they should understand metallurgy, recognize antique patinas, or decode Tibetan inscriptions. Jansen’s message is reassuring: none of that is required. A bowl does not need special markings to be meaningful. What matters is the felt response when you play it — the subtle</w:t>
      </w:r>
      <w:r>
        <w:t xml:space="preserve"> </w:t>
      </w:r>
      <w:r>
        <w:t xml:space="preserve">“yes”</w:t>
      </w:r>
      <w:r>
        <w:t xml:space="preserve"> </w:t>
      </w:r>
      <w:r>
        <w:t xml:space="preserve">or</w:t>
      </w:r>
      <w:r>
        <w:t xml:space="preserve"> </w:t>
      </w:r>
      <w:r>
        <w:t xml:space="preserve">“not now”</w:t>
      </w:r>
      <w:r>
        <w:t xml:space="preserve"> </w:t>
      </w:r>
      <w:r>
        <w:t xml:space="preserve">that arises in your body before your mind has time to construct an argument.</w:t>
      </w:r>
    </w:p>
    <w:bookmarkEnd w:id="194"/>
    <w:bookmarkStart w:id="195" w:name="dont-let-the-seller-choose-for-you"/>
    <w:p>
      <w:pPr>
        <w:pStyle w:val="Heading3"/>
      </w:pPr>
      <w:r>
        <w:t xml:space="preserve">Don’t Let the Seller Choose for You</w:t>
      </w:r>
    </w:p>
    <w:p>
      <w:pPr>
        <w:pStyle w:val="FirstParagraph"/>
      </w:pPr>
      <w:r>
        <w:t xml:space="preserve">A knowledgeable shopkeeper can describe provenance, demonstrate technique, and narrow the field. But the final decision should never be outsourced. Sellers have their own preferences, their own sense of which bowl</w:t>
      </w:r>
      <w:r>
        <w:t xml:space="preserve"> </w:t>
      </w:r>
      <w:r>
        <w:t xml:space="preserve">“should”</w:t>
      </w:r>
      <w:r>
        <w:t xml:space="preserve"> </w:t>
      </w:r>
      <w:r>
        <w:t xml:space="preserve">suit a customer. You are the one who will live with this instrument, play it on difficult mornings, and fall asleep to its fading tone. Your intuition — quiet, physical, sometimes wordless — is more reliable than any expert opinion in that moment.</w:t>
      </w:r>
    </w:p>
    <w:bookmarkEnd w:id="195"/>
    <w:bookmarkStart w:id="196" w:name="Xaa3e4ca8138d169646f2b86ced9eef4a72a8d11"/>
    <w:p>
      <w:pPr>
        <w:pStyle w:val="Heading3"/>
      </w:pPr>
      <w:r>
        <w:t xml:space="preserve">Each Person Vibrates at Their Own Frequency</w:t>
      </w:r>
    </w:p>
    <w:p>
      <w:pPr>
        <w:pStyle w:val="FirstParagraph"/>
      </w:pPr>
      <w:r>
        <w:t xml:space="preserve">The idea that one bowl is universally</w:t>
      </w:r>
      <w:r>
        <w:t xml:space="preserve"> </w:t>
      </w:r>
      <w:r>
        <w:t xml:space="preserve">“better”</w:t>
      </w:r>
      <w:r>
        <w:t xml:space="preserve"> </w:t>
      </w:r>
      <w:r>
        <w:t xml:space="preserve">than another dissolves when you consider that each person carries a distinct energetic signature. A bowl that feels overwhelming to one player may feel like coming home to another. Age, hearing ability, emotional state, and even the time of day can shift your response. This is why a bowl that rejected you last year might welcome you warmly today — and why there is no shame in walking away.</w:t>
      </w:r>
    </w:p>
    <w:bookmarkEnd w:id="196"/>
    <w:bookmarkStart w:id="197" w:name="sound-beyond-hearing"/>
    <w:p>
      <w:pPr>
        <w:pStyle w:val="Heading3"/>
      </w:pPr>
      <w:r>
        <w:t xml:space="preserve">Sound Beyond Hearing</w:t>
      </w:r>
    </w:p>
    <w:p>
      <w:pPr>
        <w:pStyle w:val="FirstParagraph"/>
      </w:pPr>
      <w:r>
        <w:t xml:space="preserve">Jansen notes that even people with significant hearing loss can enjoy singing bowls through tactile vibration. Pressed against the sternum, held against the back, or rested on the abdomen, a bowl communicates through bone conduction and the ripple of resonance through tissue. The experience is not lesser for lacking a full auditory component; it is simply different. Sound healing, in this sense, was never only about the ears.</w:t>
      </w:r>
    </w:p>
    <w:bookmarkEnd w:id="197"/>
    <w:bookmarkStart w:id="198" w:name="the-sacrificial-bowl"/>
    <w:p>
      <w:pPr>
        <w:pStyle w:val="Heading3"/>
      </w:pPr>
      <w:r>
        <w:t xml:space="preserve">The Sacrificial Bowl</w:t>
      </w:r>
    </w:p>
    <w:p>
      <w:pPr>
        <w:pStyle w:val="FirstParagraph"/>
      </w:pPr>
      <w:r>
        <w:t xml:space="preserve">Among the most intriguing objects in the tradition are so-called sacrificial bowls — thick, heavy vessels that may never produce a singing tone no matter how skillfully you rim them. They were not made to perform. Instead, they carry a wave pattern pressed into the metal, a frozen ripple that maps how sound once moved across their surface. They remind us that not every bowl is meant to be played in the ordinary sense. Some are objects of contemplation, their</w:t>
      </w:r>
      <w:r>
        <w:t xml:space="preserve"> </w:t>
      </w:r>
      <w:r>
        <w:t xml:space="preserve">“music”</w:t>
      </w:r>
      <w:r>
        <w:t xml:space="preserve"> </w:t>
      </w:r>
      <w:r>
        <w:t xml:space="preserve">visible rather than audible.</w:t>
      </w:r>
    </w:p>
    <w:bookmarkEnd w:id="198"/>
    <w:bookmarkStart w:id="199" w:name="an-inner-journey-not-a-shopping-trip"/>
    <w:p>
      <w:pPr>
        <w:pStyle w:val="Heading3"/>
      </w:pPr>
      <w:r>
        <w:t xml:space="preserve">An Inner Journey, Not a Shopping Trip</w:t>
      </w:r>
    </w:p>
    <w:p>
      <w:pPr>
        <w:pStyle w:val="FirstParagraph"/>
      </w:pPr>
      <w:r>
        <w:t xml:space="preserve">Choosing a singing bowl is less a transaction than a threshold. You are not acquiring decoration; you are opening a door to a practice that unfolds over months and years. Trust the bowl that stops you mid-step. Trust the silence after its tone fades. Trust the discomfort that tells you to keep looking.</w:t>
      </w:r>
    </w:p>
    <w:p>
      <w:pPr>
        <w:pStyle w:val="BodyText"/>
      </w:pPr>
      <w:r>
        <w:t xml:space="preserve">The right bowl does not prove you are spiritual enough, wealthy enough, or educated enough. It simply says: I am here, and so are you. That is always enough to begin.</w:t>
      </w:r>
    </w:p>
    <w:bookmarkEnd w:id="199"/>
    <w:bookmarkEnd w:id="200"/>
    <w:bookmarkStart w:id="207" w:name="Xebe485fc789edb584c25b7903eef15578329912"/>
    <w:p>
      <w:pPr>
        <w:pStyle w:val="Heading2"/>
      </w:pPr>
      <w:r>
        <w:t xml:space="preserve">RU — Доверяйте интуиции: почему выбор поющей чаши — личное дело</w:t>
      </w:r>
    </w:p>
    <w:p>
      <w:pPr>
        <w:pStyle w:val="FirstParagraph"/>
      </w:pPr>
      <w:r>
        <w:rPr>
          <w:b/>
          <w:bCs/>
        </w:rPr>
        <w:t xml:space="preserve">Excerpt:</w:t>
      </w:r>
      <w:r>
        <w:t xml:space="preserve"> </w:t>
      </w:r>
      <w:r>
        <w:t xml:space="preserve">Ни надпись, ни ценник, ни рекомендация продавца не скажут, какая поющая чаша принадлежит именно вам. Ева Руди Янсен напоминает: единственный надёжный проводник — путь внутрь.</w:t>
      </w:r>
    </w:p>
    <w:p>
      <w:pPr>
        <w:pStyle w:val="BodyText"/>
      </w:pPr>
      <w:r>
        <w:t xml:space="preserve">Каждая поющая чаша издаёт индивидуальный звук. Не просто «чуть отличающийся» от соседней — принципиально уникальный, как уникален человеческий голос. Две чаши одинакового размера, веса и видимого возраста могут стоять рядом на полке и на один и тот же молоточек отвечать совершенно по-разному. Это не недостаток процесса выбора. Это отправная точка.</w:t>
      </w:r>
    </w:p>
    <w:bookmarkStart w:id="201" w:name="технические-знания-не-обязательны"/>
    <w:p>
      <w:pPr>
        <w:pStyle w:val="Heading3"/>
      </w:pPr>
      <w:r>
        <w:t xml:space="preserve">Технические знания не обязательны</w:t>
      </w:r>
    </w:p>
    <w:p>
      <w:pPr>
        <w:pStyle w:val="FirstParagraph"/>
      </w:pPr>
      <w:r>
        <w:t xml:space="preserve">Многие колеблются перед покупкой, чувствуя, что должны разбираться в металлургии, узнавать антикварную патину или расшифровывать тибетские надписи. Послание Янсен обнадёживает: ничего из этого не требуется. Чаше не нужны особые метки, чтобы быть значимой. Важен телесный отклик, когда вы играете — тонкое «да» или «не сейчас», возникающее в теле раньше, чем ум успевает построить аргумент.</w:t>
      </w:r>
    </w:p>
    <w:bookmarkEnd w:id="201"/>
    <w:bookmarkStart w:id="202" w:name="не-позволяйте-продавцу-выбирать-за-вас"/>
    <w:p>
      <w:pPr>
        <w:pStyle w:val="Heading3"/>
      </w:pPr>
      <w:r>
        <w:t xml:space="preserve">Не позволяйте продавцу выбирать за вас</w:t>
      </w:r>
    </w:p>
    <w:p>
      <w:pPr>
        <w:pStyle w:val="FirstParagraph"/>
      </w:pPr>
      <w:r>
        <w:t xml:space="preserve">Знающий продавец может рассказать о происхождении, показать технику и сузить круг. Но окончательное решение нельзя делегировать. У продавцов есть свои предпочтения, своё представление о том, какая чаша «должна» подойти покупателю. Жить с этим инструментом будете вы — играть в трудные утра, засыпать под затухающий тон. Ваша интуиция — тихая, телесная, порой без слов — в тот момент надёжнее любого экспертного мнения.</w:t>
      </w:r>
    </w:p>
    <w:bookmarkEnd w:id="202"/>
    <w:bookmarkStart w:id="203" w:name="Xac0e1bf4d2ca8671f838d6d7444f41dd423858f"/>
    <w:p>
      <w:pPr>
        <w:pStyle w:val="Heading3"/>
      </w:pPr>
      <w:r>
        <w:t xml:space="preserve">Каждый человек вибрирует на своей частоте</w:t>
      </w:r>
    </w:p>
    <w:p>
      <w:pPr>
        <w:pStyle w:val="FirstParagraph"/>
      </w:pPr>
      <w:r>
        <w:t xml:space="preserve">Идея, что одна чаша универсально «лучше» другой, рассыпается, если учесть: у каждого человека свой энергетический почерк. Чаша, кого-то подавляющая, другому может казаться возвращением домой. Возраст, слух, эмоциональное состояние и даже время суток меняют отклик. Поэтому чаша, отвергнувшая вас в прошлом году, сегодня может встретить тепло — и нет ничего постыдного в том, чтобы уйти.</w:t>
      </w:r>
    </w:p>
    <w:bookmarkEnd w:id="203"/>
    <w:bookmarkStart w:id="204" w:name="звук-за-пределами-слуха"/>
    <w:p>
      <w:pPr>
        <w:pStyle w:val="Heading3"/>
      </w:pPr>
      <w:r>
        <w:t xml:space="preserve">Звук за пределами слуха</w:t>
      </w:r>
    </w:p>
    <w:p>
      <w:pPr>
        <w:pStyle w:val="FirstParagraph"/>
      </w:pPr>
      <w:r>
        <w:t xml:space="preserve">Янсен отмечает: даже люди со значительной потерей слуха могут наслаждаться поющими чашами через тактильную вибрацию. Прижатая к грудине, к спине или положенная на живот, чаша общается через костную проводимость и рябь резонанса в тканях. Опыт не менее ценен без полноценного слухового компонента — он просто другой. Звуковое исцеление в этом смысле никогда не было только про уши.</w:t>
      </w:r>
    </w:p>
    <w:bookmarkEnd w:id="204"/>
    <w:bookmarkStart w:id="205" w:name="жертвенная-чаша"/>
    <w:p>
      <w:pPr>
        <w:pStyle w:val="Heading3"/>
      </w:pPr>
      <w:r>
        <w:t xml:space="preserve">Жертвенная чаша</w:t>
      </w:r>
    </w:p>
    <w:p>
      <w:pPr>
        <w:pStyle w:val="FirstParagraph"/>
      </w:pPr>
      <w:r>
        <w:t xml:space="preserve">Среди самых интригующих предметов традиции — так называемые жертвенные чаши: толстые, тяжёлые сосуды, которые могут так и не выдать поющий тон, как бы искусно вы ни водили по краю палочкой. Их не создавали для исполнения. Вместо этого в металле сохранён волновой рисунок — застывшая рябь, карта того, как звук когда-то проходил по поверхности. Они напоминают: не каждая чаша предназначена для игры в обычном смысле. Некоторые — предметы созерцания, их «музыка» видима, а не слышима.</w:t>
      </w:r>
    </w:p>
    <w:bookmarkEnd w:id="205"/>
    <w:bookmarkStart w:id="206" w:name="X378ff62148e9a29f09fb29a6c3803379d2460a0"/>
    <w:p>
      <w:pPr>
        <w:pStyle w:val="Heading3"/>
      </w:pPr>
      <w:r>
        <w:t xml:space="preserve">Внутреннее путешествие, а не поход по магазинам</w:t>
      </w:r>
    </w:p>
    <w:p>
      <w:pPr>
        <w:pStyle w:val="FirstParagraph"/>
      </w:pPr>
      <w:r>
        <w:t xml:space="preserve">Выбор поющей чаши — скорее порог, чем сделка. Вы не приобретаете украшение; вы открываете дверь в практику, раскрывающуюся месяцами и годами. Доверяйте чаше, которая останавливает вас на полушаге. Доверяйте тишине после затухания тона. Доверяйте дискомфорту, говорящему продолжать поиск.</w:t>
      </w:r>
    </w:p>
    <w:p>
      <w:pPr>
        <w:pStyle w:val="BodyText"/>
      </w:pPr>
      <w:r>
        <w:t xml:space="preserve">Правильная чаша не доказывает, что вы достаточно духовны, состоятельны или образованны. Она просто говорит: я здесь, и ты тоже. Этого всегда достаточно, чтобы начать.</w:t>
      </w:r>
    </w:p>
    <w:bookmarkEnd w:id="206"/>
    <w:bookmarkEnd w:id="207"/>
    <w:bookmarkStart w:id="214" w:name="X05ba6073a6914e6b1d66ff71c0c81cbe394ac65"/>
    <w:p>
      <w:pPr>
        <w:pStyle w:val="Heading2"/>
      </w:pPr>
      <w:r>
        <w:t xml:space="preserve">UK — Довіряйте інтуїції: чому вибір співаючої чаші — особиста справа</w:t>
      </w:r>
    </w:p>
    <w:p>
      <w:pPr>
        <w:pStyle w:val="FirstParagraph"/>
      </w:pPr>
      <w:r>
        <w:rPr>
          <w:b/>
          <w:bCs/>
        </w:rPr>
        <w:t xml:space="preserve">Excerpt:</w:t>
      </w:r>
      <w:r>
        <w:t xml:space="preserve"> </w:t>
      </w:r>
      <w:r>
        <w:t xml:space="preserve">Жоден напис, цінник чи рекомендація продавця не скажуть, яка співаюча чаша належить саме вам. Єва Руді Янсен нагадує: єдиний надійний провідник — шлях усередину.</w:t>
      </w:r>
    </w:p>
    <w:p>
      <w:pPr>
        <w:pStyle w:val="BodyText"/>
      </w:pPr>
      <w:r>
        <w:t xml:space="preserve">Кожна співаюча чаша видає індивідуальний звук. Не просто «трохи відмінний» від сусідньої — принципово унікальний, як унікальний людський голос. Дві чаші однакового розміру, ваги й видимого віку можуть стояти поруч на полиці й на один і той самий молоточок відповідати зовсім по-різному. Це не недолік процесу вибору. Це відправна точка.</w:t>
      </w:r>
    </w:p>
    <w:bookmarkStart w:id="208" w:name="технічні-знання-не-обовязкові"/>
    <w:p>
      <w:pPr>
        <w:pStyle w:val="Heading3"/>
      </w:pPr>
      <w:r>
        <w:t xml:space="preserve">Технічні знання не обов’язкові</w:t>
      </w:r>
    </w:p>
    <w:p>
      <w:pPr>
        <w:pStyle w:val="FirstParagraph"/>
      </w:pPr>
      <w:r>
        <w:t xml:space="preserve">Багато хто вагається перед покупкою, відчуваючи, що має розбиратися в металургії, розпізнавати антикварну патину чи розшифровувати тибетські написи. Послання Янсен заспокійливе: нічого з цього не потрібно. Чаші не потрібні особливі позначки, щоб бути значущою. Важливий тілесний відгук, коли ви граєте — тонке «так» або «не зараз», що виникає в тілі раніше, ніж розум встигає побудувати аргумент.</w:t>
      </w:r>
    </w:p>
    <w:bookmarkEnd w:id="208"/>
    <w:bookmarkStart w:id="209" w:name="не-дозволяйте-продавцю-обирати-за-вас"/>
    <w:p>
      <w:pPr>
        <w:pStyle w:val="Heading3"/>
      </w:pPr>
      <w:r>
        <w:t xml:space="preserve">Не дозволяйте продавцю обирати за вас</w:t>
      </w:r>
    </w:p>
    <w:p>
      <w:pPr>
        <w:pStyle w:val="FirstParagraph"/>
      </w:pPr>
      <w:r>
        <w:t xml:space="preserve">Обізнаний продавець може розповісти про походження, показати техніку й звузити коло. Але остаточне рішення не можна делегувати. У продавців є свої уподобання, своє уявлення про те, яка чаша «має» підійти покупцеві. Жити з цим інструментом будете ви — грати в важкі ранки, засинати під звук, що згасає. Ваша інтуїція — тиха, тілесна, іноді без слів — у той момент надійніша за будь-яку експертну думку.</w:t>
      </w:r>
    </w:p>
    <w:bookmarkEnd w:id="209"/>
    <w:bookmarkStart w:id="210" w:name="кожна-людина-вібрує-на-своїй-частоті"/>
    <w:p>
      <w:pPr>
        <w:pStyle w:val="Heading3"/>
      </w:pPr>
      <w:r>
        <w:t xml:space="preserve">Кожна людина вібрує на своїй частоті</w:t>
      </w:r>
    </w:p>
    <w:p>
      <w:pPr>
        <w:pStyle w:val="FirstParagraph"/>
      </w:pPr>
      <w:r>
        <w:t xml:space="preserve">Ідея, що одна чаша універсально «краща» за іншу, розсипається, якщо врахувати: у кожної людини свій енергетичний почерк. Чаша, що когось пригнічує, іншому може здаватися поверненням додому. Вік, слух, емоційний стан і навіть час доби змінюють відгук. Тому чаша, що відкинула вас минулого року, сьогодні може зустріти тепло — і немає чого соромитися, якщо ви йдете далі.</w:t>
      </w:r>
    </w:p>
    <w:bookmarkEnd w:id="210"/>
    <w:bookmarkStart w:id="211" w:name="звук-поза-слухом"/>
    <w:p>
      <w:pPr>
        <w:pStyle w:val="Heading3"/>
      </w:pPr>
      <w:r>
        <w:t xml:space="preserve">Звук поза слухом</w:t>
      </w:r>
    </w:p>
    <w:p>
      <w:pPr>
        <w:pStyle w:val="FirstParagraph"/>
      </w:pPr>
      <w:r>
        <w:t xml:space="preserve">Янсен зазначає: навіть люди зі значною втратою слуху можуть насолоджуватися співаючими чашами через тактильну вібрацію. Притиснута до грудини, до спини чи покладена на живіт, чаша спілкується через кісткову провідність і хвилю резонансу в тканинах. Досвід не менш цінний без повноцінного слухового компонента — він просто інший. Звукове зцілення в цьому сенсі ніколи не було лише про вуха.</w:t>
      </w:r>
    </w:p>
    <w:bookmarkEnd w:id="211"/>
    <w:bookmarkStart w:id="212" w:name="жертовна-чаша"/>
    <w:p>
      <w:pPr>
        <w:pStyle w:val="Heading3"/>
      </w:pPr>
      <w:r>
        <w:t xml:space="preserve">Жертовна чаша</w:t>
      </w:r>
    </w:p>
    <w:p>
      <w:pPr>
        <w:pStyle w:val="FirstParagraph"/>
      </w:pPr>
      <w:r>
        <w:t xml:space="preserve">Серед найцікавіших предметів традиції — так звані жертовні чаші: товсті, важкі посудини, які можуть так і не видати співучий тон, як би майстерно ви не водили по краю паличкою. Їх не створювали для виконання. Натомість у металі збережено хвильовий візерунок — застигла ряб, карта того, як звук колись проходив по поверхні. Вони нагадують: не кожна чаша призначена для гри в звичайному сенсі. Деякі — предмети споглядання, їхня «музика» видима, а не чутна.</w:t>
      </w:r>
    </w:p>
    <w:bookmarkEnd w:id="212"/>
    <w:bookmarkStart w:id="213" w:name="Xb4ffbe582b8de78fca4359e0495f4d926e97c78"/>
    <w:p>
      <w:pPr>
        <w:pStyle w:val="Heading3"/>
      </w:pPr>
      <w:r>
        <w:t xml:space="preserve">Внутрішня подорож, а не похід по крамницях</w:t>
      </w:r>
    </w:p>
    <w:p>
      <w:pPr>
        <w:pStyle w:val="FirstParagraph"/>
      </w:pPr>
      <w:r>
        <w:t xml:space="preserve">Вибір співаючої чаші — радше поріг, ніж угода. Ви не купуєте прикрасу; ви відкриваєте двері в практику, що розгортається місяцями й роками. Довіряйте чаші, яка зупиняє вас на півкроці. Довіряйте тиші після згасання тону. Довіряйте дискомфорту, що каже продовжувати пошук.</w:t>
      </w:r>
    </w:p>
    <w:p>
      <w:pPr>
        <w:pStyle w:val="BodyText"/>
      </w:pPr>
      <w:r>
        <w:t xml:space="preserve">Правильна чаша не доводить, що ви достатньо духовні, заможні чи освічені. Вона просто каже: я тут, і ти теж. Цього завжди достатньо, щоб почати.</w:t>
      </w:r>
    </w:p>
    <w:p>
      <w:r>
        <w:pict>
          <v:rect style="width:0;height:1.5pt" o:hralign="center" o:hrstd="t" o:hr="t"/>
        </w:pict>
      </w:r>
    </w:p>
    <w:bookmarkEnd w:id="213"/>
    <w:bookmarkEnd w:id="214"/>
    <w:bookmarkEnd w:id="215"/>
    <w:bookmarkStart w:id="234" w:name="Xdf3fb2f8de25ffd63127524e743850c62903f32"/>
    <w:p>
      <w:pPr>
        <w:pStyle w:val="Heading1"/>
      </w:pPr>
      <w:r>
        <w:t xml:space="preserve">Article 15: Striking vs Rimming: The Two Essential Ways to Play a Singing Bowl</w:t>
      </w:r>
    </w:p>
    <w:p>
      <w:pPr>
        <w:pStyle w:val="FirstParagraph"/>
      </w:pPr>
      <w:r>
        <w:rPr>
          <w:b/>
          <w:bCs/>
        </w:rPr>
        <w:t xml:space="preserve">Category:</w:t>
      </w:r>
      <w:r>
        <w:t xml:space="preserve"> </w:t>
      </w:r>
      <w:r>
        <w:t xml:space="preserve">TUTORIALS</w:t>
      </w:r>
      <w:r>
        <w:br/>
      </w:r>
      <w:r>
        <w:rPr>
          <w:b/>
          <w:bCs/>
        </w:rPr>
        <w:t xml:space="preserve">Tags:</w:t>
      </w:r>
      <w:r>
        <w:t xml:space="preserve"> </w:t>
      </w:r>
      <w:r>
        <w:t xml:space="preserve">singing-bowls, technique, playing, beginners</w:t>
      </w:r>
    </w:p>
    <w:bookmarkStart w:id="221" w:name="X0ed4f71c250ba3c13ef90c34a30ec1991f944f5"/>
    <w:p>
      <w:pPr>
        <w:pStyle w:val="Heading2"/>
      </w:pPr>
      <w:r>
        <w:t xml:space="preserve">EN — Striking vs Rimming: The Two Essential Ways to Play a Singing Bowl</w:t>
      </w:r>
    </w:p>
    <w:p>
      <w:pPr>
        <w:pStyle w:val="FirstParagraph"/>
      </w:pPr>
      <w:r>
        <w:rPr>
          <w:b/>
          <w:bCs/>
        </w:rPr>
        <w:t xml:space="preserve">Excerpt:</w:t>
      </w:r>
      <w:r>
        <w:t xml:space="preserve"> </w:t>
      </w:r>
      <w:r>
        <w:t xml:space="preserve">Every singing bowl can be played in two fundamentally different ways — struck like a bell or rubbed like a wine glass. Each technique opens a different door into the instrument’s voice.</w:t>
      </w:r>
    </w:p>
    <w:p>
      <w:pPr>
        <w:pStyle w:val="BodyText"/>
      </w:pPr>
      <w:r>
        <w:t xml:space="preserve">Once you have chosen a bowl, the next question is deceptively simple: how do you actually play it? Eva Rudy Jansen identifies two primary techniques, and understanding the difference between them is the foundation of everything else you will learn.</w:t>
      </w:r>
    </w:p>
    <w:bookmarkStart w:id="216" w:name="striking-the-bell-approach"/>
    <w:p>
      <w:pPr>
        <w:pStyle w:val="Heading3"/>
      </w:pPr>
      <w:r>
        <w:t xml:space="preserve">Striking: The Bell Approach</w:t>
      </w:r>
    </w:p>
    <w:p>
      <w:pPr>
        <w:pStyle w:val="FirstParagraph"/>
      </w:pPr>
      <w:r>
        <w:t xml:space="preserve">Striking means hitting the outer rim of the bowl with a padded mallet — a stick wrapped in felt, leather, or soft fabric. Hold the bowl in your non-dominant hand, resting it in your palm or on a cushion, and let the mallet fall onto the rim with a relaxed wrist. Do not</w:t>
      </w:r>
      <w:r>
        <w:t xml:space="preserve"> </w:t>
      </w:r>
      <w:r>
        <w:t xml:space="preserve">“push”</w:t>
      </w:r>
      <w:r>
        <w:t xml:space="preserve"> </w:t>
      </w:r>
      <w:r>
        <w:t xml:space="preserve">the sound; allow it to bloom on its own.</w:t>
      </w:r>
    </w:p>
    <w:p>
      <w:pPr>
        <w:pStyle w:val="BodyText"/>
      </w:pPr>
      <w:r>
        <w:t xml:space="preserve">The tone that emerges is immediate and declarative — a single pulse that expands into overtones and then slowly decays. Striking is ideal for marking the beginning or end of a meditation, calling attention in a group setting, or producing a clear fundamental note you can listen to analytically.</w:t>
      </w:r>
    </w:p>
    <w:p>
      <w:pPr>
        <w:pStyle w:val="BodyText"/>
      </w:pPr>
      <w:r>
        <w:t xml:space="preserve">A common mistake among beginners is striking too hard or too rapidly. The bowl needs a moment of silence between strokes to reveal its full character. Think of striking as introducing yourself to the bowl, not demanding a performance from it.</w:t>
      </w:r>
    </w:p>
    <w:bookmarkEnd w:id="216"/>
    <w:bookmarkStart w:id="217" w:name="rimming-the-friction-approach"/>
    <w:p>
      <w:pPr>
        <w:pStyle w:val="Heading3"/>
      </w:pPr>
      <w:r>
        <w:t xml:space="preserve">Rimming: The Friction Approach</w:t>
      </w:r>
    </w:p>
    <w:p>
      <w:pPr>
        <w:pStyle w:val="FirstParagraph"/>
      </w:pPr>
      <w:r>
        <w:t xml:space="preserve">Rimming — also called rubbing or circling — produces a fundamentally different sound. Using a hard wooden stick (often with a leather-wrapped tip), you press the mallet against the outer rim and move it in a steady circular motion, as though drawing a continuous line around the bowl’s edge.</w:t>
      </w:r>
    </w:p>
    <w:p>
      <w:pPr>
        <w:pStyle w:val="BodyText"/>
      </w:pPr>
      <w:r>
        <w:t xml:space="preserve">The analogy Jansen uses is apt: it is like wetting your finger and running it around the lip of a crystal wine glass. At first you hear only friction — a faint scratching. Then, if your pressure and speed are right, the bowl</w:t>
      </w:r>
      <w:r>
        <w:t xml:space="preserve"> </w:t>
      </w:r>
      <w:r>
        <w:t xml:space="preserve">“catches”</w:t>
      </w:r>
      <w:r>
        <w:t xml:space="preserve"> </w:t>
      </w:r>
      <w:r>
        <w:t xml:space="preserve">and a sustained singing tone rises out of the metal, swelling until the entire bowl vibrates audibly.</w:t>
      </w:r>
    </w:p>
    <w:p>
      <w:pPr>
        <w:pStyle w:val="BodyText"/>
      </w:pPr>
      <w:r>
        <w:t xml:space="preserve">This is the sound most people associate with the name</w:t>
      </w:r>
      <w:r>
        <w:t xml:space="preserve"> </w:t>
      </w:r>
      <w:r>
        <w:t xml:space="preserve">“singing bowl”</w:t>
      </w:r>
      <w:r>
        <w:t xml:space="preserve"> </w:t>
      </w:r>
      <w:r>
        <w:t xml:space="preserve">— a long, shimmering note that seems to float in the air and can be modulated by varying pressure and speed.</w:t>
      </w:r>
    </w:p>
    <w:bookmarkEnd w:id="217"/>
    <w:bookmarkStart w:id="218" w:name="which-technique-should-you-use"/>
    <w:p>
      <w:pPr>
        <w:pStyle w:val="Heading3"/>
      </w:pPr>
      <w:r>
        <w:t xml:space="preserve">Which Technique Should You Use?</w:t>
      </w:r>
    </w:p>
    <w:p>
      <w:pPr>
        <w:pStyle w:val="FirstParagraph"/>
      </w:pPr>
      <w:r>
        <w:t xml:space="preserve">Neither is</w:t>
      </w:r>
      <w:r>
        <w:t xml:space="preserve"> </w:t>
      </w:r>
      <w:r>
        <w:t xml:space="preserve">“correct”</w:t>
      </w:r>
      <w:r>
        <w:t xml:space="preserve"> </w:t>
      </w:r>
      <w:r>
        <w:t xml:space="preserve">in isolation. Many practitioners begin a session with a single strike to establish the bowl’s presence, then transition to rimming for sustained meditation. Others prefer striking alone, appreciating the clarity and the natural fade into silence.</w:t>
      </w:r>
    </w:p>
    <w:p>
      <w:pPr>
        <w:pStyle w:val="BodyText"/>
      </w:pPr>
      <w:r>
        <w:t xml:space="preserve">Your bowl itself will have preferences. Some antique bowls rim almost effortlessly; others respond more generously to the mallet. Experiment without agenda. Notice which technique draws you in on a given day.</w:t>
      </w:r>
    </w:p>
    <w:bookmarkEnd w:id="218"/>
    <w:bookmarkStart w:id="219" w:name="holding-the-bowl-steady"/>
    <w:p>
      <w:pPr>
        <w:pStyle w:val="Heading3"/>
      </w:pPr>
      <w:r>
        <w:t xml:space="preserve">Holding the Bowl Steady</w:t>
      </w:r>
    </w:p>
    <w:p>
      <w:pPr>
        <w:pStyle w:val="FirstParagraph"/>
      </w:pPr>
      <w:r>
        <w:t xml:space="preserve">For rimming especially, stability matters. Rest the bowl on a flat palm, fingertips curled slightly to prevent wobble, or place it on a rubber ring or folded cloth. If the bowl spins or tilts, the friction contact breaks and the singing tone collapses.</w:t>
      </w:r>
    </w:p>
    <w:p>
      <w:pPr>
        <w:pStyle w:val="BodyText"/>
      </w:pPr>
      <w:r>
        <w:t xml:space="preserve">The mallet hand and the bowl hand work together: one provides a stable platform, the other maintains even, unhurried circles. Speed will come with practice — rushing is the most common reason a bowl refuses to sing.</w:t>
      </w:r>
    </w:p>
    <w:bookmarkEnd w:id="219"/>
    <w:bookmarkStart w:id="220" w:name="two-doors-one-instrument"/>
    <w:p>
      <w:pPr>
        <w:pStyle w:val="Heading3"/>
      </w:pPr>
      <w:r>
        <w:t xml:space="preserve">Two Doors, One Instrument</w:t>
      </w:r>
    </w:p>
    <w:p>
      <w:pPr>
        <w:pStyle w:val="FirstParagraph"/>
      </w:pPr>
      <w:r>
        <w:t xml:space="preserve">Striking and rimming are not competing methods but complementary voices within the same metal vessel. Learning both gives you a fuller vocabulary — the punctuated breath of a strike and the endless exhale of a rimmed tone. Together they transform a silent bowl into an instrument capable of extraordinary nuance.</w:t>
      </w:r>
    </w:p>
    <w:bookmarkEnd w:id="220"/>
    <w:bookmarkEnd w:id="221"/>
    <w:bookmarkStart w:id="227" w:name="X68c2377887f8444bd1acb37164f803ff9be526d"/>
    <w:p>
      <w:pPr>
        <w:pStyle w:val="Heading2"/>
      </w:pPr>
      <w:r>
        <w:t xml:space="preserve">RU — Удар или обвод: два основных способа играть на поющей чаше</w:t>
      </w:r>
    </w:p>
    <w:p>
      <w:pPr>
        <w:pStyle w:val="FirstParagraph"/>
      </w:pPr>
      <w:r>
        <w:rPr>
          <w:b/>
          <w:bCs/>
        </w:rPr>
        <w:t xml:space="preserve">Excerpt:</w:t>
      </w:r>
      <w:r>
        <w:t xml:space="preserve"> </w:t>
      </w:r>
      <w:r>
        <w:t xml:space="preserve">На каждой поющей чаше можно играть двумя принципиально разными способами — ударить как по колоколу или провести как по бокалу. Каждая техника открывает свой голос инструмента.</w:t>
      </w:r>
    </w:p>
    <w:p>
      <w:pPr>
        <w:pStyle w:val="BodyText"/>
      </w:pPr>
      <w:r>
        <w:t xml:space="preserve">Выбрав чашу, вы сталкиваетесь с обманчиво простым вопросом: как на ней играть? Ева Руди Янсен выделяет два основных приёма, и понимание разницы между ними — фундамент всего, что вы будете осваивать дальше.</w:t>
      </w:r>
    </w:p>
    <w:bookmarkStart w:id="222" w:name="удар-подход-колокола"/>
    <w:p>
      <w:pPr>
        <w:pStyle w:val="Heading3"/>
      </w:pPr>
      <w:r>
        <w:t xml:space="preserve">Удар: подход колокола</w:t>
      </w:r>
    </w:p>
    <w:p>
      <w:pPr>
        <w:pStyle w:val="FirstParagraph"/>
      </w:pPr>
      <w:r>
        <w:t xml:space="preserve">Удар — это удар по внешнему краю чаши прокладным молоточком — палочкой, обёрнутой войлоком, кожей или мягкой тканью. Держите чашу в недоминантной руке, на ладони или подушке, и позвольте молоточку опуститься на край расслабленным запястьем. Не «выдавливайте» звук — дайте ему расцвести самому.</w:t>
      </w:r>
    </w:p>
    <w:p>
      <w:pPr>
        <w:pStyle w:val="BodyText"/>
      </w:pPr>
      <w:r>
        <w:t xml:space="preserve">Тон возникает сразу и звучит отчётливо — один импульс, переходящий в обертоны и медленно затухающий. Удар идеален для начала или конца медитации, привлечения внимания в группе или для ясной основной ноты, которую можно разобрать аналитически.</w:t>
      </w:r>
    </w:p>
    <w:p>
      <w:pPr>
        <w:pStyle w:val="BodyText"/>
      </w:pPr>
      <w:r>
        <w:t xml:space="preserve">Типичная ошибка новичков — бить слишком сильно или слишком часто. Чаше нужна пауза между ударами, чтобы раскрыть характер полностью. Думайте об ударе как о знакомстве с чашей, а не о требовании выступления.</w:t>
      </w:r>
    </w:p>
    <w:bookmarkEnd w:id="222"/>
    <w:bookmarkStart w:id="223" w:name="обвод-метод-трения"/>
    <w:p>
      <w:pPr>
        <w:pStyle w:val="Heading3"/>
      </w:pPr>
      <w:r>
        <w:t xml:space="preserve">Обвод: метод трения</w:t>
      </w:r>
    </w:p>
    <w:p>
      <w:pPr>
        <w:pStyle w:val="FirstParagraph"/>
      </w:pPr>
      <w:r>
        <w:t xml:space="preserve">Обвод — также называемый проведением или круговым движением — даёт принципиально иной звук. Твёрдой деревянной палочкой (часто с кожаным наконечником) прижимаете молоточек к внешнему краю и ведёте равномерными кругами, словно рисуя непрерывную линию по краю.</w:t>
      </w:r>
    </w:p>
    <w:p>
      <w:pPr>
        <w:pStyle w:val="BodyText"/>
      </w:pPr>
      <w:r>
        <w:t xml:space="preserve">Сравнение Янсен удачное: как мокрый палец по краю хрустального бокала. Сначала слышно лишь трение — лёгкое царапанье. Затем, при правильном нажиме и скорости, чаша «схватывает», и из металла поднимается протяжный поющий тон, нарастающий, пока вся чаша слышимо вибрирует.</w:t>
      </w:r>
    </w:p>
    <w:p>
      <w:pPr>
        <w:pStyle w:val="BodyText"/>
      </w:pPr>
      <w:r>
        <w:t xml:space="preserve">Это звук, который большинство связывает с названием «поющая чаша» — долгая, переливающаяся нота, словно парящая в воздухе, которую можно менять нажимом и скоростью.</w:t>
      </w:r>
    </w:p>
    <w:bookmarkEnd w:id="223"/>
    <w:bookmarkStart w:id="224" w:name="какую-технику-выбрать"/>
    <w:p>
      <w:pPr>
        <w:pStyle w:val="Heading3"/>
      </w:pPr>
      <w:r>
        <w:t xml:space="preserve">Какую технику выбрать?</w:t>
      </w:r>
    </w:p>
    <w:p>
      <w:pPr>
        <w:pStyle w:val="FirstParagraph"/>
      </w:pPr>
      <w:r>
        <w:t xml:space="preserve">Ни одна не «правильная» сама по себе. Многие начинают сессию одним ударом, чтобы обозначить присутствие чаши, затем переходят к обводу для продолжительной медитации. Другие предпочитают только удары, ценя ясность и естественный уход в тишину.</w:t>
      </w:r>
    </w:p>
    <w:p>
      <w:pPr>
        <w:pStyle w:val="BodyText"/>
      </w:pPr>
      <w:r>
        <w:t xml:space="preserve">У вашей чаши будут свои предпочтения. Некоторые антикварные чаши поют почти без усилий; другие щедрее откликаются на удар. Экспериментируйте без задачи. Замечайте, какой приём притягивает вас в конкретный день.</w:t>
      </w:r>
    </w:p>
    <w:bookmarkEnd w:id="224"/>
    <w:bookmarkStart w:id="225" w:name="держите-чашу-устойчиво"/>
    <w:p>
      <w:pPr>
        <w:pStyle w:val="Heading3"/>
      </w:pPr>
      <w:r>
        <w:t xml:space="preserve">Держите чашу устойчиво</w:t>
      </w:r>
    </w:p>
    <w:p>
      <w:pPr>
        <w:pStyle w:val="FirstParagraph"/>
      </w:pPr>
      <w:r>
        <w:t xml:space="preserve">Особенно при обводе важна стабильность. Положите чашу на плоскую ладонь, слегка согнув пальцы против качания, или на резиновое кольцо, или сложенную ткань. Если чаша крутится или наклоняется, контакт трения прерывается, и поющий тон обрывается.</w:t>
      </w:r>
    </w:p>
    <w:p>
      <w:pPr>
        <w:pStyle w:val="BodyText"/>
      </w:pPr>
      <w:r>
        <w:t xml:space="preserve">Рука с молоточком и рука с чашей работают вместе: одна даёт устойчивую опору, другая ведёт ровные, неторопливые круги. Скорость придёт с практикой — спешка чаще всего мешает чаше «запеть».</w:t>
      </w:r>
    </w:p>
    <w:bookmarkEnd w:id="225"/>
    <w:bookmarkStart w:id="226" w:name="две-двери-один-инструмент"/>
    <w:p>
      <w:pPr>
        <w:pStyle w:val="Heading3"/>
      </w:pPr>
      <w:r>
        <w:t xml:space="preserve">Две двери, один инструмент</w:t>
      </w:r>
    </w:p>
    <w:p>
      <w:pPr>
        <w:pStyle w:val="FirstParagraph"/>
      </w:pPr>
      <w:r>
        <w:t xml:space="preserve">Удар и обвод — не соперничающие методы, а дополняющие друг друга голоса одного металлического сосуда. Освоив оба, вы получите более полный словарь — пунктуированное дыхание удара и бесконечный выдох обведённого тона. Вместе они превращают безмолвную чашу в инструмент удивительной тонкой выразительности.</w:t>
      </w:r>
    </w:p>
    <w:bookmarkEnd w:id="226"/>
    <w:bookmarkEnd w:id="227"/>
    <w:bookmarkStart w:id="233" w:name="X5e6b01b0e546ef2272cc1fbc8d95cb232928876"/>
    <w:p>
      <w:pPr>
        <w:pStyle w:val="Heading2"/>
      </w:pPr>
      <w:r>
        <w:t xml:space="preserve">UK — Удар чи обведення: два основних способи грати на співаючій чаші</w:t>
      </w:r>
    </w:p>
    <w:p>
      <w:pPr>
        <w:pStyle w:val="FirstParagraph"/>
      </w:pPr>
      <w:r>
        <w:rPr>
          <w:b/>
          <w:bCs/>
        </w:rPr>
        <w:t xml:space="preserve">Excerpt:</w:t>
      </w:r>
      <w:r>
        <w:t xml:space="preserve"> </w:t>
      </w:r>
      <w:r>
        <w:t xml:space="preserve">На кожній співаючій чаші можна грати двома принципово різними способами — вдарити як по дзвону чи провести як по келиху. Кожна техніка відкриває свій голос інструмента.</w:t>
      </w:r>
    </w:p>
    <w:p>
      <w:pPr>
        <w:pStyle w:val="BodyText"/>
      </w:pPr>
      <w:r>
        <w:t xml:space="preserve">Обравши чашу, ви стикаєтеся з оманливо простим питанням: як на ній грати? Єва Руді Янсен виділяє два основні прийоми, і розуміння різниці між ними — фундамент усього, що ви освоюватимете далі.</w:t>
      </w:r>
    </w:p>
    <w:bookmarkStart w:id="228" w:name="удар-підхід-дзвона"/>
    <w:p>
      <w:pPr>
        <w:pStyle w:val="Heading3"/>
      </w:pPr>
      <w:r>
        <w:t xml:space="preserve">Удар: підхід дзвона</w:t>
      </w:r>
    </w:p>
    <w:p>
      <w:pPr>
        <w:pStyle w:val="FirstParagraph"/>
      </w:pPr>
      <w:r>
        <w:t xml:space="preserve">Удар — це вдарити по зовнішньому краю чаші прокладним молоточком — паличкою, обгорнутою повстю, шкірою чи м’якою тканиною. Тримайте чашу в недомінантній руці, на долоні або подушці, і дозвольте молоточку опуститися на край розслабленим зап’ястям. Не «вичавлюйте» звук — дайте йому розквітнути самому.</w:t>
      </w:r>
    </w:p>
    <w:p>
      <w:pPr>
        <w:pStyle w:val="BodyText"/>
      </w:pPr>
      <w:r>
        <w:t xml:space="preserve">Тон виникає одразу й звучить чітко — один імпульс, що переходить в обертони й повільно згасає. Удар ідеальний для початку чи кінця медитації, привернення уваги в групі або для ясної основної ноти, яку можна розібрати аналітично.</w:t>
      </w:r>
    </w:p>
    <w:p>
      <w:pPr>
        <w:pStyle w:val="BodyText"/>
      </w:pPr>
      <w:r>
        <w:t xml:space="preserve">Типова помилка новачків — бити надто сильно чи надто часто. Чаші потрібна пауза між ударами, щоб повністю розкрити характер. Думайте про удар як про знайомство з чашею, а не про вимогу виступу.</w:t>
      </w:r>
    </w:p>
    <w:bookmarkEnd w:id="228"/>
    <w:bookmarkStart w:id="229" w:name="обведення-метод-тертя"/>
    <w:p>
      <w:pPr>
        <w:pStyle w:val="Heading3"/>
      </w:pPr>
      <w:r>
        <w:t xml:space="preserve">Обведення: метод тертя</w:t>
      </w:r>
    </w:p>
    <w:p>
      <w:pPr>
        <w:pStyle w:val="FirstParagraph"/>
      </w:pPr>
      <w:r>
        <w:t xml:space="preserve">Обведення — також зване проведенням чи круговим рухом — дає принципово інший звук. Твердою дерев’яною паличкою (часто зі шкіряним наконечником) притискаєте молоточок до зовнішнього краю й ведете рівномірними колами, ніби малюєте безперервну лінію по краю.</w:t>
      </w:r>
    </w:p>
    <w:p>
      <w:pPr>
        <w:pStyle w:val="BodyText"/>
      </w:pPr>
      <w:r>
        <w:t xml:space="preserve">Порівняння Янсен вдале: як мокрий палець по краю кришталевого келиха. Спочатку чутно лише тертя — легке подряпування. Потім, за правильного натиску й швидкості, чаша «схоплює», і з металу піднімається протяжний співучий тон, що наростає, поки вся чаша чутно вібрує.</w:t>
      </w:r>
    </w:p>
    <w:p>
      <w:pPr>
        <w:pStyle w:val="BodyText"/>
      </w:pPr>
      <w:r>
        <w:t xml:space="preserve">Це звук, який більшість пов’язує з назвою «співаюча чаша» — довга, переливчаста нота, ніби паруюча в повітрі, яку можна змінювати натиском і швидкістю.</w:t>
      </w:r>
    </w:p>
    <w:bookmarkEnd w:id="229"/>
    <w:bookmarkStart w:id="230" w:name="яку-техніку-обрати"/>
    <w:p>
      <w:pPr>
        <w:pStyle w:val="Heading3"/>
      </w:pPr>
      <w:r>
        <w:t xml:space="preserve">Яку техніку обрати?</w:t>
      </w:r>
    </w:p>
    <w:p>
      <w:pPr>
        <w:pStyle w:val="FirstParagraph"/>
      </w:pPr>
      <w:r>
        <w:t xml:space="preserve">Жодна не «правильна» сама по собі. Багато хто починає сесію одним ударом, щоб позначити присутність чаші, потім переходить до обведення для тривалої медитації. Інші віддають перевагу лише ударам, цінуючи ясність і природний перехід у тишу.</w:t>
      </w:r>
    </w:p>
    <w:p>
      <w:pPr>
        <w:pStyle w:val="BodyText"/>
      </w:pPr>
      <w:r>
        <w:t xml:space="preserve">У вашої чаші будуть свої уподобання. Деякі антикварні чаші співають майже без зусиль; інші щедріше відгукуються на удар. Експериментуйте без завдання. Помічайте, який прийом притягує вас у конкретний день.</w:t>
      </w:r>
    </w:p>
    <w:bookmarkEnd w:id="230"/>
    <w:bookmarkStart w:id="231" w:name="тримайте-чашу-стійко"/>
    <w:p>
      <w:pPr>
        <w:pStyle w:val="Heading3"/>
      </w:pPr>
      <w:r>
        <w:t xml:space="preserve">Тримайте чашу стійко</w:t>
      </w:r>
    </w:p>
    <w:p>
      <w:pPr>
        <w:pStyle w:val="FirstParagraph"/>
      </w:pPr>
      <w:r>
        <w:t xml:space="preserve">Особливо при обведенні важлива стабільність. Покладіть чашу на плоску долоню, злегка зігнувши пальці проти хитання, або на гумове кільце, чи складену тканину. Якщо чаша крутиться чи нахиляється, контакт тертя переривається, і співучий тон обривається.</w:t>
      </w:r>
    </w:p>
    <w:p>
      <w:pPr>
        <w:pStyle w:val="BodyText"/>
      </w:pPr>
      <w:r>
        <w:t xml:space="preserve">Рука з молоточком і рука з чашею працюють разом: одна дає стійку опору, інша веде рівні, неторопливі кола. Швидкість прийде з практикою — поспіх найчастіше заважає чаші «заспівати».</w:t>
      </w:r>
    </w:p>
    <w:bookmarkEnd w:id="231"/>
    <w:bookmarkStart w:id="232" w:name="два-двері-один-інструмент"/>
    <w:p>
      <w:pPr>
        <w:pStyle w:val="Heading3"/>
      </w:pPr>
      <w:r>
        <w:t xml:space="preserve">Два двері, один інструмент</w:t>
      </w:r>
    </w:p>
    <w:p>
      <w:pPr>
        <w:pStyle w:val="FirstParagraph"/>
      </w:pPr>
      <w:r>
        <w:t xml:space="preserve">Удар і обведення — не суперечливі методи, а доповнюючі один одного голоси одного металевого посуду. Опанувавши обидва, ви отримаєте повніший словник — пунктуоване дихання удару й нескінченний видих обведеного тону. Разом вони перетворюють безмовну чашу на інструмент дивовижної тонкої виразності.</w:t>
      </w:r>
    </w:p>
    <w:p>
      <w:r>
        <w:pict>
          <v:rect style="width:0;height:1.5pt" o:hralign="center" o:hrstd="t" o:hr="t"/>
        </w:pict>
      </w:r>
    </w:p>
    <w:bookmarkEnd w:id="232"/>
    <w:bookmarkEnd w:id="233"/>
    <w:bookmarkEnd w:id="234"/>
    <w:bookmarkStart w:id="256" w:name="X2b8549295f00af5c724dabf2cd79d426b7b7e89"/>
    <w:p>
      <w:pPr>
        <w:pStyle w:val="Heading1"/>
      </w:pPr>
      <w:r>
        <w:t xml:space="preserve">Article 16: Essential Mallets and Strikers: Choosing the Right Tool for Your Bowl</w:t>
      </w:r>
    </w:p>
    <w:p>
      <w:pPr>
        <w:pStyle w:val="FirstParagraph"/>
      </w:pPr>
      <w:r>
        <w:rPr>
          <w:b/>
          <w:bCs/>
        </w:rPr>
        <w:t xml:space="preserve">Category:</w:t>
      </w:r>
      <w:r>
        <w:t xml:space="preserve"> </w:t>
      </w:r>
      <w:r>
        <w:t xml:space="preserve">TUTORIALS</w:t>
      </w:r>
      <w:r>
        <w:br/>
      </w:r>
      <w:r>
        <w:rPr>
          <w:b/>
          <w:bCs/>
        </w:rPr>
        <w:t xml:space="preserve">Tags:</w:t>
      </w:r>
      <w:r>
        <w:t xml:space="preserve"> </w:t>
      </w:r>
      <w:r>
        <w:t xml:space="preserve">singing-bowls, mallets, equipment, technique</w:t>
      </w:r>
    </w:p>
    <w:bookmarkStart w:id="241" w:name="X660a5747b445e40dbe0d9d953b18fca31b4f2c4"/>
    <w:p>
      <w:pPr>
        <w:pStyle w:val="Heading2"/>
      </w:pPr>
      <w:r>
        <w:t xml:space="preserve">EN — Essential Mallets and Strikers: Choosing the Right Tool for Your Bowl</w:t>
      </w:r>
    </w:p>
    <w:p>
      <w:pPr>
        <w:pStyle w:val="FirstParagraph"/>
      </w:pPr>
      <w:r>
        <w:rPr>
          <w:b/>
          <w:bCs/>
        </w:rPr>
        <w:t xml:space="preserve">Excerpt:</w:t>
      </w:r>
      <w:r>
        <w:t xml:space="preserve"> </w:t>
      </w:r>
      <w:r>
        <w:t xml:space="preserve">The mallet you use shapes the sound as much as the bowl itself. A guide to the main types of strikers — and how each one coaxes a different voice from the metal.</w:t>
      </w:r>
    </w:p>
    <w:p>
      <w:pPr>
        <w:pStyle w:val="BodyText"/>
      </w:pPr>
      <w:r>
        <w:t xml:space="preserve">A singing bowl without a mallet is like a violin without a bow: the potential is there, but it remains silent. Eva Rudy Jansen emphasizes that the relationship between bowl and striker is intimate and specific. The same bowl can sound warm and muffled with one mallet, bright and penetrating with another. Building a small collection of strikers is one of the most practical investments a bowl owner can make.</w:t>
      </w:r>
    </w:p>
    <w:bookmarkStart w:id="235" w:name="X6bd7a6146bc8c86ac70d47165657e432bc7f83f"/>
    <w:p>
      <w:pPr>
        <w:pStyle w:val="Heading3"/>
      </w:pPr>
      <w:r>
        <w:t xml:space="preserve">Thick Wooden or Leather-Wrapped Sticks for Rimming</w:t>
      </w:r>
    </w:p>
    <w:p>
      <w:pPr>
        <w:pStyle w:val="FirstParagraph"/>
      </w:pPr>
      <w:r>
        <w:t xml:space="preserve">The classic rimming mallet is a hardwood stick — walnut, teak, or a dense local wood — with a leather-wrapped tip. The leather provides just enough grip against the metal rim to build friction without squealing, while the wood transmits a firm, focused pressure.</w:t>
      </w:r>
    </w:p>
    <w:p>
      <w:pPr>
        <w:pStyle w:val="BodyText"/>
      </w:pPr>
      <w:r>
        <w:t xml:space="preserve">These mallets tend to be thicker than striking tools, roughly the diameter of a finger or slightly more. Length varies, but most practitioners prefer a stick long enough to allow a comfortable circular motion without the hand crowding the bowl’s edge.</w:t>
      </w:r>
    </w:p>
    <w:p>
      <w:pPr>
        <w:pStyle w:val="BodyText"/>
      </w:pPr>
      <w:r>
        <w:t xml:space="preserve">If your bowl is large and heavy, a sturdier mallet with a wider leather pad helps maintain contact around the full circumference. Delicate antique bowls may respond better to a lighter stick with a thinner leather wrap.</w:t>
      </w:r>
    </w:p>
    <w:bookmarkEnd w:id="235"/>
    <w:bookmarkStart w:id="236" w:name="padded-felt-mallets-for-striking"/>
    <w:p>
      <w:pPr>
        <w:pStyle w:val="Heading3"/>
      </w:pPr>
      <w:r>
        <w:t xml:space="preserve">Padded Felt Mallets for Striking</w:t>
      </w:r>
    </w:p>
    <w:p>
      <w:pPr>
        <w:pStyle w:val="FirstParagraph"/>
      </w:pPr>
      <w:r>
        <w:t xml:space="preserve">For the striking technique, a soft-headed mallet is essential. Felt, wrapped fabric, or compressed wool at the tip cushions the impact and draws out deep, round fundamentals rather than sharp clicks.</w:t>
      </w:r>
    </w:p>
    <w:p>
      <w:pPr>
        <w:pStyle w:val="BodyText"/>
      </w:pPr>
      <w:r>
        <w:t xml:space="preserve">A well-padded felt mallet is particularly valuable for large bowls whose lower frequencies need space to develop. Striking a heavy bowl with a bare wooden stick produces a thin, clattering sound that reveals little of the instrument’s true character.</w:t>
      </w:r>
    </w:p>
    <w:p>
      <w:pPr>
        <w:pStyle w:val="BodyText"/>
      </w:pPr>
      <w:r>
        <w:t xml:space="preserve">Felt mallets come in various sizes. A larger head distributes force gently across a wider area of the rim; a smaller head allows more precise, localized strikes useful in therapeutic work where you target specific areas of the body.</w:t>
      </w:r>
    </w:p>
    <w:bookmarkEnd w:id="236"/>
    <w:bookmarkStart w:id="237" w:name="thin-beaters-with-ball-tips"/>
    <w:p>
      <w:pPr>
        <w:pStyle w:val="Heading3"/>
      </w:pPr>
      <w:r>
        <w:t xml:space="preserve">Thin Beaters with Ball Tips</w:t>
      </w:r>
    </w:p>
    <w:p>
      <w:pPr>
        <w:pStyle w:val="FirstParagraph"/>
      </w:pPr>
      <w:r>
        <w:t xml:space="preserve">Some strikers feature a slender wooden shaft ending in a rounded ball — wood, felt, or rubber. These are versatile tools that can both strike and, in some cases, rim smaller bowls. The ball tip concentrates energy at a single point, producing a clear, bell-like attack.</w:t>
      </w:r>
    </w:p>
    <w:p>
      <w:pPr>
        <w:pStyle w:val="BodyText"/>
      </w:pPr>
      <w:r>
        <w:t xml:space="preserve">They are popular in sound therapy settings where the practitioner moves quickly between multiple bowls of different sizes. The light weight reduces fatigue during long sessions.</w:t>
      </w:r>
    </w:p>
    <w:bookmarkEnd w:id="237"/>
    <w:bookmarkStart w:id="238" w:name="plain-wooden-dowels"/>
    <w:p>
      <w:pPr>
        <w:pStyle w:val="Heading3"/>
      </w:pPr>
      <w:r>
        <w:t xml:space="preserve">Plain Wooden Dowels</w:t>
      </w:r>
    </w:p>
    <w:p>
      <w:pPr>
        <w:pStyle w:val="FirstParagraph"/>
      </w:pPr>
      <w:r>
        <w:t xml:space="preserve">The simplest striker is a plain wooden dowel — no padding, no leather. Used primarily for rimming, a bare wood stick produces a brighter, more articulate tone with less warmth than a leather-wrapped counterpart. Some players keep an unwrapped dowel for bowls that</w:t>
      </w:r>
      <w:r>
        <w:t xml:space="preserve"> </w:t>
      </w:r>
      <w:r>
        <w:t xml:space="preserve">“clog”</w:t>
      </w:r>
      <w:r>
        <w:t xml:space="preserve"> </w:t>
      </w:r>
      <w:r>
        <w:t xml:space="preserve">or sound muddy with softer materials.</w:t>
      </w:r>
    </w:p>
    <w:p>
      <w:pPr>
        <w:pStyle w:val="BodyText"/>
      </w:pPr>
      <w:r>
        <w:t xml:space="preserve">Plain dowels are inexpensive and easy to replace, making them a good starting point for beginners who are still discovering what their bowl prefers.</w:t>
      </w:r>
    </w:p>
    <w:bookmarkEnd w:id="238"/>
    <w:bookmarkStart w:id="239" w:name="matching-tool-to-technique-and-bowl"/>
    <w:p>
      <w:pPr>
        <w:pStyle w:val="Heading3"/>
      </w:pPr>
      <w:r>
        <w:t xml:space="preserve">Matching Tool to Technique and Bowl</w:t>
      </w:r>
    </w:p>
    <w:tbl>
      <w:tblPr>
        <w:tblStyle w:val="Table"/>
        <w:tblW w:type="pct" w:w="5000"/>
        <w:tblLayout w:type="fixed"/>
        <w:tblLook w:firstRow="1" w:lastRow="0" w:firstColumn="0" w:lastColumn="0" w:noHBand="0" w:noVBand="0" w:val="0020"/>
      </w:tblPr>
      <w:tblGrid>
        <w:gridCol w:w="2292"/>
        <w:gridCol w:w="2084"/>
        <w:gridCol w:w="3543"/>
      </w:tblGrid>
      <w:tr>
        <w:trPr>
          <w:tblHeader w:val="on"/>
        </w:trPr>
        <w:tc>
          <w:tcPr/>
          <w:p>
            <w:pPr>
              <w:pStyle w:val="Compact"/>
            </w:pPr>
            <w:r>
              <w:t xml:space="preserve">Tool type</w:t>
            </w:r>
          </w:p>
        </w:tc>
        <w:tc>
          <w:tcPr/>
          <w:p>
            <w:pPr>
              <w:pStyle w:val="Compact"/>
            </w:pPr>
            <w:r>
              <w:t xml:space="preserve">Best for</w:t>
            </w:r>
          </w:p>
        </w:tc>
        <w:tc>
          <w:tcPr/>
          <w:p>
            <w:pPr>
              <w:pStyle w:val="Compact"/>
            </w:pPr>
            <w:r>
              <w:t xml:space="preserve">Sound character</w:t>
            </w:r>
          </w:p>
        </w:tc>
      </w:tr>
      <w:tr>
        <w:tc>
          <w:tcPr/>
          <w:p>
            <w:pPr>
              <w:pStyle w:val="Compact"/>
            </w:pPr>
            <w:r>
              <w:t xml:space="preserve">Leather-wrapped hardwood</w:t>
            </w:r>
          </w:p>
        </w:tc>
        <w:tc>
          <w:tcPr/>
          <w:p>
            <w:pPr>
              <w:pStyle w:val="Compact"/>
            </w:pPr>
            <w:r>
              <w:t xml:space="preserve">Rimming</w:t>
            </w:r>
          </w:p>
        </w:tc>
        <w:tc>
          <w:tcPr/>
          <w:p>
            <w:pPr>
              <w:pStyle w:val="Compact"/>
            </w:pPr>
            <w:r>
              <w:t xml:space="preserve">Sustained, singing, warm</w:t>
            </w:r>
          </w:p>
        </w:tc>
      </w:tr>
      <w:tr>
        <w:tc>
          <w:tcPr/>
          <w:p>
            <w:pPr>
              <w:pStyle w:val="Compact"/>
            </w:pPr>
            <w:r>
              <w:t xml:space="preserve">Padded felt</w:t>
            </w:r>
          </w:p>
        </w:tc>
        <w:tc>
          <w:tcPr/>
          <w:p>
            <w:pPr>
              <w:pStyle w:val="Compact"/>
            </w:pPr>
            <w:r>
              <w:t xml:space="preserve">Striking</w:t>
            </w:r>
          </w:p>
        </w:tc>
        <w:tc>
          <w:tcPr/>
          <w:p>
            <w:pPr>
              <w:pStyle w:val="Compact"/>
            </w:pPr>
            <w:r>
              <w:t xml:space="preserve">Deep, round, slow bloom</w:t>
            </w:r>
          </w:p>
        </w:tc>
      </w:tr>
      <w:tr>
        <w:tc>
          <w:tcPr/>
          <w:p>
            <w:pPr>
              <w:pStyle w:val="Compact"/>
            </w:pPr>
            <w:r>
              <w:t xml:space="preserve">Ball-tip beater</w:t>
            </w:r>
          </w:p>
        </w:tc>
        <w:tc>
          <w:tcPr/>
          <w:p>
            <w:pPr>
              <w:pStyle w:val="Compact"/>
            </w:pPr>
            <w:r>
              <w:t xml:space="preserve">Quick strikes, small bowls</w:t>
            </w:r>
          </w:p>
        </w:tc>
        <w:tc>
          <w:tcPr/>
          <w:p>
            <w:pPr>
              <w:pStyle w:val="Compact"/>
            </w:pPr>
            <w:r>
              <w:t xml:space="preserve">Clear, focused, bright</w:t>
            </w:r>
          </w:p>
        </w:tc>
      </w:tr>
      <w:tr>
        <w:tc>
          <w:tcPr/>
          <w:p>
            <w:pPr>
              <w:pStyle w:val="Compact"/>
            </w:pPr>
            <w:r>
              <w:t xml:space="preserve">Plain dowel</w:t>
            </w:r>
          </w:p>
        </w:tc>
        <w:tc>
          <w:tcPr/>
          <w:p>
            <w:pPr>
              <w:pStyle w:val="Compact"/>
            </w:pPr>
            <w:r>
              <w:t xml:space="preserve">Rimming (bright bowls)</w:t>
            </w:r>
          </w:p>
        </w:tc>
        <w:tc>
          <w:tcPr/>
          <w:p>
            <w:pPr>
              <w:pStyle w:val="Compact"/>
            </w:pPr>
            <w:r>
              <w:t xml:space="preserve">Articulate, less muffled</w:t>
            </w:r>
          </w:p>
        </w:tc>
      </w:tr>
    </w:tbl>
    <w:p>
      <w:pPr>
        <w:pStyle w:val="BodyText"/>
      </w:pPr>
      <w:r>
        <w:t xml:space="preserve">No single mallet covers every situation. Most experienced players keep at least two: one for rimming, one for striking. If you own multiple bowls, you may find that each pairs best with a slightly different tool.</w:t>
      </w:r>
    </w:p>
    <w:bookmarkEnd w:id="239"/>
    <w:bookmarkStart w:id="240" w:name="care-and-common-sense"/>
    <w:p>
      <w:pPr>
        <w:pStyle w:val="Heading3"/>
      </w:pPr>
      <w:r>
        <w:t xml:space="preserve">Care and Common Sense</w:t>
      </w:r>
    </w:p>
    <w:p>
      <w:pPr>
        <w:pStyle w:val="FirstParagraph"/>
      </w:pPr>
      <w:r>
        <w:t xml:space="preserve">Store mallets horizontally or hanging, not with the felt head pressed against a surface for months. Leather wraps dry out over time — a drop of leather conditioner once a year extends their life. And resist the temptation to use kitchen utensils, pencils, or anything not designed for the purpose; improvised tools can scratch the bowl’s rim and produce harsh, unpredictable tones.</w:t>
      </w:r>
    </w:p>
    <w:p>
      <w:pPr>
        <w:pStyle w:val="BodyText"/>
      </w:pPr>
      <w:r>
        <w:t xml:space="preserve">The right mallet does not have to be expensive or exotic. It simply has to invite the bowl to speak in the voice you most want to hear.</w:t>
      </w:r>
    </w:p>
    <w:bookmarkEnd w:id="240"/>
    <w:bookmarkEnd w:id="241"/>
    <w:bookmarkStart w:id="248" w:name="Xb214c99f67ddc7ea4a8fb06a0c61af6b78e7117"/>
    <w:p>
      <w:pPr>
        <w:pStyle w:val="Heading2"/>
      </w:pPr>
      <w:r>
        <w:t xml:space="preserve">RU — Основные молоточки и ударники: как выбрать инструмент для своей чаши</w:t>
      </w:r>
    </w:p>
    <w:p>
      <w:pPr>
        <w:pStyle w:val="FirstParagraph"/>
      </w:pPr>
      <w:r>
        <w:rPr>
          <w:b/>
          <w:bCs/>
        </w:rPr>
        <w:t xml:space="preserve">Excerpt:</w:t>
      </w:r>
      <w:r>
        <w:t xml:space="preserve"> </w:t>
      </w:r>
      <w:r>
        <w:t xml:space="preserve">Молоточек формирует звук не меньше, чем сама чаша. Обзор основных типов ударников — и как каждый из них вызывает у металла свой голос.</w:t>
      </w:r>
    </w:p>
    <w:p>
      <w:pPr>
        <w:pStyle w:val="BodyText"/>
      </w:pPr>
      <w:r>
        <w:t xml:space="preserve">Поющая чаша без молоточка — как скрипка без смычка: потенциал есть, но она молчит. Ева Руди Янсен подчёркивает: связь между чашей и ударником интимна и конкретна. Одна и та же чаша с одним молоточком звучит тепло и приглушённо, с другим — ярко и пронзительно. Небольшая коллекция ударников — одна из самых практичных инвестиций владельца чаши.</w:t>
      </w:r>
    </w:p>
    <w:bookmarkStart w:id="242" w:name="X6fa57448c7d25d0bd1f2209fc301508c023452f"/>
    <w:p>
      <w:pPr>
        <w:pStyle w:val="Heading3"/>
      </w:pPr>
      <w:r>
        <w:t xml:space="preserve">Толстые деревянные или обтянутые кожей палочки для обвода</w:t>
      </w:r>
    </w:p>
    <w:p>
      <w:pPr>
        <w:pStyle w:val="FirstParagraph"/>
      </w:pPr>
      <w:r>
        <w:t xml:space="preserve">Классический молоточек для обвода — палочка из твёрдых пород — орех, тик или плотная местная древесина — с кожаным наконечником. Кожа даёт достаточное сцепление с металлическим краем для наращивания трения без визга, а дерево передаёт твёрдое, сфокусированное давление.</w:t>
      </w:r>
    </w:p>
    <w:p>
      <w:pPr>
        <w:pStyle w:val="BodyText"/>
      </w:pPr>
      <w:r>
        <w:t xml:space="preserve">Такие молоточки обычно толще ударных — примерно как палец или чуть больше. Длина разная, но большинству удобна палочка, позволяющая комфортно водить кругами, не загромождая край чаши рукой.</w:t>
      </w:r>
    </w:p>
    <w:p>
      <w:pPr>
        <w:pStyle w:val="BodyText"/>
      </w:pPr>
      <w:r>
        <w:t xml:space="preserve">Для большой тяжёлой чаши помогает более прочный молоточек с широкой кожаной накладкой — легче держать контакт по всей окружности. Нежным антикварным чашам может подойти более лёгкая палочка с тонкой кожаной обмоткой.</w:t>
      </w:r>
    </w:p>
    <w:bookmarkEnd w:id="242"/>
    <w:bookmarkStart w:id="243" w:name="прокладные-войлочные-молоточки-для-удара"/>
    <w:p>
      <w:pPr>
        <w:pStyle w:val="Heading3"/>
      </w:pPr>
      <w:r>
        <w:t xml:space="preserve">Прокладные войлочные молоточки для удара</w:t>
      </w:r>
    </w:p>
    <w:p>
      <w:pPr>
        <w:pStyle w:val="FirstParagraph"/>
      </w:pPr>
      <w:r>
        <w:t xml:space="preserve">Для ударной техники нужен молоточек с мягкой головкой. Войлок, обёрнутая ткань или прессованная шерсть на кончике смягчают удар и выводят глубокие, округлые основные тона вместо резких щелчков.</w:t>
      </w:r>
    </w:p>
    <w:p>
      <w:pPr>
        <w:pStyle w:val="BodyText"/>
      </w:pPr>
      <w:r>
        <w:t xml:space="preserve">Хорошо прокладной войлочный молоточек особенно ценен для больших чаш, чьим низким частотам нужно пространство для развития. Удар по тяжёлой чаше голой деревянной палочкой даёт тонкий, дробный звук, мало раскрывающий истинный характер инструмента.</w:t>
      </w:r>
    </w:p>
    <w:p>
      <w:pPr>
        <w:pStyle w:val="BodyText"/>
      </w:pPr>
      <w:r>
        <w:t xml:space="preserve">Войлочные молоточки бывают разных размеров. Большая головка мягко распределяет силу по широкому участку края; маленькая позволяет точечные удары, полезные в терапевтической работе, когда нацеливаешься на определённые зоны тела.</w:t>
      </w:r>
    </w:p>
    <w:bookmarkEnd w:id="243"/>
    <w:bookmarkStart w:id="244" w:name="Xb443be3fc277d59d493bae743cc05759923bb74"/>
    <w:p>
      <w:pPr>
        <w:pStyle w:val="Heading3"/>
      </w:pPr>
      <w:r>
        <w:t xml:space="preserve">Тонкие палочки с шарообразными наконечниками</w:t>
      </w:r>
    </w:p>
    <w:p>
      <w:pPr>
        <w:pStyle w:val="FirstParagraph"/>
      </w:pPr>
      <w:r>
        <w:t xml:space="preserve">Некоторые ударники — тонкий деревянный стержень с округлым наконечником из дерева, войлока или резины. Универсальный инструмент: и ударять, и в ряде случаев обводить маленькие чаши. Шарик концентрирует энергию в одной точке, давая чистую, колокольную атаку.</w:t>
      </w:r>
    </w:p>
    <w:p>
      <w:pPr>
        <w:pStyle w:val="BodyText"/>
      </w:pPr>
      <w:r>
        <w:t xml:space="preserve">Популярны в звуковой терапии, где практик быстро переходит между чашами разного размера. Лёгкий вес снижает усталость при длинных сессиях.</w:t>
      </w:r>
    </w:p>
    <w:bookmarkEnd w:id="244"/>
    <w:bookmarkStart w:id="245" w:name="простые-деревянные-шпильки"/>
    <w:p>
      <w:pPr>
        <w:pStyle w:val="Heading3"/>
      </w:pPr>
      <w:r>
        <w:t xml:space="preserve">Простые деревянные шпильки</w:t>
      </w:r>
    </w:p>
    <w:p>
      <w:pPr>
        <w:pStyle w:val="FirstParagraph"/>
      </w:pPr>
      <w:r>
        <w:t xml:space="preserve">Простейший ударник — гладкая деревянная шпилька без прокладки и кожи. В основном для обвода; голое дерево даёт более яркий, чёткий тон с меньшим теплом, чем обтянутая кожей палочка. Некоторые держат необёрнутую шпильку для чаш, которые «забиваются» или звучат глухо с мягкими материалами.</w:t>
      </w:r>
    </w:p>
    <w:p>
      <w:pPr>
        <w:pStyle w:val="BodyText"/>
      </w:pPr>
      <w:r>
        <w:t xml:space="preserve">Простые шпильки недороги и легко заменяются — хорошая отправная точка для новичков, ещё выясняющих предпочтения своей чаши.</w:t>
      </w:r>
    </w:p>
    <w:bookmarkEnd w:id="245"/>
    <w:bookmarkStart w:id="246" w:name="соответствие-инструмента-технике-и-чаше"/>
    <w:p>
      <w:pPr>
        <w:pStyle w:val="Heading3"/>
      </w:pPr>
      <w:r>
        <w:t xml:space="preserve">Соответствие инструмента технике и чаше</w:t>
      </w:r>
    </w:p>
    <w:tbl>
      <w:tblPr>
        <w:tblStyle w:val="Table"/>
        <w:tblW w:type="pct" w:w="5000"/>
        <w:tblLayout w:type="fixed"/>
        <w:tblLook w:firstRow="1" w:lastRow="0" w:firstColumn="0" w:lastColumn="0" w:noHBand="0" w:noVBand="0" w:val="0020"/>
      </w:tblPr>
      <w:tblGrid>
        <w:gridCol w:w="2692"/>
        <w:gridCol w:w="2692"/>
        <w:gridCol w:w="2534"/>
      </w:tblGrid>
      <w:tr>
        <w:trPr>
          <w:tblHeader w:val="on"/>
        </w:trPr>
        <w:tc>
          <w:tcPr/>
          <w:p>
            <w:pPr>
              <w:pStyle w:val="Compact"/>
            </w:pPr>
            <w:r>
              <w:t xml:space="preserve">Тип инструмента</w:t>
            </w:r>
          </w:p>
        </w:tc>
        <w:tc>
          <w:tcPr/>
          <w:p>
            <w:pPr>
              <w:pStyle w:val="Compact"/>
            </w:pPr>
            <w:r>
              <w:t xml:space="preserve">Лучше всего для</w:t>
            </w:r>
          </w:p>
        </w:tc>
        <w:tc>
          <w:tcPr/>
          <w:p>
            <w:pPr>
              <w:pStyle w:val="Compact"/>
            </w:pPr>
            <w:r>
              <w:t xml:space="preserve">Характер звука</w:t>
            </w:r>
          </w:p>
        </w:tc>
      </w:tr>
      <w:tr>
        <w:tc>
          <w:tcPr/>
          <w:p>
            <w:pPr>
              <w:pStyle w:val="Compact"/>
            </w:pPr>
            <w:r>
              <w:t xml:space="preserve">Обтянутая кожей твёрдая древесина</w:t>
            </w:r>
          </w:p>
        </w:tc>
        <w:tc>
          <w:tcPr/>
          <w:p>
            <w:pPr>
              <w:pStyle w:val="Compact"/>
            </w:pPr>
            <w:r>
              <w:t xml:space="preserve">Обвод</w:t>
            </w:r>
          </w:p>
        </w:tc>
        <w:tc>
          <w:tcPr/>
          <w:p>
            <w:pPr>
              <w:pStyle w:val="Compact"/>
            </w:pPr>
            <w:r>
              <w:t xml:space="preserve">Протяжный, поющий, тёплый</w:t>
            </w:r>
          </w:p>
        </w:tc>
      </w:tr>
      <w:tr>
        <w:tc>
          <w:tcPr/>
          <w:p>
            <w:pPr>
              <w:pStyle w:val="Compact"/>
            </w:pPr>
            <w:r>
              <w:t xml:space="preserve">Прокладной войлок</w:t>
            </w:r>
          </w:p>
        </w:tc>
        <w:tc>
          <w:tcPr/>
          <w:p>
            <w:pPr>
              <w:pStyle w:val="Compact"/>
            </w:pPr>
            <w:r>
              <w:t xml:space="preserve">Удар</w:t>
            </w:r>
          </w:p>
        </w:tc>
        <w:tc>
          <w:tcPr/>
          <w:p>
            <w:pPr>
              <w:pStyle w:val="Compact"/>
            </w:pPr>
            <w:r>
              <w:t xml:space="preserve">Глубокий, округлый, медленное раскрытие</w:t>
            </w:r>
          </w:p>
        </w:tc>
      </w:tr>
      <w:tr>
        <w:tc>
          <w:tcPr/>
          <w:p>
            <w:pPr>
              <w:pStyle w:val="Compact"/>
            </w:pPr>
            <w:r>
              <w:t xml:space="preserve">Палочка с шариком</w:t>
            </w:r>
          </w:p>
        </w:tc>
        <w:tc>
          <w:tcPr/>
          <w:p>
            <w:pPr>
              <w:pStyle w:val="Compact"/>
            </w:pPr>
            <w:r>
              <w:t xml:space="preserve">Быстрые удары, маленькие чаши</w:t>
            </w:r>
          </w:p>
        </w:tc>
        <w:tc>
          <w:tcPr/>
          <w:p>
            <w:pPr>
              <w:pStyle w:val="Compact"/>
            </w:pPr>
            <w:r>
              <w:t xml:space="preserve">Чистый, сфокусированный, яркий</w:t>
            </w:r>
          </w:p>
        </w:tc>
      </w:tr>
      <w:tr>
        <w:tc>
          <w:tcPr/>
          <w:p>
            <w:pPr>
              <w:pStyle w:val="Compact"/>
            </w:pPr>
            <w:r>
              <w:t xml:space="preserve">Простая шпилька</w:t>
            </w:r>
          </w:p>
        </w:tc>
        <w:tc>
          <w:tcPr/>
          <w:p>
            <w:pPr>
              <w:pStyle w:val="Compact"/>
            </w:pPr>
            <w:r>
              <w:t xml:space="preserve">Обвод (яркие чаши)</w:t>
            </w:r>
          </w:p>
        </w:tc>
        <w:tc>
          <w:tcPr/>
          <w:p>
            <w:pPr>
              <w:pStyle w:val="Compact"/>
            </w:pPr>
            <w:r>
              <w:t xml:space="preserve">Чёткий, менее приглушённый</w:t>
            </w:r>
          </w:p>
        </w:tc>
      </w:tr>
    </w:tbl>
    <w:p>
      <w:pPr>
        <w:pStyle w:val="BodyText"/>
      </w:pPr>
      <w:r>
        <w:t xml:space="preserve">Один молоточек не покрывает все ситуации. У опытных игроков обычно минимум два: для обвода и для удара. При нескольких чашах у каждой может быть свой лучший инструмент.</w:t>
      </w:r>
    </w:p>
    <w:bookmarkEnd w:id="246"/>
    <w:bookmarkStart w:id="247" w:name="уход-и-здравый-смысл"/>
    <w:p>
      <w:pPr>
        <w:pStyle w:val="Heading3"/>
      </w:pPr>
      <w:r>
        <w:t xml:space="preserve">Уход и здравый смысл</w:t>
      </w:r>
    </w:p>
    <w:p>
      <w:pPr>
        <w:pStyle w:val="FirstParagraph"/>
      </w:pPr>
      <w:r>
        <w:t xml:space="preserve">Храните молоточки горизонтально или на подвесе, не прижимая войлочную головку к поверхности месяцами. Кожаная обмотка со временем сохнет — капля кондиционера раз в год продлевает срок службы. И не поддавайтесь соблазну использовать кухонные принадлежности, карандаши или что угодно не по назначению: импровизированные инструменты царапают край чаши и дают резкий, непредсказуемый звук.</w:t>
      </w:r>
    </w:p>
    <w:p>
      <w:pPr>
        <w:pStyle w:val="BodyText"/>
      </w:pPr>
      <w:r>
        <w:t xml:space="preserve">Правильный молоточек не обязан быть дорогим или экзотическим. Он просто должен приглашать чашу говорить тем голосом, который вы больше всего хотите услышать.</w:t>
      </w:r>
    </w:p>
    <w:bookmarkEnd w:id="247"/>
    <w:bookmarkEnd w:id="248"/>
    <w:bookmarkStart w:id="255" w:name="Xe8a0fd59a20bb9f55a4269c2ee71c003a51f07c"/>
    <w:p>
      <w:pPr>
        <w:pStyle w:val="Heading2"/>
      </w:pPr>
      <w:r>
        <w:t xml:space="preserve">UK — Основні молоточки та ударники: як обрати інструмент для своєї чаші</w:t>
      </w:r>
    </w:p>
    <w:p>
      <w:pPr>
        <w:pStyle w:val="FirstParagraph"/>
      </w:pPr>
      <w:r>
        <w:rPr>
          <w:b/>
          <w:bCs/>
        </w:rPr>
        <w:t xml:space="preserve">Excerpt:</w:t>
      </w:r>
      <w:r>
        <w:t xml:space="preserve"> </w:t>
      </w:r>
      <w:r>
        <w:t xml:space="preserve">Молоточок формує звук не менше, ніж сама чаша. Огляд основних типів ударників — і як кожен із них викликає в металі свій голос.</w:t>
      </w:r>
    </w:p>
    <w:p>
      <w:pPr>
        <w:pStyle w:val="BodyText"/>
      </w:pPr>
      <w:r>
        <w:t xml:space="preserve">Співаюча чаша без молоточка — як скрипка без смичка: потенціал є, але вона мовчить. Єва Руді Янсен підкреслює: зв’язок між чашею й ударником інтимний і конкретний. Та сама чаша з одним молоточком звучить тепло й приглушено, з іншим — яскраво й пронизливо. Невелика колекція ударників — одна з найпрактичніших інвестицій власника чаші.</w:t>
      </w:r>
    </w:p>
    <w:bookmarkStart w:id="249" w:name="X5e50100c5b9332b858bc319f04927c712b1fcb0"/>
    <w:p>
      <w:pPr>
        <w:pStyle w:val="Heading3"/>
      </w:pPr>
      <w:r>
        <w:t xml:space="preserve">Товсті дерев’яні або обтягнуті шкірою палички для обведення</w:t>
      </w:r>
    </w:p>
    <w:p>
      <w:pPr>
        <w:pStyle w:val="FirstParagraph"/>
      </w:pPr>
      <w:r>
        <w:t xml:space="preserve">Класичний молоточок для обведення — паличка з твердих порід — горіх, тик або щільна місцева деревина — зі шкіряним наконечником. Шкіра дає достатнє зчеплення з металевим краєм для наростання тертя без вереску, а дерево передає твердий, зосереджений тиск.</w:t>
      </w:r>
    </w:p>
    <w:p>
      <w:pPr>
        <w:pStyle w:val="BodyText"/>
      </w:pPr>
      <w:r>
        <w:t xml:space="preserve">Такі молоточки зазвичай товстіші за ударні — приблизно як палець або трохи більше. Довжина різна, але більшості зручна паличка, що дозволяє комфортно водити колами, не захаращуючи край чаші рукою.</w:t>
      </w:r>
    </w:p>
    <w:p>
      <w:pPr>
        <w:pStyle w:val="BodyText"/>
      </w:pPr>
      <w:r>
        <w:t xml:space="preserve">Для великої важкої чаші допомагає міцніший молоточок із широкою шкіряною накладкою — легше тримати контакт по всій окружності. Ніжним антикварним чашам може підійти легша паличка з тонкою шкіряною обмоткою.</w:t>
      </w:r>
    </w:p>
    <w:bookmarkEnd w:id="249"/>
    <w:bookmarkStart w:id="250" w:name="прокладні-повстяні-молоточки-для-удару"/>
    <w:p>
      <w:pPr>
        <w:pStyle w:val="Heading3"/>
      </w:pPr>
      <w:r>
        <w:t xml:space="preserve">Прокладні повстяні молоточки для удару</w:t>
      </w:r>
    </w:p>
    <w:p>
      <w:pPr>
        <w:pStyle w:val="FirstParagraph"/>
      </w:pPr>
      <w:r>
        <w:t xml:space="preserve">Для ударної техніки потрібен молоточок із м’якою головкою. Повсть, обгорнута тканина чи пресована вовна на кінчику пом’якшують удар і виводять глибокі, округлі основні тони замість різких клацань.</w:t>
      </w:r>
    </w:p>
    <w:p>
      <w:pPr>
        <w:pStyle w:val="BodyText"/>
      </w:pPr>
      <w:r>
        <w:t xml:space="preserve">Добре прокладений повстяний молоточок особливо цінний для великих чаш, чиїм низьким частотам потрібен простір для розвитку. Удар по важкій чаші голою дерев’яною паличкою дає тонкий, дрібний звук, що мало розкриває справжній характер інструмента.</w:t>
      </w:r>
    </w:p>
    <w:p>
      <w:pPr>
        <w:pStyle w:val="BodyText"/>
      </w:pPr>
      <w:r>
        <w:t xml:space="preserve">Повстяні молоточки бувають різних розмірів. Велика головка м’яко розподіляє силу по широкій ділянці краю; маленька дозволяє точкові удари, корисні в терапевтичній роботі, коли націлюєшся на певні зони тіла.</w:t>
      </w:r>
    </w:p>
    <w:bookmarkEnd w:id="250"/>
    <w:bookmarkStart w:id="251" w:name="X8c7b48dbc69e596aae6947a3624c60346296e94"/>
    <w:p>
      <w:pPr>
        <w:pStyle w:val="Heading3"/>
      </w:pPr>
      <w:r>
        <w:t xml:space="preserve">Тонкі палички з кулеподібними наконечниками</w:t>
      </w:r>
    </w:p>
    <w:p>
      <w:pPr>
        <w:pStyle w:val="FirstParagraph"/>
      </w:pPr>
      <w:r>
        <w:t xml:space="preserve">Деякі ударники — тонкий дерев’яний стрижень із округлим наконечником з дерева, повсті чи гуми. Універсальний інструмент: і вдаряти, і в ряді випадків обводити маленькі чаші. Кулька концентрує енергію в одній точці, даючи чисту, дзвінкову атаку.</w:t>
      </w:r>
    </w:p>
    <w:p>
      <w:pPr>
        <w:pStyle w:val="BodyText"/>
      </w:pPr>
      <w:r>
        <w:t xml:space="preserve">Популярні в звуковій терапії, де практик швидко переходить між чашами різного розміру. Легка вага знижує втому під час довгих сесій.</w:t>
      </w:r>
    </w:p>
    <w:bookmarkEnd w:id="251"/>
    <w:bookmarkStart w:id="252" w:name="прості-деревяні-шпильки"/>
    <w:p>
      <w:pPr>
        <w:pStyle w:val="Heading3"/>
      </w:pPr>
      <w:r>
        <w:t xml:space="preserve">Прості дерев’яні шпильки</w:t>
      </w:r>
    </w:p>
    <w:p>
      <w:pPr>
        <w:pStyle w:val="FirstParagraph"/>
      </w:pPr>
      <w:r>
        <w:t xml:space="preserve">Найпростіший ударник — гладка дерев’яна шпилька без прокладки й шкіри. Переважно для обведення; голе дерево дає яскравіший, чіткіший тон із меншим теплом, ніж обтягнута шкірою паличка. Дехто тримає необгорнуту шпильку для чаш, що «забиваються» або звучать глухо з м’якими матеріалами.</w:t>
      </w:r>
    </w:p>
    <w:p>
      <w:pPr>
        <w:pStyle w:val="BodyText"/>
      </w:pPr>
      <w:r>
        <w:t xml:space="preserve">Прості шпильки недорогі й легко замінюються — гарна відправна точка для новачків, що ще з’ясовують уподобання своєї чаші.</w:t>
      </w:r>
    </w:p>
    <w:bookmarkEnd w:id="252"/>
    <w:bookmarkStart w:id="253" w:name="Xea3eadb891cedcea1c5c0b67ae7b135c25d0595"/>
    <w:p>
      <w:pPr>
        <w:pStyle w:val="Heading3"/>
      </w:pPr>
      <w:r>
        <w:t xml:space="preserve">Відповідність інструмента техніці та чаші</w:t>
      </w:r>
    </w:p>
    <w:tbl>
      <w:tblPr>
        <w:tblStyle w:val="Table"/>
        <w:tblW w:type="pct" w:w="5000"/>
        <w:tblLayout w:type="fixed"/>
        <w:tblLook w:firstRow="1" w:lastRow="0" w:firstColumn="0" w:lastColumn="0" w:noHBand="0" w:noVBand="0" w:val="0020"/>
      </w:tblPr>
      <w:tblGrid>
        <w:gridCol w:w="2864"/>
        <w:gridCol w:w="2359"/>
        <w:gridCol w:w="2696"/>
      </w:tblGrid>
      <w:tr>
        <w:trPr>
          <w:tblHeader w:val="on"/>
        </w:trPr>
        <w:tc>
          <w:tcPr/>
          <w:p>
            <w:pPr>
              <w:pStyle w:val="Compact"/>
            </w:pPr>
            <w:r>
              <w:t xml:space="preserve">Тип інструмента</w:t>
            </w:r>
          </w:p>
        </w:tc>
        <w:tc>
          <w:tcPr/>
          <w:p>
            <w:pPr>
              <w:pStyle w:val="Compact"/>
            </w:pPr>
            <w:r>
              <w:t xml:space="preserve">Найкраще для</w:t>
            </w:r>
          </w:p>
        </w:tc>
        <w:tc>
          <w:tcPr/>
          <w:p>
            <w:pPr>
              <w:pStyle w:val="Compact"/>
            </w:pPr>
            <w:r>
              <w:t xml:space="preserve">Характер звуку</w:t>
            </w:r>
          </w:p>
        </w:tc>
      </w:tr>
      <w:tr>
        <w:tc>
          <w:tcPr/>
          <w:p>
            <w:pPr>
              <w:pStyle w:val="Compact"/>
            </w:pPr>
            <w:r>
              <w:t xml:space="preserve">Обтягнута шкірою тверда деревина</w:t>
            </w:r>
          </w:p>
        </w:tc>
        <w:tc>
          <w:tcPr/>
          <w:p>
            <w:pPr>
              <w:pStyle w:val="Compact"/>
            </w:pPr>
            <w:r>
              <w:t xml:space="preserve">Обведення</w:t>
            </w:r>
          </w:p>
        </w:tc>
        <w:tc>
          <w:tcPr/>
          <w:p>
            <w:pPr>
              <w:pStyle w:val="Compact"/>
            </w:pPr>
            <w:r>
              <w:t xml:space="preserve">Протяжний, співучий, теплий</w:t>
            </w:r>
          </w:p>
        </w:tc>
      </w:tr>
      <w:tr>
        <w:tc>
          <w:tcPr/>
          <w:p>
            <w:pPr>
              <w:pStyle w:val="Compact"/>
            </w:pPr>
            <w:r>
              <w:t xml:space="preserve">Прокладена повсть</w:t>
            </w:r>
          </w:p>
        </w:tc>
        <w:tc>
          <w:tcPr/>
          <w:p>
            <w:pPr>
              <w:pStyle w:val="Compact"/>
            </w:pPr>
            <w:r>
              <w:t xml:space="preserve">Удар</w:t>
            </w:r>
          </w:p>
        </w:tc>
        <w:tc>
          <w:tcPr/>
          <w:p>
            <w:pPr>
              <w:pStyle w:val="Compact"/>
            </w:pPr>
            <w:r>
              <w:t xml:space="preserve">Глибокий, округлий, повільне розкриття</w:t>
            </w:r>
          </w:p>
        </w:tc>
      </w:tr>
      <w:tr>
        <w:tc>
          <w:tcPr/>
          <w:p>
            <w:pPr>
              <w:pStyle w:val="Compact"/>
            </w:pPr>
            <w:r>
              <w:t xml:space="preserve">Паличка з кулькою</w:t>
            </w:r>
          </w:p>
        </w:tc>
        <w:tc>
          <w:tcPr/>
          <w:p>
            <w:pPr>
              <w:pStyle w:val="Compact"/>
            </w:pPr>
            <w:r>
              <w:t xml:space="preserve">Швидкі удари, маленькі чаші</w:t>
            </w:r>
          </w:p>
        </w:tc>
        <w:tc>
          <w:tcPr/>
          <w:p>
            <w:pPr>
              <w:pStyle w:val="Compact"/>
            </w:pPr>
            <w:r>
              <w:t xml:space="preserve">Чистий, зосереджений, яскравий</w:t>
            </w:r>
          </w:p>
        </w:tc>
      </w:tr>
      <w:tr>
        <w:tc>
          <w:tcPr/>
          <w:p>
            <w:pPr>
              <w:pStyle w:val="Compact"/>
            </w:pPr>
            <w:r>
              <w:t xml:space="preserve">Проста шпилька</w:t>
            </w:r>
          </w:p>
        </w:tc>
        <w:tc>
          <w:tcPr/>
          <w:p>
            <w:pPr>
              <w:pStyle w:val="Compact"/>
            </w:pPr>
            <w:r>
              <w:t xml:space="preserve">Обведення (яскраві чаші)</w:t>
            </w:r>
          </w:p>
        </w:tc>
        <w:tc>
          <w:tcPr/>
          <w:p>
            <w:pPr>
              <w:pStyle w:val="Compact"/>
            </w:pPr>
            <w:r>
              <w:t xml:space="preserve">Чіткий, менш приглушений</w:t>
            </w:r>
          </w:p>
        </w:tc>
      </w:tr>
    </w:tbl>
    <w:p>
      <w:pPr>
        <w:pStyle w:val="BodyText"/>
      </w:pPr>
      <w:r>
        <w:t xml:space="preserve">Один молоточок не покриває всі ситуації. У досвідчених гравців зазвичай мінімум два: для обведення й для удару. За кількох чаш у кожної може бути свій найкращий інструмент.</w:t>
      </w:r>
    </w:p>
    <w:bookmarkEnd w:id="253"/>
    <w:bookmarkStart w:id="254" w:name="догляд-і-здоровий-глузд"/>
    <w:p>
      <w:pPr>
        <w:pStyle w:val="Heading3"/>
      </w:pPr>
      <w:r>
        <w:t xml:space="preserve">Догляд і здоровий глузд</w:t>
      </w:r>
    </w:p>
    <w:p>
      <w:pPr>
        <w:pStyle w:val="FirstParagraph"/>
      </w:pPr>
      <w:r>
        <w:t xml:space="preserve">Зберігайте молоточки горизонтально або на підвісі, не притискаючи повстяну головку до поверхні місяцями. Шкіряна обмотка з часом сохне — крапля кондиціонера раз на рік подовжує термін служби. І не піддавайтеся спокусі використовувати кухонний прилад, олівець чи що завгодно не за призначенням: імпровізовані інструменти подряпують край чаші й дають різкий, непередбачуваний звук.</w:t>
      </w:r>
    </w:p>
    <w:p>
      <w:pPr>
        <w:pStyle w:val="BodyText"/>
      </w:pPr>
      <w:r>
        <w:t xml:space="preserve">Правильний молоточок не зобов’язаний бути дорогим чи екзотичним. Він просто має запрошувати чашу говорити тим голосом, який ви найбільше хочете почути.</w:t>
      </w:r>
    </w:p>
    <w:p>
      <w:r>
        <w:pict>
          <v:rect style="width:0;height:1.5pt" o:hralign="center" o:hrstd="t" o:hr="t"/>
        </w:pict>
      </w:r>
    </w:p>
    <w:bookmarkEnd w:id="254"/>
    <w:bookmarkEnd w:id="255"/>
    <w:bookmarkEnd w:id="256"/>
    <w:bookmarkStart w:id="278" w:name="X2a4c32ecab2aebedf8e9bfd32d32c6c0da3a7ab"/>
    <w:p>
      <w:pPr>
        <w:pStyle w:val="Heading1"/>
      </w:pPr>
      <w:r>
        <w:t xml:space="preserve">Article 17: Signposts in a Magic Land: Beginning Your Journey With a Singing Bowl</w:t>
      </w:r>
    </w:p>
    <w:p>
      <w:pPr>
        <w:pStyle w:val="FirstParagraph"/>
      </w:pPr>
      <w:r>
        <w:rPr>
          <w:b/>
          <w:bCs/>
        </w:rPr>
        <w:t xml:space="preserve">Category:</w:t>
      </w:r>
      <w:r>
        <w:t xml:space="preserve"> </w:t>
      </w:r>
      <w:r>
        <w:t xml:space="preserve">MEDITATION</w:t>
      </w:r>
      <w:r>
        <w:br/>
      </w:r>
      <w:r>
        <w:rPr>
          <w:b/>
          <w:bCs/>
        </w:rPr>
        <w:t xml:space="preserve">Tags:</w:t>
      </w:r>
      <w:r>
        <w:t xml:space="preserve"> </w:t>
      </w:r>
      <w:r>
        <w:t xml:space="preserve">singing-bowls, meditation, practice, inner-journey</w:t>
      </w:r>
    </w:p>
    <w:bookmarkStart w:id="263" w:name="Xce1c4d3a176a1e64c6e2306f029141a0e1618d6"/>
    <w:p>
      <w:pPr>
        <w:pStyle w:val="Heading2"/>
      </w:pPr>
      <w:r>
        <w:t xml:space="preserve">EN — Signposts in a Magic Land: Beginning Your Journey With a Singing Bowl</w:t>
      </w:r>
    </w:p>
    <w:p>
      <w:pPr>
        <w:pStyle w:val="FirstParagraph"/>
      </w:pPr>
      <w:r>
        <w:rPr>
          <w:b/>
          <w:bCs/>
        </w:rPr>
        <w:t xml:space="preserve">Excerpt:</w:t>
      </w:r>
      <w:r>
        <w:t xml:space="preserve"> </w:t>
      </w:r>
      <w:r>
        <w:t xml:space="preserve">Every singing bowl owner has access to what Eva Rudy Jansen calls a</w:t>
      </w:r>
      <w:r>
        <w:t xml:space="preserve"> </w:t>
      </w:r>
      <w:r>
        <w:t xml:space="preserve">“magic land”</w:t>
      </w:r>
      <w:r>
        <w:t xml:space="preserve"> </w:t>
      </w:r>
      <w:r>
        <w:t xml:space="preserve">— a personal inner landscape revealed through sound. Here is how to find your way in.</w:t>
      </w:r>
    </w:p>
    <w:p>
      <w:pPr>
        <w:pStyle w:val="BodyText"/>
      </w:pPr>
      <w:r>
        <w:t xml:space="preserve">Jansen confesses that she owned a single singing bowl for a full year before she began to grasp its depth. During that year the bowl kept surprising her — new tones on rainy evenings, unexpected stillness after a clumsy strike, a growing sense that the instrument was less an object on a shelf than a companion in an unfolding exploration.</w:t>
      </w:r>
    </w:p>
    <w:p>
      <w:pPr>
        <w:pStyle w:val="BodyText"/>
      </w:pPr>
      <w:r>
        <w:t xml:space="preserve">This is the experience she describes as entering a magic land: not a fantasy escape, but a recognizable inner territory that opens when you work sincerely with a bowl over time. The land is personal — no two travelers see identical scenery — yet Jansen insists that signposts exist, guidelines that help you move with confidence even when the path is yours alone.</w:t>
      </w:r>
    </w:p>
    <w:bookmarkStart w:id="257" w:name="Xac99df6dc2eec26f406f74a91528f53e2c834dc"/>
    <w:p>
      <w:pPr>
        <w:pStyle w:val="Heading3"/>
      </w:pPr>
      <w:r>
        <w:t xml:space="preserve">The First Signpost: Consistency Over Intensity</w:t>
      </w:r>
    </w:p>
    <w:p>
      <w:pPr>
        <w:pStyle w:val="FirstParagraph"/>
      </w:pPr>
      <w:r>
        <w:t xml:space="preserve">You do not need hour-long sessions or advanced technique to begin. Five minutes of honest playing, repeated regularly, builds a relationship that sporadic marathon sessions cannot. Choose a time of day — morning before the household wakes, or evening as light fades — and return to it. The bowl learns your rhythm, and you learn the bowl’s.</w:t>
      </w:r>
    </w:p>
    <w:bookmarkEnd w:id="257"/>
    <w:bookmarkStart w:id="258" w:name="the-second-signpost-begin-with-the-body"/>
    <w:p>
      <w:pPr>
        <w:pStyle w:val="Heading3"/>
      </w:pPr>
      <w:r>
        <w:t xml:space="preserve">The Second Signpost: Begin With the Body</w:t>
      </w:r>
    </w:p>
    <w:p>
      <w:pPr>
        <w:pStyle w:val="FirstParagraph"/>
      </w:pPr>
      <w:r>
        <w:t xml:space="preserve">Before aiming for elaborate soundscapes, ground yourself physically. Sit comfortably, feet on the floor, spine naturally upright. Hold the bowl in your palm or rest it on a firm cushion in front of you. Take three slow breaths. Only then strike or rim.</w:t>
      </w:r>
    </w:p>
    <w:p>
      <w:pPr>
        <w:pStyle w:val="BodyText"/>
      </w:pPr>
      <w:r>
        <w:t xml:space="preserve">Notice where the vibration lands — hand, chest, belly, skull. Jansen treats the body as the first and most honest receiver of the bowl’s message. Mental images and emotional releases often follow somatic awareness, not the other way around.</w:t>
      </w:r>
    </w:p>
    <w:bookmarkEnd w:id="258"/>
    <w:bookmarkStart w:id="259" w:name="Xd1d8d69666effb2369470aa6bfa7e74652b8907"/>
    <w:p>
      <w:pPr>
        <w:pStyle w:val="Heading3"/>
      </w:pPr>
      <w:r>
        <w:t xml:space="preserve">The Third Signpost: Silence Is Part of the Music</w:t>
      </w:r>
    </w:p>
    <w:p>
      <w:pPr>
        <w:pStyle w:val="FirstParagraph"/>
      </w:pPr>
      <w:r>
        <w:t xml:space="preserve">After the tone fades, do not immediately strike again. Rest in the silence the bowl leaves behind. This pause is not empty; it is where integration happens. Many practitioners report that the most profound moments come not during the sound but in the quiet that follows — a spaciousness that feels both inside and around the body.</w:t>
      </w:r>
    </w:p>
    <w:bookmarkEnd w:id="259"/>
    <w:bookmarkStart w:id="260" w:name="X329615f997cd4f04c0ad4424276eb8561ad0361"/>
    <w:p>
      <w:pPr>
        <w:pStyle w:val="Heading3"/>
      </w:pPr>
      <w:r>
        <w:t xml:space="preserve">The Fourth Signpost: Keep a Simple Journal</w:t>
      </w:r>
    </w:p>
    <w:p>
      <w:pPr>
        <w:pStyle w:val="FirstParagraph"/>
      </w:pPr>
      <w:r>
        <w:t xml:space="preserve">You need not write poetry. A few lines after each session — date, duration, one sensation, one word — creates a map over weeks and months. Patterns emerge: certain moods that pair with certain techniques, bowls that feel different in winter, insights that repeat until you finally hear them.</w:t>
      </w:r>
    </w:p>
    <w:p>
      <w:pPr>
        <w:pStyle w:val="BodyText"/>
      </w:pPr>
      <w:r>
        <w:t xml:space="preserve">Jansen’s year with one bowl was, in effect, a long journal entry written in sound rather than ink.</w:t>
      </w:r>
    </w:p>
    <w:bookmarkEnd w:id="260"/>
    <w:bookmarkStart w:id="261" w:name="Xac1b411fa549bc68fdda523257bb3c55c124143"/>
    <w:p>
      <w:pPr>
        <w:pStyle w:val="Heading3"/>
      </w:pPr>
      <w:r>
        <w:t xml:space="preserve">The Fifth Signpost: There Is No Finish Line</w:t>
      </w:r>
    </w:p>
    <w:p>
      <w:pPr>
        <w:pStyle w:val="FirstParagraph"/>
      </w:pPr>
      <w:r>
        <w:t xml:space="preserve">The magic land has no border you cross once and for all. Veterans with decades of practice still describe moments of beginner’s wonder. A bowl you have owned for years can suddenly reveal a harmonic you never noticed, as though it had been waiting for you to become quiet enough to hear.</w:t>
      </w:r>
    </w:p>
    <w:p>
      <w:pPr>
        <w:pStyle w:val="BodyText"/>
      </w:pPr>
      <w:r>
        <w:t xml:space="preserve">This is not failure of earlier listening. It is the nature of a living practice.</w:t>
      </w:r>
    </w:p>
    <w:bookmarkEnd w:id="261"/>
    <w:bookmarkStart w:id="262" w:name="a-simple-session-to-start"/>
    <w:p>
      <w:pPr>
        <w:pStyle w:val="Heading3"/>
      </w:pPr>
      <w:r>
        <w:t xml:space="preserve">A Simple Session to Start</w:t>
      </w:r>
    </w:p>
    <w:p>
      <w:pPr>
        <w:pStyle w:val="Compact"/>
        <w:numPr>
          <w:ilvl w:val="0"/>
          <w:numId w:val="1001"/>
        </w:numPr>
      </w:pPr>
      <w:r>
        <w:t xml:space="preserve">Sit comfortably and settle your breath.</w:t>
      </w:r>
    </w:p>
    <w:p>
      <w:pPr>
        <w:pStyle w:val="Compact"/>
        <w:numPr>
          <w:ilvl w:val="0"/>
          <w:numId w:val="1001"/>
        </w:numPr>
      </w:pPr>
      <w:r>
        <w:t xml:space="preserve">Hold the bowl or place it on a stable cushion.</w:t>
      </w:r>
    </w:p>
    <w:p>
      <w:pPr>
        <w:pStyle w:val="Compact"/>
        <w:numPr>
          <w:ilvl w:val="0"/>
          <w:numId w:val="1001"/>
        </w:numPr>
      </w:pPr>
      <w:r>
        <w:t xml:space="preserve">Strike once and listen until the sound fully disappears.</w:t>
      </w:r>
    </w:p>
    <w:p>
      <w:pPr>
        <w:pStyle w:val="Compact"/>
        <w:numPr>
          <w:ilvl w:val="0"/>
          <w:numId w:val="1001"/>
        </w:numPr>
      </w:pPr>
      <w:r>
        <w:t xml:space="preserve">Wait in silence for three breaths.</w:t>
      </w:r>
    </w:p>
    <w:p>
      <w:pPr>
        <w:pStyle w:val="Compact"/>
        <w:numPr>
          <w:ilvl w:val="0"/>
          <w:numId w:val="1001"/>
        </w:numPr>
      </w:pPr>
      <w:r>
        <w:t xml:space="preserve">Rim gently for one to two minutes, or strike twice more if rimming frustrates you today.</w:t>
      </w:r>
    </w:p>
    <w:p>
      <w:pPr>
        <w:pStyle w:val="Compact"/>
        <w:numPr>
          <w:ilvl w:val="0"/>
          <w:numId w:val="1001"/>
        </w:numPr>
      </w:pPr>
      <w:r>
        <w:t xml:space="preserve">Close with stillness — hands resting, eyes closed, no goal.</w:t>
      </w:r>
    </w:p>
    <w:p>
      <w:pPr>
        <w:pStyle w:val="FirstParagraph"/>
      </w:pPr>
      <w:r>
        <w:t xml:space="preserve">Repeat tomorrow. The land will meet you where you are.</w:t>
      </w:r>
    </w:p>
    <w:bookmarkEnd w:id="262"/>
    <w:bookmarkEnd w:id="263"/>
    <w:bookmarkStart w:id="270" w:name="Xd1d8bd9cb773628838724556f79eb6da5e18c90"/>
    <w:p>
      <w:pPr>
        <w:pStyle w:val="Heading2"/>
      </w:pPr>
      <w:r>
        <w:t xml:space="preserve">RU — Указатели в волшебной стране: начало пути с поющей чашей</w:t>
      </w:r>
    </w:p>
    <w:p>
      <w:pPr>
        <w:pStyle w:val="FirstParagraph"/>
      </w:pPr>
      <w:r>
        <w:rPr>
          <w:b/>
          <w:bCs/>
        </w:rPr>
        <w:t xml:space="preserve">Excerpt:</w:t>
      </w:r>
      <w:r>
        <w:t xml:space="preserve"> </w:t>
      </w:r>
      <w:r>
        <w:t xml:space="preserve">У каждого владельца поющей чаши есть доступ к тому, что Ева Руди Янсен называет «волшебной страной» — личному внутреннему ландшафту, открывающемуся через звук. Вот как найти в ней дорогу.</w:t>
      </w:r>
    </w:p>
    <w:p>
      <w:pPr>
        <w:pStyle w:val="BodyText"/>
      </w:pPr>
      <w:r>
        <w:t xml:space="preserve">Янсен признаётся: целый год у неё была одна поющая чаша, прежде чем она начала постигать её глубину. За этот год чаша продолжала удивлять — новые тона в дождливые вечера, неожиданная тишина после неуклюжего удара, растущее ощущение, что инструмент — не предмет на полке, а спутник в разворачивающемся исследовании.</w:t>
      </w:r>
    </w:p>
    <w:p>
      <w:pPr>
        <w:pStyle w:val="BodyText"/>
      </w:pPr>
      <w:r>
        <w:t xml:space="preserve">Это опыт, который она описывает как вход в волшебную страну: не побег в фантазию, а узнаваемая внутренняя территория, открывающаяся при искренней работе с чашей со временем. Страна личная — нет двух путников с одинаковыми пейзажами — но Янсен настаивает: указатели существуют, ориентиры, помогающие идти уверенно, даже когда путь принадлежит только вам.</w:t>
      </w:r>
    </w:p>
    <w:bookmarkStart w:id="264" w:name="X25812b0f0353d754049d9f0979bdf1b519b1fa8"/>
    <w:p>
      <w:pPr>
        <w:pStyle w:val="Heading3"/>
      </w:pPr>
      <w:r>
        <w:t xml:space="preserve">Первый указатель: регулярность важнее интенсивности</w:t>
      </w:r>
    </w:p>
    <w:p>
      <w:pPr>
        <w:pStyle w:val="FirstParagraph"/>
      </w:pPr>
      <w:r>
        <w:t xml:space="preserve">Для начала не нужны многочасовые сессии или продвинутая техника. Пять минут честной игры, повторяемые регулярно, строят отношения, которых не дадут редкие марафоны. Выберите время суток — утро, пока дом не проснулся, или вечер, когда гаснет свет — и возвращайтесь к нему. Чаша узнаёт ваш ритм, а вы — её.</w:t>
      </w:r>
    </w:p>
    <w:bookmarkEnd w:id="264"/>
    <w:bookmarkStart w:id="265" w:name="второй-указатель-начните-с-тела"/>
    <w:p>
      <w:pPr>
        <w:pStyle w:val="Heading3"/>
      </w:pPr>
      <w:r>
        <w:t xml:space="preserve">Второй указатель: начните с тела</w:t>
      </w:r>
    </w:p>
    <w:p>
      <w:pPr>
        <w:pStyle w:val="FirstParagraph"/>
      </w:pPr>
      <w:r>
        <w:t xml:space="preserve">Прежде чем стремиться к сложным звуковым картинам, заземлитесь физически. Сядьте удобно, стопы на полу, позвоночник естественно прямой. Держите чашу на ладони или положите на устойчивую подушку перед собой. Сделайте три медленных вдоха. Только потом ударьте или обведите.</w:t>
      </w:r>
    </w:p>
    <w:p>
      <w:pPr>
        <w:pStyle w:val="BodyText"/>
      </w:pPr>
      <w:r>
        <w:t xml:space="preserve">Заметьте, куда ложится вибрация — рука, грудь, живот, череп. Янсен относится к телу как к первому и самому честному приёмнику послания чаши. Образы и эмоциональные освобождения часто следуют за телесным осознаванием, а не наоборот.</w:t>
      </w:r>
    </w:p>
    <w:bookmarkEnd w:id="265"/>
    <w:bookmarkStart w:id="266" w:name="третий-указатель-тишина-часть-музыки"/>
    <w:p>
      <w:pPr>
        <w:pStyle w:val="Heading3"/>
      </w:pPr>
      <w:r>
        <w:t xml:space="preserve">Третий указатель: тишина — часть музыки</w:t>
      </w:r>
    </w:p>
    <w:p>
      <w:pPr>
        <w:pStyle w:val="FirstParagraph"/>
      </w:pPr>
      <w:r>
        <w:t xml:space="preserve">После затухания тона не ударяйте сразу снова. Побудьте в тишине, которую оставляет чаша. Эта пауза не пуста; в ней происходит интеграция. Многие практикующие говорят, что самые глубокие моменты приходят не во время звука, а в тишине после — в пространстве, которое ощущается и внутри, и вокруг тела.</w:t>
      </w:r>
    </w:p>
    <w:bookmarkEnd w:id="266"/>
    <w:bookmarkStart w:id="267" w:name="X499c09df61c46fbf5c8b7524bb13f5a6803a3b5"/>
    <w:p>
      <w:pPr>
        <w:pStyle w:val="Heading3"/>
      </w:pPr>
      <w:r>
        <w:t xml:space="preserve">Четвёртый указатель: ведите простой дневник</w:t>
      </w:r>
    </w:p>
    <w:p>
      <w:pPr>
        <w:pStyle w:val="FirstParagraph"/>
      </w:pPr>
      <w:r>
        <w:t xml:space="preserve">Не обязательно писать стихи. Несколько строк после каждой сессии — дата, длительность, одно ощущение, одно слово — создают карту за недели и месяцы. Проступают закономерности: настроения, сочетающиеся с техниками, чаши, иначе звучащие зимой, озарения, повторяющиеся, пока вы наконец не услышите.</w:t>
      </w:r>
    </w:p>
    <w:p>
      <w:pPr>
        <w:pStyle w:val="BodyText"/>
      </w:pPr>
      <w:r>
        <w:t xml:space="preserve">Год Янсен с одной чашей был, по сути, длинной дневниковой записью, написанной звуком, а не чернилами.</w:t>
      </w:r>
    </w:p>
    <w:bookmarkEnd w:id="267"/>
    <w:bookmarkStart w:id="268" w:name="пятый-указатель-финишной-черты-нет"/>
    <w:p>
      <w:pPr>
        <w:pStyle w:val="Heading3"/>
      </w:pPr>
      <w:r>
        <w:t xml:space="preserve">Пятый указатель: финишной черты нет</w:t>
      </w:r>
    </w:p>
    <w:p>
      <w:pPr>
        <w:pStyle w:val="FirstParagraph"/>
      </w:pPr>
      <w:r>
        <w:t xml:space="preserve">У волшебной страны нет границы, которую пересекаешь раз и навсегда. Ветераны с десятилетиями практики всё ещё описывают моменты новичкового удивления. Чаша, которую вы имеете годами, внезапно может открыть гармонику, которую никогда не замечали — словно ждала, пока вы станете достаточно тихи, чтобы услышать.</w:t>
      </w:r>
    </w:p>
    <w:p>
      <w:pPr>
        <w:pStyle w:val="BodyText"/>
      </w:pPr>
      <w:r>
        <w:t xml:space="preserve">Это не провал прежнего слушания. Такова природа живой практики.</w:t>
      </w:r>
    </w:p>
    <w:bookmarkEnd w:id="268"/>
    <w:bookmarkStart w:id="269" w:name="простая-сессия-для-старта"/>
    <w:p>
      <w:pPr>
        <w:pStyle w:val="Heading3"/>
      </w:pPr>
      <w:r>
        <w:t xml:space="preserve">Простая сессия для старта</w:t>
      </w:r>
    </w:p>
    <w:p>
      <w:pPr>
        <w:pStyle w:val="Compact"/>
        <w:numPr>
          <w:ilvl w:val="0"/>
          <w:numId w:val="1002"/>
        </w:numPr>
      </w:pPr>
      <w:r>
        <w:t xml:space="preserve">Сядьте удобно и уравняйте дыхание.</w:t>
      </w:r>
    </w:p>
    <w:p>
      <w:pPr>
        <w:pStyle w:val="Compact"/>
        <w:numPr>
          <w:ilvl w:val="0"/>
          <w:numId w:val="1002"/>
        </w:numPr>
      </w:pPr>
      <w:r>
        <w:t xml:space="preserve">Держите чашу или положите на устойчивую подушку.</w:t>
      </w:r>
    </w:p>
    <w:p>
      <w:pPr>
        <w:pStyle w:val="Compact"/>
        <w:numPr>
          <w:ilvl w:val="0"/>
          <w:numId w:val="1002"/>
        </w:numPr>
      </w:pPr>
      <w:r>
        <w:t xml:space="preserve">Ударьте один раз и слушайте, пока звук полностью не исчезнет.</w:t>
      </w:r>
    </w:p>
    <w:p>
      <w:pPr>
        <w:pStyle w:val="Compact"/>
        <w:numPr>
          <w:ilvl w:val="0"/>
          <w:numId w:val="1002"/>
        </w:numPr>
      </w:pPr>
      <w:r>
        <w:t xml:space="preserve">Побудьте в тишине три вдоха.</w:t>
      </w:r>
    </w:p>
    <w:p>
      <w:pPr>
        <w:pStyle w:val="Compact"/>
        <w:numPr>
          <w:ilvl w:val="0"/>
          <w:numId w:val="1002"/>
        </w:numPr>
      </w:pPr>
      <w:r>
        <w:t xml:space="preserve">Обводите мягко одну-две минуты — или ударьте ещё дважды, если обвод сегодня не идёт.</w:t>
      </w:r>
    </w:p>
    <w:p>
      <w:pPr>
        <w:pStyle w:val="Compact"/>
        <w:numPr>
          <w:ilvl w:val="0"/>
          <w:numId w:val="1002"/>
        </w:numPr>
      </w:pPr>
      <w:r>
        <w:t xml:space="preserve">Завершите неподвижностью — руки в покое, глаза закрыты, без цели.</w:t>
      </w:r>
    </w:p>
    <w:p>
      <w:pPr>
        <w:pStyle w:val="FirstParagraph"/>
      </w:pPr>
      <w:r>
        <w:t xml:space="preserve">Повторите завтра. Страна встретит вас там, где вы есть.</w:t>
      </w:r>
    </w:p>
    <w:bookmarkEnd w:id="269"/>
    <w:bookmarkEnd w:id="270"/>
    <w:bookmarkStart w:id="277" w:name="X51eb70ca3d36dd2733a5b5c89d0e8c6e4b45aa7"/>
    <w:p>
      <w:pPr>
        <w:pStyle w:val="Heading2"/>
      </w:pPr>
      <w:r>
        <w:t xml:space="preserve">UK — Вказівники у чарівній країні: початок шляху зі співаючою чашею</w:t>
      </w:r>
    </w:p>
    <w:p>
      <w:pPr>
        <w:pStyle w:val="FirstParagraph"/>
      </w:pPr>
      <w:r>
        <w:rPr>
          <w:b/>
          <w:bCs/>
        </w:rPr>
        <w:t xml:space="preserve">Excerpt:</w:t>
      </w:r>
      <w:r>
        <w:t xml:space="preserve"> </w:t>
      </w:r>
      <w:r>
        <w:t xml:space="preserve">У кожного власника співаючої чаші є доступ до того, що Єва Руді Янсен називає «чарівною країною» — особистим внутрішнім ландшафтом, що відкривається через звук. Ось як знайти в ній дорогу.</w:t>
      </w:r>
    </w:p>
    <w:p>
      <w:pPr>
        <w:pStyle w:val="BodyText"/>
      </w:pPr>
      <w:r>
        <w:t xml:space="preserve">Янсен зізнається: цілий рік у неї була одна співаюча чаша, перш ніж вона почала збагнути її глибину. За цей рік чаша продовжувала дивувати — нові тони в дощові вечори, несподівана тиша після незграбного удару, зростаюче відчуття, що інструмент — не предмет на полиці, а супутник у розгортаному дослідженні.</w:t>
      </w:r>
    </w:p>
    <w:p>
      <w:pPr>
        <w:pStyle w:val="BodyText"/>
      </w:pPr>
      <w:r>
        <w:t xml:space="preserve">Це досвід, який вона описує як вхід у чарівну країну: не втеча в фантазію, а впізнавана внутрішня територія, що відкривається при щирій роботі з чашею з часом. Країна особиста — немає двох мандрівників з однаковими пейзажами — але Янсен наполягає: вказівники існують, орієнтири, що допомагають іти впевнено, навіть коли шлях належить лише вам.</w:t>
      </w:r>
    </w:p>
    <w:bookmarkStart w:id="271" w:name="X84a9854c549e94b561c77c2a1bb217dfa375beb"/>
    <w:p>
      <w:pPr>
        <w:pStyle w:val="Heading3"/>
      </w:pPr>
      <w:r>
        <w:t xml:space="preserve">Перший вказівник: регулярність важливіша за інтенсивність</w:t>
      </w:r>
    </w:p>
    <w:p>
      <w:pPr>
        <w:pStyle w:val="FirstParagraph"/>
      </w:pPr>
      <w:r>
        <w:t xml:space="preserve">Для початку не потрібні багатогодинні сесії чи просунута техніка. П’ять хвилин чесної гри, повторювані регулярно, будують стосунки, яких не дадуть рідкісні марафони. Оберіть час доби — ранок, поки дім не прокинувся, чи вечір, коли гасне світло — і повертайтеся до нього. Чаша впізнає ваш ритм, а ви — її.</w:t>
      </w:r>
    </w:p>
    <w:bookmarkEnd w:id="271"/>
    <w:bookmarkStart w:id="272" w:name="другий-вказівник-почніть-із-тіла"/>
    <w:p>
      <w:pPr>
        <w:pStyle w:val="Heading3"/>
      </w:pPr>
      <w:r>
        <w:t xml:space="preserve">Другий вказівник: почніть із тіла</w:t>
      </w:r>
    </w:p>
    <w:p>
      <w:pPr>
        <w:pStyle w:val="FirstParagraph"/>
      </w:pPr>
      <w:r>
        <w:t xml:space="preserve">Перш ніж прагнути до складних звукових картин, заземліться фізично. Сядьте зручно, стопи на підлозі, хребет природно прямий. Тримайте чашу на долоні або покладіть на стійку подушку перед собою. Зробіть три повільні вдихи. Лише потім вдарте чи обведіть.</w:t>
      </w:r>
    </w:p>
    <w:p>
      <w:pPr>
        <w:pStyle w:val="BodyText"/>
      </w:pPr>
      <w:r>
        <w:t xml:space="preserve">Помітьте, куди лягає вібрація — рука, груди, живіт, череп. Янсен ставиться до тіла як до першого й найчеснішого приймача послання чаші. Образи й емоційні звільнення часто йдуть за тілесною усвідомленістю, а не навпаки.</w:t>
      </w:r>
    </w:p>
    <w:bookmarkEnd w:id="272"/>
    <w:bookmarkStart w:id="273" w:name="третій-вказівник-тиша-частина-музики"/>
    <w:p>
      <w:pPr>
        <w:pStyle w:val="Heading3"/>
      </w:pPr>
      <w:r>
        <w:t xml:space="preserve">Третій вказівник: тиша — частина музики</w:t>
      </w:r>
    </w:p>
    <w:p>
      <w:pPr>
        <w:pStyle w:val="FirstParagraph"/>
      </w:pPr>
      <w:r>
        <w:t xml:space="preserve">Після згасання тону не вдаряйте одразу знову. Побудьте в тиші, яку залишає чаша. Ця пауза не порожня; у ній відбувається інтеграція. Багато практиків кажуть, що найглибші моменти приходять не під час звуку, а в тиші після — у просторі, що відчувається і всередині, і навколо тіла.</w:t>
      </w:r>
    </w:p>
    <w:bookmarkEnd w:id="273"/>
    <w:bookmarkStart w:id="274" w:name="Xa6657cb58dbfb6869ffdae8907e0ed6a411d99a"/>
    <w:p>
      <w:pPr>
        <w:pStyle w:val="Heading3"/>
      </w:pPr>
      <w:r>
        <w:t xml:space="preserve">Четвертий вказівник: ведіть простий щоденник</w:t>
      </w:r>
    </w:p>
    <w:p>
      <w:pPr>
        <w:pStyle w:val="FirstParagraph"/>
      </w:pPr>
      <w:r>
        <w:t xml:space="preserve">Не обов’язково писати вірші. Кілька рядків після кожної сесії — дата, тривалість, одне відчуття, одне слово — створюють карту за тижні й місяці. Проступають закономірності: настрої, що поєднуються з техніками, чаші, інакше звучні взимку, осяяння, що повторюються, поки ви нарешті не почуєте.</w:t>
      </w:r>
    </w:p>
    <w:p>
      <w:pPr>
        <w:pStyle w:val="BodyText"/>
      </w:pPr>
      <w:r>
        <w:t xml:space="preserve">Рік Янсен з однією чашею був, по суті, довгим щоденниковим записом, написаним звуком, а не чорнилом.</w:t>
      </w:r>
    </w:p>
    <w:bookmarkEnd w:id="274"/>
    <w:bookmarkStart w:id="275" w:name="пятий-вказівник-фінішної-межі-немає"/>
    <w:p>
      <w:pPr>
        <w:pStyle w:val="Heading3"/>
      </w:pPr>
      <w:r>
        <w:t xml:space="preserve">П’ятий вказівник: фінішної межі немає</w:t>
      </w:r>
    </w:p>
    <w:p>
      <w:pPr>
        <w:pStyle w:val="FirstParagraph"/>
      </w:pPr>
      <w:r>
        <w:t xml:space="preserve">У чарівної країни немає кордону, який перетинаєш раз і назавжди. Ветерани з десятиліттями практики досі описують моменти новачкового здивування. Чаша, яку ви маєте роками, раптом може відкрити гармоніку, якої ніколи не помічали — ніби чекала, поки ви станете достатньо тихими, щоб почути.</w:t>
      </w:r>
    </w:p>
    <w:p>
      <w:pPr>
        <w:pStyle w:val="BodyText"/>
      </w:pPr>
      <w:r>
        <w:t xml:space="preserve">Це не провал попереднього слухання. Такова природа живої практики.</w:t>
      </w:r>
    </w:p>
    <w:bookmarkEnd w:id="275"/>
    <w:bookmarkStart w:id="276" w:name="проста-сесія-для-старту"/>
    <w:p>
      <w:pPr>
        <w:pStyle w:val="Heading3"/>
      </w:pPr>
      <w:r>
        <w:t xml:space="preserve">Проста сесія для старту</w:t>
      </w:r>
    </w:p>
    <w:p>
      <w:pPr>
        <w:pStyle w:val="Compact"/>
        <w:numPr>
          <w:ilvl w:val="0"/>
          <w:numId w:val="1003"/>
        </w:numPr>
      </w:pPr>
      <w:r>
        <w:t xml:space="preserve">Сядьте зручно й вирівняйте дихання.</w:t>
      </w:r>
    </w:p>
    <w:p>
      <w:pPr>
        <w:pStyle w:val="Compact"/>
        <w:numPr>
          <w:ilvl w:val="0"/>
          <w:numId w:val="1003"/>
        </w:numPr>
      </w:pPr>
      <w:r>
        <w:t xml:space="preserve">Тримайте чашу або покладіть на стійку подушку.</w:t>
      </w:r>
    </w:p>
    <w:p>
      <w:pPr>
        <w:pStyle w:val="Compact"/>
        <w:numPr>
          <w:ilvl w:val="0"/>
          <w:numId w:val="1003"/>
        </w:numPr>
      </w:pPr>
      <w:r>
        <w:t xml:space="preserve">Вдарте один раз і слухайте, поки звук повністю не зникне.</w:t>
      </w:r>
    </w:p>
    <w:p>
      <w:pPr>
        <w:pStyle w:val="Compact"/>
        <w:numPr>
          <w:ilvl w:val="0"/>
          <w:numId w:val="1003"/>
        </w:numPr>
      </w:pPr>
      <w:r>
        <w:t xml:space="preserve">Побудьте в тиші три вдихи.</w:t>
      </w:r>
    </w:p>
    <w:p>
      <w:pPr>
        <w:pStyle w:val="Compact"/>
        <w:numPr>
          <w:ilvl w:val="0"/>
          <w:numId w:val="1003"/>
        </w:numPr>
      </w:pPr>
      <w:r>
        <w:t xml:space="preserve">Обводьте м’яко одну-дві хвилини — або вдарте ще двічі, якщо обведення сьогодні не йде.</w:t>
      </w:r>
    </w:p>
    <w:p>
      <w:pPr>
        <w:pStyle w:val="Compact"/>
        <w:numPr>
          <w:ilvl w:val="0"/>
          <w:numId w:val="1003"/>
        </w:numPr>
      </w:pPr>
      <w:r>
        <w:t xml:space="preserve">Завершіть нерухомістю — руки в спокої, очі заплющені, без мети.</w:t>
      </w:r>
    </w:p>
    <w:p>
      <w:pPr>
        <w:pStyle w:val="FirstParagraph"/>
      </w:pPr>
      <w:r>
        <w:t xml:space="preserve">Повторіть завтра. Країна зустріне вас там, де ви є.</w:t>
      </w:r>
    </w:p>
    <w:p>
      <w:r>
        <w:pict>
          <v:rect style="width:0;height:1.5pt" o:hralign="center" o:hrstd="t" o:hr="t"/>
        </w:pict>
      </w:r>
    </w:p>
    <w:bookmarkEnd w:id="276"/>
    <w:bookmarkEnd w:id="277"/>
    <w:bookmarkEnd w:id="278"/>
    <w:bookmarkStart w:id="300" w:name="X3aaa781f9e6d6e4f6550aee36b845d25f6cc6d7"/>
    <w:p>
      <w:pPr>
        <w:pStyle w:val="Heading1"/>
      </w:pPr>
      <w:r>
        <w:t xml:space="preserve">Article 18: The Art of Listening: A Meditation Practice With Your Singing Bowl</w:t>
      </w:r>
    </w:p>
    <w:p>
      <w:pPr>
        <w:pStyle w:val="FirstParagraph"/>
      </w:pPr>
      <w:r>
        <w:rPr>
          <w:b/>
          <w:bCs/>
        </w:rPr>
        <w:t xml:space="preserve">Category:</w:t>
      </w:r>
      <w:r>
        <w:t xml:space="preserve"> </w:t>
      </w:r>
      <w:r>
        <w:t xml:space="preserve">MEDITATION</w:t>
      </w:r>
      <w:r>
        <w:br/>
      </w:r>
      <w:r>
        <w:rPr>
          <w:b/>
          <w:bCs/>
        </w:rPr>
        <w:t xml:space="preserve">Tags:</w:t>
      </w:r>
      <w:r>
        <w:t xml:space="preserve"> </w:t>
      </w:r>
      <w:r>
        <w:t xml:space="preserve">singing-bowls, listening, meditation, mindfulness</w:t>
      </w:r>
    </w:p>
    <w:bookmarkStart w:id="285" w:name="X5da9a5a160bd004935cb468edf178abd762bcb0"/>
    <w:p>
      <w:pPr>
        <w:pStyle w:val="Heading2"/>
      </w:pPr>
      <w:r>
        <w:t xml:space="preserve">EN — The Art of Listening: A Meditation Practice With Your Singing Bowl</w:t>
      </w:r>
    </w:p>
    <w:p>
      <w:pPr>
        <w:pStyle w:val="FirstParagraph"/>
      </w:pPr>
      <w:r>
        <w:rPr>
          <w:b/>
          <w:bCs/>
        </w:rPr>
        <w:t xml:space="preserve">Excerpt:</w:t>
      </w:r>
      <w:r>
        <w:t xml:space="preserve"> </w:t>
      </w:r>
      <w:r>
        <w:t xml:space="preserve">Listening to a singing bowl is not passive hearing — it is a skill you can cultivate. Eva Rudy Jansen’s approach moves from experiencing sound as a whole to discovering the hidden layers within it.</w:t>
      </w:r>
    </w:p>
    <w:p>
      <w:pPr>
        <w:pStyle w:val="BodyText"/>
      </w:pPr>
      <w:r>
        <w:t xml:space="preserve">We live in a world of background noise: notifications, traffic, television murmur. Genuine listening — the kind that changes your inner state — has become rare. Working with a singing bowl offers a structured way to reclaim it. Jansen frames listening not as an afterthought to playing but as the heart of the practice itself.</w:t>
      </w:r>
    </w:p>
    <w:bookmarkStart w:id="279" w:name="preparing-the-space-and-yourself"/>
    <w:p>
      <w:pPr>
        <w:pStyle w:val="Heading3"/>
      </w:pPr>
      <w:r>
        <w:t xml:space="preserve">Preparing the Space and Yourself</w:t>
      </w:r>
    </w:p>
    <w:p>
      <w:pPr>
        <w:pStyle w:val="FirstParagraph"/>
      </w:pPr>
      <w:r>
        <w:t xml:space="preserve">Find a place where you will not be interrupted for ten to fifteen minutes. Sit in a comfortable chair or on a cushion. Place the bowl in your open palm or on a firm pillow in your lap — something stable enough that the bowl does not wobble when played, but soft enough that vibration is not dampened entirely.</w:t>
      </w:r>
    </w:p>
    <w:p>
      <w:pPr>
        <w:pStyle w:val="BodyText"/>
      </w:pPr>
      <w:r>
        <w:t xml:space="preserve">Close your eyes. Let your shoulders drop. Breathe naturally without forcing depth or slowness. You are not trying to achieve a special state; you are simply making room for what the bowl will offer.</w:t>
      </w:r>
    </w:p>
    <w:bookmarkEnd w:id="279"/>
    <w:bookmarkStart w:id="280" w:name="phase-one-the-unified-sound"/>
    <w:p>
      <w:pPr>
        <w:pStyle w:val="Heading3"/>
      </w:pPr>
      <w:r>
        <w:t xml:space="preserve">Phase One: The Unified Sound</w:t>
      </w:r>
    </w:p>
    <w:p>
      <w:pPr>
        <w:pStyle w:val="FirstParagraph"/>
      </w:pPr>
      <w:r>
        <w:t xml:space="preserve">Strike the rim once with a padded mallet, or begin rimming at a gentle, steady pace. For this first phase, do not analyze. Receive the sound as a single, undivided whole — one cloud of tone filling the space around and inside you.</w:t>
      </w:r>
    </w:p>
    <w:p>
      <w:pPr>
        <w:pStyle w:val="BodyText"/>
      </w:pPr>
      <w:r>
        <w:t xml:space="preserve">Notice how it feels in your body rather than what note it might be. Warm or cool? Expanding or contracting? Does it seem to arrive from the bowl, from the air, or from somewhere inside your chest?</w:t>
      </w:r>
    </w:p>
    <w:p>
      <w:pPr>
        <w:pStyle w:val="BodyText"/>
      </w:pPr>
      <w:r>
        <w:t xml:space="preserve">Stay with the unified sound until it fades completely. Then rest in silence for several breaths before continuing.</w:t>
      </w:r>
    </w:p>
    <w:bookmarkEnd w:id="280"/>
    <w:bookmarkStart w:id="281" w:name="phase-two-analytical-listening"/>
    <w:p>
      <w:pPr>
        <w:pStyle w:val="Heading3"/>
      </w:pPr>
      <w:r>
        <w:t xml:space="preserve">Phase Two: Analytical Listening</w:t>
      </w:r>
    </w:p>
    <w:p>
      <w:pPr>
        <w:pStyle w:val="FirstParagraph"/>
      </w:pPr>
      <w:r>
        <w:t xml:space="preserve">Play the bowl again — one strike is enough. This time, as the tone blooms, gently direct your attention to its components.</w:t>
      </w:r>
    </w:p>
    <w:p>
      <w:pPr>
        <w:pStyle w:val="BodyText"/>
      </w:pPr>
      <w:r>
        <w:t xml:space="preserve">First, find the fundamental: the deep, steady pulse at the bottom of the sound, the</w:t>
      </w:r>
      <w:r>
        <w:t xml:space="preserve"> </w:t>
      </w:r>
      <w:r>
        <w:t xml:space="preserve">“root”</w:t>
      </w:r>
      <w:r>
        <w:t xml:space="preserve"> </w:t>
      </w:r>
      <w:r>
        <w:t xml:space="preserve">you feel in your belly or sternum. Let your awareness rest there for a few seconds.</w:t>
      </w:r>
    </w:p>
    <w:p>
      <w:pPr>
        <w:pStyle w:val="BodyText"/>
      </w:pPr>
      <w:r>
        <w:t xml:space="preserve">Then lift your attention to the overtones — the higher, shimmering layers that seem to float above the fundamental. They may change as the sound decays, one overtone swelling as another fades. Some bowls produce two or three distinct overtones; others weave a complex tapestry that resists separation.</w:t>
      </w:r>
    </w:p>
    <w:p>
      <w:pPr>
        <w:pStyle w:val="BodyText"/>
      </w:pPr>
      <w:r>
        <w:t xml:space="preserve">If you lose the thread, return to the whole sound and begin again. There is no test to pass.</w:t>
      </w:r>
    </w:p>
    <w:bookmarkEnd w:id="281"/>
    <w:bookmarkStart w:id="282" w:name="phase-three-the-space-between"/>
    <w:p>
      <w:pPr>
        <w:pStyle w:val="Heading3"/>
      </w:pPr>
      <w:r>
        <w:t xml:space="preserve">Phase Three: The Space Between</w:t>
      </w:r>
    </w:p>
    <w:p>
      <w:pPr>
        <w:pStyle w:val="FirstParagraph"/>
      </w:pPr>
      <w:r>
        <w:t xml:space="preserve">After the second playing, remain still with closed eyes. Notice what lingers — a faint ringing in the ears, a vibration in the fingers, an emotional tone that has no name. Jansen considers this aftermath as important as the sound itself. The bowl continues to work in you even when the room is silent.</w:t>
      </w:r>
    </w:p>
    <w:bookmarkEnd w:id="282"/>
    <w:bookmarkStart w:id="283" w:name="common-obstacles"/>
    <w:p>
      <w:pPr>
        <w:pStyle w:val="Heading3"/>
      </w:pPr>
      <w:r>
        <w:t xml:space="preserve">Common Obstacles</w:t>
      </w:r>
    </w:p>
    <w:p>
      <w:pPr>
        <w:pStyle w:val="FirstParagraph"/>
      </w:pPr>
      <w:r>
        <w:rPr>
          <w:b/>
          <w:bCs/>
        </w:rPr>
        <w:t xml:space="preserve">Impatience.</w:t>
      </w:r>
      <w:r>
        <w:t xml:space="preserve"> </w:t>
      </w:r>
      <w:r>
        <w:t xml:space="preserve">The mind wants to move on before the tone finishes. When you catch yourself planning dinner or replaying a conversation, gently return to the sound without self-criticism.</w:t>
      </w:r>
    </w:p>
    <w:p>
      <w:pPr>
        <w:pStyle w:val="BodyText"/>
      </w:pPr>
      <w:r>
        <w:rPr>
          <w:b/>
          <w:bCs/>
        </w:rPr>
        <w:t xml:space="preserve">Expectation.</w:t>
      </w:r>
      <w:r>
        <w:t xml:space="preserve"> </w:t>
      </w:r>
      <w:r>
        <w:t xml:space="preserve">Expecting a mystical experience often blocks the simpler, quieter gifts a bowl actually offers. Release the agenda.</w:t>
      </w:r>
    </w:p>
    <w:p>
      <w:pPr>
        <w:pStyle w:val="BodyText"/>
      </w:pPr>
      <w:r>
        <w:rPr>
          <w:b/>
          <w:bCs/>
        </w:rPr>
        <w:t xml:space="preserve">Overplaying.</w:t>
      </w:r>
      <w:r>
        <w:t xml:space="preserve"> </w:t>
      </w:r>
      <w:r>
        <w:t xml:space="preserve">Filling every silence with another strike prevents the deep listening that silence makes possible. Less is often more.</w:t>
      </w:r>
    </w:p>
    <w:bookmarkEnd w:id="283"/>
    <w:bookmarkStart w:id="284" w:name="building-a-daily-practice"/>
    <w:p>
      <w:pPr>
        <w:pStyle w:val="Heading3"/>
      </w:pPr>
      <w:r>
        <w:t xml:space="preserve">Building a Daily Practice</w:t>
      </w:r>
    </w:p>
    <w:p>
      <w:pPr>
        <w:pStyle w:val="FirstParagraph"/>
      </w:pPr>
      <w:r>
        <w:t xml:space="preserve">Even five minutes of structured listening — unified, then analytical, then stillness — rewires attention over time. Many practitioners find that the skill transfers: they listen more fully to rain, to a friend’s voice, to the quiet of their own thoughts.</w:t>
      </w:r>
    </w:p>
    <w:p>
      <w:pPr>
        <w:pStyle w:val="BodyText"/>
      </w:pPr>
      <w:r>
        <w:t xml:space="preserve">The singing bowl is the teacher. Your only task is to show up and hear.</w:t>
      </w:r>
    </w:p>
    <w:bookmarkEnd w:id="284"/>
    <w:bookmarkEnd w:id="285"/>
    <w:bookmarkStart w:id="292" w:name="Xa016b898b1af4fb1636942574223097767eb083"/>
    <w:p>
      <w:pPr>
        <w:pStyle w:val="Heading2"/>
      </w:pPr>
      <w:r>
        <w:t xml:space="preserve">RU — Искусство слушания: медитативная практика с поющей чашей</w:t>
      </w:r>
    </w:p>
    <w:p>
      <w:pPr>
        <w:pStyle w:val="FirstParagraph"/>
      </w:pPr>
      <w:r>
        <w:rPr>
          <w:b/>
          <w:bCs/>
        </w:rPr>
        <w:t xml:space="preserve">Excerpt:</w:t>
      </w:r>
      <w:r>
        <w:t xml:space="preserve"> </w:t>
      </w:r>
      <w:r>
        <w:t xml:space="preserve">Слушать поющую чашу — не пассивное восприятие, а навык, который можно развивать. Подход Евы Руди Янсен ведёт от целостного переживания звука к обнаружению скрытых слоёв внутри него.</w:t>
      </w:r>
    </w:p>
    <w:p>
      <w:pPr>
        <w:pStyle w:val="BodyText"/>
      </w:pPr>
      <w:r>
        <w:t xml:space="preserve">Мы живём в мире фонового шума: уведомления, транспорт, гул телевизора. Подлинное слушание — то, что меняет внутреннее состояние — стало редкостью. Работа с поющей чашей даёт структурированный способ вернуть его. Янсен ставит слушание не в придаток к игре, а в центр самой практики.</w:t>
      </w:r>
    </w:p>
    <w:bookmarkStart w:id="286" w:name="подготовка-пространства-и-себя"/>
    <w:p>
      <w:pPr>
        <w:pStyle w:val="Heading3"/>
      </w:pPr>
      <w:r>
        <w:t xml:space="preserve">Подготовка пространства и себя</w:t>
      </w:r>
    </w:p>
    <w:p>
      <w:pPr>
        <w:pStyle w:val="FirstParagraph"/>
      </w:pPr>
      <w:r>
        <w:t xml:space="preserve">Найдите место, где вас не будут отвлекать десять-пятнадцать минут. Сядьте в удобное кресло или на подушку. Положите чашу на раскрытую ладонь или на плотную подушку на коленях — достаточно устойчиво, чтобы чаша не качалась при игре, но достаточно мягко, чтобы вибрация не гасилась полностью.</w:t>
      </w:r>
    </w:p>
    <w:p>
      <w:pPr>
        <w:pStyle w:val="BodyText"/>
      </w:pPr>
      <w:r>
        <w:t xml:space="preserve">Закройте глаза. Опустите плечи. Дышите естественно, не форсируя глубину или медлительность. Вы не стремитесь к особому состоянию — просто освобождаете место для того, что предложит чаша.</w:t>
      </w:r>
    </w:p>
    <w:bookmarkEnd w:id="286"/>
    <w:bookmarkStart w:id="287" w:name="фаза-первая-единый-звук"/>
    <w:p>
      <w:pPr>
        <w:pStyle w:val="Heading3"/>
      </w:pPr>
      <w:r>
        <w:t xml:space="preserve">Фаза первая: единый звук</w:t>
      </w:r>
    </w:p>
    <w:p>
      <w:pPr>
        <w:pStyle w:val="FirstParagraph"/>
      </w:pPr>
      <w:r>
        <w:t xml:space="preserve">Один раз ударьте по краю прокладным молоточком или начните мягко и ровно обводить. В этой первой фазе не анализируйте. Воспринимайте звук как единое, неделимое целое — одно облако тона, заполняющее пространство вокруг и внутри вас.</w:t>
      </w:r>
    </w:p>
    <w:p>
      <w:pPr>
        <w:pStyle w:val="BodyText"/>
      </w:pPr>
      <w:r>
        <w:t xml:space="preserve">Замечайте, как он ощущается в теле, а не какую ноту издаёт. Тёплый или прохладный? Расширяющийся или сжимающийся? Словно приходит из чаши, из воздуха или откуда-то из груди?</w:t>
      </w:r>
    </w:p>
    <w:p>
      <w:pPr>
        <w:pStyle w:val="BodyText"/>
      </w:pPr>
      <w:r>
        <w:t xml:space="preserve">Оставайтесь с единым звуком, пока он полностью не затихнет. Затем побудьте в тишине несколько вдохов, прежде чем продолжить.</w:t>
      </w:r>
    </w:p>
    <w:bookmarkEnd w:id="287"/>
    <w:bookmarkStart w:id="288" w:name="фаза-вторая-аналитическое-слушание"/>
    <w:p>
      <w:pPr>
        <w:pStyle w:val="Heading3"/>
      </w:pPr>
      <w:r>
        <w:t xml:space="preserve">Фаза вторая: аналитическое слушание</w:t>
      </w:r>
    </w:p>
    <w:p>
      <w:pPr>
        <w:pStyle w:val="FirstParagraph"/>
      </w:pPr>
      <w:r>
        <w:t xml:space="preserve">Сыграйте снова — одного удара достаточно. На этот раз, когда тон расцветает, мягко направьте внимание на его составляющие.</w:t>
      </w:r>
    </w:p>
    <w:p>
      <w:pPr>
        <w:pStyle w:val="BodyText"/>
      </w:pPr>
      <w:r>
        <w:t xml:space="preserve">Сначала найдите основной тон: глубокий, устойчивый пульс в основании звука, «корень», который чувствуете в животе или грудине. Побудьте там несколько секунд.</w:t>
      </w:r>
    </w:p>
    <w:p>
      <w:pPr>
        <w:pStyle w:val="BodyText"/>
      </w:pPr>
      <w:r>
        <w:t xml:space="preserve">Затем поднимите внимание к обертонам — высоким, переливающимся слоям над основой. Они могут меняться по мере затухания: один обертон нарастает, другой угасает. У одних чаш два-три явных обертона; у других — сложное полотно, которое трудно разделить.</w:t>
      </w:r>
    </w:p>
    <w:p>
      <w:pPr>
        <w:pStyle w:val="BodyText"/>
      </w:pPr>
      <w:r>
        <w:t xml:space="preserve">Если нить теряется, вернитесь к целому звуку и начните снова. Здесь нет экзамена.</w:t>
      </w:r>
    </w:p>
    <w:bookmarkEnd w:id="288"/>
    <w:bookmarkStart w:id="289" w:name="фаза-третья-пространство-между"/>
    <w:p>
      <w:pPr>
        <w:pStyle w:val="Heading3"/>
      </w:pPr>
      <w:r>
        <w:t xml:space="preserve">Фаза третья: пространство между</w:t>
      </w:r>
    </w:p>
    <w:p>
      <w:pPr>
        <w:pStyle w:val="FirstParagraph"/>
      </w:pPr>
      <w:r>
        <w:t xml:space="preserve">После второго звучания оставайтесь неподвижны с закрытыми глазами. Заметьте, что остаётся — лёгкий звон в ушах, вибрация в пальцах, эмоциональный оттенок без имени. Янсен считает это послезвучие не менее важным, чем сам звук. Чаша продолжает работать в вас, даже когда в комнате тихо.</w:t>
      </w:r>
    </w:p>
    <w:bookmarkEnd w:id="289"/>
    <w:bookmarkStart w:id="290" w:name="типичные-препятствия"/>
    <w:p>
      <w:pPr>
        <w:pStyle w:val="Heading3"/>
      </w:pPr>
      <w:r>
        <w:t xml:space="preserve">Типичные препятствия</w:t>
      </w:r>
    </w:p>
    <w:p>
      <w:pPr>
        <w:pStyle w:val="FirstParagraph"/>
      </w:pPr>
      <w:r>
        <w:rPr>
          <w:b/>
          <w:bCs/>
        </w:rPr>
        <w:t xml:space="preserve">Нетерпение.</w:t>
      </w:r>
      <w:r>
        <w:t xml:space="preserve"> </w:t>
      </w:r>
      <w:r>
        <w:t xml:space="preserve">Ум хочет уйти дальше, пока тон не завершился. Поймав себя на планах ужина или прокрутке разговора, мягко вернитесь к звуку без самокритики.</w:t>
      </w:r>
    </w:p>
    <w:p>
      <w:pPr>
        <w:pStyle w:val="BodyText"/>
      </w:pPr>
      <w:r>
        <w:rPr>
          <w:b/>
          <w:bCs/>
        </w:rPr>
        <w:t xml:space="preserve">Ожидание.</w:t>
      </w:r>
      <w:r>
        <w:t xml:space="preserve"> </w:t>
      </w:r>
      <w:r>
        <w:t xml:space="preserve">Ожидание мистического опыта часто блокирует более простые, тихие дары, которые чаша реально приносит. Отпустите программу.</w:t>
      </w:r>
    </w:p>
    <w:p>
      <w:pPr>
        <w:pStyle w:val="BodyText"/>
      </w:pPr>
      <w:r>
        <w:rPr>
          <w:b/>
          <w:bCs/>
        </w:rPr>
        <w:t xml:space="preserve">Переигрывание.</w:t>
      </w:r>
      <w:r>
        <w:t xml:space="preserve"> </w:t>
      </w:r>
      <w:r>
        <w:t xml:space="preserve">Заполнение каждой паузы новым ударом мешает глубокому слушанию, которое возможно лишь в тишине. Меньше — часто больше.</w:t>
      </w:r>
    </w:p>
    <w:bookmarkEnd w:id="290"/>
    <w:bookmarkStart w:id="291" w:name="ежедневная-практика"/>
    <w:p>
      <w:pPr>
        <w:pStyle w:val="Heading3"/>
      </w:pPr>
      <w:r>
        <w:t xml:space="preserve">Ежедневная практика</w:t>
      </w:r>
    </w:p>
    <w:p>
      <w:pPr>
        <w:pStyle w:val="FirstParagraph"/>
      </w:pPr>
      <w:r>
        <w:t xml:space="preserve">Даже пять минут структурированного слушания — целостного, затем аналитического, затем неподвижного — со временем перестраивает внимание. Многие замечают, что навык переносится: они полнее слышат дождь, голос друга, тишину собственных мыслей.</w:t>
      </w:r>
    </w:p>
    <w:p>
      <w:pPr>
        <w:pStyle w:val="BodyText"/>
      </w:pPr>
      <w:r>
        <w:t xml:space="preserve">Поющая чаша — учитель. Ваша задача — прийти и услышать.</w:t>
      </w:r>
    </w:p>
    <w:bookmarkEnd w:id="291"/>
    <w:bookmarkEnd w:id="292"/>
    <w:bookmarkStart w:id="299" w:name="X5432ef4d5a88a14a3b8edb7d3d57ae0e27581f0"/>
    <w:p>
      <w:pPr>
        <w:pStyle w:val="Heading2"/>
      </w:pPr>
      <w:r>
        <w:t xml:space="preserve">UK — Мистецтво слухання: медитативна практика зі співаючою чашею</w:t>
      </w:r>
    </w:p>
    <w:p>
      <w:pPr>
        <w:pStyle w:val="FirstParagraph"/>
      </w:pPr>
      <w:r>
        <w:rPr>
          <w:b/>
          <w:bCs/>
        </w:rPr>
        <w:t xml:space="preserve">Excerpt:</w:t>
      </w:r>
      <w:r>
        <w:t xml:space="preserve"> </w:t>
      </w:r>
      <w:r>
        <w:t xml:space="preserve">Слухати співаючу чашу — не пасивне сприйняття, а навичка, яку можна розвивати. Підхід Єви Руді Янсен веде від цілісного переживання звуку до виявлення прихованих шарів усередині нього.</w:t>
      </w:r>
    </w:p>
    <w:p>
      <w:pPr>
        <w:pStyle w:val="BodyText"/>
      </w:pPr>
      <w:r>
        <w:t xml:space="preserve">Ми живемо в світі фонового шуму: сповіщення, транспорт, гул телевізора. Справжнє слухання — те, що змінює внутрішній стан — стало рідкістю. Робота зі співаючою чашею дає структурований спосіб повернути його. Янсен ставить слухання не в додаток до гри, а в центр самої практики.</w:t>
      </w:r>
    </w:p>
    <w:bookmarkStart w:id="293" w:name="підготовка-простору-й-себе"/>
    <w:p>
      <w:pPr>
        <w:pStyle w:val="Heading3"/>
      </w:pPr>
      <w:r>
        <w:t xml:space="preserve">Підготовка простору й себе</w:t>
      </w:r>
    </w:p>
    <w:p>
      <w:pPr>
        <w:pStyle w:val="FirstParagraph"/>
      </w:pPr>
      <w:r>
        <w:t xml:space="preserve">Знайдіть місце, де вас не відволікатимуть десять-п’ятнадцять хвилин. Сядьте в зручне крісло або на подушку. Покладіть чашу на розкриту долоню або на щільну подушку на колінах — достатньо стійко, щоб чаша не хиталася під час гри, але достатньо м’яко, щоб вібрація не гасилася повністю.</w:t>
      </w:r>
    </w:p>
    <w:p>
      <w:pPr>
        <w:pStyle w:val="BodyText"/>
      </w:pPr>
      <w:r>
        <w:t xml:space="preserve">Заплющте очі. Опустіть плечі. Дихайте природно, не форсуючи глибину чи повільність. Ви не прагнете особливого стану — просто звільняєте місце для того, що запропонує чаша.</w:t>
      </w:r>
    </w:p>
    <w:bookmarkEnd w:id="293"/>
    <w:bookmarkStart w:id="294" w:name="фаза-перша-єдиний-звук"/>
    <w:p>
      <w:pPr>
        <w:pStyle w:val="Heading3"/>
      </w:pPr>
      <w:r>
        <w:t xml:space="preserve">Фаза перша: єдиний звук</w:t>
      </w:r>
    </w:p>
    <w:p>
      <w:pPr>
        <w:pStyle w:val="FirstParagraph"/>
      </w:pPr>
      <w:r>
        <w:t xml:space="preserve">Один раз вдарте по краю прокладним молоточком або почніть м’яко й рівно обводити. У цій першій фазі не аналізуйте. Сприймайте звук як єдине, неподільне ціле — одну хмару тону, що заповнює простір навколо й усередині вас.</w:t>
      </w:r>
    </w:p>
    <w:p>
      <w:pPr>
        <w:pStyle w:val="BodyText"/>
      </w:pPr>
      <w:r>
        <w:t xml:space="preserve">Помічайте, як він відчувається в тілі, а не яку ноту видає. Теплий чи прохолодний? Розширювальний чи стискальний? Ніби приходить із чаші, з повітря чи звідкись із грудей?</w:t>
      </w:r>
    </w:p>
    <w:p>
      <w:pPr>
        <w:pStyle w:val="BodyText"/>
      </w:pPr>
      <w:r>
        <w:t xml:space="preserve">Залишайтеся з єдиним звуком, поки він повністю не згасне. Потім побудьте в тиші кілька вдихів, перш ніж продовжити.</w:t>
      </w:r>
    </w:p>
    <w:bookmarkEnd w:id="294"/>
    <w:bookmarkStart w:id="295" w:name="фаза-друга-аналітичне-слухання"/>
    <w:p>
      <w:pPr>
        <w:pStyle w:val="Heading3"/>
      </w:pPr>
      <w:r>
        <w:t xml:space="preserve">Фаза друга: аналітичне слухання</w:t>
      </w:r>
    </w:p>
    <w:p>
      <w:pPr>
        <w:pStyle w:val="FirstParagraph"/>
      </w:pPr>
      <w:r>
        <w:t xml:space="preserve">Зіграйте знову — одного удару достатньо. Цього разу, коли тон розквітає, м’яко спрямуйте увагу на його складові.</w:t>
      </w:r>
    </w:p>
    <w:p>
      <w:pPr>
        <w:pStyle w:val="BodyText"/>
      </w:pPr>
      <w:r>
        <w:t xml:space="preserve">Спочатку знайдіть основний тон: глибокий, стійкий пульс в основі звуку, «корінь», який відчуваєте в животі чи груднині. Побудьте там кілька секунд.</w:t>
      </w:r>
    </w:p>
    <w:p>
      <w:pPr>
        <w:pStyle w:val="BodyText"/>
      </w:pPr>
      <w:r>
        <w:t xml:space="preserve">Потім підніміть увагу до обертонів — високих, переливчастих шарів над основою. Вони можуть змінюватися під час згасання: один обертон наростає, інший згасає. У одних чаш два-три явних обертони; у інших — складне полотно, яке важко розділити.</w:t>
      </w:r>
    </w:p>
    <w:p>
      <w:pPr>
        <w:pStyle w:val="BodyText"/>
      </w:pPr>
      <w:r>
        <w:t xml:space="preserve">Якщо нитку втрачено, поверніться до цілого звуку й почніть знову. Тут немає іспиту.</w:t>
      </w:r>
    </w:p>
    <w:bookmarkEnd w:id="295"/>
    <w:bookmarkStart w:id="296" w:name="фаза-третя-простір-між"/>
    <w:p>
      <w:pPr>
        <w:pStyle w:val="Heading3"/>
      </w:pPr>
      <w:r>
        <w:t xml:space="preserve">Фаза третя: простір між</w:t>
      </w:r>
    </w:p>
    <w:p>
      <w:pPr>
        <w:pStyle w:val="FirstParagraph"/>
      </w:pPr>
      <w:r>
        <w:t xml:space="preserve">Після другого звучання залишайтеся нерухомими з заплющеними очима. Помітьте, що залишається — легкий дзвін у вухах, вібрація в пальцях, емоційний відтінок без імені. Янсен вважає це післязвуччя не менш важливим, ніж сам звук. Чаша продовжує працювати в вас, навіть коли в кімнаті тихо.</w:t>
      </w:r>
    </w:p>
    <w:bookmarkEnd w:id="296"/>
    <w:bookmarkStart w:id="297" w:name="типові-перешкоди"/>
    <w:p>
      <w:pPr>
        <w:pStyle w:val="Heading3"/>
      </w:pPr>
      <w:r>
        <w:t xml:space="preserve">Типові перешкоди</w:t>
      </w:r>
    </w:p>
    <w:p>
      <w:pPr>
        <w:pStyle w:val="FirstParagraph"/>
      </w:pPr>
      <w:r>
        <w:rPr>
          <w:b/>
          <w:bCs/>
        </w:rPr>
        <w:t xml:space="preserve">Нетерпіння.</w:t>
      </w:r>
      <w:r>
        <w:t xml:space="preserve"> </w:t>
      </w:r>
      <w:r>
        <w:t xml:space="preserve">Розум хоче піти далі, поки тон не завершився. Спіймавши себе на планах вечері чи прокрутці розмови, м’яко поверніться до звуку без самокритики.</w:t>
      </w:r>
    </w:p>
    <w:p>
      <w:pPr>
        <w:pStyle w:val="BodyText"/>
      </w:pPr>
      <w:r>
        <w:rPr>
          <w:b/>
          <w:bCs/>
        </w:rPr>
        <w:t xml:space="preserve">Очікування.</w:t>
      </w:r>
      <w:r>
        <w:t xml:space="preserve"> </w:t>
      </w:r>
      <w:r>
        <w:t xml:space="preserve">Очікування містичного досвіду часто блокує простіші, тихіші дари, які чаша реально приносить. Відпустіть програму.</w:t>
      </w:r>
    </w:p>
    <w:p>
      <w:pPr>
        <w:pStyle w:val="BodyText"/>
      </w:pPr>
      <w:r>
        <w:rPr>
          <w:b/>
          <w:bCs/>
        </w:rPr>
        <w:t xml:space="preserve">Переігрування.</w:t>
      </w:r>
      <w:r>
        <w:t xml:space="preserve"> </w:t>
      </w:r>
      <w:r>
        <w:t xml:space="preserve">Заповнення кожної паузи новим ударом заважає глибокому слуханню, можливому лише в тиші. Менше — часто більше.</w:t>
      </w:r>
    </w:p>
    <w:bookmarkEnd w:id="297"/>
    <w:bookmarkStart w:id="298" w:name="щоденна-практика"/>
    <w:p>
      <w:pPr>
        <w:pStyle w:val="Heading3"/>
      </w:pPr>
      <w:r>
        <w:t xml:space="preserve">Щоденна практика</w:t>
      </w:r>
    </w:p>
    <w:p>
      <w:pPr>
        <w:pStyle w:val="FirstParagraph"/>
      </w:pPr>
      <w:r>
        <w:t xml:space="preserve">Навіть п’ять хвилин структурованого слухання — цілісного, потім аналітичного, потім нерухомого — з часом перебудовує увагу. Багато хто помічає, що навичка переноситься: вони повніше чують дощ, голос друга, тишу власних думок.</w:t>
      </w:r>
    </w:p>
    <w:p>
      <w:pPr>
        <w:pStyle w:val="BodyText"/>
      </w:pPr>
      <w:r>
        <w:t xml:space="preserve">Співаюча чаша — учитель. Ваше завдання — прийти й почути.</w:t>
      </w:r>
    </w:p>
    <w:p>
      <w:r>
        <w:pict>
          <v:rect style="width:0;height:1.5pt" o:hralign="center" o:hrstd="t" o:hr="t"/>
        </w:pict>
      </w:r>
    </w:p>
    <w:bookmarkEnd w:id="298"/>
    <w:bookmarkEnd w:id="299"/>
    <w:bookmarkEnd w:id="300"/>
    <w:bookmarkStart w:id="316" w:name="X3158b8a465d2d7b966f72d85c2c85d3538adb5c"/>
    <w:p>
      <w:pPr>
        <w:pStyle w:val="Heading1"/>
      </w:pPr>
      <w:r>
        <w:t xml:space="preserve">Article 19: Open Heart, Open Mind: How to Approach Your Singing Bowl Without Expectations</w:t>
      </w:r>
    </w:p>
    <w:p>
      <w:pPr>
        <w:pStyle w:val="FirstParagraph"/>
      </w:pPr>
      <w:r>
        <w:rPr>
          <w:b/>
          <w:bCs/>
        </w:rPr>
        <w:t xml:space="preserve">Category:</w:t>
      </w:r>
      <w:r>
        <w:t xml:space="preserve"> </w:t>
      </w:r>
      <w:r>
        <w:t xml:space="preserve">MEDITATION</w:t>
      </w:r>
      <w:r>
        <w:br/>
      </w:r>
      <w:r>
        <w:rPr>
          <w:b/>
          <w:bCs/>
        </w:rPr>
        <w:t xml:space="preserve">Tags:</w:t>
      </w:r>
      <w:r>
        <w:t xml:space="preserve"> </w:t>
      </w:r>
      <w:r>
        <w:t xml:space="preserve">meditation, mindfulness, beginners, practice</w:t>
      </w:r>
    </w:p>
    <w:bookmarkStart w:id="305" w:name="X17b4f4e37d932d83d813d03a8d6be104773f4a2"/>
    <w:p>
      <w:pPr>
        <w:pStyle w:val="Heading2"/>
      </w:pPr>
      <w:r>
        <w:t xml:space="preserve">EN — Open Heart, Open Mind: How to Approach Your Singing Bowl Without Expectations</w:t>
      </w:r>
    </w:p>
    <w:p>
      <w:pPr>
        <w:pStyle w:val="FirstParagraph"/>
      </w:pPr>
      <w:r>
        <w:rPr>
          <w:b/>
          <w:bCs/>
        </w:rPr>
        <w:t xml:space="preserve">Excerpt:</w:t>
      </w:r>
      <w:r>
        <w:t xml:space="preserve"> </w:t>
      </w:r>
      <w:r>
        <w:t xml:space="preserve">The greatest discoveries with a singing bowl come when you expect nothing. Why preconceptions and impatience block the experience — and how openness becomes your most reliable guide.</w:t>
      </w:r>
    </w:p>
    <w:p>
      <w:pPr>
        <w:pStyle w:val="BodyText"/>
      </w:pPr>
      <w:r>
        <w:t xml:space="preserve">There is a simple pleasure in sitting with a singing bowl and letting it sound — no agenda, no goal, no hidden motive. Yet many of us arrive with one anyway: we want to relax, heal something, achieve a certain state, or prove to ourselves that the bowl</w:t>
      </w:r>
      <w:r>
        <w:t xml:space="preserve"> </w:t>
      </w:r>
      <w:r>
        <w:t xml:space="preserve">“works.”</w:t>
      </w:r>
      <w:r>
        <w:t xml:space="preserve"> </w:t>
      </w:r>
      <w:r>
        <w:t xml:space="preserve">These intentions are natural, but they can quietly stand between you and what the bowl actually offers.</w:t>
      </w:r>
    </w:p>
    <w:bookmarkStart w:id="301" w:name="when-preconceptions-get-in-the-way"/>
    <w:p>
      <w:pPr>
        <w:pStyle w:val="Heading3"/>
      </w:pPr>
      <w:r>
        <w:t xml:space="preserve">When Preconceptions Get in the Way</w:t>
      </w:r>
    </w:p>
    <w:p>
      <w:pPr>
        <w:pStyle w:val="FirstParagraph"/>
      </w:pPr>
      <w:r>
        <w:t xml:space="preserve">If you already know what the experience should feel like, you may miss what is actually happening. A bowl that seems</w:t>
      </w:r>
      <w:r>
        <w:t xml:space="preserve"> </w:t>
      </w:r>
      <w:r>
        <w:t xml:space="preserve">“wrong”</w:t>
      </w:r>
      <w:r>
        <w:t xml:space="preserve"> </w:t>
      </w:r>
      <w:r>
        <w:t xml:space="preserve">on the first strike might reveal extraordinary depth ten minutes later. A tone that feels ordinary today might carry you somewhere unexpected tomorrow. Preconceptions act like filters — they let through only what you were prepared to find.</w:t>
      </w:r>
    </w:p>
    <w:p>
      <w:pPr>
        <w:pStyle w:val="BodyText"/>
      </w:pPr>
      <w:r>
        <w:t xml:space="preserve">Impatience works the same way. The urge to hurry toward a result — a deep trance, a dramatic emotional release, proof of spiritual progress — often delays the very discovery you are chasing. The bowl asks for presence, not performance.</w:t>
      </w:r>
    </w:p>
    <w:bookmarkEnd w:id="301"/>
    <w:bookmarkStart w:id="302" w:name="expecting-nothing-finding-everything"/>
    <w:p>
      <w:pPr>
        <w:pStyle w:val="Heading3"/>
      </w:pPr>
      <w:r>
        <w:t xml:space="preserve">Expecting Nothing, Finding Everything</w:t>
      </w:r>
    </w:p>
    <w:p>
      <w:pPr>
        <w:pStyle w:val="FirstParagraph"/>
      </w:pPr>
      <w:r>
        <w:t xml:space="preserve">Paradoxically, the people who report the most profound experiences with singing bowls are often those who expected the least. They sat down curious but unattached. They noticed sensations as they arose — warmth in the hands, a shift in breathing, a sudden stillness — and let them pass without assigning meaning. They did not cling to a</w:t>
      </w:r>
      <w:r>
        <w:t xml:space="preserve"> </w:t>
      </w:r>
      <w:r>
        <w:t xml:space="preserve">“good”</w:t>
      </w:r>
      <w:r>
        <w:t xml:space="preserve"> </w:t>
      </w:r>
      <w:r>
        <w:t xml:space="preserve">session or dismiss a</w:t>
      </w:r>
      <w:r>
        <w:t xml:space="preserve"> </w:t>
      </w:r>
      <w:r>
        <w:t xml:space="preserve">“bad”</w:t>
      </w:r>
      <w:r>
        <w:t xml:space="preserve"> </w:t>
      </w:r>
      <w:r>
        <w:t xml:space="preserve">one.</w:t>
      </w:r>
    </w:p>
    <w:p>
      <w:pPr>
        <w:pStyle w:val="BodyText"/>
      </w:pPr>
      <w:r>
        <w:t xml:space="preserve">Open heart and open mind are not abstract ideals here; they are practical instructions. An open heart allows you to feel without judging. An open mind allows you to perceive without labeling. Together, they create the conditions in which a bowl can speak on its own terms.</w:t>
      </w:r>
    </w:p>
    <w:bookmarkEnd w:id="302"/>
    <w:bookmarkStart w:id="303" w:name="notice-feel-let-go"/>
    <w:p>
      <w:pPr>
        <w:pStyle w:val="Heading3"/>
      </w:pPr>
      <w:r>
        <w:t xml:space="preserve">Notice, Feel, Let Go</w:t>
      </w:r>
    </w:p>
    <w:p>
      <w:pPr>
        <w:pStyle w:val="FirstParagraph"/>
      </w:pPr>
      <w:r>
        <w:t xml:space="preserve">A useful practice is deliberately light. Strike the bowl and pay attention to physical sensations: the vibration traveling through your fingers, the way sound fills the room, the rhythm of your own breath. Feel whatever arises — calm, restlessness, boredom, joy — and then let it go. Do not attach importance to any single moment. The experience is not a test you pass or fail.</w:t>
      </w:r>
    </w:p>
    <w:bookmarkEnd w:id="303"/>
    <w:bookmarkStart w:id="304" w:name="a-relationship-that-changes"/>
    <w:p>
      <w:pPr>
        <w:pStyle w:val="Heading3"/>
      </w:pPr>
      <w:r>
        <w:t xml:space="preserve">A Relationship That Changes</w:t>
      </w:r>
    </w:p>
    <w:p>
      <w:pPr>
        <w:pStyle w:val="FirstParagraph"/>
      </w:pPr>
      <w:r>
        <w:t xml:space="preserve">Remember, too, that you are not a fixed listener encountering a fixed object. People change — day to day, season to season — and the way you interact with sound changes along with them. The bowl that felt distant last month may feel intimate today. What seemed like a plateau may turn out to have been preparation.</w:t>
      </w:r>
    </w:p>
    <w:p>
      <w:pPr>
        <w:pStyle w:val="BodyText"/>
      </w:pPr>
      <w:r>
        <w:t xml:space="preserve">Approach your bowl the way you might approach a conversation with an old friend: with warmth, without demands, ready to be surprised. That is where the real journey begins.</w:t>
      </w:r>
    </w:p>
    <w:bookmarkEnd w:id="304"/>
    <w:bookmarkEnd w:id="305"/>
    <w:bookmarkStart w:id="310" w:name="Xf62da632711300f61229b422c3195d129bd9616"/>
    <w:p>
      <w:pPr>
        <w:pStyle w:val="Heading2"/>
      </w:pPr>
      <w:r>
        <w:t xml:space="preserve">RU — Открытое сердце, открытый ум: как встречаться с поющей чашей без ожиданий</w:t>
      </w:r>
    </w:p>
    <w:p>
      <w:pPr>
        <w:pStyle w:val="FirstParagraph"/>
      </w:pPr>
      <w:r>
        <w:rPr>
          <w:b/>
          <w:bCs/>
        </w:rPr>
        <w:t xml:space="preserve">Excerpt:</w:t>
      </w:r>
      <w:r>
        <w:t xml:space="preserve"> </w:t>
      </w:r>
      <w:r>
        <w:t xml:space="preserve">Самые глубокие открытия с поющей чашей приходят тогда, когда вы ничего не ждёте. Почему предубеждения и нетерпение мешают опыту — и как открытость становится вашим главным проводником.</w:t>
      </w:r>
    </w:p>
    <w:p>
      <w:pPr>
        <w:pStyle w:val="BodyText"/>
      </w:pPr>
      <w:r>
        <w:t xml:space="preserve">Есть простое удовольствие — сесть с поющей чашей и позволить ей звучать: без плана, без цели, без скрытого мотива. И всё же многие из нас приходят именно с мотивом: хотим расслабиться, исцелить что-то, достичь определённого состояния или убедиться, что чаша «работает». Такие намерения естественны, но они могут тихо встать между вами и тем, что чаша на самом деле предлагает.</w:t>
      </w:r>
    </w:p>
    <w:bookmarkStart w:id="306" w:name="когда-мешают-предубеждения"/>
    <w:p>
      <w:pPr>
        <w:pStyle w:val="Heading3"/>
      </w:pPr>
      <w:r>
        <w:t xml:space="preserve">Когда мешают предубеждения</w:t>
      </w:r>
    </w:p>
    <w:p>
      <w:pPr>
        <w:pStyle w:val="FirstParagraph"/>
      </w:pPr>
      <w:r>
        <w:t xml:space="preserve">Если вы уже знаете, каким должен быть опыт, легко пропустить то, что происходит на самом деле. Чаша, которая кажется «не той» при первом ударе, через десять минут может раскрыть необычайную глубину. Тон, который сегодня кажется обычным, завтра может увести вас куда-то неожиданно. Предубеждения действуют как фильтры — они пропускают только то, к чему вы были готовы.</w:t>
      </w:r>
    </w:p>
    <w:p>
      <w:pPr>
        <w:pStyle w:val="BodyText"/>
      </w:pPr>
      <w:r>
        <w:t xml:space="preserve">Нетерпение работает так же. Стремление поторопить результат — глубокий транс, драматическое эмоциональное освобождение, доказательство духовного прогресса — часто откладывает именно то открытие, которого вы ждёте. Чаша просит присутствия, а не выступления.</w:t>
      </w:r>
    </w:p>
    <w:bookmarkEnd w:id="306"/>
    <w:bookmarkStart w:id="307" w:name="ничего-не-ожидая-находя-всё"/>
    <w:p>
      <w:pPr>
        <w:pStyle w:val="Heading3"/>
      </w:pPr>
      <w:r>
        <w:t xml:space="preserve">Ничего не ожидая, находя всё</w:t>
      </w:r>
    </w:p>
    <w:p>
      <w:pPr>
        <w:pStyle w:val="FirstParagraph"/>
      </w:pPr>
      <w:r>
        <w:t xml:space="preserve">Парадоксально, но самые глубокие переживания с поющими чашами описывают те, кто ожидал меньше всего. Они садились с любопытством, но без привязанности. Замечали ощущения по мере их появления — тепло в руках, изменение дыхания, внезапную тишину — и отпускали их, не придавая значения. Не цеплялись за «удачную» сессию и не отвергали «неудачную».</w:t>
      </w:r>
    </w:p>
    <w:p>
      <w:pPr>
        <w:pStyle w:val="BodyText"/>
      </w:pPr>
      <w:r>
        <w:t xml:space="preserve">Открытое сердце и открытый ум здесь — не абстрактные идеалы, а практические указания. Открытое сердце позволяет чувствовать, не осуждая. Открытый ум позволяет воспринимать, не навешивая ярлыков. Вместе они создают условия, в которых чаша может говорить на своих условиях.</w:t>
      </w:r>
    </w:p>
    <w:bookmarkEnd w:id="307"/>
    <w:bookmarkStart w:id="308" w:name="замечать-чувствовать-отпускать"/>
    <w:p>
      <w:pPr>
        <w:pStyle w:val="Heading3"/>
      </w:pPr>
      <w:r>
        <w:t xml:space="preserve">Замечать, чувствовать, отпускать</w:t>
      </w:r>
    </w:p>
    <w:p>
      <w:pPr>
        <w:pStyle w:val="FirstParagraph"/>
      </w:pPr>
      <w:r>
        <w:t xml:space="preserve">Полезная практика намеренно лёгкая. Ударьте по чаше и обратите внимание на телесные ощущения: вибрацию, проходящую через пальцы, то, как звук наполняет комнату, ритм собственного дыхания. Почувствуйте всё, что возникает — спокойствие, беспокойство, скуку, радость — и отпустите. Не придавайте важности ни одному моменту. Это не экзамен, который можно сдать или провалить.</w:t>
      </w:r>
    </w:p>
    <w:bookmarkEnd w:id="308"/>
    <w:bookmarkStart w:id="309" w:name="отношения-которые-меняются"/>
    <w:p>
      <w:pPr>
        <w:pStyle w:val="Heading3"/>
      </w:pPr>
      <w:r>
        <w:t xml:space="preserve">Отношения, которые меняются</w:t>
      </w:r>
    </w:p>
    <w:p>
      <w:pPr>
        <w:pStyle w:val="FirstParagraph"/>
      </w:pPr>
      <w:r>
        <w:t xml:space="preserve">Помните и о том, что вы — не неизменный слушатель, встречающий неизменный предмет. Люди меняются — день за днём, сезон за сезоном — и вместе с ними меняется взаимодействие со звуком. Чаша, которая казалась далёкой в прошлом месяце, сегодня может ощущаться близкой. То, что выглядело плато, может оказаться подготовкой.</w:t>
      </w:r>
    </w:p>
    <w:p>
      <w:pPr>
        <w:pStyle w:val="BodyText"/>
      </w:pPr>
      <w:r>
        <w:t xml:space="preserve">Подходите к чаше так, как подходят к разговору со старым другом: с теплотой, без требований, готовые к удивлению. Именно там начинается настоящее путешествие.</w:t>
      </w:r>
    </w:p>
    <w:bookmarkEnd w:id="309"/>
    <w:bookmarkEnd w:id="310"/>
    <w:bookmarkStart w:id="315" w:name="X1ed6ee34d78ca1cb642f40e2c69c03da6d4e13e"/>
    <w:p>
      <w:pPr>
        <w:pStyle w:val="Heading2"/>
      </w:pPr>
      <w:r>
        <w:t xml:space="preserve">UK — Відкрите серце, відкритий розум: як зустрічатися зі співаючою чашею без очікувань</w:t>
      </w:r>
    </w:p>
    <w:p>
      <w:pPr>
        <w:pStyle w:val="FirstParagraph"/>
      </w:pPr>
      <w:r>
        <w:rPr>
          <w:b/>
          <w:bCs/>
        </w:rPr>
        <w:t xml:space="preserve">Excerpt:</w:t>
      </w:r>
      <w:r>
        <w:t xml:space="preserve"> </w:t>
      </w:r>
      <w:r>
        <w:t xml:space="preserve">Найглибші відкриття зі співаючою чашею приходять тоді, коли ви нічого не чекаєте. Чому упередження та нетерпіння заважають досвіду — і як відкритість стає вашим головним провідником.</w:t>
      </w:r>
    </w:p>
    <w:p>
      <w:pPr>
        <w:pStyle w:val="BodyText"/>
      </w:pPr>
      <w:r>
        <w:t xml:space="preserve">Є просте задоволення — сісти зі співаючою чашею і дозволити їй звучати: без плану, без мети, без прихованого мотиву. І все ж багато хто з нас приходить саме з мотивом: хочемо розслабитися, зцілити щось, досягти певного стану або переконатися, що чаша «працює». Такі наміри природні, але вони можуть тихо стати між вами і тим, що чаша насправді пропонує.</w:t>
      </w:r>
    </w:p>
    <w:bookmarkStart w:id="311" w:name="коли-заважають-упередження"/>
    <w:p>
      <w:pPr>
        <w:pStyle w:val="Heading3"/>
      </w:pPr>
      <w:r>
        <w:t xml:space="preserve">Коли заважають упередження</w:t>
      </w:r>
    </w:p>
    <w:p>
      <w:pPr>
        <w:pStyle w:val="FirstParagraph"/>
      </w:pPr>
      <w:r>
        <w:t xml:space="preserve">Якщо ви вже знаєте, яким має бути досвід, легко пропустити те, що відбувається насправді. Чаша, яка здається «не тією» при першому ударі, через десять хвилин може розкрити незвичайну глибину. Тон, який сьогодні здається звичайним, завтра може завести вас кудись несподівано. Упередження діють як фільтри — вони пропускають лише те, до чого ви були готові.</w:t>
      </w:r>
    </w:p>
    <w:p>
      <w:pPr>
        <w:pStyle w:val="BodyText"/>
      </w:pPr>
      <w:r>
        <w:t xml:space="preserve">Нетерпіння працює так само. Прагнення поспішити з результатом — глибокий транс, драматичне емоційне звільнення, доказ духовного прогресу — часто відкладає саме те відкриття, якого ви чекаєте. Чаша просить присутності, а не виступу.</w:t>
      </w:r>
    </w:p>
    <w:bookmarkEnd w:id="311"/>
    <w:bookmarkStart w:id="312" w:name="нічого-не-очікуючи-знаходячи-все"/>
    <w:p>
      <w:pPr>
        <w:pStyle w:val="Heading3"/>
      </w:pPr>
      <w:r>
        <w:t xml:space="preserve">Нічого не очікуючи, знаходячи все</w:t>
      </w:r>
    </w:p>
    <w:p>
      <w:pPr>
        <w:pStyle w:val="FirstParagraph"/>
      </w:pPr>
      <w:r>
        <w:t xml:space="preserve">Парадоксально, але найглибші переживання зі співаючими чашами описують ті, хто очікував найменше. Вони сідали з цікавістю, але без прив’язаності. Помічали відчуття в міру їх появи — тепло в руках, зміну дихання, раптову тишу — і відпускали їх, не надаючи значення. Не чіплялися за «вдалу» сесію і не відкидали «невдалу».</w:t>
      </w:r>
    </w:p>
    <w:p>
      <w:pPr>
        <w:pStyle w:val="BodyText"/>
      </w:pPr>
      <w:r>
        <w:t xml:space="preserve">Відкрите серце та відкритий розум тут — не абстрактні ідеали, а практичні вказівки. Відкрите серце дозволяє відчувати, не засуджуючи. Відкритий розум дозволяє сприймати, не навішуючи ярликів. Разом вони створюють умови, в яких чаша може говорити на своїх умовах.</w:t>
      </w:r>
    </w:p>
    <w:bookmarkEnd w:id="312"/>
    <w:bookmarkStart w:id="313" w:name="помічати-відчувати-відпускати"/>
    <w:p>
      <w:pPr>
        <w:pStyle w:val="Heading3"/>
      </w:pPr>
      <w:r>
        <w:t xml:space="preserve">Помічати, відчувати, відпускати</w:t>
      </w:r>
    </w:p>
    <w:p>
      <w:pPr>
        <w:pStyle w:val="FirstParagraph"/>
      </w:pPr>
      <w:r>
        <w:t xml:space="preserve">Корисна практика навмисно легка. Вдарте по чаші і зверніть увагу на тілесні відчуття: вібрацію, що проходить крізь пальці, те, як звук наповнює кімнату, ритм власного дихання. Відчуйте все, що виникає — спокій, неспокій, нудьгу, радість — і відпустіть. Не надавайте важливості жодному моменту. Це не іспит, який можна скласти чи провалити.</w:t>
      </w:r>
    </w:p>
    <w:bookmarkEnd w:id="313"/>
    <w:bookmarkStart w:id="314" w:name="стосунки-що-змінюються"/>
    <w:p>
      <w:pPr>
        <w:pStyle w:val="Heading3"/>
      </w:pPr>
      <w:r>
        <w:t xml:space="preserve">Стосунки, що змінюються</w:t>
      </w:r>
    </w:p>
    <w:p>
      <w:pPr>
        <w:pStyle w:val="FirstParagraph"/>
      </w:pPr>
      <w:r>
        <w:t xml:space="preserve">Пам’ятайте й про те, що ви — не незмінний слухач, який зустрічає незмінний предмет. Люди змінюються — день за днем, сезон за сезоном — і разом з ними змінюється взаємодія зі звуком. Чаша, яка здавалася далекою минулого місяця, сьогодні може відчуватися близькою. Те, що виглядало плато, може виявитися підготовкою.</w:t>
      </w:r>
    </w:p>
    <w:p>
      <w:pPr>
        <w:pStyle w:val="BodyText"/>
      </w:pPr>
      <w:r>
        <w:t xml:space="preserve">Підходьте до чаші так, як підходять до розмови зі старим другом: з теплотою, без вимог, готові до здивування. Саме там починається справжня подорож.</w:t>
      </w:r>
    </w:p>
    <w:p>
      <w:r>
        <w:pict>
          <v:rect style="width:0;height:1.5pt" o:hralign="center" o:hrstd="t" o:hr="t"/>
        </w:pict>
      </w:r>
    </w:p>
    <w:bookmarkEnd w:id="314"/>
    <w:bookmarkEnd w:id="315"/>
    <w:bookmarkEnd w:id="316"/>
    <w:bookmarkStart w:id="329" w:name="Xd58b13ab01a2cb2409cf201f1fbd998e0170696"/>
    <w:p>
      <w:pPr>
        <w:pStyle w:val="Heading1"/>
      </w:pPr>
      <w:r>
        <w:t xml:space="preserve">Article 20: Therapeutic Applications: How Singing Bowls Are Used in Healing Today</w:t>
      </w:r>
    </w:p>
    <w:p>
      <w:pPr>
        <w:pStyle w:val="FirstParagraph"/>
      </w:pPr>
      <w:r>
        <w:rPr>
          <w:b/>
          <w:bCs/>
        </w:rPr>
        <w:t xml:space="preserve">Category:</w:t>
      </w:r>
      <w:r>
        <w:t xml:space="preserve"> </w:t>
      </w:r>
      <w:r>
        <w:t xml:space="preserve">SOUND_HEALING</w:t>
      </w:r>
      <w:r>
        <w:br/>
      </w:r>
      <w:r>
        <w:rPr>
          <w:b/>
          <w:bCs/>
        </w:rPr>
        <w:t xml:space="preserve">Tags:</w:t>
      </w:r>
      <w:r>
        <w:t xml:space="preserve"> </w:t>
      </w:r>
      <w:r>
        <w:t xml:space="preserve">sound-healing, therapy, wellness, practitioners</w:t>
      </w:r>
    </w:p>
    <w:bookmarkStart w:id="320" w:name="X095aa5cde322df642aaff3e099c8328af782c3a"/>
    <w:p>
      <w:pPr>
        <w:pStyle w:val="Heading2"/>
      </w:pPr>
      <w:r>
        <w:t xml:space="preserve">EN — Therapeutic Applications: How Singing Bowls Are Used in Healing Today</w:t>
      </w:r>
    </w:p>
    <w:p>
      <w:pPr>
        <w:pStyle w:val="FirstParagraph"/>
      </w:pPr>
      <w:r>
        <w:rPr>
          <w:b/>
          <w:bCs/>
        </w:rPr>
        <w:t xml:space="preserve">Excerpt:</w:t>
      </w:r>
      <w:r>
        <w:t xml:space="preserve"> </w:t>
      </w:r>
      <w:r>
        <w:t xml:space="preserve">Singing bowls are increasingly finding their place in therapeutic settings — from sound healing sessions to integrative wellness practices. What this shift means, and how you can experience it even without owning a bowl.</w:t>
      </w:r>
    </w:p>
    <w:p>
      <w:pPr>
        <w:pStyle w:val="BodyText"/>
      </w:pPr>
      <w:r>
        <w:t xml:space="preserve">In recent decades, singing bowls have moved well beyond concert halls and personal meditation corners into the realm of therapeutic practice. Massage therapists, psychotherapists, yoga instructors, and dedicated sound healers are incorporating bowl work into sessions designed to support relaxation, emotional processing, and physical wellbeing. For many practitioners and clients alike, the bowl has become a tool — not a curiosity, but a working instrument in the healing room.</w:t>
      </w:r>
    </w:p>
    <w:bookmarkStart w:id="317" w:name="holistic-thinking-analytical-habits"/>
    <w:p>
      <w:pPr>
        <w:pStyle w:val="Heading3"/>
      </w:pPr>
      <w:r>
        <w:t xml:space="preserve">Holistic Thinking, Analytical Habits</w:t>
      </w:r>
    </w:p>
    <w:p>
      <w:pPr>
        <w:pStyle w:val="FirstParagraph"/>
      </w:pPr>
      <w:r>
        <w:t xml:space="preserve">This development reflects a broader shift toward holistic thinking: the understanding that body, mind, and spirit are not separate compartments but aspects of a single living system. A singing bowl’s sustained tone can touch all three at once — vibrating through the body, calming the nervous system, and creating a space in which the mind can settle.</w:t>
      </w:r>
    </w:p>
    <w:p>
      <w:pPr>
        <w:pStyle w:val="BodyText"/>
      </w:pPr>
      <w:r>
        <w:t xml:space="preserve">Yet most of us, trained in analytical Western habits, still tend to pull these dimensions apart. We ask: is this physical or psychological? Is the effect measurable or merely subjective? The shamanic traditions from which much bowl practice derives did not think this way. Their approach was intuitive rather than intellectual — sound was felt, trusted, and used, long before anyone tried to explain it in a textbook.</w:t>
      </w:r>
    </w:p>
    <w:bookmarkEnd w:id="317"/>
    <w:bookmarkStart w:id="318" w:name="sound-therapists-and-combined-techniques"/>
    <w:p>
      <w:pPr>
        <w:pStyle w:val="Heading3"/>
      </w:pPr>
      <w:r>
        <w:t xml:space="preserve">Sound Therapists and Combined Techniques</w:t>
      </w:r>
    </w:p>
    <w:p>
      <w:pPr>
        <w:pStyle w:val="FirstParagraph"/>
      </w:pPr>
      <w:r>
        <w:t xml:space="preserve">Today’s sound therapists often work at the intersection of ancient intuition and modern method. A session might combine singing bowls with guided breathwork, gentle bodywork, visualization, or silence. Some practitioners place bowls directly on or around the body; others use them to mark transitions between phases of a session. The specific technique matters less than the practitioner’s attentiveness and the client’s openness to receiving.</w:t>
      </w:r>
    </w:p>
    <w:p>
      <w:pPr>
        <w:pStyle w:val="BodyText"/>
      </w:pPr>
      <w:r>
        <w:t xml:space="preserve">What unites these approaches is a recognition that sound does something — that sustained, harmonious vibration creates conditions in which healing processes can unfold more freely. Whether you frame that in terms of nervous system regulation, energetic balance, or simply deep rest, the experiential report from clients is remarkably consistent: people feel different afterward.</w:t>
      </w:r>
    </w:p>
    <w:bookmarkEnd w:id="318"/>
    <w:bookmarkStart w:id="319" w:name="experiencing-bowls-without-owning-one"/>
    <w:p>
      <w:pPr>
        <w:pStyle w:val="Heading3"/>
      </w:pPr>
      <w:r>
        <w:t xml:space="preserve">Experiencing Bowls Without Owning One</w:t>
      </w:r>
    </w:p>
    <w:p>
      <w:pPr>
        <w:pStyle w:val="FirstParagraph"/>
      </w:pPr>
      <w:r>
        <w:t xml:space="preserve">If you do not yet have a bowl of your own, this should not stop you from exploring therapeutic sound. Many practitioners offer individual sessions, group sound baths, and workshop experiences specifically designed for newcomers. Lying on a mat while several bowls are played around you — feeling the tones move through the room and through your body — can be a powerful introduction that requires no prior knowledge and no equipment of your own.</w:t>
      </w:r>
    </w:p>
    <w:p>
      <w:pPr>
        <w:pStyle w:val="BodyText"/>
      </w:pPr>
      <w:r>
        <w:t xml:space="preserve">Seek out practitioners whose approach resonates with you. Ask about their training, their intentions, and what a typical session involves. A good therapeutic experience, like a good bowl, should leave you feeling more present — not more dependent on someone else’s interpretation of what you felt.</w:t>
      </w:r>
    </w:p>
    <w:p>
      <w:pPr>
        <w:pStyle w:val="BodyText"/>
      </w:pPr>
      <w:r>
        <w:t xml:space="preserve">The bowl, in therapeutic context, is an invitation: to rest, to listen, to let the body remember what it already knows about healing.</w:t>
      </w:r>
    </w:p>
    <w:bookmarkEnd w:id="319"/>
    <w:bookmarkEnd w:id="320"/>
    <w:bookmarkStart w:id="324" w:name="X64548cc95137080fdf6631a2a9214efbe6994bf"/>
    <w:p>
      <w:pPr>
        <w:pStyle w:val="Heading2"/>
      </w:pPr>
      <w:r>
        <w:t xml:space="preserve">RU — Терапевтическое применение: как поющие чаши используются в исцелении сегодня</w:t>
      </w:r>
    </w:p>
    <w:p>
      <w:pPr>
        <w:pStyle w:val="FirstParagraph"/>
      </w:pPr>
      <w:r>
        <w:rPr>
          <w:b/>
          <w:bCs/>
        </w:rPr>
        <w:t xml:space="preserve">Excerpt:</w:t>
      </w:r>
      <w:r>
        <w:t xml:space="preserve"> </w:t>
      </w:r>
      <w:r>
        <w:t xml:space="preserve">Поющие чаши всё чаще находят своё место в терапевтической практике — от сеансов звукового исцеления до интегративных wellness-программ. Что означает этот сдвиг и как получить опыт даже без собственной чаши.</w:t>
      </w:r>
    </w:p>
    <w:p>
      <w:pPr>
        <w:pStyle w:val="BodyText"/>
      </w:pPr>
      <w:r>
        <w:t xml:space="preserve">За последние десятилетия поющие чаши вышли далеко за пределы концертных залов и личных уголков для медитации — в сферу терапевтической практики. Массажисты, психотерапевты, инструкторы йоги и специалисты по звуковому исцелению включают работу с чашами в сеансы, направленные на расслабление, эмоциональную переработку и физическое благополучие. Для многих практиков и клиентов чаша стала инструментом — не диковинкой, а рабочим средством в кабинете целителя.</w:t>
      </w:r>
    </w:p>
    <w:bookmarkStart w:id="321" w:name="X11493f5869dc59457b4758575a97d574dd39f50"/>
    <w:p>
      <w:pPr>
        <w:pStyle w:val="Heading3"/>
      </w:pPr>
      <w:r>
        <w:t xml:space="preserve">Холистическое мышление и аналитические привычки</w:t>
      </w:r>
    </w:p>
    <w:p>
      <w:pPr>
        <w:pStyle w:val="FirstParagraph"/>
      </w:pPr>
      <w:r>
        <w:t xml:space="preserve">Это развитие отражает более широкий сдвиг к холистическому мышлению: пониманию того, что тело, ум и дух — не отдельные отсеки, а аспекты единой живой системы. Протяжный тон поющей чаши может затронуть все три сразу — вибрировать через тело, успокаивать нервную систему и создавать пространство, в котором ум может успокоиться.</w:t>
      </w:r>
    </w:p>
    <w:p>
      <w:pPr>
        <w:pStyle w:val="BodyText"/>
      </w:pPr>
      <w:r>
        <w:t xml:space="preserve">И всё же большинство из нас, воспитанных в аналитических западных привычках, по-прежнему склонны разделять эти измерения. Мы спрашиваем: это физическое или психологическое? Эффект измерим или лишь субъективен? Шаманские традиции, из которых выросла значительная часть практики с чашами, так не мыслили. Их подход был интуитивным, а не интеллектуальным — звук чувствовали, доверяли ему и использовали задолго до того, как кто-либо попытался объяснить его в учебнике.</w:t>
      </w:r>
    </w:p>
    <w:bookmarkEnd w:id="321"/>
    <w:bookmarkStart w:id="322" w:name="звукотерапевты-и-сочетание-техник"/>
    <w:p>
      <w:pPr>
        <w:pStyle w:val="Heading3"/>
      </w:pPr>
      <w:r>
        <w:t xml:space="preserve">Звукотерапевты и сочетание техник</w:t>
      </w:r>
    </w:p>
    <w:p>
      <w:pPr>
        <w:pStyle w:val="FirstParagraph"/>
      </w:pPr>
      <w:r>
        <w:t xml:space="preserve">Современные звукотерапевты часто работают на стыке древней интуиции и современных методов. Сеанс может сочетать поющие чаши с направленным дыханием, мягкой телесной работой, визуализацией или тишиной. Одни практики кладут чаши непосредственно на тело или вокруг него; другие используют их для обозначения переходов между фазами сеанса. Конкретная техника менее важна, чем внимательность практика и готовность клиента принять опыт.</w:t>
      </w:r>
    </w:p>
    <w:p>
      <w:pPr>
        <w:pStyle w:val="BodyText"/>
      </w:pPr>
      <w:r>
        <w:t xml:space="preserve">Объединяет эти подходы признание того, что звук что-то делает — что устойчивая, гармоничная вибрация создаёт условия, в которых процессы исцеления могут разворачиваться свободнее. Называйте ли вы это регуляцией нервной системы, энергетическим балансом или просто глубоким отдыхом — отчёты клиентов удивительно согласованы: люди чувствуют себя иначе после сеанса.</w:t>
      </w:r>
    </w:p>
    <w:bookmarkEnd w:id="322"/>
    <w:bookmarkStart w:id="323" w:name="опыт-без-собственной-чаши"/>
    <w:p>
      <w:pPr>
        <w:pStyle w:val="Heading3"/>
      </w:pPr>
      <w:r>
        <w:t xml:space="preserve">Опыт без собственной чаши</w:t>
      </w:r>
    </w:p>
    <w:p>
      <w:pPr>
        <w:pStyle w:val="FirstParagraph"/>
      </w:pPr>
      <w:r>
        <w:t xml:space="preserve">Если у вас ещё нет собственной чаши, это не должно мешать знакомству с терапевтическим звуком. Многие практики предлагают индивидуальные сеансы, групповые звуковые ванны и мастер-классы, специально разработанные для новичков. Лежать на коврике, пока вокруг вас играют несколько чаш — чувствуя, как тоны движутся по комнате и через тело — может стать мощным введением, не требующим предварительных знаний и собственного оборудования.</w:t>
      </w:r>
    </w:p>
    <w:p>
      <w:pPr>
        <w:pStyle w:val="BodyText"/>
      </w:pPr>
      <w:r>
        <w:t xml:space="preserve">Ищите практиков, чей подход откликается вам. Спрашивайте об их подготовке, намерениях и о том, как обычно проходит сеанс. Хороший терапевтический опыт, как и хорошая чаша, должен оставлять вас более присутствующим — а не более зависимым от чужой интерпретации того, что вы почувствовали.</w:t>
      </w:r>
    </w:p>
    <w:p>
      <w:pPr>
        <w:pStyle w:val="BodyText"/>
      </w:pPr>
      <w:r>
        <w:t xml:space="preserve">Чаша в терапевтическом контексте — это приглашение: отдохнуть, слушать, позволить телу вспомнить то, что оно уже знает об исцелении.</w:t>
      </w:r>
    </w:p>
    <w:bookmarkEnd w:id="323"/>
    <w:bookmarkEnd w:id="324"/>
    <w:bookmarkStart w:id="328" w:name="X7e167fb35cc67812f8091f3a8defd2c51ddc839"/>
    <w:p>
      <w:pPr>
        <w:pStyle w:val="Heading2"/>
      </w:pPr>
      <w:r>
        <w:t xml:space="preserve">UK — Терапевтичне застосування: як співаючі чаші використовуються в цілительстві сьогодні</w:t>
      </w:r>
    </w:p>
    <w:p>
      <w:pPr>
        <w:pStyle w:val="FirstParagraph"/>
      </w:pPr>
      <w:r>
        <w:rPr>
          <w:b/>
          <w:bCs/>
        </w:rPr>
        <w:t xml:space="preserve">Excerpt:</w:t>
      </w:r>
      <w:r>
        <w:t xml:space="preserve"> </w:t>
      </w:r>
      <w:r>
        <w:t xml:space="preserve">Співаючі чаші все частіше знаходять своє місце в терапевтичній практиці — від сеансів звукового цілительства до інтегративних wellness-програм. Що означає цей зсув і як отримати досвід навіть без власної чаші.</w:t>
      </w:r>
    </w:p>
    <w:p>
      <w:pPr>
        <w:pStyle w:val="BodyText"/>
      </w:pPr>
      <w:r>
        <w:t xml:space="preserve">За останні десятиліття співаючі чаші вийшли далеко за межі концертних залів і особистих куточків для медитації — у сферу терапевтичної практики. Масажисти, психотерапевти, інструктори йоги та фахівці зі звукового цілительства включають роботу з чашами в сеанси, спрямовані на розслаблення, емоційну переробку та фізичне благополуччя. Для багатьох практиків і клієнтів чаша стала інструментом — не диковиною, а робочим засобом у кабінеті цілителя.</w:t>
      </w:r>
    </w:p>
    <w:bookmarkStart w:id="325" w:name="холістичне-мислення-та-аналітичні-звички"/>
    <w:p>
      <w:pPr>
        <w:pStyle w:val="Heading3"/>
      </w:pPr>
      <w:r>
        <w:t xml:space="preserve">Холістичне мислення та аналітичні звички</w:t>
      </w:r>
    </w:p>
    <w:p>
      <w:pPr>
        <w:pStyle w:val="FirstParagraph"/>
      </w:pPr>
      <w:r>
        <w:t xml:space="preserve">Цей розвиток відображає ширший зсув до холістичного мислення: розуміння того, що тіло, розум і дух — не окремі відсіки, а аспекти єдиної живої системи. Протяжний тон співаючої чаші може торкнутися всіх трьох одразу — вібрувати крізь тіло, заспокоювати нервову систему та створювати простір, у якому розум може вгамуватися.</w:t>
      </w:r>
    </w:p>
    <w:p>
      <w:pPr>
        <w:pStyle w:val="BodyText"/>
      </w:pPr>
      <w:r>
        <w:t xml:space="preserve">І все ж більшість із нас, вихованих у аналітичних західних звичках, досі схильні розділяти ці виміри. Ми питаємо: це фізичне чи психологічне? Ефект вимірний чи лише суб’єктивний? Шаманські традиції, з яких виросла значна частина практики з чашами, так не мислили. Їхній підхід був інтуїтивним, а не інтелектуальним — звук відчували, довіряли йому та використовували задовго до того, як хтось намагався пояснити його в підручнику.</w:t>
      </w:r>
    </w:p>
    <w:bookmarkEnd w:id="325"/>
    <w:bookmarkStart w:id="326" w:name="звукотерапевти-та-поєднання-технік"/>
    <w:p>
      <w:pPr>
        <w:pStyle w:val="Heading3"/>
      </w:pPr>
      <w:r>
        <w:t xml:space="preserve">Звукотерапевти та поєднання технік</w:t>
      </w:r>
    </w:p>
    <w:p>
      <w:pPr>
        <w:pStyle w:val="FirstParagraph"/>
      </w:pPr>
      <w:r>
        <w:t xml:space="preserve">Сучасні звукотерапевти часто працюють на перетині давньої інтуїції та сучасних методів. Сеанс може поєднувати співаючі чаші з керованим диханням, м’якою тілесною роботою, візуалізацією чи тишею. Деякі практики кладуть чаші безпосередньо на тіло або навколо нього; інші використовують їх для позначення переходів між фазами сеансу. Конкретна техніка менш важлива, ніж уважність практика та готовність клієнта прийняти досвід.</w:t>
      </w:r>
    </w:p>
    <w:p>
      <w:pPr>
        <w:pStyle w:val="BodyText"/>
      </w:pPr>
      <w:r>
        <w:t xml:space="preserve">Об’єднує ці підходи визнання того, що звук щось робить — що стійка, гармонійна вібрація створює умови, в яких процеси цілительства можуть розгортатися вільніше. Називайте це регулюванням нервової системи, енергетичним балансом чи просто глибоким відпочинком — звіти клієнтів дивовижно узгоджені: люди відчувають себе інакше після сеансу.</w:t>
      </w:r>
    </w:p>
    <w:bookmarkEnd w:id="326"/>
    <w:bookmarkStart w:id="327" w:name="досвід-без-власної-чаші"/>
    <w:p>
      <w:pPr>
        <w:pStyle w:val="Heading3"/>
      </w:pPr>
      <w:r>
        <w:t xml:space="preserve">Досвід без власної чаші</w:t>
      </w:r>
    </w:p>
    <w:p>
      <w:pPr>
        <w:pStyle w:val="FirstParagraph"/>
      </w:pPr>
      <w:r>
        <w:t xml:space="preserve">Якщо у вас ще немає власної чаші, це не повинно заважати знайомству з терапевтичним звуком. Багато практиків пропонують індивідуальні сеанси, групові звукові ванни та майстер-класи, спеціально розроблені для новачків. Лежати на килимку, поки навколо вас грають кілька чаш — відчуваючи, як тони рухаються кімнатою та крізь тіло — може стати потужним введенням, що не вимагає попередніх знань і власного обладнання.</w:t>
      </w:r>
    </w:p>
    <w:p>
      <w:pPr>
        <w:pStyle w:val="BodyText"/>
      </w:pPr>
      <w:r>
        <w:t xml:space="preserve">Шукайте практиків, чий підхід відгукується вам. Запитуйте про їхню підготовку, наміри та про те, як зазвичай проходить сеанс. Хороший терапевтичний досвід, як і хороша чаша, повинен залишати вас більш присутнім — а не більш залежним від чужої інтерпретації того, що ви відчули.</w:t>
      </w:r>
    </w:p>
    <w:p>
      <w:pPr>
        <w:pStyle w:val="BodyText"/>
      </w:pPr>
      <w:r>
        <w:t xml:space="preserve">Чаша в терапевтичному контексті — це запрошення: відпочити, слухати, дозволити тілу згадати те, що воно вже знає про цілительство.</w:t>
      </w:r>
    </w:p>
    <w:p>
      <w:r>
        <w:pict>
          <v:rect style="width:0;height:1.5pt" o:hralign="center" o:hrstd="t" o:hr="t"/>
        </w:pict>
      </w:r>
    </w:p>
    <w:bookmarkEnd w:id="327"/>
    <w:bookmarkEnd w:id="328"/>
    <w:bookmarkEnd w:id="329"/>
    <w:bookmarkStart w:id="345" w:name="X31ba99f0c9b5f075775b34e32d98e72369f3235"/>
    <w:p>
      <w:pPr>
        <w:pStyle w:val="Heading1"/>
      </w:pPr>
      <w:r>
        <w:t xml:space="preserve">Article 21: Tingsha Explained: The Ringing Cymbals of Himalayan Tradition</w:t>
      </w:r>
    </w:p>
    <w:p>
      <w:pPr>
        <w:pStyle w:val="FirstParagraph"/>
      </w:pPr>
      <w:r>
        <w:rPr>
          <w:b/>
          <w:bCs/>
        </w:rPr>
        <w:t xml:space="preserve">Category:</w:t>
      </w:r>
      <w:r>
        <w:t xml:space="preserve"> </w:t>
      </w:r>
      <w:r>
        <w:t xml:space="preserve">CULTURE</w:t>
      </w:r>
      <w:r>
        <w:br/>
      </w:r>
      <w:r>
        <w:rPr>
          <w:b/>
          <w:bCs/>
        </w:rPr>
        <w:t xml:space="preserve">Tags:</w:t>
      </w:r>
      <w:r>
        <w:t xml:space="preserve"> </w:t>
      </w:r>
      <w:r>
        <w:t xml:space="preserve">tingsha, culture, ritual, instruments</w:t>
      </w:r>
    </w:p>
    <w:bookmarkStart w:id="334" w:name="X21c11cdd078bd67dd3ebb9744af1d88296fc3d7"/>
    <w:p>
      <w:pPr>
        <w:pStyle w:val="Heading2"/>
      </w:pPr>
      <w:r>
        <w:t xml:space="preserve">EN — Tingsha Explained: The Ringing Cymbals of Himalayan Tradition</w:t>
      </w:r>
    </w:p>
    <w:p>
      <w:pPr>
        <w:pStyle w:val="FirstParagraph"/>
      </w:pPr>
      <w:r>
        <w:rPr>
          <w:b/>
          <w:bCs/>
        </w:rPr>
        <w:t xml:space="preserve">Excerpt:</w:t>
      </w:r>
      <w:r>
        <w:t xml:space="preserve"> </w:t>
      </w:r>
      <w:r>
        <w:t xml:space="preserve">Small, paired, and deceptively powerful — tingsha cymbals are among the most recognizable companions to singing bowls. What they are, where they come from, and why their clear tone matters.</w:t>
      </w:r>
    </w:p>
    <w:p>
      <w:pPr>
        <w:pStyle w:val="BodyText"/>
      </w:pPr>
      <w:r>
        <w:t xml:space="preserve">If you have attended a singing bowl concert or a meditation session, you have almost certainly heard tingsha before you heard the bowls themselves. These</w:t>
      </w:r>
      <w:r>
        <w:t xml:space="preserve"> </w:t>
      </w:r>
      <w:r>
        <w:t xml:space="preserve">“ringing saucers”</w:t>
      </w:r>
      <w:r>
        <w:t xml:space="preserve"> </w:t>
      </w:r>
      <w:r>
        <w:t xml:space="preserve">— two small cymbals joined by a leather cord — produce a bright, penetrating chime when struck together, cutting through silence with a clarity that larger instruments cannot match.</w:t>
      </w:r>
    </w:p>
    <w:bookmarkStart w:id="330" w:name="a-ritual-instrument-with-deep-roots"/>
    <w:p>
      <w:pPr>
        <w:pStyle w:val="Heading3"/>
      </w:pPr>
      <w:r>
        <w:t xml:space="preserve">A Ritual Instrument with Deep Roots</w:t>
      </w:r>
    </w:p>
    <w:p>
      <w:pPr>
        <w:pStyle w:val="FirstParagraph"/>
      </w:pPr>
      <w:r>
        <w:t xml:space="preserve">Tingsha belong to both Buddhist and shamanic ritual traditions across the Himalayan region and Tibet. In monasteries, they may signal the beginning or end of a prayer session. In shamanic practice, their sharp tone is used to mark transitions, clear space, or call attention. Like singing bowls, they are typically cast from a seven-metal alloy — a blend of metals associated with planetary symbolism and believed to contribute to the instrument’s resonant quality.</w:t>
      </w:r>
    </w:p>
    <w:bookmarkEnd w:id="330"/>
    <w:bookmarkStart w:id="331" w:name="at-the-singing-bowl-concert"/>
    <w:p>
      <w:pPr>
        <w:pStyle w:val="Heading3"/>
      </w:pPr>
      <w:r>
        <w:t xml:space="preserve">At the Singing Bowl Concert</w:t>
      </w:r>
    </w:p>
    <w:p>
      <w:pPr>
        <w:pStyle w:val="FirstParagraph"/>
      </w:pPr>
      <w:r>
        <w:t xml:space="preserve">In contemporary singing bowl performances, tingsha often serve as bookends. A practitioner strikes them to open the session — gathering the room’s attention, establishing a boundary between ordinary time and the time of listening — and again to close it, signaling that the journey has ended. Their sound is brief compared to a bowl’s sustained tone, but precisely because of that brevity, it carries a particular authority. You hear it once, fully, and then it is gone.</w:t>
      </w:r>
    </w:p>
    <w:bookmarkEnd w:id="331"/>
    <w:bookmarkStart w:id="332" w:name="size-sound-and-character"/>
    <w:p>
      <w:pPr>
        <w:pStyle w:val="Heading3"/>
      </w:pPr>
      <w:r>
        <w:t xml:space="preserve">Size, Sound, and Character</w:t>
      </w:r>
    </w:p>
    <w:p>
      <w:pPr>
        <w:pStyle w:val="FirstParagraph"/>
      </w:pPr>
      <w:r>
        <w:t xml:space="preserve">Tingsha come in different sizes, and each size produces its own individual sound. Smaller pairs tend toward higher, lighter tones; larger ones deepen and broaden the chime. Experienced practitioners often own several pairs and choose according to the context — a delicate pair for intimate meditation, a bolder pair for group settings.</w:t>
      </w:r>
    </w:p>
    <w:p>
      <w:pPr>
        <w:pStyle w:val="BodyText"/>
      </w:pPr>
      <w:r>
        <w:t xml:space="preserve">The surface finish varies as well. Some tingsha are left smooth and plain, valued purely for their acoustic properties. Others are decorated with traditional motifs — dragons, the Ashtamangala (the eight auspicious symbols of Tibetan Buddhism), or other sacred imagery. These decorations do not change the fundamental sound, but they connect the instrument to the visual and symbolic language of the tradition from which it comes.</w:t>
      </w:r>
    </w:p>
    <w:bookmarkEnd w:id="332"/>
    <w:bookmarkStart w:id="333" w:name="more-than-an-accessory"/>
    <w:p>
      <w:pPr>
        <w:pStyle w:val="Heading3"/>
      </w:pPr>
      <w:r>
        <w:t xml:space="preserve">More Than an Accessory</w:t>
      </w:r>
    </w:p>
    <w:p>
      <w:pPr>
        <w:pStyle w:val="FirstParagraph"/>
      </w:pPr>
      <w:r>
        <w:t xml:space="preserve">It is tempting to think of tingsha as a minor accessory to the</w:t>
      </w:r>
      <w:r>
        <w:t xml:space="preserve"> </w:t>
      </w:r>
      <w:r>
        <w:t xml:space="preserve">“main event”</w:t>
      </w:r>
      <w:r>
        <w:t xml:space="preserve"> </w:t>
      </w:r>
      <w:r>
        <w:t xml:space="preserve">of singing bowls. In practice, they are a complete instrument in their own right — compact, portable, and carrying centuries of ritual meaning in a form that fits in the palm of your hand. Learning to strike them cleanly, without forcing, is a small discipline that rewards patience: the best tone comes from a relaxed meeting of the two cymbals, not a clash.</w:t>
      </w:r>
    </w:p>
    <w:p>
      <w:pPr>
        <w:pStyle w:val="BodyText"/>
      </w:pPr>
      <w:r>
        <w:t xml:space="preserve">Whether you encounter them in a monastery, a sound healing studio, or your own meditation corner, tingsha remind us that not every meaningful sound needs to be long. Sometimes a single clear note is exactly enough.</w:t>
      </w:r>
    </w:p>
    <w:bookmarkEnd w:id="333"/>
    <w:bookmarkEnd w:id="334"/>
    <w:bookmarkStart w:id="339" w:name="X3d43e1905672dc79e85c46136a6e007783c9c37"/>
    <w:p>
      <w:pPr>
        <w:pStyle w:val="Heading2"/>
      </w:pPr>
      <w:r>
        <w:t xml:space="preserve">RU — Тингша: звенящие блюдца гималайской традиции</w:t>
      </w:r>
    </w:p>
    <w:p>
      <w:pPr>
        <w:pStyle w:val="FirstParagraph"/>
      </w:pPr>
      <w:r>
        <w:rPr>
          <w:b/>
          <w:bCs/>
        </w:rPr>
        <w:t xml:space="preserve">Excerpt:</w:t>
      </w:r>
      <w:r>
        <w:t xml:space="preserve"> </w:t>
      </w:r>
      <w:r>
        <w:t xml:space="preserve">Маленькие, парные и обманчиво мощные — тарелочки тингша входят в число самых узнаваемых спутников поющих чаш. Что это такое, откуда они пришли и почему их чистый тон так важен.</w:t>
      </w:r>
    </w:p>
    <w:p>
      <w:pPr>
        <w:pStyle w:val="BodyText"/>
      </w:pPr>
      <w:r>
        <w:t xml:space="preserve">Если вы бывали на концерте поющих чаш или на медитации, вы почти наверняка слышали тингша раньше, чем сами чаши. Эти «звенящие блюдца» — две маленькие тарелочки, соединённые кожаным шнуром — издают яркий, пронзительный звон при соударении, прорезая тишину с той чистотой, которой крупные инструменты не обладают.</w:t>
      </w:r>
    </w:p>
    <w:bookmarkStart w:id="335" w:name="Xc972ff1d84b22a125e768faec41e22aa20ffc09"/>
    <w:p>
      <w:pPr>
        <w:pStyle w:val="Heading3"/>
      </w:pPr>
      <w:r>
        <w:t xml:space="preserve">Ритуальный инструмент с глубокими корнями</w:t>
      </w:r>
    </w:p>
    <w:p>
      <w:pPr>
        <w:pStyle w:val="FirstParagraph"/>
      </w:pPr>
      <w:r>
        <w:t xml:space="preserve">Тингша принадлежат как буддийской, так и шаманской ритуальной традиции Гималаев и Тибета. В монастырях они могут сигнализировать о начале или конце молитвенной сессии. В шаманской практике их резкий тон используется для обозначения переходов, очищения пространства или привлечения внимания. Как и поющие чаши, они обычно отливаются из семиметаллического сплава — смеси металлов, связанной с планетарной символикой и считающейся важной для резонансных качеств инструмента.</w:t>
      </w:r>
    </w:p>
    <w:bookmarkEnd w:id="335"/>
    <w:bookmarkStart w:id="336" w:name="на-концерте-поющих-чаш"/>
    <w:p>
      <w:pPr>
        <w:pStyle w:val="Heading3"/>
      </w:pPr>
      <w:r>
        <w:t xml:space="preserve">На концерте поющих чаш</w:t>
      </w:r>
    </w:p>
    <w:p>
      <w:pPr>
        <w:pStyle w:val="FirstParagraph"/>
      </w:pPr>
      <w:r>
        <w:t xml:space="preserve">В современных выступлениях с поющими чашами тингша часто служат «рамкой». Практик ударяет ими, чтобы открыть сессию — собрать внимание зала, обозначить границу между обычным временем и временем слушания — и снова, чтобы закрыть её, сигнализируя об окончании путешествия. Их звук короток по сравнению с протяжным тоном чаши, но именно из-за этой краткости он несёт особый авторитет. Вы слышите его один раз, полностью — и он исчезает.</w:t>
      </w:r>
    </w:p>
    <w:bookmarkEnd w:id="336"/>
    <w:bookmarkStart w:id="337" w:name="размер-звук-и-характер"/>
    <w:p>
      <w:pPr>
        <w:pStyle w:val="Heading3"/>
      </w:pPr>
      <w:r>
        <w:t xml:space="preserve">Размер, звук и характер</w:t>
      </w:r>
    </w:p>
    <w:p>
      <w:pPr>
        <w:pStyle w:val="FirstParagraph"/>
      </w:pPr>
      <w:r>
        <w:t xml:space="preserve">Тингша бывают разных размеров, и каждый размер даёт свой индивидуальный звук. Меньшие пары склоняются к более высоким, лёгким тонам; большие углубляют и расширяют звон. Опытные практики часто владеют несколькими парами и выбирают в зависимости от контекста — тонкая пара для интимной медитации, более выразительная — для групповых занятий.</w:t>
      </w:r>
    </w:p>
    <w:p>
      <w:pPr>
        <w:pStyle w:val="BodyText"/>
      </w:pPr>
      <w:r>
        <w:t xml:space="preserve">Отделка поверхности тоже варьируется. Некоторые тингша оставляют гладкими и простыми, ценя исключительно за акустические свойства. Другие украшают традиционными мотивами — драконами, Аштамангала (восемью благоприятными символами тибетского буддизма) или другой сакральной символикой. Украшения не меняют основной звук, но связывают инструмент с визуальным и символическим языком традиции, из которой он происходит.</w:t>
      </w:r>
    </w:p>
    <w:bookmarkEnd w:id="337"/>
    <w:bookmarkStart w:id="338" w:name="больше-чем-аксессуар"/>
    <w:p>
      <w:pPr>
        <w:pStyle w:val="Heading3"/>
      </w:pPr>
      <w:r>
        <w:t xml:space="preserve">Больше, чем аксессуар</w:t>
      </w:r>
    </w:p>
    <w:p>
      <w:pPr>
        <w:pStyle w:val="FirstParagraph"/>
      </w:pPr>
      <w:r>
        <w:t xml:space="preserve">Легко считать тингша мелким дополнением к «главному событию» — поющим чашам. На практике это самостоятельный инструмент — компактный, портативный, несущий вековой ритуальный смысл в форме, помещающейся на ладони. Научиться чисто ударять по ним, не форсируя, — небольшая дисциплина, которая вознаграждает терпение: лучший тон рождается из расслабленного соединения двух тарелочек, а не из столкновения.</w:t>
      </w:r>
    </w:p>
    <w:p>
      <w:pPr>
        <w:pStyle w:val="BodyText"/>
      </w:pPr>
      <w:r>
        <w:t xml:space="preserve">Встретите ли вы их в монастыре, студии звукового исцеления или в собственном уголке для медитации — тингша напоминают, что не каждый значимый звук должен быть долгим. Иногда одной чистой ноты вполне достаточно.</w:t>
      </w:r>
    </w:p>
    <w:bookmarkEnd w:id="338"/>
    <w:bookmarkEnd w:id="339"/>
    <w:bookmarkStart w:id="344" w:name="Xade9e78fcc852b13518f16705f0aa5a4b2a1d43"/>
    <w:p>
      <w:pPr>
        <w:pStyle w:val="Heading2"/>
      </w:pPr>
      <w:r>
        <w:t xml:space="preserve">UK — Тингша: дзвінкі блюдця гімалайської традиції</w:t>
      </w:r>
    </w:p>
    <w:p>
      <w:pPr>
        <w:pStyle w:val="FirstParagraph"/>
      </w:pPr>
      <w:r>
        <w:rPr>
          <w:b/>
          <w:bCs/>
        </w:rPr>
        <w:t xml:space="preserve">Excerpt:</w:t>
      </w:r>
      <w:r>
        <w:t xml:space="preserve"> </w:t>
      </w:r>
      <w:r>
        <w:t xml:space="preserve">Маленькі, парні та оманливо потужні — тарілочки тингша входять до найвпізнаваніших супутників співаючих чаш. Що це таке, звідки вони прийшли і чому їхній чистий тон так важливий.</w:t>
      </w:r>
    </w:p>
    <w:p>
      <w:pPr>
        <w:pStyle w:val="BodyText"/>
      </w:pPr>
      <w:r>
        <w:t xml:space="preserve">Якщо ви були на концерті співаючих чаш або на медитації, ви майже напевно чули тингша раніше, ніж самі чаші. Ці «дзвінкі блюдця» — дві маленькі тарілочки, з’єднані шкіряним шнуром — видають яскравий, пронизливий дзвін при співударі, прорізаючи тишу з тією чистотою, якої великі інструменти не мають.</w:t>
      </w:r>
    </w:p>
    <w:bookmarkStart w:id="340" w:name="X9b408c67c03967fd33b60bb30051f1eac6de117"/>
    <w:p>
      <w:pPr>
        <w:pStyle w:val="Heading3"/>
      </w:pPr>
      <w:r>
        <w:t xml:space="preserve">Ритуальний інструмент із глибоким корінням</w:t>
      </w:r>
    </w:p>
    <w:p>
      <w:pPr>
        <w:pStyle w:val="FirstParagraph"/>
      </w:pPr>
      <w:r>
        <w:t xml:space="preserve">Тингша належать як буддійській, так і шаманській ритуальній традиції Гімалаїв і Тибету. У монастирях вони можуть сигналізувати про початок чи кінець молитовної сесії. У шаманській практиці їхній різкий тон використовується для позначення переходів, очищення простору або привернення уваги. Як і співаючі чаші, вони зазвичай відливаються з семиметалевого сплаву — суміші металів, пов’язаної з планетарною символікою та вважається важливою для резонансних якостей інструмента.</w:t>
      </w:r>
    </w:p>
    <w:bookmarkEnd w:id="340"/>
    <w:bookmarkStart w:id="341" w:name="на-концерті-співаючих-чаш"/>
    <w:p>
      <w:pPr>
        <w:pStyle w:val="Heading3"/>
      </w:pPr>
      <w:r>
        <w:t xml:space="preserve">На концерті співаючих чаш</w:t>
      </w:r>
    </w:p>
    <w:p>
      <w:pPr>
        <w:pStyle w:val="FirstParagraph"/>
      </w:pPr>
      <w:r>
        <w:t xml:space="preserve">У сучасних виступах зі співаючими чашами тингша часто слугують «рамкою». Практик вдаряє ними, щоб відкрити сесію — зібрати увагу залу, позначити межу між звичайним часом і часом слухання — і знову, щоб закрити її, сигналізуючи про завершення подорожі. Їхній звук короткий порівняно з протяжним тоном чаші, але саме через цю стислість він несе особливий авторитет. Ви чуєте його один раз, повністю — і він зникає.</w:t>
      </w:r>
    </w:p>
    <w:bookmarkEnd w:id="341"/>
    <w:bookmarkStart w:id="342" w:name="розмір-звук-і-характер"/>
    <w:p>
      <w:pPr>
        <w:pStyle w:val="Heading3"/>
      </w:pPr>
      <w:r>
        <w:t xml:space="preserve">Розмір, звук і характер</w:t>
      </w:r>
    </w:p>
    <w:p>
      <w:pPr>
        <w:pStyle w:val="FirstParagraph"/>
      </w:pPr>
      <w:r>
        <w:t xml:space="preserve">Тингша бувають різних розмірів, і кожен розмір дає свій індивідуальний звук. Менші пари схиляються до вищих, легших тонів; більші поглиблюють і розширюють дзвін. Досвідчені практики часто володіють кількома парами і обирають залежно від контексту — тонка пара для інтимної медитації, виразніша — для групових занять.</w:t>
      </w:r>
    </w:p>
    <w:p>
      <w:pPr>
        <w:pStyle w:val="BodyText"/>
      </w:pPr>
      <w:r>
        <w:t xml:space="preserve">Оздоблення поверхні теж варіюється. Деякі тингша залишають гладкими та простими, цінуючи виключно за акустичні властивості. Інші прикрашають традиційними мотивами — драконами, Аштамангала (вісьмома сприятливими символами тибетського буддизму) або іншою сакральною символікою. Прикраси не змінюють основний звук, але пов’язують інструмент із візуальною та символічною мовою традиції, з якої він походить.</w:t>
      </w:r>
    </w:p>
    <w:bookmarkEnd w:id="342"/>
    <w:bookmarkStart w:id="343" w:name="більше-ніж-аксесуар"/>
    <w:p>
      <w:pPr>
        <w:pStyle w:val="Heading3"/>
      </w:pPr>
      <w:r>
        <w:t xml:space="preserve">Більше, ніж аксесуар</w:t>
      </w:r>
    </w:p>
    <w:p>
      <w:pPr>
        <w:pStyle w:val="FirstParagraph"/>
      </w:pPr>
      <w:r>
        <w:t xml:space="preserve">Легко вважати тингша дрібним доповненням до «головної події» — співаючих чаш. На практиці це самостійний інструмент — компактний, портативний, що несе столітній ритуальний сенс у формі, яка поміщається на долоні. Навчитися чисто вдаряти по них, не форсуючи, — невелика дисципліна, яка винагороджує терпіння: найкращий тон народжується з розслабленого з’єднання двох тарілочок, а не зі зіткнення.</w:t>
      </w:r>
    </w:p>
    <w:p>
      <w:pPr>
        <w:pStyle w:val="BodyText"/>
      </w:pPr>
      <w:r>
        <w:t xml:space="preserve">Зустрінете ви їх у монастирі, студії звукового цілительства чи у власному куточку для медитації — тингша нагадують, що не кожен значущий звук має бути довгим. Іноді однієї чистої ноти цілком достатньо.</w:t>
      </w:r>
    </w:p>
    <w:p>
      <w:r>
        <w:pict>
          <v:rect style="width:0;height:1.5pt" o:hralign="center" o:hrstd="t" o:hr="t"/>
        </w:pict>
      </w:r>
    </w:p>
    <w:bookmarkEnd w:id="343"/>
    <w:bookmarkEnd w:id="344"/>
    <w:bookmarkEnd w:id="345"/>
    <w:bookmarkStart w:id="358" w:name="Xa0ff8cace3d4323da59833b0401960520e4b0bd"/>
    <w:p>
      <w:pPr>
        <w:pStyle w:val="Heading1"/>
      </w:pPr>
      <w:r>
        <w:t xml:space="preserve">Article 22: Meteoric Metal: The Legend of</w:t>
      </w:r>
      <w:r>
        <w:t xml:space="preserve"> </w:t>
      </w:r>
      <w:r>
        <w:t xml:space="preserve">“Sky Iron”</w:t>
      </w:r>
      <w:r>
        <w:t xml:space="preserve"> </w:t>
      </w:r>
      <w:r>
        <w:t xml:space="preserve">in Himalayan Instruments</w:t>
      </w:r>
    </w:p>
    <w:p>
      <w:pPr>
        <w:pStyle w:val="FirstParagraph"/>
      </w:pPr>
      <w:r>
        <w:rPr>
          <w:b/>
          <w:bCs/>
        </w:rPr>
        <w:t xml:space="preserve">Category:</w:t>
      </w:r>
      <w:r>
        <w:t xml:space="preserve"> </w:t>
      </w:r>
      <w:r>
        <w:t xml:space="preserve">CULTURE</w:t>
      </w:r>
      <w:r>
        <w:br/>
      </w:r>
      <w:r>
        <w:rPr>
          <w:b/>
          <w:bCs/>
        </w:rPr>
        <w:t xml:space="preserve">Tags:</w:t>
      </w:r>
      <w:r>
        <w:t xml:space="preserve"> </w:t>
      </w:r>
      <w:r>
        <w:t xml:space="preserve">tingsha, meteorite, craftsmanship, culture</w:t>
      </w:r>
    </w:p>
    <w:bookmarkStart w:id="349" w:name="Xb68139d4fccf93cd02987dc20369d91cd139822"/>
    <w:p>
      <w:pPr>
        <w:pStyle w:val="Heading2"/>
      </w:pPr>
      <w:r>
        <w:t xml:space="preserve">EN — Meteoric Metal: The Legend of</w:t>
      </w:r>
      <w:r>
        <w:t xml:space="preserve"> </w:t>
      </w:r>
      <w:r>
        <w:t xml:space="preserve">“Sky Iron”</w:t>
      </w:r>
      <w:r>
        <w:t xml:space="preserve"> </w:t>
      </w:r>
      <w:r>
        <w:t xml:space="preserve">in Himalayan Instruments</w:t>
      </w:r>
    </w:p>
    <w:p>
      <w:pPr>
        <w:pStyle w:val="FirstParagraph"/>
      </w:pPr>
      <w:r>
        <w:rPr>
          <w:b/>
          <w:bCs/>
        </w:rPr>
        <w:t xml:space="preserve">Excerpt:</w:t>
      </w:r>
      <w:r>
        <w:t xml:space="preserve"> </w:t>
      </w:r>
      <w:r>
        <w:t xml:space="preserve">In the finest tingsha cymbals, ordinary iron is sometimes replaced by a rare meteoric substance known as</w:t>
      </w:r>
      <w:r>
        <w:t xml:space="preserve"> </w:t>
      </w:r>
      <w:r>
        <w:t xml:space="preserve">“sky iron”</w:t>
      </w:r>
      <w:r>
        <w:t xml:space="preserve"> </w:t>
      </w:r>
      <w:r>
        <w:t xml:space="preserve">— a material said to give the metal a distinctive pearly luster and contribute to an exceptionally pure sound.</w:t>
      </w:r>
    </w:p>
    <w:p>
      <w:pPr>
        <w:pStyle w:val="BodyText"/>
      </w:pPr>
      <w:r>
        <w:t xml:space="preserve">Among the many details that distinguish a quality tingsha from an ordinary one, one ingredient carries a particular aura: meteoric metal, known in Tibetan tradition as</w:t>
      </w:r>
      <w:r>
        <w:t xml:space="preserve"> </w:t>
      </w:r>
      <w:r>
        <w:rPr>
          <w:i/>
          <w:iCs/>
        </w:rPr>
        <w:t xml:space="preserve">nam chak</w:t>
      </w:r>
      <w:r>
        <w:t xml:space="preserve"> </w:t>
      </w:r>
      <w:r>
        <w:t xml:space="preserve">— literally</w:t>
      </w:r>
      <w:r>
        <w:t xml:space="preserve"> </w:t>
      </w:r>
      <w:r>
        <w:t xml:space="preserve">“sky iron.”</w:t>
      </w:r>
      <w:r>
        <w:t xml:space="preserve"> </w:t>
      </w:r>
      <w:r>
        <w:t xml:space="preserve">This is not ordinary ore mined from the earth, but metal derived from meteorite fragments that have fallen from the heavens. In a culture where the sky has always been a realm of gods and spirits, metal that arrives from above carries symbolic weight far beyond its physical properties.</w:t>
      </w:r>
    </w:p>
    <w:bookmarkStart w:id="346" w:name="what-sky-iron-adds"/>
    <w:p>
      <w:pPr>
        <w:pStyle w:val="Heading3"/>
      </w:pPr>
      <w:r>
        <w:t xml:space="preserve">What Sky Iron Adds</w:t>
      </w:r>
    </w:p>
    <w:p>
      <w:pPr>
        <w:pStyle w:val="FirstParagraph"/>
      </w:pPr>
      <w:r>
        <w:t xml:space="preserve">In high-quality tingsha, some of the iron in the seven-metal alloy may be replaced — partially or wholly — with this meteoric substance. Craftsmen and practitioners describe the result as a subtle pearly luster on the surface of the finished cymbals, visible when light catches the metal at certain angles. Whether this sheen is purely aesthetic or genuinely affects the acoustic character is debated, but those who work closely with these instruments often report a clarity and purity of tone that they associate with the sky iron content.</w:t>
      </w:r>
    </w:p>
    <w:p>
      <w:pPr>
        <w:pStyle w:val="BodyText"/>
      </w:pPr>
      <w:r>
        <w:t xml:space="preserve">The casting process itself follows traditional methods: the alloy is poured into a mold, allowed to cool, and then carefully polished. Polishing is not merely cosmetic — it refines the surface in ways that directly influence how the cymbals meet and resonate when struck. A well-polished pair of tingsha produces a clean, uncluttered chime with minimal harsh overtones.</w:t>
      </w:r>
    </w:p>
    <w:bookmarkEnd w:id="346"/>
    <w:bookmarkStart w:id="347" w:name="rarity-and-reality"/>
    <w:p>
      <w:pPr>
        <w:pStyle w:val="Heading3"/>
      </w:pPr>
      <w:r>
        <w:t xml:space="preserve">Rarity and Reality</w:t>
      </w:r>
    </w:p>
    <w:p>
      <w:pPr>
        <w:pStyle w:val="FirstParagraph"/>
      </w:pPr>
      <w:r>
        <w:t xml:space="preserve">Here is an important caveat: genuine meteorite material is rare, and not all tingsha marketed as containing sky iron actually do. Meteorite fragments are difficult to source, expensive to procure, and impossible to verify by appearance alone. The market includes instruments honestly made with meteoric content, instruments made with conventional alloys but sold with aspirational labeling, and everything in between.</w:t>
      </w:r>
    </w:p>
    <w:p>
      <w:pPr>
        <w:pStyle w:val="BodyText"/>
      </w:pPr>
      <w:r>
        <w:t xml:space="preserve">For the practitioner or collector, this means approaching claims about sky iron with informed curiosity rather than blind trust. The sound of the instrument — its clarity, sustain, and feel in the hand — remains the most reliable test. A tingsha that rings true does not need a meteorite certificate to justify its place in your practice.</w:t>
      </w:r>
    </w:p>
    <w:bookmarkEnd w:id="347"/>
    <w:bookmarkStart w:id="348" w:name="symbol-meets-craft"/>
    <w:p>
      <w:pPr>
        <w:pStyle w:val="Heading3"/>
      </w:pPr>
      <w:r>
        <w:t xml:space="preserve">Symbol Meets Craft</w:t>
      </w:r>
    </w:p>
    <w:p>
      <w:pPr>
        <w:pStyle w:val="FirstParagraph"/>
      </w:pPr>
      <w:r>
        <w:t xml:space="preserve">Whether or not a given pair contains actual sky iron, the legend itself is meaningful. It connects the instrument to a worldview in which materials are not merely physical substances but carriers of story and significance. Metal from the sky, shaped by human hands, sounded in ritual space — this is the same logic that runs through the entire tradition of Himalayan resonant instruments.</w:t>
      </w:r>
    </w:p>
    <w:p>
      <w:pPr>
        <w:pStyle w:val="BodyText"/>
      </w:pPr>
      <w:r>
        <w:t xml:space="preserve">The craftsman who polishes a pair of tingsha to a pure, ringing finish is performing an act that is both technical and devotional. The material may come from the earth, from the sky, or from both. The sound, when it comes, belongs to neither — it belongs to the moment it is heard.</w:t>
      </w:r>
    </w:p>
    <w:bookmarkEnd w:id="348"/>
    <w:bookmarkEnd w:id="349"/>
    <w:bookmarkStart w:id="353" w:name="X6dfb6d366b4a8305733fcaae2eabff5f1142e93"/>
    <w:p>
      <w:pPr>
        <w:pStyle w:val="Heading2"/>
      </w:pPr>
      <w:r>
        <w:t xml:space="preserve">RU — Метеоритный металл: легенда о «небесном железе» в гималайских инструментах</w:t>
      </w:r>
    </w:p>
    <w:p>
      <w:pPr>
        <w:pStyle w:val="FirstParagraph"/>
      </w:pPr>
      <w:r>
        <w:rPr>
          <w:b/>
          <w:bCs/>
        </w:rPr>
        <w:t xml:space="preserve">Excerpt:</w:t>
      </w:r>
      <w:r>
        <w:t xml:space="preserve"> </w:t>
      </w:r>
      <w:r>
        <w:t xml:space="preserve">В лучших тингша обычное железо иногда заменяется редким метеоритным веществом, известным как «небесное железо» — материалом, который, как говорят, придаёт металлу жемчужный блеск и способствует исключительно чистому звуку.</w:t>
      </w:r>
    </w:p>
    <w:p>
      <w:pPr>
        <w:pStyle w:val="BodyText"/>
      </w:pPr>
      <w:r>
        <w:t xml:space="preserve">Среди многих деталей, отличающих качественные тингша от обычных, один компонент несёт особую ауру: метеоритный металл, известный в тибетской традиции как</w:t>
      </w:r>
      <w:r>
        <w:t xml:space="preserve"> </w:t>
      </w:r>
      <w:r>
        <w:rPr>
          <w:i/>
          <w:iCs/>
        </w:rPr>
        <w:t xml:space="preserve">намчак</w:t>
      </w:r>
      <w:r>
        <w:t xml:space="preserve"> </w:t>
      </w:r>
      <w:r>
        <w:t xml:space="preserve">— буквально «небесное железо». Это не обычная руда, добытая из земли, а металл, полученный из фрагментов метеоритов, упавших с небес. В культуре, где небо всегда было царством богов и духов, металл, пришедший сверху, несёт символический вес, далеко выходящий за рамки физических свойств.</w:t>
      </w:r>
    </w:p>
    <w:bookmarkStart w:id="350" w:name="что-добавляет-небесное-железо"/>
    <w:p>
      <w:pPr>
        <w:pStyle w:val="Heading3"/>
      </w:pPr>
      <w:r>
        <w:t xml:space="preserve">Что добавляет небесное железо</w:t>
      </w:r>
    </w:p>
    <w:p>
      <w:pPr>
        <w:pStyle w:val="FirstParagraph"/>
      </w:pPr>
      <w:r>
        <w:t xml:space="preserve">В высококачественных тингша часть железа в семиметаллическом сплаве может быть заменена — частично или полностью — этим метеоритным веществом. Мастера и практики описывают результат как тонкий жемчужный блеск на поверхности готовых тарелочек, заметный, когда свет падает на металл под определённым углом. Является ли этот отблеск чисто эстетическим или действительно влияет на акустический характер — предмет споров, но те, кто близко работает с этими инструментами, часто отмечают ясность и чистоту тона, которые связывают с содержанием небесного железа.</w:t>
      </w:r>
    </w:p>
    <w:p>
      <w:pPr>
        <w:pStyle w:val="BodyText"/>
      </w:pPr>
      <w:r>
        <w:t xml:space="preserve">Сам процесс литья следует традиционным методам: сплав заливают в форму, дают остыть и тщательно полируют. Полировка — не просто косметика: она доводит поверхность таким образом, что это напрямую влияет на то, как тарелочки соприкасаются и резонируют при ударе. Хорошо отполированная пара тингша даёт чистый, незагромождённый звон с минимумом резких обертонов.</w:t>
      </w:r>
    </w:p>
    <w:bookmarkEnd w:id="350"/>
    <w:bookmarkStart w:id="351" w:name="редкость-и-реальность"/>
    <w:p>
      <w:pPr>
        <w:pStyle w:val="Heading3"/>
      </w:pPr>
      <w:r>
        <w:t xml:space="preserve">Редкость и реальность</w:t>
      </w:r>
    </w:p>
    <w:p>
      <w:pPr>
        <w:pStyle w:val="FirstParagraph"/>
      </w:pPr>
      <w:r>
        <w:t xml:space="preserve">Важная оговорка: подлинный метеоритный материал редок, и не все тингша, продаваемые как содержащие небесное железо, действительно его содержат. Фрагменты метеоритов трудно достать, они дороги, и по внешнему виду их невозможно проверить. На рынке есть инструменты, честно изготовленные с метеоритным содержимым, инструменты из обычных сплавов, но продаваемые с «вдохновляющей» маркировкой, и всё, что между ними.</w:t>
      </w:r>
    </w:p>
    <w:p>
      <w:pPr>
        <w:pStyle w:val="BodyText"/>
      </w:pPr>
      <w:r>
        <w:t xml:space="preserve">Для практика или коллекционера это означает: относиться к заявлениям о небесном железе с осведомлённым любопытством, а не слепым доверием. Звук инструмента — его ясность, протяжность и ощущение в руке — остаётся самым надёжным тестом. Тингша, которая звенит чисто, не нуждается в сертификате метеорита, чтобы оправдать своё место в вашей практике.</w:t>
      </w:r>
    </w:p>
    <w:bookmarkEnd w:id="351"/>
    <w:bookmarkStart w:id="352" w:name="символ-встречается-с-ремеслом"/>
    <w:p>
      <w:pPr>
        <w:pStyle w:val="Heading3"/>
      </w:pPr>
      <w:r>
        <w:t xml:space="preserve">Символ встречается с ремеслом</w:t>
      </w:r>
    </w:p>
    <w:p>
      <w:pPr>
        <w:pStyle w:val="FirstParagraph"/>
      </w:pPr>
      <w:r>
        <w:t xml:space="preserve">Содержит ли конкретная пара настоящее небесное железо или нет — сама легенда значима. Она связывает инструмент с мировоззрением, в котором материалы — не просто физические вещества, а носители истории и смысла. Металл с неба, обработанный человеческими руками, прозвучавший в ритуальном пространстве — та же логика проходит через всю традицию гималайских резонирующих инструментов.</w:t>
      </w:r>
    </w:p>
    <w:p>
      <w:pPr>
        <w:pStyle w:val="BodyText"/>
      </w:pPr>
      <w:r>
        <w:t xml:space="preserve">Мастер, полирующий пару тингша до чистого, звенящего финиша, совершает акт одновременно технический и созерцательный. Материал может прийти с земли, с неба или с того и другого. Звук, когда он рождается, не принадлежит ни тому, ни другому — он принадлежит моменту, в который его слышат.</w:t>
      </w:r>
    </w:p>
    <w:bookmarkEnd w:id="352"/>
    <w:bookmarkEnd w:id="353"/>
    <w:bookmarkStart w:id="357" w:name="Xbd8d446ce79727f37d49b88e137fabf9741ae1c"/>
    <w:p>
      <w:pPr>
        <w:pStyle w:val="Heading2"/>
      </w:pPr>
      <w:r>
        <w:t xml:space="preserve">UK — Метеоритний метал: легенда про «небесне залізо» в гімалайських інструментах</w:t>
      </w:r>
    </w:p>
    <w:p>
      <w:pPr>
        <w:pStyle w:val="FirstParagraph"/>
      </w:pPr>
      <w:r>
        <w:rPr>
          <w:b/>
          <w:bCs/>
        </w:rPr>
        <w:t xml:space="preserve">Excerpt:</w:t>
      </w:r>
      <w:r>
        <w:t xml:space="preserve"> </w:t>
      </w:r>
      <w:r>
        <w:t xml:space="preserve">У найкращих тингша звичайне залізо іноді замінюють рідкісною метеоритною речовиною, відомою як «небесне залізо» — матеріалом, який, як кажуть, надає металу перлового блиску та сприяє винятково чистому звуку.</w:t>
      </w:r>
    </w:p>
    <w:p>
      <w:pPr>
        <w:pStyle w:val="BodyText"/>
      </w:pPr>
      <w:r>
        <w:t xml:space="preserve">Серед багатьох деталей, що відрізняють якісні тингша від звичайних, один компонент несе особливу ауру: метеоритний метал, відомий у тибетській традиції як</w:t>
      </w:r>
      <w:r>
        <w:t xml:space="preserve"> </w:t>
      </w:r>
      <w:r>
        <w:rPr>
          <w:i/>
          <w:iCs/>
        </w:rPr>
        <w:t xml:space="preserve">намчак</w:t>
      </w:r>
      <w:r>
        <w:t xml:space="preserve"> </w:t>
      </w:r>
      <w:r>
        <w:t xml:space="preserve">— буквально «небесне залізо». Це не звичайна руда, видобута з землі, а метал, отриманий із фрагментів метеоритів, що впали з небес. У культурі, де небо завжди було царством богів і духів, метал, що прийшов зверху, несе символічну вагу, яка далеко виходить за межі фізичних властивостей.</w:t>
      </w:r>
    </w:p>
    <w:bookmarkStart w:id="354" w:name="що-додає-небесне-залізо"/>
    <w:p>
      <w:pPr>
        <w:pStyle w:val="Heading3"/>
      </w:pPr>
      <w:r>
        <w:t xml:space="preserve">Що додає небесне залізо</w:t>
      </w:r>
    </w:p>
    <w:p>
      <w:pPr>
        <w:pStyle w:val="FirstParagraph"/>
      </w:pPr>
      <w:r>
        <w:t xml:space="preserve">У високоякісних тингша частину заліза в семиметалевому сплаві можуть замінити — частково чи повністю — цією метеоритною речовиною. Майстри та практики описують результат як тонкий перловий блиск на поверхні готових тарілочок, помітний, коли світло падає на метал під певним кутом. Чи є цей відблиск чисто естетичним чи дійсно впливає на акустичний характер — предмет суперечок, але ті, хто близько працює з цими інструментами, часто відзначають ясність і чистоту тону, які пов’язують із вмістом небесного заліза.</w:t>
      </w:r>
    </w:p>
    <w:p>
      <w:pPr>
        <w:pStyle w:val="BodyText"/>
      </w:pPr>
      <w:r>
        <w:t xml:space="preserve">Сам процес лиття слідує традиційним методам: сплав заливають у форму, дають охолонути та ретельно полірують. Полірування — не просто косметика: воно доводить поверхню таким чином, що це безпосередньо впливає на те, як тарілочки торкаються та резонують при ударі. Добре відполірована пара тингша дає чистий, незахаращений дзвін із мінімумом різких обертонів.</w:t>
      </w:r>
    </w:p>
    <w:bookmarkEnd w:id="354"/>
    <w:bookmarkStart w:id="355" w:name="рідкість-і-реальність"/>
    <w:p>
      <w:pPr>
        <w:pStyle w:val="Heading3"/>
      </w:pPr>
      <w:r>
        <w:t xml:space="preserve">Рідкість і реальність</w:t>
      </w:r>
    </w:p>
    <w:p>
      <w:pPr>
        <w:pStyle w:val="FirstParagraph"/>
      </w:pPr>
      <w:r>
        <w:t xml:space="preserve">Важлива застереження: справжній метеоритний матеріал рідкісний, і не всі тингша, що продаються як такі, що містять небесне залізо, дійсно його містять. Фрагменти метеоритів важко дістати, вони дорогі, і за зовнішнім виглядом їх неможливо перевірити. На ринку є інструменти, чесно виготовлені з метеоритним вмістом, інструменти зі звичайних сплавів, але продані з «надихаючою» маркуванням, і все, що між ними.</w:t>
      </w:r>
    </w:p>
    <w:p>
      <w:pPr>
        <w:pStyle w:val="BodyText"/>
      </w:pPr>
      <w:r>
        <w:t xml:space="preserve">Для практика чи колекціонера це означає: ставитися до заяв про небесне залізо з поінформованою цікавістю, а не сліпою довірою. Звук інструмента — його ясність, протяжність і відчуття в руці — залишається найнадійнішим тестом. Тингша, яка дзвенить чисто, не потребує сертифіката метеорита, щоб виправдати своє місце у вашій практиці.</w:t>
      </w:r>
    </w:p>
    <w:bookmarkEnd w:id="355"/>
    <w:bookmarkStart w:id="356" w:name="символ-зустрічається-з-ремеслом"/>
    <w:p>
      <w:pPr>
        <w:pStyle w:val="Heading3"/>
      </w:pPr>
      <w:r>
        <w:t xml:space="preserve">Символ зустрічається з ремеслом</w:t>
      </w:r>
    </w:p>
    <w:p>
      <w:pPr>
        <w:pStyle w:val="FirstParagraph"/>
      </w:pPr>
      <w:r>
        <w:t xml:space="preserve">Чи містить конкретна пара справжнє небесне залізо чи ні — сама легенда значуща. Вона пов’язує інструмент із світоглядом, у якому матеріали — не просто фізичні речовини, а носії історії та сенсу. Метал з неба, оброблений людськими руками, пролунавший у ритуальному просторі — та сама логіка проходить крізь усю традицію гімалайських резонуючих інструментів.</w:t>
      </w:r>
    </w:p>
    <w:p>
      <w:pPr>
        <w:pStyle w:val="BodyText"/>
      </w:pPr>
      <w:r>
        <w:t xml:space="preserve">Майстер, що полірує пару тингша до чистого, дзвінкого фінішу, здійснює акт одночасно технічний і созерцательний. Матеріал може прийти з землі, з неба чи з того й іншого. Звук, коли він народжується, не належить ні тому, ні іншому — він належить моменту, в який його чують.</w:t>
      </w:r>
    </w:p>
    <w:p>
      <w:r>
        <w:pict>
          <v:rect style="width:0;height:1.5pt" o:hralign="center" o:hrstd="t" o:hr="t"/>
        </w:pict>
      </w:r>
    </w:p>
    <w:bookmarkEnd w:id="356"/>
    <w:bookmarkEnd w:id="357"/>
    <w:bookmarkEnd w:id="358"/>
    <w:bookmarkStart w:id="374" w:name="X6372b84848a53e7abf4a0482c54425055c546ec"/>
    <w:p>
      <w:pPr>
        <w:pStyle w:val="Heading1"/>
      </w:pPr>
      <w:r>
        <w:t xml:space="preserve">Article 23: Bells and Dorje: Sacred Instruments of Himalayan Ritual</w:t>
      </w:r>
    </w:p>
    <w:p>
      <w:pPr>
        <w:pStyle w:val="FirstParagraph"/>
      </w:pPr>
      <w:r>
        <w:rPr>
          <w:b/>
          <w:bCs/>
        </w:rPr>
        <w:t xml:space="preserve">Category:</w:t>
      </w:r>
      <w:r>
        <w:t xml:space="preserve"> </w:t>
      </w:r>
      <w:r>
        <w:t xml:space="preserve">CULTURE</w:t>
      </w:r>
      <w:r>
        <w:br/>
      </w:r>
      <w:r>
        <w:rPr>
          <w:b/>
          <w:bCs/>
        </w:rPr>
        <w:t xml:space="preserve">Tags:</w:t>
      </w:r>
      <w:r>
        <w:t xml:space="preserve"> </w:t>
      </w:r>
      <w:r>
        <w:t xml:space="preserve">bells, dorje, buddhism, ritual</w:t>
      </w:r>
    </w:p>
    <w:bookmarkStart w:id="363" w:name="Xfcfafd52ca693c0a6164f5c6ddfe398af59b9ad"/>
    <w:p>
      <w:pPr>
        <w:pStyle w:val="Heading2"/>
      </w:pPr>
      <w:r>
        <w:t xml:space="preserve">EN — Bells and Dorje: Sacred Instruments of Himalayan Ritual</w:t>
      </w:r>
    </w:p>
    <w:p>
      <w:pPr>
        <w:pStyle w:val="FirstParagraph"/>
      </w:pPr>
      <w:r>
        <w:rPr>
          <w:b/>
          <w:bCs/>
        </w:rPr>
        <w:t xml:space="preserve">Excerpt:</w:t>
      </w:r>
      <w:r>
        <w:t xml:space="preserve"> </w:t>
      </w:r>
      <w:r>
        <w:t xml:space="preserve">Ritual bells and the dorje are among the most symbolically rich instruments in Tibetan Buddhism and Himalayan shamanism. What they represent, how they are used, and why their sound is considered an offering.</w:t>
      </w:r>
    </w:p>
    <w:p>
      <w:pPr>
        <w:pStyle w:val="BodyText"/>
      </w:pPr>
      <w:r>
        <w:t xml:space="preserve">Beyond singing bowls and tingsha, the ritual landscape of the Himalayas includes two instruments that carry extraordinary symbolic weight: the bell and the dorje (vajra). Though smaller and less familiar to Western audiences than bowls, they occupy a central place in Buddhist ceremony and shamanic practice alike — not merely as sound-makers, but as embodiments of spiritual principles.</w:t>
      </w:r>
    </w:p>
    <w:bookmarkStart w:id="359" w:name="instruments-of-spirits-and-gods"/>
    <w:p>
      <w:pPr>
        <w:pStyle w:val="Heading3"/>
      </w:pPr>
      <w:r>
        <w:t xml:space="preserve">Instruments of Spirits and Gods</w:t>
      </w:r>
    </w:p>
    <w:p>
      <w:pPr>
        <w:pStyle w:val="FirstParagraph"/>
      </w:pPr>
      <w:r>
        <w:t xml:space="preserve">In shamanic tradition, bells have long been regarded as instruments of spirits and gods. Their ringing summons presences, marks sacred time, and creates what practitioners describe as a</w:t>
      </w:r>
      <w:r>
        <w:t xml:space="preserve"> </w:t>
      </w:r>
      <w:r>
        <w:t xml:space="preserve">“sphere of air”</w:t>
      </w:r>
      <w:r>
        <w:t xml:space="preserve"> </w:t>
      </w:r>
      <w:r>
        <w:t xml:space="preserve">— a sonic field that defines and protects ritual space. The sound does not simply travel through air; in the shamanic worldview, it shapes the air itself, making the invisible tangible.</w:t>
      </w:r>
    </w:p>
    <w:p>
      <w:pPr>
        <w:pStyle w:val="BodyText"/>
      </w:pPr>
      <w:r>
        <w:t xml:space="preserve">In Buddhism, the bell serves a parallel but distinct function. During prayer, when a Buddha statue is present, the bell is rung as an offering — the sound itself presented to the enlightened presence as a gift more refined than any material object. The tone rises, fills the space, and dissolves, mirroring the Buddhist understanding of impermanence: everything arises, sounds, and passes away.</w:t>
      </w:r>
    </w:p>
    <w:bookmarkEnd w:id="359"/>
    <w:bookmarkStart w:id="360" w:name="bronze-silver-and-the-quality-of-sound"/>
    <w:p>
      <w:pPr>
        <w:pStyle w:val="Heading3"/>
      </w:pPr>
      <w:r>
        <w:t xml:space="preserve">Bronze, Silver, and the Quality of Sound</w:t>
      </w:r>
    </w:p>
    <w:p>
      <w:pPr>
        <w:pStyle w:val="FirstParagraph"/>
      </w:pPr>
      <w:r>
        <w:t xml:space="preserve">Ritual bells are typically cast from bronze alloyed with silver. The proportion of silver directly affects the bell’s voice — more silver generally yields a brighter, more penetrating tone with a longer, cleaner sustain. Craftsmen who specialize in ritual bells develop an intuitive understanding of these proportions, adjusting the alloy to achieve the sound a particular tradition or practitioner requires.</w:t>
      </w:r>
    </w:p>
    <w:p>
      <w:pPr>
        <w:pStyle w:val="BodyText"/>
      </w:pPr>
      <w:r>
        <w:t xml:space="preserve">This is not a matter of following a fixed recipe. A skilled lama, when asked how to choose or use a bell, might answer simply:</w:t>
      </w:r>
      <w:r>
        <w:t xml:space="preserve"> </w:t>
      </w:r>
      <w:r>
        <w:t xml:space="preserve">“Follow the feeling of your own heart.”</w:t>
      </w:r>
      <w:r>
        <w:t xml:space="preserve"> </w:t>
      </w:r>
      <w:r>
        <w:t xml:space="preserve">The instruction sounds deceptively simple, but it encodes a deep principle — that the right instrument is not determined by specifications alone, but by the resonance between object and practitioner.</w:t>
      </w:r>
    </w:p>
    <w:bookmarkEnd w:id="360"/>
    <w:bookmarkStart w:id="361" w:name="the-bell-and-dorje-united"/>
    <w:p>
      <w:pPr>
        <w:pStyle w:val="Heading3"/>
      </w:pPr>
      <w:r>
        <w:t xml:space="preserve">The Bell and Dorje United</w:t>
      </w:r>
    </w:p>
    <w:p>
      <w:pPr>
        <w:pStyle w:val="FirstParagraph"/>
      </w:pPr>
      <w:r>
        <w:t xml:space="preserve">In Tibetan Buddhist practice, the bell and dorje are symbolically paired and ritually united. The dorje — a stylized thunderbolt, held in the right hand — represents skillful means, the active, masculine principle of compassionate action. The bell, held in the left, represents wisdom, the feminine principle of emptiness and insight. Together, they express the non-duality at the heart of Buddhist teaching: wisdom and compassion, emptiness and form, are not opposites but inseparable aspects of awakening.</w:t>
      </w:r>
    </w:p>
    <w:p>
      <w:pPr>
        <w:pStyle w:val="BodyText"/>
      </w:pPr>
      <w:r>
        <w:t xml:space="preserve">During ritual, the practitioner may ring the bell while holding the dorje, or touch the two together, uniting their symbolic energies. The gesture is brief, but its meaning is vast — a reminder that sound, symbol, and intention are never separate in Himalayan spiritual practice.</w:t>
      </w:r>
    </w:p>
    <w:bookmarkEnd w:id="361"/>
    <w:bookmarkStart w:id="362" w:name="listening-with-context"/>
    <w:p>
      <w:pPr>
        <w:pStyle w:val="Heading3"/>
      </w:pPr>
      <w:r>
        <w:t xml:space="preserve">Listening with Context</w:t>
      </w:r>
    </w:p>
    <w:p>
      <w:pPr>
        <w:pStyle w:val="FirstParagraph"/>
      </w:pPr>
      <w:r>
        <w:t xml:space="preserve">Encountering a ritual bell outside its ceremonial context — in a shop, a museum, or a sound healing studio — can be moving even without full understanding of its symbolism. But knowing what the bell has meant to generations of practitioners adds depth to the listening. You are not hearing a decorative object. You are hearing an offering, a summoning, a union of principles that practitioners have trusted for centuries.</w:t>
      </w:r>
    </w:p>
    <w:bookmarkEnd w:id="362"/>
    <w:bookmarkEnd w:id="363"/>
    <w:bookmarkStart w:id="368" w:name="X2c931bce0fdb84a97cd4b3ffdd58d2505a49db5"/>
    <w:p>
      <w:pPr>
        <w:pStyle w:val="Heading2"/>
      </w:pPr>
      <w:r>
        <w:t xml:space="preserve">RU — Колокола и дордже: священные инструменты гималайского ритуала</w:t>
      </w:r>
    </w:p>
    <w:p>
      <w:pPr>
        <w:pStyle w:val="FirstParagraph"/>
      </w:pPr>
      <w:r>
        <w:rPr>
          <w:b/>
          <w:bCs/>
        </w:rPr>
        <w:t xml:space="preserve">Excerpt:</w:t>
      </w:r>
      <w:r>
        <w:t xml:space="preserve"> </w:t>
      </w:r>
      <w:r>
        <w:t xml:space="preserve">Ритуальные колокола и дордже — одни из самых символически насыщенных инструментов тибетского буддизма и гималайского шаманизма. Что они представляют, как используются и почему их звук считается подношением.</w:t>
      </w:r>
    </w:p>
    <w:p>
      <w:pPr>
        <w:pStyle w:val="BodyText"/>
      </w:pPr>
      <w:r>
        <w:t xml:space="preserve">Помимо поющих чаш и тингша, ритуальный ландшафт Гималаев включает два инструмента, несущих исключительную символическую тяжесть: колокол и дордже (ваджра). Хотя они меньше и менее знакомы западной аудитории, чем чаши, они занимают центральное место как в буддийской церемонии, так и в шаманской практике — не просто как источники звука, а как воплощения духовных принципов.</w:t>
      </w:r>
    </w:p>
    <w:bookmarkStart w:id="364" w:name="инструменты-духов-и-богов"/>
    <w:p>
      <w:pPr>
        <w:pStyle w:val="Heading3"/>
      </w:pPr>
      <w:r>
        <w:t xml:space="preserve">Инструменты духов и богов</w:t>
      </w:r>
    </w:p>
    <w:p>
      <w:pPr>
        <w:pStyle w:val="FirstParagraph"/>
      </w:pPr>
      <w:r>
        <w:t xml:space="preserve">В шаманской традиции колокола долго считались инструментами духов и богов. Их звон призывает присутствия, отмечает священное время и создаёт то, что практики описывают как «сферу воздуха» — звуковое поле, которое определяет и защищает ритуальное пространство. Звук не просто проходит сквозь воздух; в шаманском мировоззрении он формирует сам воздух, делая невидимое осязаемым.</w:t>
      </w:r>
    </w:p>
    <w:p>
      <w:pPr>
        <w:pStyle w:val="BodyText"/>
      </w:pPr>
      <w:r>
        <w:t xml:space="preserve">В буддизме колокол выполняет параллельную, но особую функцию. Во время молитвы, когда присутствует статуя Будды, колокол звонят как подношение — сам звук преподносится просветлённому присутствию в качестве дара, более утончённого, чем любой материальный предмет. Тон поднимается, наполняет пространство и растворяется, отражая буддийское понимание непостоянства: всё возникает, звучит и уходит.</w:t>
      </w:r>
    </w:p>
    <w:bookmarkEnd w:id="364"/>
    <w:bookmarkStart w:id="365" w:name="бронза-серебро-и-качество-звука"/>
    <w:p>
      <w:pPr>
        <w:pStyle w:val="Heading3"/>
      </w:pPr>
      <w:r>
        <w:t xml:space="preserve">Бронза, серебро и качество звука</w:t>
      </w:r>
    </w:p>
    <w:p>
      <w:pPr>
        <w:pStyle w:val="FirstParagraph"/>
      </w:pPr>
      <w:r>
        <w:t xml:space="preserve">Ритуальные колокола обычно отливают из бронзы, легированной серебром. Доля серебра напрямую влияет на голос колокола — больше серебра, как правило, даёт более яркий, пронзительный тон с более долгим и чистым звучанием. Мастера, специализирующиеся на ритуальных колоколах, развивают интуитивное понимание этих пропорций, подбирая сплав для достижения звука, который требует конкретная традиция или практик.</w:t>
      </w:r>
    </w:p>
    <w:p>
      <w:pPr>
        <w:pStyle w:val="BodyText"/>
      </w:pPr>
      <w:r>
        <w:t xml:space="preserve">Это не вопрос следования фиксированному рецепту. Опытный лама, когда его спрашивают, как выбрать или использовать колокол, может ответить просто: «Следуй чувству собственного сердца». Указание звучит обманчиво просто, но в нём закодирован глубокий принцип — правильный инструмент определяется не одними лишь характеристиками, а резонансом между предметом и практиком.</w:t>
      </w:r>
    </w:p>
    <w:bookmarkEnd w:id="365"/>
    <w:bookmarkStart w:id="366" w:name="колокол-и-дордже-в-единстве"/>
    <w:p>
      <w:pPr>
        <w:pStyle w:val="Heading3"/>
      </w:pPr>
      <w:r>
        <w:t xml:space="preserve">Колокол и дордже в единстве</w:t>
      </w:r>
    </w:p>
    <w:p>
      <w:pPr>
        <w:pStyle w:val="FirstParagraph"/>
      </w:pPr>
      <w:r>
        <w:t xml:space="preserve">В тибетской буддийской практике колокол и дордже символически спарены и ритуально объединены. Дордже — стилизованная громовая стрела, которую держат в правой руке — представляет искусные средства, активный, мужской принцип сострадательного действия. Колокол, который держат в левой руке, представляет мудрость, женский принцип пустоты и прозрения. Вместе они выражают недвойственность в сердце буддийского учения: мудрость и сострадание, пустота и форма — не противоположности, а неразделимые аспекты пробуждения.</w:t>
      </w:r>
    </w:p>
    <w:p>
      <w:pPr>
        <w:pStyle w:val="BodyText"/>
      </w:pPr>
      <w:r>
        <w:t xml:space="preserve">Во время ритуала практик может звонить в колокол, держа дордже, или соприкасать их, объединяя символические энергии. Жест краток, но его значение обширно — напоминание о том, что звук, символ и намерение никогда не разделены в гималайской духовной практике.</w:t>
      </w:r>
    </w:p>
    <w:bookmarkEnd w:id="366"/>
    <w:bookmarkStart w:id="367" w:name="слушать-с-пониманием-контекста"/>
    <w:p>
      <w:pPr>
        <w:pStyle w:val="Heading3"/>
      </w:pPr>
      <w:r>
        <w:t xml:space="preserve">Слушать с пониманием контекста</w:t>
      </w:r>
    </w:p>
    <w:p>
      <w:pPr>
        <w:pStyle w:val="FirstParagraph"/>
      </w:pPr>
      <w:r>
        <w:t xml:space="preserve">Встретить ритуальный колокол вне церемониального контекста — в лавке, музее или студии звукового исцеления — может быть волнующе даже без полного понимания его символики. Но знание того, что колокол значил для поколений практиков, добавляет глубины слушанию. Вы слышите не декоративный предмет. Вы слышите подношение, призывание, единство принципов, которым доверяли на протяжении веков.</w:t>
      </w:r>
    </w:p>
    <w:bookmarkEnd w:id="367"/>
    <w:bookmarkEnd w:id="368"/>
    <w:bookmarkStart w:id="373" w:name="Xcefa6071d3af30de549634056b8c57069066035"/>
    <w:p>
      <w:pPr>
        <w:pStyle w:val="Heading2"/>
      </w:pPr>
      <w:r>
        <w:t xml:space="preserve">UK — Дзвони та дордже: священні інструменти гімалайського ритуалу</w:t>
      </w:r>
    </w:p>
    <w:p>
      <w:pPr>
        <w:pStyle w:val="FirstParagraph"/>
      </w:pPr>
      <w:r>
        <w:rPr>
          <w:b/>
          <w:bCs/>
        </w:rPr>
        <w:t xml:space="preserve">Excerpt:</w:t>
      </w:r>
      <w:r>
        <w:t xml:space="preserve"> </w:t>
      </w:r>
      <w:r>
        <w:t xml:space="preserve">Ритуальні дзвони та дордже — одні з найсимволічніше насичених інструментів тибетського буддизму та гімалайського шаманізму. Що вони представляють, як використовуються і чому їхній звук вважається підношенням.</w:t>
      </w:r>
    </w:p>
    <w:p>
      <w:pPr>
        <w:pStyle w:val="BodyText"/>
      </w:pPr>
      <w:r>
        <w:t xml:space="preserve">Окрім співаючих чаш і тингша, ритуальний ландшафт Гімалаїв включає два інструменти, що несуть виняткову символічну вагу: дзвін і дордже (ваджра). Хоча вони менші та менш знайомі західній аудиторії, ніж чаші, вони займають центральне місце як у буддійській церемонії, так і в шаманській практиці — не просто як джерела звуку, а як втілення духовних принципів.</w:t>
      </w:r>
    </w:p>
    <w:bookmarkStart w:id="369" w:name="інструменти-духів-і-богів"/>
    <w:p>
      <w:pPr>
        <w:pStyle w:val="Heading3"/>
      </w:pPr>
      <w:r>
        <w:t xml:space="preserve">Інструменти духів і богів</w:t>
      </w:r>
    </w:p>
    <w:p>
      <w:pPr>
        <w:pStyle w:val="FirstParagraph"/>
      </w:pPr>
      <w:r>
        <w:t xml:space="preserve">У шаманській традиції дзвони давно вважалися інструментами духів і богів. Їхній дзвін покликає присутності, позначає священний час і створює те, що практики описують як «сферу повітря» — звукове поле, яке визначає та захищає ритуальний простір. Звук не просто проходить крізь повітря; у шаманському світогляді він формує саме повітря, роблячи невидиме відчутним.</w:t>
      </w:r>
    </w:p>
    <w:p>
      <w:pPr>
        <w:pStyle w:val="BodyText"/>
      </w:pPr>
      <w:r>
        <w:t xml:space="preserve">У буддизмі дзвін виконує паралельну, але особливу функцію. Під час молитви, коли присутня статуя Будди, дзвін дзвонять як підношення — сам звук преподноситься просвітленій присутності як дар, витонченіший за будь-який матеріальний предмет. Тон піднімається, наповнює простір і розчиняється, відображаючи буддійське розуміння непостійності: все виникає, звучить і зникає.</w:t>
      </w:r>
    </w:p>
    <w:bookmarkEnd w:id="369"/>
    <w:bookmarkStart w:id="370" w:name="бронза-срібло-та-якість-звуку"/>
    <w:p>
      <w:pPr>
        <w:pStyle w:val="Heading3"/>
      </w:pPr>
      <w:r>
        <w:t xml:space="preserve">Бронза, срібло та якість звуку</w:t>
      </w:r>
    </w:p>
    <w:p>
      <w:pPr>
        <w:pStyle w:val="FirstParagraph"/>
      </w:pPr>
      <w:r>
        <w:t xml:space="preserve">Ритуальні дзвони зазвичай відливають із бронзи, легованої сріблом. Частка срібла безпосередньо впливає на голос дзвона — більше срібла, як правило, дає яскравіший, пронизливіший тон із довшим і чистішим звучанням. Майстри, що спеціалізуються на ритуальних дзвонах, розвивають інтуїтивне розуміння цих пропорцій, підбираючи сплав для досягнення звуку, який вимагає конкретна традиція чи практик.</w:t>
      </w:r>
    </w:p>
    <w:p>
      <w:pPr>
        <w:pStyle w:val="BodyText"/>
      </w:pPr>
      <w:r>
        <w:t xml:space="preserve">Це не питання слідування фіксованому рецепту. Досвідчений лама, коли його питають, як обрати чи використовувати дзвін, може відповісти просто: «Слідуй відчуттю власного серця». Вказівка звучить оманливо просто, але в ній закодований глибокий принцип — правильний інструмент визначається не лише характеристиками, а резонансом між предметом і практиком.</w:t>
      </w:r>
    </w:p>
    <w:bookmarkEnd w:id="370"/>
    <w:bookmarkStart w:id="371" w:name="дзвін-і-дордже-в-єдності"/>
    <w:p>
      <w:pPr>
        <w:pStyle w:val="Heading3"/>
      </w:pPr>
      <w:r>
        <w:t xml:space="preserve">Дзвін і дордже в єдності</w:t>
      </w:r>
    </w:p>
    <w:p>
      <w:pPr>
        <w:pStyle w:val="FirstParagraph"/>
      </w:pPr>
      <w:r>
        <w:t xml:space="preserve">У тибетській буддійській практиці дзвін і дордже символічно спарені та ритуально об’єднані. Дордже — стилізована громова стріла, яку тримають у правій руці — представляє вправні засоби, активний, чоловічий принцип співчутливої дії. Дзвін, який тримають у лівій руці, представляє мудрість, жіночий принцип порожнечі та прозріння. Разом вони виражають недвоїстість у серці буддійського вчення: мудрість і співчуття, порожнеча і форма — не протилежності, а нероздільні аспекти пробудження.</w:t>
      </w:r>
    </w:p>
    <w:p>
      <w:pPr>
        <w:pStyle w:val="BodyText"/>
      </w:pPr>
      <w:r>
        <w:t xml:space="preserve">Під час ритуалу практик може дзвонити в дзвін, тримаючи дордже, або торкатися ними один одного, об’єднуючи символічні енергії. Жест короткий, але його значення обширне — нагадування про те, що звук, символ і намір ніколи не розділені в гімалайській духовній практиці.</w:t>
      </w:r>
    </w:p>
    <w:bookmarkEnd w:id="371"/>
    <w:bookmarkStart w:id="372" w:name="слухати-з-розумінням-контексту"/>
    <w:p>
      <w:pPr>
        <w:pStyle w:val="Heading3"/>
      </w:pPr>
      <w:r>
        <w:t xml:space="preserve">Слухати з розумінням контексту</w:t>
      </w:r>
    </w:p>
    <w:p>
      <w:pPr>
        <w:pStyle w:val="FirstParagraph"/>
      </w:pPr>
      <w:r>
        <w:t xml:space="preserve">Зустріти ритуальний дзвін поза церемоніальним контекстом — у крамниці, музеї чи студії звукового цілительства — може хвилювати навіть без повного розуміння його символіки. Але знання того, що дзвін означав для поколінь практиків, додає глибини слуханню. Ви чуєте не декоративний предмет. Ви чуєте підношення, поклик, єдність принципів, яким довіряли протягом століть.</w:t>
      </w:r>
    </w:p>
    <w:p>
      <w:r>
        <w:pict>
          <v:rect style="width:0;height:1.5pt" o:hralign="center" o:hrstd="t" o:hr="t"/>
        </w:pict>
      </w:r>
    </w:p>
    <w:bookmarkEnd w:id="372"/>
    <w:bookmarkEnd w:id="373"/>
    <w:bookmarkEnd w:id="374"/>
    <w:bookmarkStart w:id="393" w:name="X5749a28a8a378b6ae19eeea56f714ebe38e9fbd"/>
    <w:p>
      <w:pPr>
        <w:pStyle w:val="Heading1"/>
      </w:pPr>
      <w:r>
        <w:t xml:space="preserve">Article 24: The Four Noble Truths Behind the Bell and Dorje</w:t>
      </w:r>
    </w:p>
    <w:p>
      <w:pPr>
        <w:pStyle w:val="FirstParagraph"/>
      </w:pPr>
      <w:r>
        <w:rPr>
          <w:b/>
          <w:bCs/>
        </w:rPr>
        <w:t xml:space="preserve">Category:</w:t>
      </w:r>
      <w:r>
        <w:t xml:space="preserve"> </w:t>
      </w:r>
      <w:r>
        <w:t xml:space="preserve">CULTURE</w:t>
      </w:r>
      <w:r>
        <w:br/>
      </w:r>
      <w:r>
        <w:rPr>
          <w:b/>
          <w:bCs/>
        </w:rPr>
        <w:t xml:space="preserve">Tags:</w:t>
      </w:r>
      <w:r>
        <w:t xml:space="preserve"> </w:t>
      </w:r>
      <w:r>
        <w:t xml:space="preserve">buddhism, bells, dorje, four-noble-truths, meditation</w:t>
      </w:r>
    </w:p>
    <w:bookmarkStart w:id="380" w:name="Xfa92dec28af31e67dd09bf810f634a4f897dd72"/>
    <w:p>
      <w:pPr>
        <w:pStyle w:val="Heading2"/>
      </w:pPr>
      <w:r>
        <w:t xml:space="preserve">EN — The Four Noble Truths Behind the Bell and Dorje</w:t>
      </w:r>
    </w:p>
    <w:p>
      <w:pPr>
        <w:pStyle w:val="FirstParagraph"/>
      </w:pPr>
      <w:r>
        <w:rPr>
          <w:b/>
          <w:bCs/>
        </w:rPr>
        <w:t xml:space="preserve">Excerpt:</w:t>
      </w:r>
      <w:r>
        <w:t xml:space="preserve"> </w:t>
      </w:r>
      <w:r>
        <w:t xml:space="preserve">The ritual use of bells and dorje in Tibetan Buddhism is rooted in one of the Buddha’s most fundamental teachings — the Four Noble Truths. Understanding them adds a new dimension to every chime and every gesture.</w:t>
      </w:r>
    </w:p>
    <w:p>
      <w:pPr>
        <w:pStyle w:val="BodyText"/>
      </w:pPr>
      <w:r>
        <w:t xml:space="preserve">To hear a ritual bell without knowing the philosophy behind it is still a moving experience. But to understand why the bell is rung — what it represents, what it offers, what it acknowledges — is to listen with an entirely different depth. In Tibetan Buddhist practice, the bell and dorje are not arbitrary ceremonial objects. Their use is grounded in the Four Noble Truths, the foundational teaching the Buddha offered in his first sermon after enlightenment.</w:t>
      </w:r>
    </w:p>
    <w:bookmarkStart w:id="375" w:name="Xa915bb8842e01664e53c4df8ea6d2e2af211b8a"/>
    <w:p>
      <w:pPr>
        <w:pStyle w:val="Heading3"/>
      </w:pPr>
      <w:r>
        <w:t xml:space="preserve">The First Truth: Suffering Arises from Attachment</w:t>
      </w:r>
    </w:p>
    <w:p>
      <w:pPr>
        <w:pStyle w:val="FirstParagraph"/>
      </w:pPr>
      <w:r>
        <w:t xml:space="preserve">The first Noble Truth recognizes</w:t>
      </w:r>
      <w:r>
        <w:t xml:space="preserve"> </w:t>
      </w:r>
      <w:r>
        <w:rPr>
          <w:i/>
          <w:iCs/>
        </w:rPr>
        <w:t xml:space="preserve">dukkha</w:t>
      </w:r>
      <w:r>
        <w:t xml:space="preserve"> </w:t>
      </w:r>
      <w:r>
        <w:t xml:space="preserve">— often translated as suffering, but encompassing all forms of dissatisfaction, unease, and the pain of clinging. We suffer not simply because life is hard, but because we attach ourselves to things that change: possessions, relationships, identities, even our own ideas of who we are. The bell’s clear tone, rising and fading, mirrors this truth directly. Sound appears, fills the space, and passes away. Nothing holds.</w:t>
      </w:r>
    </w:p>
    <w:bookmarkEnd w:id="375"/>
    <w:bookmarkStart w:id="376" w:name="X9fd54404470ed67361f2c16d4f1b1ef3d68eb12"/>
    <w:p>
      <w:pPr>
        <w:pStyle w:val="Heading3"/>
      </w:pPr>
      <w:r>
        <w:t xml:space="preserve">The Second Truth: The Causes Are Desire, Hatred, and Ignorance</w:t>
      </w:r>
    </w:p>
    <w:p>
      <w:pPr>
        <w:pStyle w:val="FirstParagraph"/>
      </w:pPr>
      <w:r>
        <w:t xml:space="preserve">The second Noble Truth identifies the roots of suffering: craving (</w:t>
      </w:r>
      <w:r>
        <w:rPr>
          <w:i/>
          <w:iCs/>
        </w:rPr>
        <w:t xml:space="preserve">tanha</w:t>
      </w:r>
      <w:r>
        <w:t xml:space="preserve">), aversion, and ignorance of the way things actually are. We reach for what we want, push away what we fear, and misunderstand the impermanent nature of all experience. The dorje — representing skillful means — and the bell — representing wisdom — address these causes from two directions. Compassionate action and clear insight together loosen the grip of craving and aversion.</w:t>
      </w:r>
    </w:p>
    <w:bookmarkEnd w:id="376"/>
    <w:bookmarkStart w:id="377" w:name="X369459d923057ee48155a61fb2fe631e927a1fc"/>
    <w:p>
      <w:pPr>
        <w:pStyle w:val="Heading3"/>
      </w:pPr>
      <w:r>
        <w:t xml:space="preserve">The Third Truth: Suffering Can Be Alleviated</w:t>
      </w:r>
    </w:p>
    <w:p>
      <w:pPr>
        <w:pStyle w:val="FirstParagraph"/>
      </w:pPr>
      <w:r>
        <w:t xml:space="preserve">The third Noble Truth is the message of hope at the heart of Buddhism: suffering is not inevitable. It can cease — not by escaping life, but by releasing the attachments that generate pain. When a practitioner rings the bell during prayer, the sound is offered as a gesture toward this cessation: a moment of letting go, a brief experience of peace unburdened by grasping.</w:t>
      </w:r>
    </w:p>
    <w:bookmarkEnd w:id="377"/>
    <w:bookmarkStart w:id="378" w:name="X58a822d214c5f94d9c7bdb5f8a8dcba3bb06a3d"/>
    <w:p>
      <w:pPr>
        <w:pStyle w:val="Heading3"/>
      </w:pPr>
      <w:r>
        <w:t xml:space="preserve">The Fourth Truth: The Path Leads to Liberation</w:t>
      </w:r>
    </w:p>
    <w:p>
      <w:pPr>
        <w:pStyle w:val="FirstParagraph"/>
      </w:pPr>
      <w:r>
        <w:t xml:space="preserve">The fourth Noble Truth describes the path — the Eightfold Path of right understanding, intention, speech, action, livelihood, effort, mindfulness, and concentration. Enlightenment is not a sudden gift but the fruit of sustained practice along this path. The ritual union of bell and dorje embodies this journey: wisdom and compassionate action, held together, walked together, sounded together.</w:t>
      </w:r>
    </w:p>
    <w:bookmarkEnd w:id="378"/>
    <w:bookmarkStart w:id="379" w:name="tingsha-at-the-threshold"/>
    <w:p>
      <w:pPr>
        <w:pStyle w:val="Heading3"/>
      </w:pPr>
      <w:r>
        <w:t xml:space="preserve">Tingsha at the Threshold</w:t>
      </w:r>
    </w:p>
    <w:p>
      <w:pPr>
        <w:pStyle w:val="FirstParagraph"/>
      </w:pPr>
      <w:r>
        <w:t xml:space="preserve">In meditation practice, tingsha often mark the beginning and end of a session — a brief, bright sound that creates a boundary between ordinary consciousness and the time of practice. This, too, reflects the Four Noble Truths in miniature. The opening chime says: leave behind attachment to distraction. The closing chime says: carry what you have found back into the world, without clinging to the experience itself.</w:t>
      </w:r>
    </w:p>
    <w:p>
      <w:pPr>
        <w:pStyle w:val="BodyText"/>
      </w:pPr>
      <w:r>
        <w:t xml:space="preserve">Every sound in Himalayan ritual practice carries philosophy in its waveform. The bell rings not to decorate silence, but to speak the truths that silence alone cannot say.</w:t>
      </w:r>
    </w:p>
    <w:bookmarkEnd w:id="379"/>
    <w:bookmarkEnd w:id="380"/>
    <w:bookmarkStart w:id="386" w:name="X1ba44cdcacfbf672053587480ac032275f470eb"/>
    <w:p>
      <w:pPr>
        <w:pStyle w:val="Heading2"/>
      </w:pPr>
      <w:r>
        <w:t xml:space="preserve">RU — Четыре благородные истины за колоколом и дордже</w:t>
      </w:r>
    </w:p>
    <w:p>
      <w:pPr>
        <w:pStyle w:val="FirstParagraph"/>
      </w:pPr>
      <w:r>
        <w:rPr>
          <w:b/>
          <w:bCs/>
        </w:rPr>
        <w:t xml:space="preserve">Excerpt:</w:t>
      </w:r>
      <w:r>
        <w:t xml:space="preserve"> </w:t>
      </w:r>
      <w:r>
        <w:t xml:space="preserve">Ритуальное использование колокола и дордже в тибетском буддизме уходит корнями в одно из самых фундаментальных учений Будды — Четыре благородные истины. Понимание их добавляет новое измерение каждому звону и каждому жесту.</w:t>
      </w:r>
    </w:p>
    <w:p>
      <w:pPr>
        <w:pStyle w:val="BodyText"/>
      </w:pPr>
      <w:r>
        <w:t xml:space="preserve">Услышать ритуальный колокол, не зная стоящей за ним философии, — уже трогательный опыт. Но понять, почему звонят в колокол — что он представляет, что предлагает, что признаёт — значит слушать с совершенно иной глубиной. В тибетской буддийской практике колокол и дордже — не произвольные церемониальные предметы. Их использование основано на Четырёх благородных истинах, фундаментальном учении, которое Будда изложил в своей первой проповеди после просветления.</w:t>
      </w:r>
    </w:p>
    <w:bookmarkStart w:id="381" w:name="X2ed0a2cf2b0b17754e9d111d72768beb0eef07b"/>
    <w:p>
      <w:pPr>
        <w:pStyle w:val="Heading3"/>
      </w:pPr>
      <w:r>
        <w:t xml:space="preserve">Первая истина: страдание возникает из привязанности</w:t>
      </w:r>
    </w:p>
    <w:p>
      <w:pPr>
        <w:pStyle w:val="FirstParagraph"/>
      </w:pPr>
      <w:r>
        <w:t xml:space="preserve">Первая благородная истина признаёт</w:t>
      </w:r>
      <w:r>
        <w:t xml:space="preserve"> </w:t>
      </w:r>
      <w:r>
        <w:rPr>
          <w:i/>
          <w:iCs/>
        </w:rPr>
        <w:t xml:space="preserve">дуккху</w:t>
      </w:r>
      <w:r>
        <w:t xml:space="preserve"> </w:t>
      </w:r>
      <w:r>
        <w:t xml:space="preserve">— часто переводимую как страдание, но охватывающую все формы неудовлетворённости, беспокойства и боли цепляния. Мы страдаем не просто потому, что жизнь трудна, а потому, что привязываемся к тому, что меняется: вещам, отношениям, идентичностям, даже собственным представлениям о себе. Чистый тон колокола, поднимающийся и затухающий, отражает эту истину напрямую. Звук появляется, наполняет пространство и уходит. Ничто не удерживается.</w:t>
      </w:r>
    </w:p>
    <w:bookmarkEnd w:id="381"/>
    <w:bookmarkStart w:id="382" w:name="X01271fe21c6aa207e8a5acb1aa8dbb8bc8c69b4"/>
    <w:p>
      <w:pPr>
        <w:pStyle w:val="Heading3"/>
      </w:pPr>
      <w:r>
        <w:t xml:space="preserve">Вторая истина: причины — желание, ненависть и неведение</w:t>
      </w:r>
    </w:p>
    <w:p>
      <w:pPr>
        <w:pStyle w:val="FirstParagraph"/>
      </w:pPr>
      <w:r>
        <w:t xml:space="preserve">Вторая благородная истина определяет корни страдания: жажду (</w:t>
      </w:r>
      <w:r>
        <w:rPr>
          <w:i/>
          <w:iCs/>
        </w:rPr>
        <w:t xml:space="preserve">танху</w:t>
      </w:r>
      <w:r>
        <w:t xml:space="preserve">), отвращение и неведение относительно того, как всё устроено на самом деле. Мы тянемся к желаемому, отталкиваем страшное и не понимаем непостоянную природу всякого опыта. Дордже — представляющий искусные средства — и колокол — представляющий мудрость — обращаются к этим причинам с двух сторон. Сострадательное действие и ясное прозрение вместе ослабляют хватку жажды и отвращения.</w:t>
      </w:r>
    </w:p>
    <w:bookmarkEnd w:id="382"/>
    <w:bookmarkStart w:id="383" w:name="X040a5612dab93d3900f3542b5c4e7c64f806604"/>
    <w:p>
      <w:pPr>
        <w:pStyle w:val="Heading3"/>
      </w:pPr>
      <w:r>
        <w:t xml:space="preserve">Третья истина: страдание может быть облегчено</w:t>
      </w:r>
    </w:p>
    <w:p>
      <w:pPr>
        <w:pStyle w:val="FirstParagraph"/>
      </w:pPr>
      <w:r>
        <w:t xml:space="preserve">Третья благородная истина — послание надежды в сердце буддизма: страдание не неизбежно. Оно может прекратиться — не через бегство от жизни, а через отпускание привязанностей, порождающих боль. Когда практик звонит в колокол во время молитвы, звук преподносится как жест в сторону этого прекращения: мгновение отпускания, краткий опыт покоя, не обременённого хватанием.</w:t>
      </w:r>
    </w:p>
    <w:bookmarkEnd w:id="383"/>
    <w:bookmarkStart w:id="384" w:name="X40eeb34cf37b8193c7dda3de859d23c212a4557"/>
    <w:p>
      <w:pPr>
        <w:pStyle w:val="Heading3"/>
      </w:pPr>
      <w:r>
        <w:t xml:space="preserve">Четвёртая истина: путь ведёт к освобождению</w:t>
      </w:r>
    </w:p>
    <w:p>
      <w:pPr>
        <w:pStyle w:val="FirstParagraph"/>
      </w:pPr>
      <w:r>
        <w:t xml:space="preserve">Четвёртая благородная истина описывает путь — Восьмеричный путь правильного понимания, намерения, речи, действия, образа жизни, усилия, осознанности и сосредоточения. Просветление — не внезапный дар, а плод устойчивой практики на этом пути. Ритуальное единство колокола и дордже воплощает это путешествие: мудрость и сострадательное действие, удерживаемые вместе, проходимые вместе, прозвучивающие вместе.</w:t>
      </w:r>
    </w:p>
    <w:bookmarkEnd w:id="384"/>
    <w:bookmarkStart w:id="385" w:name="тингша-на-пороге"/>
    <w:p>
      <w:pPr>
        <w:pStyle w:val="Heading3"/>
      </w:pPr>
      <w:r>
        <w:t xml:space="preserve">Тингша на пороге</w:t>
      </w:r>
    </w:p>
    <w:p>
      <w:pPr>
        <w:pStyle w:val="FirstParagraph"/>
      </w:pPr>
      <w:r>
        <w:t xml:space="preserve">В медитативной практике тингша часто отмечают начало и конец сессии — краткий, яркий звук, создающий границу между обычным сознанием и временем практики. Это тоже отражает Четыре благородные истины в миниатюре. Открывающий звон говорит: оставь привязанность к отвлечению. Закрывающий говорит: унеси найденное обратно в мир, не цепляясь за сам опыт.</w:t>
      </w:r>
    </w:p>
    <w:p>
      <w:pPr>
        <w:pStyle w:val="BodyText"/>
      </w:pPr>
      <w:r>
        <w:t xml:space="preserve">Каждый звук в гималайской ритуальной практике несёт философию в своей волновой форме. Колокол звонит не для украшения тишины, а чтобы произнести истины, которые одна тишина сказать не может.</w:t>
      </w:r>
    </w:p>
    <w:bookmarkEnd w:id="385"/>
    <w:bookmarkEnd w:id="386"/>
    <w:bookmarkStart w:id="392" w:name="Xebd1c33a39d068a75df521057829f724403c1d2"/>
    <w:p>
      <w:pPr>
        <w:pStyle w:val="Heading2"/>
      </w:pPr>
      <w:r>
        <w:t xml:space="preserve">UK — Чотири благородні істини за дзвоном і дордже</w:t>
      </w:r>
    </w:p>
    <w:p>
      <w:pPr>
        <w:pStyle w:val="FirstParagraph"/>
      </w:pPr>
      <w:r>
        <w:rPr>
          <w:b/>
          <w:bCs/>
        </w:rPr>
        <w:t xml:space="preserve">Excerpt:</w:t>
      </w:r>
      <w:r>
        <w:t xml:space="preserve"> </w:t>
      </w:r>
      <w:r>
        <w:t xml:space="preserve">Ритуальне використання дзвона та дордже в тибетському буддизмі сягає корінням одного з найфундаментальніших вчень Будди — Чотирьох благородних істин. Розуміння їх додає новий вимір кожному дзвону та кожному жесту.</w:t>
      </w:r>
    </w:p>
    <w:p>
      <w:pPr>
        <w:pStyle w:val="BodyText"/>
      </w:pPr>
      <w:r>
        <w:t xml:space="preserve">Почути ритуальний дзвін, не знаючи філософії за ним, — уже зворушливий досвід. Але зрозуміти, чому дзвонять у дзвін — що він представляє, що пропонує, що визнає — означає слухати зі зовсім іншою глибиною. У тибетській буддійській практиці дзвін і дордже — не довільні церемоніальні предмети. Їхнє використання ґрунтується на Чотирьох благородних істинах, фундаментальному вченні, яке Будда виклав у своїй першій проповіді після просвітлення.</w:t>
      </w:r>
    </w:p>
    <w:bookmarkStart w:id="387" w:name="X555d55ed4cf45b8ea7eb9a8bc1954f1487f3848"/>
    <w:p>
      <w:pPr>
        <w:pStyle w:val="Heading3"/>
      </w:pPr>
      <w:r>
        <w:t xml:space="preserve">Перша істина: страждання виникає з прив’язаності</w:t>
      </w:r>
    </w:p>
    <w:p>
      <w:pPr>
        <w:pStyle w:val="FirstParagraph"/>
      </w:pPr>
      <w:r>
        <w:t xml:space="preserve">Перша благородна істина визнає</w:t>
      </w:r>
      <w:r>
        <w:t xml:space="preserve"> </w:t>
      </w:r>
      <w:r>
        <w:rPr>
          <w:i/>
          <w:iCs/>
        </w:rPr>
        <w:t xml:space="preserve">дуккху</w:t>
      </w:r>
      <w:r>
        <w:t xml:space="preserve"> </w:t>
      </w:r>
      <w:r>
        <w:t xml:space="preserve">— часто перекладену як страждання, але таку, що охоплює всі форми незадоволеності, неспокою та болю чіпляння. Ми страждаємо не просто тому, що життя важке, а тому, що прив’язуємося до того, що змінюється: речей, стосунків, ідентичностей, навіть власних уяв про себе. Чистий тон дзвона, що піднімається і згасає, відображає цю істину безпосередньо. Звук з’являється, наповнює простір і зникає. Ніщо не утримується.</w:t>
      </w:r>
    </w:p>
    <w:bookmarkEnd w:id="387"/>
    <w:bookmarkStart w:id="388" w:name="X825b331e3d7adc8129dc81b7b1ee13da6001607"/>
    <w:p>
      <w:pPr>
        <w:pStyle w:val="Heading3"/>
      </w:pPr>
      <w:r>
        <w:t xml:space="preserve">Друга істина: причини — бажання, ненависть і невігство</w:t>
      </w:r>
    </w:p>
    <w:p>
      <w:pPr>
        <w:pStyle w:val="FirstParagraph"/>
      </w:pPr>
      <w:r>
        <w:t xml:space="preserve">Друга благородна істина визначає коріння страждання: жагу (</w:t>
      </w:r>
      <w:r>
        <w:rPr>
          <w:i/>
          <w:iCs/>
        </w:rPr>
        <w:t xml:space="preserve">танху</w:t>
      </w:r>
      <w:r>
        <w:t xml:space="preserve">), відразу та невігство щодо того, як усе влаштовано насправді. Ми тягнемося до бажаного, відштовхуємо страшне і не розуміємо непостійної природи будь-якого досвіду. Дордже — що представляє вправні засоби — і дзвін — що представляє мудрість — звертаються до цих причин з двох боків. Співчутлива дія та ясне прозріння разом послаблюють хватку жаги та відрази.</w:t>
      </w:r>
    </w:p>
    <w:bookmarkEnd w:id="388"/>
    <w:bookmarkStart w:id="389" w:name="X2443ac0bb27f97f0f5f099d7e8a717b54f75c4d"/>
    <w:p>
      <w:pPr>
        <w:pStyle w:val="Heading3"/>
      </w:pPr>
      <w:r>
        <w:t xml:space="preserve">Третя істина: страждання може бути полегшене</w:t>
      </w:r>
    </w:p>
    <w:p>
      <w:pPr>
        <w:pStyle w:val="FirstParagraph"/>
      </w:pPr>
      <w:r>
        <w:t xml:space="preserve">Третя благородна істина — послання надії в серці буддизму: страждання не неминуче. Воно може припинитися — не через втечу від життя, а через відпускання прив’язаностей, що породжують біль. Коли практик дзвонить у дзвін під час молитви, звук преподноситься як жест у бік цього припинення: мить відпускання, короткий досвід спокою, не обтяженого хапанням.</w:t>
      </w:r>
    </w:p>
    <w:bookmarkEnd w:id="389"/>
    <w:bookmarkStart w:id="390" w:name="четверта-істина-шлях-веде-до-визволення"/>
    <w:p>
      <w:pPr>
        <w:pStyle w:val="Heading3"/>
      </w:pPr>
      <w:r>
        <w:t xml:space="preserve">Четверта істина: шлях веде до визволення</w:t>
      </w:r>
    </w:p>
    <w:p>
      <w:pPr>
        <w:pStyle w:val="FirstParagraph"/>
      </w:pPr>
      <w:r>
        <w:t xml:space="preserve">Четверта благородна істина описує шлях — Восьмеричний шлях правильного розуміння, наміру, мови, дії, способу життя, зусиль, усвідомленості та зосередження. Просвітлення — не раптовий дар, а плід стійкої практики на цьому шляху. Ритуальна єдність дзвона і дордже втілює цю подорож: мудрість і співчутлива дія, утримувані разом, пройдені разом, пролуналі разом.</w:t>
      </w:r>
    </w:p>
    <w:bookmarkEnd w:id="390"/>
    <w:bookmarkStart w:id="391" w:name="тингша-на-порозі"/>
    <w:p>
      <w:pPr>
        <w:pStyle w:val="Heading3"/>
      </w:pPr>
      <w:r>
        <w:t xml:space="preserve">Тингша на порозі</w:t>
      </w:r>
    </w:p>
    <w:p>
      <w:pPr>
        <w:pStyle w:val="FirstParagraph"/>
      </w:pPr>
      <w:r>
        <w:t xml:space="preserve">У медитативній практиці тингша часто позначають початок і кінець сесії — короткий, яскравий звук, що створює межу між звичайною свідомістю та часом практики. Це теж відображає Чотири благородні істини в мініатюрі. Відкриваючий дзвін каже: залиш прив’язаність до відволікання. Закриваючий каже: винеси знайдене назад у світ, не чіпляючись за сам досвід.</w:t>
      </w:r>
    </w:p>
    <w:p>
      <w:pPr>
        <w:pStyle w:val="BodyText"/>
      </w:pPr>
      <w:r>
        <w:t xml:space="preserve">Кожен звук у гімалайській ритуальній практиці несе філософію у своїй хвильовій формі. Дзвін дзвенить не для прикраси тиші, а щоб промовити істини, які одна тиша сказати не може.</w:t>
      </w:r>
    </w:p>
    <w:p>
      <w:r>
        <w:pict>
          <v:rect style="width:0;height:1.5pt" o:hralign="center" o:hrstd="t" o:hr="t"/>
        </w:pict>
      </w:r>
    </w:p>
    <w:bookmarkEnd w:id="391"/>
    <w:bookmarkEnd w:id="392"/>
    <w:bookmarkEnd w:id="393"/>
    <w:bookmarkStart w:id="412" w:name="X1d830717f9fb8f7d6f31405bbb530ce18d407ff"/>
    <w:p>
      <w:pPr>
        <w:pStyle w:val="Heading1"/>
      </w:pPr>
      <w:r>
        <w:t xml:space="preserve">Article 25: Antique vs Modern Singing Bowls: What Actually Matters</w:t>
      </w:r>
    </w:p>
    <w:p>
      <w:pPr>
        <w:pStyle w:val="FirstParagraph"/>
      </w:pPr>
      <w:r>
        <w:rPr>
          <w:b/>
          <w:bCs/>
        </w:rPr>
        <w:t xml:space="preserve">Category:</w:t>
      </w:r>
      <w:r>
        <w:t xml:space="preserve"> </w:t>
      </w:r>
      <w:r>
        <w:t xml:space="preserve">TUTORIALS</w:t>
      </w:r>
      <w:r>
        <w:br/>
      </w:r>
      <w:r>
        <w:rPr>
          <w:b/>
          <w:bCs/>
        </w:rPr>
        <w:t xml:space="preserve">Tags:</w:t>
      </w:r>
      <w:r>
        <w:t xml:space="preserve"> </w:t>
      </w:r>
      <w:r>
        <w:t xml:space="preserve">singing-bowls, antique, craftsmanship, buying-guide</w:t>
      </w:r>
    </w:p>
    <w:bookmarkStart w:id="399" w:name="X3aeafb44a2b522c4a6d1bcd23300daeb88360e2"/>
    <w:p>
      <w:pPr>
        <w:pStyle w:val="Heading2"/>
      </w:pPr>
      <w:r>
        <w:t xml:space="preserve">EN — Antique vs Modern Singing Bowls: What Actually Matters</w:t>
      </w:r>
    </w:p>
    <w:p>
      <w:pPr>
        <w:pStyle w:val="FirstParagraph"/>
      </w:pPr>
      <w:r>
        <w:rPr>
          <w:b/>
          <w:bCs/>
        </w:rPr>
        <w:t xml:space="preserve">Excerpt:</w:t>
      </w:r>
      <w:r>
        <w:t xml:space="preserve"> </w:t>
      </w:r>
      <w:r>
        <w:t xml:space="preserve">Handmade or machine-made, old or new — the label on a singing bowl matters far less than how it was made and how it sounds. A practical guide to telling the difference and choosing wisely.</w:t>
      </w:r>
    </w:p>
    <w:p>
      <w:pPr>
        <w:pStyle w:val="BodyText"/>
      </w:pPr>
      <w:r>
        <w:t xml:space="preserve">Walk into any shop that sells singing bowls and you’ll hear the same words repeated:</w:t>
      </w:r>
      <w:r>
        <w:t xml:space="preserve"> </w:t>
      </w:r>
      <w:r>
        <w:rPr>
          <w:i/>
          <w:iCs/>
        </w:rPr>
        <w:t xml:space="preserve">antique</w:t>
      </w:r>
      <w:r>
        <w:t xml:space="preserve">,</w:t>
      </w:r>
      <w:r>
        <w:t xml:space="preserve"> </w:t>
      </w:r>
      <w:r>
        <w:rPr>
          <w:i/>
          <w:iCs/>
        </w:rPr>
        <w:t xml:space="preserve">hand-hammered</w:t>
      </w:r>
      <w:r>
        <w:t xml:space="preserve">,</w:t>
      </w:r>
      <w:r>
        <w:t xml:space="preserve"> </w:t>
      </w:r>
      <w:r>
        <w:rPr>
          <w:i/>
          <w:iCs/>
        </w:rPr>
        <w:t xml:space="preserve">seven metals</w:t>
      </w:r>
      <w:r>
        <w:t xml:space="preserve">,</w:t>
      </w:r>
      <w:r>
        <w:t xml:space="preserve"> </w:t>
      </w:r>
      <w:r>
        <w:rPr>
          <w:i/>
          <w:iCs/>
        </w:rPr>
        <w:t xml:space="preserve">authentic</w:t>
      </w:r>
      <w:r>
        <w:t xml:space="preserve">. Eva Rudy Jansen, who spent years traveling through Nepal and India studying these instruments, offers a refreshingly grounded perspective: the market is full of labels, but sound and craftsmanship tell the real story.</w:t>
      </w:r>
    </w:p>
    <w:bookmarkStart w:id="394" w:name="handmade-vs-machine-made"/>
    <w:p>
      <w:pPr>
        <w:pStyle w:val="Heading3"/>
      </w:pPr>
      <w:r>
        <w:t xml:space="preserve">Handmade vs Machine-Made</w:t>
      </w:r>
    </w:p>
    <w:p>
      <w:pPr>
        <w:pStyle w:val="FirstParagraph"/>
      </w:pPr>
      <w:r>
        <w:t xml:space="preserve">A genuinely hand-hammered bowl carries the irregular marks of its making — tiny dents, slight asymmetry, a rim that may not be perfectly uniform. These imperfections are not flaws; they are part of what gives an individual bowl its character. The metal was worked slowly, layer by layer, and the resulting thickness varies in ways that shape the tone in subtle, often beautiful ways.</w:t>
      </w:r>
    </w:p>
    <w:p>
      <w:pPr>
        <w:pStyle w:val="BodyText"/>
      </w:pPr>
      <w:r>
        <w:t xml:space="preserve">Machine-made bowls, by contrast, are spun or pressed into shape with mechanical precision. They tend to look smoother and more uniform, and they are produced in far greater numbers. Many are perfectly serviceable for meditation and sound work. But the mass-production process often produces bowls with thinner walls, less complex overtones, and a sound that fades more quickly. The difference is not always visible — it is almost always audible.</w:t>
      </w:r>
    </w:p>
    <w:bookmarkEnd w:id="394"/>
    <w:bookmarkStart w:id="395" w:name="why-antique-bowls-feel-different"/>
    <w:p>
      <w:pPr>
        <w:pStyle w:val="Heading3"/>
      </w:pPr>
      <w:r>
        <w:t xml:space="preserve">Why Antique Bowls Feel Different</w:t>
      </w:r>
    </w:p>
    <w:p>
      <w:pPr>
        <w:pStyle w:val="FirstParagraph"/>
      </w:pPr>
      <w:r>
        <w:t xml:space="preserve">Bowls described as antique — typically those estimated to be a century or more old — often have a depth and warmth that newer bowls struggle to replicate. Age brings patina: the surface oxidizes, lacquer wears in places, and the metal settles into a mature resonance. An old bowl that has been played regularly over decades may also have been</w:t>
      </w:r>
      <w:r>
        <w:t xml:space="preserve"> </w:t>
      </w:r>
      <w:r>
        <w:t xml:space="preserve">“opened”</w:t>
      </w:r>
      <w:r>
        <w:t xml:space="preserve"> </w:t>
      </w:r>
      <w:r>
        <w:t xml:space="preserve">by use, its tone fully developed in a way a freshly cast bowl cannot yet match.</w:t>
      </w:r>
    </w:p>
    <w:p>
      <w:pPr>
        <w:pStyle w:val="BodyText"/>
      </w:pPr>
      <w:r>
        <w:t xml:space="preserve">That said,</w:t>
      </w:r>
      <w:r>
        <w:t xml:space="preserve"> </w:t>
      </w:r>
      <w:r>
        <w:t xml:space="preserve">“antique”</w:t>
      </w:r>
      <w:r>
        <w:t xml:space="preserve"> </w:t>
      </w:r>
      <w:r>
        <w:t xml:space="preserve">is one of the most misused words in the trade. Dealers apply it liberally, and modern bowls are sometimes artificially aged — buried, chemically treated, or hammered to look worn — to command higher prices. A bowl that looks old is not necessarily old.</w:t>
      </w:r>
    </w:p>
    <w:bookmarkEnd w:id="395"/>
    <w:bookmarkStart w:id="396" w:name="modern-production-in-nepal-and-india"/>
    <w:p>
      <w:pPr>
        <w:pStyle w:val="Heading3"/>
      </w:pPr>
      <w:r>
        <w:t xml:space="preserve">Modern Production in Nepal and India</w:t>
      </w:r>
    </w:p>
    <w:p>
      <w:pPr>
        <w:pStyle w:val="FirstParagraph"/>
      </w:pPr>
      <w:r>
        <w:t xml:space="preserve">Today, the majority of singing bowls sold worldwide are made in workshops across Nepal and India. Some operations employ skilled artisans who hammer bowls by hand using traditional methods. Others use industrial processes that produce hundreds of identical bowls per day. Both countries have long metalworking traditions, and quality varies enormously within each.</w:t>
      </w:r>
    </w:p>
    <w:p>
      <w:pPr>
        <w:pStyle w:val="BodyText"/>
      </w:pPr>
      <w:r>
        <w:t xml:space="preserve">Jansen notes that visiting workshops reveals a spectrum: at one end, master craftsmen working with patience and skill; at the other, assembly-line production where speed and volume take priority over sound. The country of origin alone tells you nothing about quality.</w:t>
      </w:r>
    </w:p>
    <w:bookmarkEnd w:id="396"/>
    <w:bookmarkStart w:id="397" w:name="how-to-identify-age-and-authenticity"/>
    <w:p>
      <w:pPr>
        <w:pStyle w:val="Heading3"/>
      </w:pPr>
      <w:r>
        <w:t xml:space="preserve">How to Identify Age and Authenticity</w:t>
      </w:r>
    </w:p>
    <w:p>
      <w:pPr>
        <w:pStyle w:val="FirstParagraph"/>
      </w:pPr>
      <w:r>
        <w:t xml:space="preserve">There is no single foolproof test, but several signs can help you read a bowl more carefully:</w:t>
      </w:r>
    </w:p>
    <w:p>
      <w:pPr>
        <w:pStyle w:val="Compact"/>
        <w:numPr>
          <w:ilvl w:val="0"/>
          <w:numId w:val="1004"/>
        </w:numPr>
      </w:pPr>
      <w:r>
        <w:rPr>
          <w:b/>
          <w:bCs/>
        </w:rPr>
        <w:t xml:space="preserve">Weight and thickness.</w:t>
      </w:r>
      <w:r>
        <w:t xml:space="preserve"> </w:t>
      </w:r>
      <w:r>
        <w:t xml:space="preserve">Older hand-hammered bowls tend to be heavier for their size, with walls that feel substantial when you tap them.</w:t>
      </w:r>
    </w:p>
    <w:p>
      <w:pPr>
        <w:pStyle w:val="Compact"/>
        <w:numPr>
          <w:ilvl w:val="0"/>
          <w:numId w:val="1004"/>
        </w:numPr>
      </w:pPr>
      <w:r>
        <w:rPr>
          <w:b/>
          <w:bCs/>
        </w:rPr>
        <w:t xml:space="preserve">Hammer marks.</w:t>
      </w:r>
      <w:r>
        <w:t xml:space="preserve"> </w:t>
      </w:r>
      <w:r>
        <w:t xml:space="preserve">Look for irregular, overlapping dents on the exterior — consistent, perfectly spaced marks may indicate machine work or deliberate imitation.</w:t>
      </w:r>
    </w:p>
    <w:p>
      <w:pPr>
        <w:pStyle w:val="Compact"/>
        <w:numPr>
          <w:ilvl w:val="0"/>
          <w:numId w:val="1004"/>
        </w:numPr>
      </w:pPr>
      <w:r>
        <w:rPr>
          <w:b/>
          <w:bCs/>
        </w:rPr>
        <w:t xml:space="preserve">Patina.</w:t>
      </w:r>
      <w:r>
        <w:t xml:space="preserve"> </w:t>
      </w:r>
      <w:r>
        <w:t xml:space="preserve">Genuine age produces uneven oxidation and wear, especially on the base and rim. Uniform</w:t>
      </w:r>
      <w:r>
        <w:t xml:space="preserve"> </w:t>
      </w:r>
      <w:r>
        <w:t xml:space="preserve">“antique”</w:t>
      </w:r>
      <w:r>
        <w:t xml:space="preserve"> </w:t>
      </w:r>
      <w:r>
        <w:t xml:space="preserve">coloring across the entire surface can be a red flag.</w:t>
      </w:r>
    </w:p>
    <w:p>
      <w:pPr>
        <w:pStyle w:val="Compact"/>
        <w:numPr>
          <w:ilvl w:val="0"/>
          <w:numId w:val="1004"/>
        </w:numPr>
      </w:pPr>
      <w:r>
        <w:rPr>
          <w:b/>
          <w:bCs/>
        </w:rPr>
        <w:t xml:space="preserve">Sound.</w:t>
      </w:r>
      <w:r>
        <w:t xml:space="preserve"> </w:t>
      </w:r>
      <w:r>
        <w:t xml:space="preserve">Strike the bowl and listen. An old bowl typically produces a complex, long-sustaining tone with rich overtones. A thin, bright, short-lived ring suggests newer or lower-quality manufacture regardless of appearance.</w:t>
      </w:r>
    </w:p>
    <w:p>
      <w:pPr>
        <w:pStyle w:val="Compact"/>
        <w:numPr>
          <w:ilvl w:val="0"/>
          <w:numId w:val="1004"/>
        </w:numPr>
      </w:pPr>
      <w:r>
        <w:rPr>
          <w:b/>
          <w:bCs/>
        </w:rPr>
        <w:t xml:space="preserve">Inscriptions.</w:t>
      </w:r>
      <w:r>
        <w:t xml:space="preserve"> </w:t>
      </w:r>
      <w:r>
        <w:t xml:space="preserve">Sanskrit or Tibetan script on a bowl is often cited as proof of age or spiritual significance. Jansen is clear on this point: inscriptions do not guarantee better sound. Many inscribed bowls are modern productions made for the export market, and some of the finest-sounding bowls she encountered carried no markings at all.</w:t>
      </w:r>
    </w:p>
    <w:bookmarkEnd w:id="397"/>
    <w:bookmarkStart w:id="398" w:name="craftsmanship-over-labels"/>
    <w:p>
      <w:pPr>
        <w:pStyle w:val="Heading3"/>
      </w:pPr>
      <w:r>
        <w:t xml:space="preserve">Craftsmanship Over Labels</w:t>
      </w:r>
    </w:p>
    <w:p>
      <w:pPr>
        <w:pStyle w:val="FirstParagraph"/>
      </w:pPr>
      <w:r>
        <w:t xml:space="preserve">The most important lesson from Jansen’s fieldwork is straightforward: listen before you buy, and let your ears override the sales pitch. A well-made modern bowl from a skilled artisan can outperform a mediocre</w:t>
      </w:r>
      <w:r>
        <w:t xml:space="preserve"> </w:t>
      </w:r>
      <w:r>
        <w:t xml:space="preserve">“antique”</w:t>
      </w:r>
      <w:r>
        <w:t xml:space="preserve"> </w:t>
      </w:r>
      <w:r>
        <w:t xml:space="preserve">bowl in every way that matters. Conversely, a genuinely old bowl with a cracked rim or uneven tone may be a beautiful object but a poor instrument.</w:t>
      </w:r>
    </w:p>
    <w:p>
      <w:pPr>
        <w:pStyle w:val="BodyText"/>
      </w:pPr>
      <w:r>
        <w:t xml:space="preserve">Age, inscription, and origin are interesting context — but craftsmanship and sound are what you will live with every time you sit down to play.</w:t>
      </w:r>
    </w:p>
    <w:bookmarkEnd w:id="398"/>
    <w:bookmarkEnd w:id="399"/>
    <w:bookmarkStart w:id="405" w:name="Xf59cdeeb1aa6a24e6649010a2d79251db58b8ff"/>
    <w:p>
      <w:pPr>
        <w:pStyle w:val="Heading2"/>
      </w:pPr>
      <w:r>
        <w:t xml:space="preserve">RU — Антикварные и современные поющие чаши: что действительно важно</w:t>
      </w:r>
    </w:p>
    <w:p>
      <w:pPr>
        <w:pStyle w:val="FirstParagraph"/>
      </w:pPr>
      <w:r>
        <w:rPr>
          <w:b/>
          <w:bCs/>
        </w:rPr>
        <w:t xml:space="preserve">Excerpt:</w:t>
      </w:r>
      <w:r>
        <w:t xml:space="preserve"> </w:t>
      </w:r>
      <w:r>
        <w:t xml:space="preserve">Ручная или машинная работа, старая или новая — ярлык на поющей чаше значит гораздо меньше, чем то, как она сделана и как звучит. Практическое руководство по отличию и разумному выбору.</w:t>
      </w:r>
    </w:p>
    <w:p>
      <w:pPr>
        <w:pStyle w:val="BodyText"/>
      </w:pPr>
      <w:r>
        <w:t xml:space="preserve">Зайдите в любой магазин, где продают поющие чаши, и вы услышите одни и те же слова:</w:t>
      </w:r>
      <w:r>
        <w:t xml:space="preserve"> </w:t>
      </w:r>
      <w:r>
        <w:rPr>
          <w:i/>
          <w:iCs/>
        </w:rPr>
        <w:t xml:space="preserve">антикварная</w:t>
      </w:r>
      <w:r>
        <w:t xml:space="preserve">,</w:t>
      </w:r>
      <w:r>
        <w:t xml:space="preserve"> </w:t>
      </w:r>
      <w:r>
        <w:rPr>
          <w:i/>
          <w:iCs/>
        </w:rPr>
        <w:t xml:space="preserve">ручная ковка</w:t>
      </w:r>
      <w:r>
        <w:t xml:space="preserve">,</w:t>
      </w:r>
      <w:r>
        <w:t xml:space="preserve"> </w:t>
      </w:r>
      <w:r>
        <w:rPr>
          <w:i/>
          <w:iCs/>
        </w:rPr>
        <w:t xml:space="preserve">семь металлов</w:t>
      </w:r>
      <w:r>
        <w:t xml:space="preserve">,</w:t>
      </w:r>
      <w:r>
        <w:t xml:space="preserve"> </w:t>
      </w:r>
      <w:r>
        <w:rPr>
          <w:i/>
          <w:iCs/>
        </w:rPr>
        <w:t xml:space="preserve">подлинная</w:t>
      </w:r>
      <w:r>
        <w:t xml:space="preserve">. Ева Руди Янсен, годами путешествовавшая по Непалу и Индии и изучавшая эти инструменты, предлагает трезвый взгляд: рынок переполнен ярлыками, но настоящую историю рассказывают звук и мастерство.</w:t>
      </w:r>
    </w:p>
    <w:bookmarkStart w:id="400" w:name="X8cd6754d71315dfa07ddae46f5e884f1d6949b5"/>
    <w:p>
      <w:pPr>
        <w:pStyle w:val="Heading3"/>
      </w:pPr>
      <w:r>
        <w:t xml:space="preserve">Ручная работа против машинного производства</w:t>
      </w:r>
    </w:p>
    <w:p>
      <w:pPr>
        <w:pStyle w:val="FirstParagraph"/>
      </w:pPr>
      <w:r>
        <w:t xml:space="preserve">Подлинно ручная ковка оставляет на чаше неровные следы изготовления — крошечные вмятины, лёгкая асимметрия, край, который может быть не идеально ровным. Эти «несовершенства» — не дефекты, а часть того, что придаёт каждой чаше характер. Металл обрабатывали медленно, слой за слоем, и в результате толщина стенок варьируется таким образом, что тон приобретает тонкие, часто прекрасные оттенки.</w:t>
      </w:r>
    </w:p>
    <w:p>
      <w:pPr>
        <w:pStyle w:val="BodyText"/>
      </w:pPr>
      <w:r>
        <w:t xml:space="preserve">Машинные чаши, напротив, формуют на станке или прессом с механической точностью. Они выглядят глаже и ровнее и выпускаются в гораздо больших количествах. Многие вполне подходят для медитации и звуковой работы. Но массовое производство часто даёт чаши с тонкими стенками, менее сложными обертонами и звуком, который затухает быстрее. Разница не всегда видна — почти всегда слышна.</w:t>
      </w:r>
    </w:p>
    <w:bookmarkEnd w:id="400"/>
    <w:bookmarkStart w:id="401" w:name="почему-антикварные-чаши-ощущаются-иначе"/>
    <w:p>
      <w:pPr>
        <w:pStyle w:val="Heading3"/>
      </w:pPr>
      <w:r>
        <w:t xml:space="preserve">Почему антикварные чаши ощущаются иначе</w:t>
      </w:r>
    </w:p>
    <w:p>
      <w:pPr>
        <w:pStyle w:val="FirstParagraph"/>
      </w:pPr>
      <w:r>
        <w:t xml:space="preserve">Чаши, называемые антикварными — обычно те, возраст которых оценивают в столетие и более — часто обладают глубиной и теплотой, которую новым чашам трудно воспроизвести. Возраст приносит патину: поверхность окисляется, лак стирается в отдельных местах, металл «созревает» в зрелый резонанс. Старая чаша, которую регулярно играли десятилетиями, может быть полностью «раскрыта» использованием — её тон развит так, как у свежелитой чаши ещё не может быть.</w:t>
      </w:r>
    </w:p>
    <w:p>
      <w:pPr>
        <w:pStyle w:val="BodyText"/>
      </w:pPr>
      <w:r>
        <w:t xml:space="preserve">При этом слово «антикварная» — одно из самых злоупотребляемых в торговле. Продавцы применяют его щедро, а современные чаши иногда искусственно состаривают — закапывают, обрабатывают химикатами или куют так, чтобы выглядеть изношенными — ради более высокой цены. Чаша, которая выглядит старой, вовсе не обязательно старая.</w:t>
      </w:r>
    </w:p>
    <w:bookmarkEnd w:id="401"/>
    <w:bookmarkStart w:id="402" w:name="Xd6868ac38844d036689cc7278fd9da906b925a0"/>
    <w:p>
      <w:pPr>
        <w:pStyle w:val="Heading3"/>
      </w:pPr>
      <w:r>
        <w:t xml:space="preserve">Современное производство в Непале и Индии</w:t>
      </w:r>
    </w:p>
    <w:p>
      <w:pPr>
        <w:pStyle w:val="FirstParagraph"/>
      </w:pPr>
      <w:r>
        <w:t xml:space="preserve">Сегодня большинство поющих чаш, продаваемых по всему миру, изготавливается в мастерских Непала и Индии. На одних предприятиях работают умелые ремесленники, кующие чаши вручную традиционными методами. На других — промышленные процессы, выпускающие сотни одинаковых чаш в день. В обеих странах давние металлообрабатывающие традиции, и качество внутри каждой сильно различается.</w:t>
      </w:r>
    </w:p>
    <w:p>
      <w:pPr>
        <w:pStyle w:val="BodyText"/>
      </w:pPr>
      <w:r>
        <w:t xml:space="preserve">Янсен отмечает, что посещение мастерских открывает целый спектр: на одном конце — мастера, работающие с терпением и мастерством; на другом — конвейер, где скорость и объём важнее звука. Страна происхождения сама по себе ничего не говорит о качестве.</w:t>
      </w:r>
    </w:p>
    <w:bookmarkEnd w:id="402"/>
    <w:bookmarkStart w:id="403" w:name="как-определить-возраст-и-подлинность"/>
    <w:p>
      <w:pPr>
        <w:pStyle w:val="Heading3"/>
      </w:pPr>
      <w:r>
        <w:t xml:space="preserve">Как определить возраст и подлинность</w:t>
      </w:r>
    </w:p>
    <w:p>
      <w:pPr>
        <w:pStyle w:val="FirstParagraph"/>
      </w:pPr>
      <w:r>
        <w:t xml:space="preserve">Единого безошибочного теста нет, но несколько признаков помогут внимательнее «прочитать» чашу:</w:t>
      </w:r>
    </w:p>
    <w:p>
      <w:pPr>
        <w:pStyle w:val="Compact"/>
        <w:numPr>
          <w:ilvl w:val="0"/>
          <w:numId w:val="1005"/>
        </w:numPr>
      </w:pPr>
      <w:r>
        <w:rPr>
          <w:b/>
          <w:bCs/>
        </w:rPr>
        <w:t xml:space="preserve">Вес и толщина.</w:t>
      </w:r>
      <w:r>
        <w:t xml:space="preserve"> </w:t>
      </w:r>
      <w:r>
        <w:t xml:space="preserve">Старые ручные чаши обычно тяжелее для своего размера, стенки ощущаются массивными при постукивании.</w:t>
      </w:r>
    </w:p>
    <w:p>
      <w:pPr>
        <w:pStyle w:val="Compact"/>
        <w:numPr>
          <w:ilvl w:val="0"/>
          <w:numId w:val="1005"/>
        </w:numPr>
      </w:pPr>
      <w:r>
        <w:rPr>
          <w:b/>
          <w:bCs/>
        </w:rPr>
        <w:t xml:space="preserve">Следы молота.</w:t>
      </w:r>
      <w:r>
        <w:t xml:space="preserve"> </w:t>
      </w:r>
      <w:r>
        <w:t xml:space="preserve">Ищите неровные, перекрывающиеся вмятины снаружи — ровные, идеально расположенные следы могут указывать на машинную работу или намеренную имитацию.</w:t>
      </w:r>
    </w:p>
    <w:p>
      <w:pPr>
        <w:pStyle w:val="Compact"/>
        <w:numPr>
          <w:ilvl w:val="0"/>
          <w:numId w:val="1005"/>
        </w:numPr>
      </w:pPr>
      <w:r>
        <w:rPr>
          <w:b/>
          <w:bCs/>
        </w:rPr>
        <w:t xml:space="preserve">Патина.</w:t>
      </w:r>
      <w:r>
        <w:t xml:space="preserve"> </w:t>
      </w:r>
      <w:r>
        <w:t xml:space="preserve">Подлинный возраст даёт неравномерное окисление и износ, особенно у основания и края. Равномерный «антикварный» цвет по всей поверхности — тревожный сигнал.</w:t>
      </w:r>
    </w:p>
    <w:p>
      <w:pPr>
        <w:pStyle w:val="Compact"/>
        <w:numPr>
          <w:ilvl w:val="0"/>
          <w:numId w:val="1005"/>
        </w:numPr>
      </w:pPr>
      <w:r>
        <w:rPr>
          <w:b/>
          <w:bCs/>
        </w:rPr>
        <w:t xml:space="preserve">Звук.</w:t>
      </w:r>
      <w:r>
        <w:t xml:space="preserve"> </w:t>
      </w:r>
      <w:r>
        <w:t xml:space="preserve">Ударьте по чаше и слушайте. Старая чаша обычно даёт сложный, долго звучащий тон с богатыми обертонами. Тонкий, яркий, быстро затухающий звон говорит о более новом или низкокачественном изготовлении — вне зависимости от внешнего вида.</w:t>
      </w:r>
    </w:p>
    <w:p>
      <w:pPr>
        <w:pStyle w:val="Compact"/>
        <w:numPr>
          <w:ilvl w:val="0"/>
          <w:numId w:val="1005"/>
        </w:numPr>
      </w:pPr>
      <w:r>
        <w:rPr>
          <w:b/>
          <w:bCs/>
        </w:rPr>
        <w:t xml:space="preserve">Надписи.</w:t>
      </w:r>
      <w:r>
        <w:t xml:space="preserve"> </w:t>
      </w:r>
      <w:r>
        <w:t xml:space="preserve">Санскрит или тибетское письмо на чаше часто выдают за доказательство возраста или духовного значения. Янсен ясна в этом вопросе: надписи не гарантируют лучший звук. Многие чаши с надписями — современные изделия для экспортного рынка, а некоторые из лучших по звучанию чаш, с которыми она встречалась, не имели никаких меток.</w:t>
      </w:r>
    </w:p>
    <w:bookmarkEnd w:id="403"/>
    <w:bookmarkStart w:id="404" w:name="мастерство-важнее-ярлыков"/>
    <w:p>
      <w:pPr>
        <w:pStyle w:val="Heading3"/>
      </w:pPr>
      <w:r>
        <w:t xml:space="preserve">Мастерство важнее ярлыков</w:t>
      </w:r>
    </w:p>
    <w:p>
      <w:pPr>
        <w:pStyle w:val="FirstParagraph"/>
      </w:pPr>
      <w:r>
        <w:t xml:space="preserve">Главный урок из полевых наблюдений Янсен прост: слушайте перед покупкой и позвольте ушам перевесить торговую речь. Хорошо сделанная современная чаша от умелого мастера может превзойти посредственную «антикварную» во всём, что действительно важно. И наоборот — подлинно старая чаша с треснувшим краем или неровным тоном может быть прекрасным предметом, но плохим инструментом.</w:t>
      </w:r>
    </w:p>
    <w:p>
      <w:pPr>
        <w:pStyle w:val="BodyText"/>
      </w:pPr>
      <w:r>
        <w:t xml:space="preserve">Возраст, надпись и происхождение — интересный контекст. Но мастерство и звук — то, с чем вы будете жить каждый раз, когда садитесь играть.</w:t>
      </w:r>
    </w:p>
    <w:bookmarkEnd w:id="404"/>
    <w:bookmarkEnd w:id="405"/>
    <w:bookmarkStart w:id="411" w:name="X371e7792f13ee4c27fc7c24f9bcbc9af55adb8e"/>
    <w:p>
      <w:pPr>
        <w:pStyle w:val="Heading2"/>
      </w:pPr>
      <w:r>
        <w:t xml:space="preserve">UK — Старовинні та сучасні співаючі чаші: що насправді має значення</w:t>
      </w:r>
    </w:p>
    <w:p>
      <w:pPr>
        <w:pStyle w:val="FirstParagraph"/>
      </w:pPr>
      <w:r>
        <w:rPr>
          <w:b/>
          <w:bCs/>
        </w:rPr>
        <w:t xml:space="preserve">Excerpt:</w:t>
      </w:r>
      <w:r>
        <w:t xml:space="preserve"> </w:t>
      </w:r>
      <w:r>
        <w:t xml:space="preserve">Ручна чи машинна робота, стара чи нова — ярлик на співаючій чаші значить набагато менше, ніж те, як вона зроблена і як звучить. Практичний путівник із відмінення та розумного вибору.</w:t>
      </w:r>
    </w:p>
    <w:p>
      <w:pPr>
        <w:pStyle w:val="BodyText"/>
      </w:pPr>
      <w:r>
        <w:t xml:space="preserve">Зайдіть у будь-який магазин, де продають співаючі чаші, і ви почуєте ті самі слова:</w:t>
      </w:r>
      <w:r>
        <w:t xml:space="preserve"> </w:t>
      </w:r>
      <w:r>
        <w:rPr>
          <w:i/>
          <w:iCs/>
        </w:rPr>
        <w:t xml:space="preserve">антикварна</w:t>
      </w:r>
      <w:r>
        <w:t xml:space="preserve">,</w:t>
      </w:r>
      <w:r>
        <w:t xml:space="preserve"> </w:t>
      </w:r>
      <w:r>
        <w:rPr>
          <w:i/>
          <w:iCs/>
        </w:rPr>
        <w:t xml:space="preserve">ручна ковка</w:t>
      </w:r>
      <w:r>
        <w:t xml:space="preserve">,</w:t>
      </w:r>
      <w:r>
        <w:t xml:space="preserve"> </w:t>
      </w:r>
      <w:r>
        <w:rPr>
          <w:i/>
          <w:iCs/>
        </w:rPr>
        <w:t xml:space="preserve">сім металів</w:t>
      </w:r>
      <w:r>
        <w:t xml:space="preserve">,</w:t>
      </w:r>
      <w:r>
        <w:t xml:space="preserve"> </w:t>
      </w:r>
      <w:r>
        <w:rPr>
          <w:i/>
          <w:iCs/>
        </w:rPr>
        <w:t xml:space="preserve">автентична</w:t>
      </w:r>
      <w:r>
        <w:t xml:space="preserve">. Єва Руді Янсен, яка роками подорожувала Непалом і Індією, вивчаючи ці інструменти, пропонує тверезий погляд: ринок переповнений ярликами, але справжню історію розповідають звук і майстерність.</w:t>
      </w:r>
    </w:p>
    <w:bookmarkStart w:id="406" w:name="ручна-робота-проти-машинного-виробництва"/>
    <w:p>
      <w:pPr>
        <w:pStyle w:val="Heading3"/>
      </w:pPr>
      <w:r>
        <w:t xml:space="preserve">Ручна робота проти машинного виробництва</w:t>
      </w:r>
    </w:p>
    <w:p>
      <w:pPr>
        <w:pStyle w:val="FirstParagraph"/>
      </w:pPr>
      <w:r>
        <w:t xml:space="preserve">Справжня ручна ковка залишає на чаші нерівні сліди виготовлення — крихітні вм’ятини, легка асиметрія, край, який може бути не ідеально рівним. Ці «недоліки» — не вади, а частина того, що надає кожній чаші характеру. Метал обробляли повільно, шар за шаром, і в результаті товщина стінок варіюється так, що тон набуває тонких, часто прекрасних відтінків.</w:t>
      </w:r>
    </w:p>
    <w:p>
      <w:pPr>
        <w:pStyle w:val="BodyText"/>
      </w:pPr>
      <w:r>
        <w:t xml:space="preserve">Машинні чаші, навпаки, формують на верстаті або пресом із механічною точністю. Вони виглядають гладшими й рівнішими і випускаються у значно більших кількостях. Багато з них цілком підходять для медитації та звукової роботи. Але масове виробництво часто дає чаші з тонкими стінками, менш складними обертонами й звуком, який затухає швидше. Різниця не завжди видна — майже завжди чутна.</w:t>
      </w:r>
    </w:p>
    <w:bookmarkEnd w:id="406"/>
    <w:bookmarkStart w:id="407" w:name="чому-старовинні-чаші-відчуваються-інакше"/>
    <w:p>
      <w:pPr>
        <w:pStyle w:val="Heading3"/>
      </w:pPr>
      <w:r>
        <w:t xml:space="preserve">Чому старовинні чаші відчуваються інакше</w:t>
      </w:r>
    </w:p>
    <w:p>
      <w:pPr>
        <w:pStyle w:val="FirstParagraph"/>
      </w:pPr>
      <w:r>
        <w:t xml:space="preserve">Чаші, що називають старовинними — зазвичай ті, вік яких оцінюють у століття й більше — часто мають глибину й теплоту, які новим чашам важко відтворити. Вік приносить патину: поверхня окислюється, лак стирається в окремих місцях, метал «дозріває» у зрілий резонанс. Стара чаша, яку регулярно грали десятиліттями, може бути повністю «розкрита» використанням — її тон розвинений так, як у свіжовилитої чаші ще не може бути.</w:t>
      </w:r>
    </w:p>
    <w:p>
      <w:pPr>
        <w:pStyle w:val="BodyText"/>
      </w:pPr>
      <w:r>
        <w:t xml:space="preserve">Водночас слово «антикварна» — одне з найбільш зловживаних у торгівлі. Продавці застосовують його щедро, а сучасні чаші іноді штучно старять — закопують, обробляють хімікатами або кують так, щоб виглядати зношеними — заради вищої ціни. Чаша, яка виглядає старою, зовсім не обов’язково стара.</w:t>
      </w:r>
    </w:p>
    <w:bookmarkEnd w:id="407"/>
    <w:bookmarkStart w:id="408" w:name="сучасне-виробництво-в-непалі-та-індії"/>
    <w:p>
      <w:pPr>
        <w:pStyle w:val="Heading3"/>
      </w:pPr>
      <w:r>
        <w:t xml:space="preserve">Сучасне виробництво в Непалі та Індії</w:t>
      </w:r>
    </w:p>
    <w:p>
      <w:pPr>
        <w:pStyle w:val="FirstParagraph"/>
      </w:pPr>
      <w:r>
        <w:t xml:space="preserve">Сьогодні більшість співаючих чаш, що продаються у всьому світі, виготовляється в майстернях Непалу та Індії. На одних підприємствах працюють умілі ремісники, що кують чаші вручну традиційними методами. На інших — промислові процеси, що випускають сотні однакових чаш на день. В обох країнах давні металообробні традиції, і якість у кожній сильно відрізняється.</w:t>
      </w:r>
    </w:p>
    <w:p>
      <w:pPr>
        <w:pStyle w:val="BodyText"/>
      </w:pPr>
      <w:r>
        <w:t xml:space="preserve">Янсен зазначає, що відвідування майстерень відкриває цілий спектр: на одному кінці — майстри, що працюють із терпінням і майстерністю; на іншому — конвеєр, де швидкість і обсяг важливіші за звук. Країна походження сама по собі нічого не говорить про якість.</w:t>
      </w:r>
    </w:p>
    <w:bookmarkEnd w:id="408"/>
    <w:bookmarkStart w:id="409" w:name="як-визначити-вік-і-автентичність"/>
    <w:p>
      <w:pPr>
        <w:pStyle w:val="Heading3"/>
      </w:pPr>
      <w:r>
        <w:t xml:space="preserve">Як визначити вік і автентичність</w:t>
      </w:r>
    </w:p>
    <w:p>
      <w:pPr>
        <w:pStyle w:val="FirstParagraph"/>
      </w:pPr>
      <w:r>
        <w:t xml:space="preserve">Єдиного безпомилкового тесту немає, але кілька ознак допоможуть уважніше «прочитати» чашу:</w:t>
      </w:r>
    </w:p>
    <w:p>
      <w:pPr>
        <w:pStyle w:val="Compact"/>
        <w:numPr>
          <w:ilvl w:val="0"/>
          <w:numId w:val="1006"/>
        </w:numPr>
      </w:pPr>
      <w:r>
        <w:rPr>
          <w:b/>
          <w:bCs/>
        </w:rPr>
        <w:t xml:space="preserve">Вага й товщина.</w:t>
      </w:r>
      <w:r>
        <w:t xml:space="preserve"> </w:t>
      </w:r>
      <w:r>
        <w:t xml:space="preserve">Старі ручні чаші зазвичай важчі для свого розміру, стінки відчуваються масивними при постукуванні.</w:t>
      </w:r>
    </w:p>
    <w:p>
      <w:pPr>
        <w:pStyle w:val="Compact"/>
        <w:numPr>
          <w:ilvl w:val="0"/>
          <w:numId w:val="1006"/>
        </w:numPr>
      </w:pPr>
      <w:r>
        <w:rPr>
          <w:b/>
          <w:bCs/>
        </w:rPr>
        <w:t xml:space="preserve">Сліди молота.</w:t>
      </w:r>
      <w:r>
        <w:t xml:space="preserve"> </w:t>
      </w:r>
      <w:r>
        <w:t xml:space="preserve">Шукайте нерівні, що перекриваються вм’ятини зовні — рівні, ідеально розташовані сліди можуть вказувати на машинну роботу чи навмисну імітацію.</w:t>
      </w:r>
    </w:p>
    <w:p>
      <w:pPr>
        <w:pStyle w:val="Compact"/>
        <w:numPr>
          <w:ilvl w:val="0"/>
          <w:numId w:val="1006"/>
        </w:numPr>
      </w:pPr>
      <w:r>
        <w:rPr>
          <w:b/>
          <w:bCs/>
        </w:rPr>
        <w:t xml:space="preserve">Патина.</w:t>
      </w:r>
      <w:r>
        <w:t xml:space="preserve"> </w:t>
      </w:r>
      <w:r>
        <w:t xml:space="preserve">Справжній вік дає нерівномірне окислення й знос, особливо біля основи та краю. Рівномірне «антикварне» забарвлення по всій поверхні — тривожний сигнал.</w:t>
      </w:r>
    </w:p>
    <w:p>
      <w:pPr>
        <w:pStyle w:val="Compact"/>
        <w:numPr>
          <w:ilvl w:val="0"/>
          <w:numId w:val="1006"/>
        </w:numPr>
      </w:pPr>
      <w:r>
        <w:rPr>
          <w:b/>
          <w:bCs/>
        </w:rPr>
        <w:t xml:space="preserve">Звук.</w:t>
      </w:r>
      <w:r>
        <w:t xml:space="preserve"> </w:t>
      </w:r>
      <w:r>
        <w:t xml:space="preserve">Вдарте по чаші й слухайте. Стара чаша зазвичай дає складний, довго звучний тон із багатими обертонами. Тонкий, яскравий, швидко затухаючий дзвін свідчить про новіше або низькоякісне виготовлення — незалежно від зовнішнього вигляду.</w:t>
      </w:r>
    </w:p>
    <w:p>
      <w:pPr>
        <w:pStyle w:val="Compact"/>
        <w:numPr>
          <w:ilvl w:val="0"/>
          <w:numId w:val="1006"/>
        </w:numPr>
      </w:pPr>
      <w:r>
        <w:rPr>
          <w:b/>
          <w:bCs/>
        </w:rPr>
        <w:t xml:space="preserve">Написи.</w:t>
      </w:r>
      <w:r>
        <w:t xml:space="preserve"> </w:t>
      </w:r>
      <w:r>
        <w:t xml:space="preserve">Санскрит чи тибетське письмо на чаші часто видають за доказ віку чи духовного значення. Янсен чітка в цьому питанні: написи не гарантують кращий звук. Багато чаш із написами — сучасні вироби для експортного ринку, а деякі з найкращих за звучанням чаш, з якими вона зустрічалася, не мали жодних позначок.</w:t>
      </w:r>
    </w:p>
    <w:bookmarkEnd w:id="409"/>
    <w:bookmarkStart w:id="410" w:name="майстерність-важливіша-за-ярлики"/>
    <w:p>
      <w:pPr>
        <w:pStyle w:val="Heading3"/>
      </w:pPr>
      <w:r>
        <w:t xml:space="preserve">Майстерність важливіша за ярлики</w:t>
      </w:r>
    </w:p>
    <w:p>
      <w:pPr>
        <w:pStyle w:val="FirstParagraph"/>
      </w:pPr>
      <w:r>
        <w:t xml:space="preserve">Головний урок із польових спостережень Янсен простий: слухайте перед покупкою й дозвольте вухам перевесити торгову промову. Добре зроблена сучасна чаша від умілого майстра може перевершити посередню «антикварну» у всьому, що справді важливо. І навпаки — справді стара чаша з тріщиною на краю чи нерівним тоном може бути прекрасним предметом, але поганим інструментом.</w:t>
      </w:r>
    </w:p>
    <w:p>
      <w:pPr>
        <w:pStyle w:val="BodyText"/>
      </w:pPr>
      <w:r>
        <w:t xml:space="preserve">Вік, напис і походження — цікавий контекст. Але майстерність і звук — те, з чим ви житимете щоразу, коли сідаєте грати.</w:t>
      </w:r>
    </w:p>
    <w:p>
      <w:r>
        <w:pict>
          <v:rect style="width:0;height:1.5pt" o:hralign="center" o:hrstd="t" o:hr="t"/>
        </w:pict>
      </w:r>
    </w:p>
    <w:bookmarkEnd w:id="410"/>
    <w:bookmarkEnd w:id="411"/>
    <w:bookmarkEnd w:id="412"/>
    <w:bookmarkStart w:id="437" w:name="X14030cc39f6d849614db42699c9445b2b2303e5"/>
    <w:p>
      <w:pPr>
        <w:pStyle w:val="Heading1"/>
      </w:pPr>
      <w:r>
        <w:t xml:space="preserve">Article 26: Singing Bowls for Meditation: Building a Daily Practice</w:t>
      </w:r>
    </w:p>
    <w:p>
      <w:pPr>
        <w:pStyle w:val="FirstParagraph"/>
      </w:pPr>
      <w:r>
        <w:rPr>
          <w:b/>
          <w:bCs/>
        </w:rPr>
        <w:t xml:space="preserve">Category:</w:t>
      </w:r>
      <w:r>
        <w:t xml:space="preserve"> </w:t>
      </w:r>
      <w:r>
        <w:t xml:space="preserve">MEDITATION</w:t>
      </w:r>
      <w:r>
        <w:br/>
      </w:r>
      <w:r>
        <w:rPr>
          <w:b/>
          <w:bCs/>
        </w:rPr>
        <w:t xml:space="preserve">Tags:</w:t>
      </w:r>
      <w:r>
        <w:t xml:space="preserve"> </w:t>
      </w:r>
      <w:r>
        <w:t xml:space="preserve">meditation, daily-practice, routine, mindfulness</w:t>
      </w:r>
    </w:p>
    <w:bookmarkStart w:id="420" w:name="Xe6013949d297f51b426ae63b15c7d568ccf56c4"/>
    <w:p>
      <w:pPr>
        <w:pStyle w:val="Heading2"/>
      </w:pPr>
      <w:r>
        <w:t xml:space="preserve">EN — Singing Bowls for Meditation: Building a Daily Practice</w:t>
      </w:r>
    </w:p>
    <w:p>
      <w:pPr>
        <w:pStyle w:val="FirstParagraph"/>
      </w:pPr>
      <w:r>
        <w:rPr>
          <w:b/>
          <w:bCs/>
        </w:rPr>
        <w:t xml:space="preserve">Excerpt:</w:t>
      </w:r>
      <w:r>
        <w:t xml:space="preserve"> </w:t>
      </w:r>
      <w:r>
        <w:t xml:space="preserve">You don’t need an hour or a collection of bowls to begin. Even ten to fifteen minutes a day with a single singing bowl can reshape how you start mornings, navigate work, and close the evening.</w:t>
      </w:r>
    </w:p>
    <w:p>
      <w:pPr>
        <w:pStyle w:val="BodyText"/>
      </w:pPr>
      <w:r>
        <w:t xml:space="preserve">Eva Rudy Jansen writes from personal experience: she spent a full year working with one bowl, one mallet, and the simple commitment to sit with sound every day. What she discovered was not dramatic transformation overnight, but something quieter and more durable — a relationship with an instrument that deepened session by session, until the bowl became a reliable anchor in daily life.</w:t>
      </w:r>
    </w:p>
    <w:bookmarkStart w:id="413" w:name="start-where-you-already-are"/>
    <w:p>
      <w:pPr>
        <w:pStyle w:val="Heading3"/>
      </w:pPr>
      <w:r>
        <w:t xml:space="preserve">Start Where You Already Are</w:t>
      </w:r>
    </w:p>
    <w:p>
      <w:pPr>
        <w:pStyle w:val="FirstParagraph"/>
      </w:pPr>
      <w:r>
        <w:t xml:space="preserve">If you already meditate — whether through breath awareness, body scanning, mantra, or guided visualization — a singing bowl doesn’t replace your practice. It enriches it. Strike the bowl once at the beginning of your session to mark the transition from ordinary activity into stillness. Let the tone fade naturally, and begin your familiar meditation as the last overtones dissolve. The bowl becomes a doorway, not a destination.</w:t>
      </w:r>
    </w:p>
    <w:p>
      <w:pPr>
        <w:pStyle w:val="BodyText"/>
      </w:pPr>
      <w:r>
        <w:t xml:space="preserve">If you’re new to meditation entirely, a bowl offers an accessible entry point. You don’t need to master complex techniques. Sit comfortably, strike the bowl gently, and simply listen until the sound ends. That single act — paying full attention to one sound from beginning to end — is meditation in its most essential form.</w:t>
      </w:r>
    </w:p>
    <w:bookmarkEnd w:id="413"/>
    <w:bookmarkStart w:id="414" w:name="morning-setting-an-intention"/>
    <w:p>
      <w:pPr>
        <w:pStyle w:val="Heading3"/>
      </w:pPr>
      <w:r>
        <w:t xml:space="preserve">Morning: Setting an Intention</w:t>
      </w:r>
    </w:p>
    <w:p>
      <w:pPr>
        <w:pStyle w:val="FirstParagraph"/>
      </w:pPr>
      <w:r>
        <w:t xml:space="preserve">The morning is perhaps the most powerful time to play. Before the day’s demands accumulate, take ten minutes with your bowl. Strike it once and, as the tone fills the room, set a simple intention: how you want to move through the day, what quality you want to bring to your interactions, what you want to let go of.</w:t>
      </w:r>
    </w:p>
    <w:p>
      <w:pPr>
        <w:pStyle w:val="BodyText"/>
      </w:pPr>
      <w:r>
        <w:t xml:space="preserve">Jansen suggests keeping the intention brief and concrete — not a list of goals, but a single word or phrase:</w:t>
      </w:r>
      <w:r>
        <w:t xml:space="preserve"> </w:t>
      </w:r>
      <w:r>
        <w:rPr>
          <w:i/>
          <w:iCs/>
        </w:rPr>
        <w:t xml:space="preserve">patience</w:t>
      </w:r>
      <w:r>
        <w:t xml:space="preserve">,</w:t>
      </w:r>
      <w:r>
        <w:t xml:space="preserve"> </w:t>
      </w:r>
      <w:r>
        <w:rPr>
          <w:i/>
          <w:iCs/>
        </w:rPr>
        <w:t xml:space="preserve">openness</w:t>
      </w:r>
      <w:r>
        <w:t xml:space="preserve">,</w:t>
      </w:r>
      <w:r>
        <w:t xml:space="preserve"> </w:t>
      </w:r>
      <w:r>
        <w:rPr>
          <w:i/>
          <w:iCs/>
        </w:rPr>
        <w:t xml:space="preserve">presence</w:t>
      </w:r>
      <w:r>
        <w:t xml:space="preserve">. Let the bowl’s sound carry that intention into your body. When the tone fades, sit in silence for a few breaths before rising. This small ritual can set a tone for the entire day that no alarm clock achieves on its own.</w:t>
      </w:r>
    </w:p>
    <w:bookmarkEnd w:id="414"/>
    <w:bookmarkStart w:id="415" w:name="midday-reset-during-work"/>
    <w:p>
      <w:pPr>
        <w:pStyle w:val="Heading3"/>
      </w:pPr>
      <w:r>
        <w:t xml:space="preserve">Midday: Reset During Work</w:t>
      </w:r>
    </w:p>
    <w:p>
      <w:pPr>
        <w:pStyle w:val="FirstParagraph"/>
      </w:pPr>
      <w:r>
        <w:t xml:space="preserve">The workday compresses attention into tasks, screens, and deadlines. A five-minute bowl break — even at your desk with headphones if necessary — can interrupt the momentum of stress before it builds into exhaustion.</w:t>
      </w:r>
    </w:p>
    <w:p>
      <w:pPr>
        <w:pStyle w:val="BodyText"/>
      </w:pPr>
      <w:r>
        <w:t xml:space="preserve">Keep a small bowl at your workplace if possible. At lunch or during a natural pause, strike it once and close your eyes. Don’t try to meditate deeply; simply let the sound wash through you. Jansen describes this as</w:t>
      </w:r>
      <w:r>
        <w:t xml:space="preserve"> </w:t>
      </w:r>
      <w:r>
        <w:t xml:space="preserve">“resetting the nervous system”</w:t>
      </w:r>
      <w:r>
        <w:t xml:space="preserve"> </w:t>
      </w:r>
      <w:r>
        <w:t xml:space="preserve">— a brief return to the present that costs almost no time but prevents the afternoon from becoming a blur of reactive tension.</w:t>
      </w:r>
    </w:p>
    <w:bookmarkEnd w:id="415"/>
    <w:bookmarkStart w:id="416" w:name="evening-ritual-for-sleep"/>
    <w:p>
      <w:pPr>
        <w:pStyle w:val="Heading3"/>
      </w:pPr>
      <w:r>
        <w:t xml:space="preserve">Evening: Ritual for Sleep</w:t>
      </w:r>
    </w:p>
    <w:p>
      <w:pPr>
        <w:pStyle w:val="FirstParagraph"/>
      </w:pPr>
      <w:r>
        <w:t xml:space="preserve">The evening session serves a different purpose. Here, the bowl helps you release the day rather than prepare for the next one. Play softly — a gentle rim stroke rather than a firm strike — and let the fading tone draw your attention inward. As the sound diminishes, so does the mental chatter that keeps sleep at bay.</w:t>
      </w:r>
    </w:p>
    <w:p>
      <w:pPr>
        <w:pStyle w:val="BodyText"/>
      </w:pPr>
      <w:r>
        <w:t xml:space="preserve">Some practitioners play the bowl three times with pauses between, mirroring the rhythm of breath: inhale, hold, exhale. Others simply strike once and lie down as the overtones dissolve. There is no prescribed method. The goal is to signal to your body and mind that the active day is finished.</w:t>
      </w:r>
    </w:p>
    <w:bookmarkEnd w:id="416"/>
    <w:bookmarkStart w:id="417" w:name="X974f3ddd04904bc58bf7a81d067f3ed12f47120"/>
    <w:p>
      <w:pPr>
        <w:pStyle w:val="Heading3"/>
      </w:pPr>
      <w:r>
        <w:t xml:space="preserve">Why Consistency Matters More Than Duration</w:t>
      </w:r>
    </w:p>
    <w:p>
      <w:pPr>
        <w:pStyle w:val="FirstParagraph"/>
      </w:pPr>
      <w:r>
        <w:t xml:space="preserve">Jansen is emphatic: ten to fifteen minutes daily accomplishes more than an occasional hour-long session. The bowl’s effect is cumulative. Each day you sit with it, the sound becomes more familiar, your listening more refined, and the transition into stillness more immediate. After weeks of daily practice, many people find they can enter a meditative state within seconds of the first strike — the bowl has trained the body to recognize the signal.</w:t>
      </w:r>
    </w:p>
    <w:p>
      <w:pPr>
        <w:pStyle w:val="BodyText"/>
      </w:pPr>
      <w:r>
        <w:t xml:space="preserve">This is why she recommends starting with one bowl rather than collecting many. A single instrument, played daily for a year, reveals layers of tone and response that a shelf of unused bowls never will. Depth comes from repetition, not variety.</w:t>
      </w:r>
    </w:p>
    <w:bookmarkEnd w:id="417"/>
    <w:bookmarkStart w:id="418" w:name="integrating-into-your-existing-practice"/>
    <w:p>
      <w:pPr>
        <w:pStyle w:val="Heading3"/>
      </w:pPr>
      <w:r>
        <w:t xml:space="preserve">Integrating Into Your Existing Practice</w:t>
      </w:r>
    </w:p>
    <w:p>
      <w:pPr>
        <w:pStyle w:val="FirstParagraph"/>
      </w:pPr>
      <w:r>
        <w:t xml:space="preserve">For those with established meditation routines, integration is straightforward:</w:t>
      </w:r>
    </w:p>
    <w:p>
      <w:pPr>
        <w:pStyle w:val="Compact"/>
        <w:numPr>
          <w:ilvl w:val="0"/>
          <w:numId w:val="1007"/>
        </w:numPr>
      </w:pPr>
      <w:r>
        <w:rPr>
          <w:b/>
          <w:bCs/>
        </w:rPr>
        <w:t xml:space="preserve">Breath meditation:</w:t>
      </w:r>
      <w:r>
        <w:t xml:space="preserve"> </w:t>
      </w:r>
      <w:r>
        <w:t xml:space="preserve">Strike the bowl at the start and end of your session. The opening tone gathers attention; the closing tone releases it.</w:t>
      </w:r>
    </w:p>
    <w:p>
      <w:pPr>
        <w:pStyle w:val="Compact"/>
        <w:numPr>
          <w:ilvl w:val="0"/>
          <w:numId w:val="1007"/>
        </w:numPr>
      </w:pPr>
      <w:r>
        <w:rPr>
          <w:b/>
          <w:bCs/>
        </w:rPr>
        <w:t xml:space="preserve">Yoga or movement practice:</w:t>
      </w:r>
      <w:r>
        <w:t xml:space="preserve"> </w:t>
      </w:r>
      <w:r>
        <w:t xml:space="preserve">Use the bowl to mark the beginning and end of your physical practice, creating clear boundaries between activity and rest.</w:t>
      </w:r>
    </w:p>
    <w:p>
      <w:pPr>
        <w:pStyle w:val="Compact"/>
        <w:numPr>
          <w:ilvl w:val="0"/>
          <w:numId w:val="1007"/>
        </w:numPr>
      </w:pPr>
      <w:r>
        <w:rPr>
          <w:b/>
          <w:bCs/>
        </w:rPr>
        <w:t xml:space="preserve">Journaling or reflection:</w:t>
      </w:r>
      <w:r>
        <w:t xml:space="preserve"> </w:t>
      </w:r>
      <w:r>
        <w:t xml:space="preserve">Play the bowl before writing to clear mental noise, or after to seal what you’ve processed.</w:t>
      </w:r>
    </w:p>
    <w:p>
      <w:pPr>
        <w:pStyle w:val="Compact"/>
        <w:numPr>
          <w:ilvl w:val="0"/>
          <w:numId w:val="1007"/>
        </w:numPr>
      </w:pPr>
      <w:r>
        <w:rPr>
          <w:b/>
          <w:bCs/>
        </w:rPr>
        <w:t xml:space="preserve">Prayer or spiritual practice:</w:t>
      </w:r>
      <w:r>
        <w:t xml:space="preserve"> </w:t>
      </w:r>
      <w:r>
        <w:t xml:space="preserve">If your tradition already uses bells or chimes, a singing bowl can serve a similar ceremonial role with a longer, more enveloping tone.</w:t>
      </w:r>
    </w:p>
    <w:p>
      <w:pPr>
        <w:pStyle w:val="FirstParagraph"/>
      </w:pPr>
      <w:r>
        <w:t xml:space="preserve">The bowl doesn’t compete with your practice — it deepens whatever form of attention you already value.</w:t>
      </w:r>
    </w:p>
    <w:bookmarkEnd w:id="418"/>
    <w:bookmarkStart w:id="419" w:name="one-bowl-one-year"/>
    <w:p>
      <w:pPr>
        <w:pStyle w:val="Heading3"/>
      </w:pPr>
      <w:r>
        <w:t xml:space="preserve">One Bowl, One Year</w:t>
      </w:r>
    </w:p>
    <w:p>
      <w:pPr>
        <w:pStyle w:val="FirstParagraph"/>
      </w:pPr>
      <w:r>
        <w:t xml:space="preserve">Jansen’s own year with a single bowl taught her that the instrument becomes a mirror. On restless days, the sound seems thin and impatient. On calm days, it opens into waves of overtones she hadn’t noticed before. The bowl didn’t change — her capacity to listen did. That is the gift of daily practice: not mastery of an instrument, but mastery of attention itself.</w:t>
      </w:r>
    </w:p>
    <w:p>
      <w:pPr>
        <w:pStyle w:val="BodyText"/>
      </w:pPr>
      <w:r>
        <w:t xml:space="preserve">Begin today. Ten minutes. One bowl. One strike. Listen.</w:t>
      </w:r>
    </w:p>
    <w:bookmarkEnd w:id="419"/>
    <w:bookmarkEnd w:id="420"/>
    <w:bookmarkStart w:id="428" w:name="Xa9d31d6c8fcf4fa499e219b14c81078d5c2859f"/>
    <w:p>
      <w:pPr>
        <w:pStyle w:val="Heading2"/>
      </w:pPr>
      <w:r>
        <w:t xml:space="preserve">RU — Поющие чаши для медитации: как выстроить ежедневную практику</w:t>
      </w:r>
    </w:p>
    <w:p>
      <w:pPr>
        <w:pStyle w:val="FirstParagraph"/>
      </w:pPr>
      <w:r>
        <w:rPr>
          <w:b/>
          <w:bCs/>
        </w:rPr>
        <w:t xml:space="preserve">Excerpt:</w:t>
      </w:r>
      <w:r>
        <w:t xml:space="preserve"> </w:t>
      </w:r>
      <w:r>
        <w:t xml:space="preserve">Не нужен час времени или целая коллекция чаш, чтобы начать. Даже десять-пятнадцать минут в день с одной поющей чашей могут изменить то, как вы начинаете утро, переживаете рабочий день и завершаете вечер.</w:t>
      </w:r>
    </w:p>
    <w:p>
      <w:pPr>
        <w:pStyle w:val="BodyText"/>
      </w:pPr>
      <w:r>
        <w:t xml:space="preserve">Ева Руди Янсен пишет из личного опыта: она провела целый год с одной чашей, одним молоточком и простым обязательством — каждый день сидеть со звуком. Она обнаружила не драматическое преображение за одну ночь, а нечто более тихое и устойчивое — отношения с инструментом, которые углублялись от занятия к занятию, пока чаша не стала надёжной опорой в повседневной жизни.</w:t>
      </w:r>
    </w:p>
    <w:bookmarkStart w:id="421" w:name="начните-с-того-что-уже-есть"/>
    <w:p>
      <w:pPr>
        <w:pStyle w:val="Heading3"/>
      </w:pPr>
      <w:r>
        <w:t xml:space="preserve">Начните с того, что уже есть</w:t>
      </w:r>
    </w:p>
    <w:p>
      <w:pPr>
        <w:pStyle w:val="FirstParagraph"/>
      </w:pPr>
      <w:r>
        <w:t xml:space="preserve">Если вы уже медитируете — через осознавание дыхания, сканирование тела, мантру или визуализацию — поющая чаша не заменяет вашу практику. Она обогащает её. Ударьте по чаше один раз в начале занятия, чтобы отметить переход от обычной активности к покою. Позвольте тону затихнуть естественно и начните привычную медитацию, когда растворятся последние обертоны. Чаша становится дверью, а не пунктом назначения.</w:t>
      </w:r>
    </w:p>
    <w:p>
      <w:pPr>
        <w:pStyle w:val="BodyText"/>
      </w:pPr>
      <w:r>
        <w:t xml:space="preserve">Если вы совсем новичок в медитации, чаша предлагает доступную точку входа. Не нужно осваивать сложные техники. Сядьте удобно, тихо ударьте по чаше и просто слушайте, пока звук не закончится. Этот единственный акт — полное внимание к одному звуку от начала до конца — и есть медитация в самой сущностной форме.</w:t>
      </w:r>
    </w:p>
    <w:bookmarkEnd w:id="421"/>
    <w:bookmarkStart w:id="422" w:name="утро-намерение-на-день"/>
    <w:p>
      <w:pPr>
        <w:pStyle w:val="Heading3"/>
      </w:pPr>
      <w:r>
        <w:t xml:space="preserve">Утро: намерение на день</w:t>
      </w:r>
    </w:p>
    <w:p>
      <w:pPr>
        <w:pStyle w:val="FirstParagraph"/>
      </w:pPr>
      <w:r>
        <w:t xml:space="preserve">Утро, пожалуй, самое сильное время для игры. Пока дневные требования ещё не накопились, уделите чаше десять минут. Ударьте один раз и, пока тон наполняет комнату, сформулируйте простое намерение: как вы хотите прожить день, какое качество принести в общение, от чего отпустить.</w:t>
      </w:r>
    </w:p>
    <w:p>
      <w:pPr>
        <w:pStyle w:val="BodyText"/>
      </w:pPr>
      <w:r>
        <w:t xml:space="preserve">Янсен советует держать намерение кратким и конкретным — не список целей, а одно слово или фраза:</w:t>
      </w:r>
      <w:r>
        <w:t xml:space="preserve"> </w:t>
      </w:r>
      <w:r>
        <w:rPr>
          <w:i/>
          <w:iCs/>
        </w:rPr>
        <w:t xml:space="preserve">терпение</w:t>
      </w:r>
      <w:r>
        <w:t xml:space="preserve">,</w:t>
      </w:r>
      <w:r>
        <w:t xml:space="preserve"> </w:t>
      </w:r>
      <w:r>
        <w:rPr>
          <w:i/>
          <w:iCs/>
        </w:rPr>
        <w:t xml:space="preserve">открытость</w:t>
      </w:r>
      <w:r>
        <w:t xml:space="preserve">,</w:t>
      </w:r>
      <w:r>
        <w:t xml:space="preserve"> </w:t>
      </w:r>
      <w:r>
        <w:rPr>
          <w:i/>
          <w:iCs/>
        </w:rPr>
        <w:t xml:space="preserve">присутствие</w:t>
      </w:r>
      <w:r>
        <w:t xml:space="preserve">. Позвольте звуку чаши нести это намерение в тело. Когда тон затихнет, посидите в тишине несколько вдохов, прежде чем встать. Этот небольшой ритуал может задать тон всему дню так, как не сделает ни один будильник.</w:t>
      </w:r>
    </w:p>
    <w:bookmarkEnd w:id="422"/>
    <w:bookmarkStart w:id="423" w:name="день-перезагрузка-на-работе"/>
    <w:p>
      <w:pPr>
        <w:pStyle w:val="Heading3"/>
      </w:pPr>
      <w:r>
        <w:t xml:space="preserve">День: перезагрузка на работе</w:t>
      </w:r>
    </w:p>
    <w:p>
      <w:pPr>
        <w:pStyle w:val="FirstParagraph"/>
      </w:pPr>
      <w:r>
        <w:t xml:space="preserve">Рабочий день сжимает внимание в задачи, экраны и дедлайны. Пятиминутный перерыв с чашей — даже за рабочим столом, при необходимости в наушниках — может прервать нарастание стресса, пока он не перерос в истощение.</w:t>
      </w:r>
    </w:p>
    <w:p>
      <w:pPr>
        <w:pStyle w:val="BodyText"/>
      </w:pPr>
      <w:r>
        <w:t xml:space="preserve">По возможности держите небольшую чашу на рабочем месте. В обеденный перерыв или в естественную паузу ударьте один раз и закройте глаза. Не пытайтесь глубоко медитировать — просто позвольте звуку пройти сквозь вас. Янсен описывает это как «перезагрузку нервной системы» — краткое возвращение в настоящий момент, которое почти не отнимает времени, но не даёт второй половине дня стать размытым потоком реактивного напряжения.</w:t>
      </w:r>
    </w:p>
    <w:bookmarkEnd w:id="423"/>
    <w:bookmarkStart w:id="424" w:name="вечер-ритуал-перед-сном"/>
    <w:p>
      <w:pPr>
        <w:pStyle w:val="Heading3"/>
      </w:pPr>
      <w:r>
        <w:t xml:space="preserve">Вечер: ритуал перед сном</w:t>
      </w:r>
    </w:p>
    <w:p>
      <w:pPr>
        <w:pStyle w:val="FirstParagraph"/>
      </w:pPr>
      <w:r>
        <w:t xml:space="preserve">Вечернее занятие служит другой цели. Здесь чаша помогает отпустить день, а не готовиться к следующему. Играйте мягко — нежное обведение края, а не сильный удар — и позвольте затухающему тону увести внимание внутрь. По мере того как звук уменьшается, стихает и внутренний говор, мешающий заснуть.</w:t>
      </w:r>
    </w:p>
    <w:p>
      <w:pPr>
        <w:pStyle w:val="BodyText"/>
      </w:pPr>
      <w:r>
        <w:t xml:space="preserve">Некоторые играют три раза с паузами между ударами, повторяя ритм дыхания: вдох, задержка, выдох. Другие ударяют один раз и ложатся, пока обертоны растворяются. Нет предписанного метода. Цель — подать телу и уму сигнал, что активный день завершён.</w:t>
      </w:r>
    </w:p>
    <w:bookmarkEnd w:id="424"/>
    <w:bookmarkStart w:id="425" w:name="почему-регулярность-важнее-длительности"/>
    <w:p>
      <w:pPr>
        <w:pStyle w:val="Heading3"/>
      </w:pPr>
      <w:r>
        <w:t xml:space="preserve">Почему регулярность важнее длительности</w:t>
      </w:r>
    </w:p>
    <w:p>
      <w:pPr>
        <w:pStyle w:val="FirstParagraph"/>
      </w:pPr>
      <w:r>
        <w:t xml:space="preserve">Янсен настаивает: десять-пятнадцать минут ежедневно дают больше, чем редкий часовой сеанс. Эффект чаши накопительный. Каждый день, когда вы сидите с ней, звук становится знакомее, слушание — тоньше, переход в покой — быстрее. После недель ежедневной практики многие обнаруживают, что могут войти в медитативное состояние за секунды после первого удара — чаша научила тело распознавать сигнал.</w:t>
      </w:r>
    </w:p>
    <w:p>
      <w:pPr>
        <w:pStyle w:val="BodyText"/>
      </w:pPr>
      <w:r>
        <w:t xml:space="preserve">Поэтому она рекомендует начинать с одной чаши, а не собирать коллекцию. Один инструмент, на котором играют ежедневно целый год, раскрывает слои тона и отклика, которых полка неиспользуемых чаш никогда не даст. Глубина приходит от повторения, а не от разнообразия.</w:t>
      </w:r>
    </w:p>
    <w:bookmarkEnd w:id="425"/>
    <w:bookmarkStart w:id="426" w:name="интеграция-в-существующую-практику"/>
    <w:p>
      <w:pPr>
        <w:pStyle w:val="Heading3"/>
      </w:pPr>
      <w:r>
        <w:t xml:space="preserve">Интеграция в существующую практику</w:t>
      </w:r>
    </w:p>
    <w:p>
      <w:pPr>
        <w:pStyle w:val="FirstParagraph"/>
      </w:pPr>
      <w:r>
        <w:t xml:space="preserve">Для тех, у кого уже есть устоявшаяся медитативная рутина, интеграция проста:</w:t>
      </w:r>
    </w:p>
    <w:p>
      <w:pPr>
        <w:pStyle w:val="Compact"/>
        <w:numPr>
          <w:ilvl w:val="0"/>
          <w:numId w:val="1008"/>
        </w:numPr>
      </w:pPr>
      <w:r>
        <w:rPr>
          <w:b/>
          <w:bCs/>
        </w:rPr>
        <w:t xml:space="preserve">Медитация на дыхании:</w:t>
      </w:r>
      <w:r>
        <w:t xml:space="preserve"> </w:t>
      </w:r>
      <w:r>
        <w:t xml:space="preserve">ударьте по чаше в начале и в конце занятия. Открывающий тон собирает внимание; закрывающий — отпускает его.</w:t>
      </w:r>
    </w:p>
    <w:p>
      <w:pPr>
        <w:pStyle w:val="Compact"/>
        <w:numPr>
          <w:ilvl w:val="0"/>
          <w:numId w:val="1008"/>
        </w:numPr>
      </w:pPr>
      <w:r>
        <w:rPr>
          <w:b/>
          <w:bCs/>
        </w:rPr>
        <w:t xml:space="preserve">Йога или телесная практика:</w:t>
      </w:r>
      <w:r>
        <w:t xml:space="preserve"> </w:t>
      </w:r>
      <w:r>
        <w:t xml:space="preserve">используйте чашу, чтобы отметить начало и конец физической практики, создавая чёткие границы между активностью и отдыхом.</w:t>
      </w:r>
    </w:p>
    <w:p>
      <w:pPr>
        <w:pStyle w:val="Compact"/>
        <w:numPr>
          <w:ilvl w:val="0"/>
          <w:numId w:val="1008"/>
        </w:numPr>
      </w:pPr>
      <w:r>
        <w:rPr>
          <w:b/>
          <w:bCs/>
        </w:rPr>
        <w:t xml:space="preserve">Дневник или рефлексия:</w:t>
      </w:r>
      <w:r>
        <w:t xml:space="preserve"> </w:t>
      </w:r>
      <w:r>
        <w:t xml:space="preserve">сыграйте на чаше перед письмом, чтобы рассеять ментальный шум, или после — чтобы запечатать то, что вы проработали.</w:t>
      </w:r>
    </w:p>
    <w:p>
      <w:pPr>
        <w:pStyle w:val="Compact"/>
        <w:numPr>
          <w:ilvl w:val="0"/>
          <w:numId w:val="1008"/>
        </w:numPr>
      </w:pPr>
      <w:r>
        <w:rPr>
          <w:b/>
          <w:bCs/>
        </w:rPr>
        <w:t xml:space="preserve">Молитва или духовная практика:</w:t>
      </w:r>
      <w:r>
        <w:t xml:space="preserve"> </w:t>
      </w:r>
      <w:r>
        <w:t xml:space="preserve">если в вашей традиции уже используют колокольчики или колокола, поющая чаша может выполнять схожую церемониальную роль с более длинным, обволакивающим тоном.</w:t>
      </w:r>
    </w:p>
    <w:p>
      <w:pPr>
        <w:pStyle w:val="FirstParagraph"/>
      </w:pPr>
      <w:r>
        <w:t xml:space="preserve">Чаша не конкурирует с вашей практикой — она углубляет любую форму внимания, которую вы уже цените.</w:t>
      </w:r>
    </w:p>
    <w:bookmarkEnd w:id="426"/>
    <w:bookmarkStart w:id="427" w:name="одна-чаша-один-год"/>
    <w:p>
      <w:pPr>
        <w:pStyle w:val="Heading3"/>
      </w:pPr>
      <w:r>
        <w:t xml:space="preserve">Одна чаша, один год</w:t>
      </w:r>
    </w:p>
    <w:p>
      <w:pPr>
        <w:pStyle w:val="FirstParagraph"/>
      </w:pPr>
      <w:r>
        <w:t xml:space="preserve">Собственный год Янсен с одной чашей научил её, что инструмент становится зеркалом. В беспокойные дни звук кажется тонким и нетерпеливым. В спокойные — раскрывается волнами обертонов, которых она раньше не замечала. Чаша не менялась — менялась её способность слушать. В этом дар ежедневной практики: не мастерство над инструментом, а мастерство внимания.</w:t>
      </w:r>
    </w:p>
    <w:p>
      <w:pPr>
        <w:pStyle w:val="BodyText"/>
      </w:pPr>
      <w:r>
        <w:t xml:space="preserve">Начните сегодня. Десять минут. Одна чаша. Один удар. Слушайте.</w:t>
      </w:r>
    </w:p>
    <w:bookmarkEnd w:id="427"/>
    <w:bookmarkEnd w:id="428"/>
    <w:bookmarkStart w:id="436" w:name="X36c788e2c89509cd674de786550100923b52514"/>
    <w:p>
      <w:pPr>
        <w:pStyle w:val="Heading2"/>
      </w:pPr>
      <w:r>
        <w:t xml:space="preserve">UK — Співаючі чаші для медитації: як побудувати щоденну практику</w:t>
      </w:r>
    </w:p>
    <w:p>
      <w:pPr>
        <w:pStyle w:val="FirstParagraph"/>
      </w:pPr>
      <w:r>
        <w:rPr>
          <w:b/>
          <w:bCs/>
        </w:rPr>
        <w:t xml:space="preserve">Excerpt:</w:t>
      </w:r>
      <w:r>
        <w:t xml:space="preserve"> </w:t>
      </w:r>
      <w:r>
        <w:t xml:space="preserve">Не потрібна година часу чи ціла колекція чаш, щоб почати. Навіть десять-п’ятнадцять хвилин на день з однією співаючою чашею можуть змінити те, як ви починаєте ранок, переживаєте робочий день і завершуєте вечір.</w:t>
      </w:r>
    </w:p>
    <w:p>
      <w:pPr>
        <w:pStyle w:val="BodyText"/>
      </w:pPr>
      <w:r>
        <w:t xml:space="preserve">Єва Руді Янсен пише з особистого досвіду: вона провела цілий рік з однією чашею, одним молоточком і простим зобов’язанням — щодня сидіти зі звуком. Вона відкрила не драматичне перетворення за одну ніч, а щось тихіше й стійкіше — стосунки з інструментом, що поглиблювалися від заняття до заняття, поки чаша не стала надійною опорою в повсякденному житті.</w:t>
      </w:r>
    </w:p>
    <w:bookmarkStart w:id="429" w:name="почніть-із-того-що-вже-є"/>
    <w:p>
      <w:pPr>
        <w:pStyle w:val="Heading3"/>
      </w:pPr>
      <w:r>
        <w:t xml:space="preserve">Почніть із того, що вже є</w:t>
      </w:r>
    </w:p>
    <w:p>
      <w:pPr>
        <w:pStyle w:val="FirstParagraph"/>
      </w:pPr>
      <w:r>
        <w:t xml:space="preserve">Якщо ви вже медитуєте — через усвідомлення дихання, сканування тіла, мантру чи візуалізацію — співаюча чаша не замінює вашу практику. Вона збагачує її. Вдарте по чаші один раз на початку заняття, щоб позначити перехід від звичайної активності до спокою. Дозвольте тону затихнути природно й почніть звичну медитацію, коли розчиняться останні обертони. Чаша стає дверима, а не пунктом призначення.</w:t>
      </w:r>
    </w:p>
    <w:p>
      <w:pPr>
        <w:pStyle w:val="BodyText"/>
      </w:pPr>
      <w:r>
        <w:t xml:space="preserve">Якщо ви зовсім новачок у медитації, чаша пропонує доступну точку входу. Не потрібно опановувати складні техніки. Сядьте зручно, тихо вдарте по чаші й просто слухайте, поки звук не скінчиться. Цей єдиний акт — повна увага до одного звуку від початку до кінця — і є медитація в найсутнішій формі.</w:t>
      </w:r>
    </w:p>
    <w:bookmarkEnd w:id="429"/>
    <w:bookmarkStart w:id="430" w:name="ранок-намір-на-день"/>
    <w:p>
      <w:pPr>
        <w:pStyle w:val="Heading3"/>
      </w:pPr>
      <w:r>
        <w:t xml:space="preserve">Ранок: намір на день</w:t>
      </w:r>
    </w:p>
    <w:p>
      <w:pPr>
        <w:pStyle w:val="FirstParagraph"/>
      </w:pPr>
      <w:r>
        <w:t xml:space="preserve">Ранок, мабуть, найсильніший час для гри. Поки денні вимоги ще не накопичилися, приділіть чаші десять хвилин. Вдарте один раз і, поки тон наповнює кімнату, сформулюйте простий намір: як ви хочете прожити день, яку якість принести в спілкування, від чого відпустити.</w:t>
      </w:r>
    </w:p>
    <w:p>
      <w:pPr>
        <w:pStyle w:val="BodyText"/>
      </w:pPr>
      <w:r>
        <w:t xml:space="preserve">Янсен радить тримати намір коротким і конкретним — не список цілей, а одне слово чи фраза:</w:t>
      </w:r>
      <w:r>
        <w:t xml:space="preserve"> </w:t>
      </w:r>
      <w:r>
        <w:rPr>
          <w:i/>
          <w:iCs/>
        </w:rPr>
        <w:t xml:space="preserve">терпіння</w:t>
      </w:r>
      <w:r>
        <w:t xml:space="preserve">,</w:t>
      </w:r>
      <w:r>
        <w:t xml:space="preserve"> </w:t>
      </w:r>
      <w:r>
        <w:rPr>
          <w:i/>
          <w:iCs/>
        </w:rPr>
        <w:t xml:space="preserve">відкритість</w:t>
      </w:r>
      <w:r>
        <w:t xml:space="preserve">,</w:t>
      </w:r>
      <w:r>
        <w:t xml:space="preserve"> </w:t>
      </w:r>
      <w:r>
        <w:rPr>
          <w:i/>
          <w:iCs/>
        </w:rPr>
        <w:t xml:space="preserve">присутність</w:t>
      </w:r>
      <w:r>
        <w:t xml:space="preserve">. Дозвольте звуку чаші нести цей намір у тіло. Коли тон затихне, посидьте в тиші кілька вдихів, перш ніж встати. Цей невеликий ритуал може задати тон усьому дню так, як не зробить жоден будильник.</w:t>
      </w:r>
    </w:p>
    <w:bookmarkEnd w:id="430"/>
    <w:bookmarkStart w:id="431" w:name="день-перезавантаження-на-роботі"/>
    <w:p>
      <w:pPr>
        <w:pStyle w:val="Heading3"/>
      </w:pPr>
      <w:r>
        <w:t xml:space="preserve">День: перезавантаження на роботі</w:t>
      </w:r>
    </w:p>
    <w:p>
      <w:pPr>
        <w:pStyle w:val="FirstParagraph"/>
      </w:pPr>
      <w:r>
        <w:t xml:space="preserve">Робочий день стискає увагу в завдання, екрани й дедлайни. П’ятихвилинна перерва з чашею — навіть за робочим столом, за потреби в навушниках — може перервати наростання стресу, поки він не переріс у виснаження.</w:t>
      </w:r>
    </w:p>
    <w:p>
      <w:pPr>
        <w:pStyle w:val="BodyText"/>
      </w:pPr>
      <w:r>
        <w:t xml:space="preserve">За можливості тримайте невелику чашу на робочому місці. Під час обідньої перерви чи в природну паузу вдарте один раз і заплющте очі. Не намагайтеся глибоко медитувати — просто дозвольте звуку пройти крізь вас. Янсен описує це як «перезавантаження нервової системи» — коротке повернення в теперішній момент, яке майже не забирає часу, але не дає другій половині дня стати розмитим потоком реактивної напруги.</w:t>
      </w:r>
    </w:p>
    <w:bookmarkEnd w:id="431"/>
    <w:bookmarkStart w:id="432" w:name="вечір-ритуал-перед-сном"/>
    <w:p>
      <w:pPr>
        <w:pStyle w:val="Heading3"/>
      </w:pPr>
      <w:r>
        <w:t xml:space="preserve">Вечір: ритуал перед сном</w:t>
      </w:r>
    </w:p>
    <w:p>
      <w:pPr>
        <w:pStyle w:val="FirstParagraph"/>
      </w:pPr>
      <w:r>
        <w:t xml:space="preserve">Вечірнє заняття служить іншій меті. Тут чаша допомагає відпустити день, а не готуватися до наступного. Грайте м’яко — ніжне обведення краю, а не сильний удар — і дозвольте тону, що затихає, вести увагу всередину. У міру того як звук зменшується, стихає й внутрішня балаканина, що заважає заснути.</w:t>
      </w:r>
    </w:p>
    <w:p>
      <w:pPr>
        <w:pStyle w:val="BodyText"/>
      </w:pPr>
      <w:r>
        <w:t xml:space="preserve">Дехто грає три рази з паузами між ударами, повторюючи ритм дихання: вдих, затримка, видих. Інші вдаряють один раз і лягають, поки обертони розчиняються. Немає призначеного методу. Мета — подати тілу й розуму сигнал, що активний день завершено.</w:t>
      </w:r>
    </w:p>
    <w:bookmarkEnd w:id="432"/>
    <w:bookmarkStart w:id="433" w:name="X0ac9a1f0589cbe60c0870d5540d91c40995a2e7"/>
    <w:p>
      <w:pPr>
        <w:pStyle w:val="Heading3"/>
      </w:pPr>
      <w:r>
        <w:t xml:space="preserve">Чому регулярність важливіша за тривалість</w:t>
      </w:r>
    </w:p>
    <w:p>
      <w:pPr>
        <w:pStyle w:val="FirstParagraph"/>
      </w:pPr>
      <w:r>
        <w:t xml:space="preserve">Янсен наполягає: десять-п’ятнадцять хвилин щодня дають більше, ніж рідкісний годинний сеанс. Ефект чаші накопичувальний. Кожен день, коли ви сидите з нею, звук стає знайомішим, слухання — тоншим, перехід у спокій — швидшим. Після тижнів щоденної практики багато хто виявляє, що може увійти в медитативний стан за секунди після першого удару — чаша навчила тіло розпізнавати сигнал.</w:t>
      </w:r>
    </w:p>
    <w:p>
      <w:pPr>
        <w:pStyle w:val="BodyText"/>
      </w:pPr>
      <w:r>
        <w:t xml:space="preserve">Тому вона радить починати з однієї чаші, а не збирати колекцію. Один інструмент, на якому грають щодня цілий рік, розкриває шари тону й відгуку, яких полиця невикористаних чаш ніколи не дасть. Глибина приходить від повторення, а не від різноманіття.</w:t>
      </w:r>
    </w:p>
    <w:bookmarkEnd w:id="433"/>
    <w:bookmarkStart w:id="434" w:name="інтеграція-в-існуючу-практику"/>
    <w:p>
      <w:pPr>
        <w:pStyle w:val="Heading3"/>
      </w:pPr>
      <w:r>
        <w:t xml:space="preserve">Інтеграція в існуючу практику</w:t>
      </w:r>
    </w:p>
    <w:p>
      <w:pPr>
        <w:pStyle w:val="FirstParagraph"/>
      </w:pPr>
      <w:r>
        <w:t xml:space="preserve">Для тих, у кого уже є усталена медитативна рутина, інтеграція проста:</w:t>
      </w:r>
    </w:p>
    <w:p>
      <w:pPr>
        <w:pStyle w:val="Compact"/>
        <w:numPr>
          <w:ilvl w:val="0"/>
          <w:numId w:val="1009"/>
        </w:numPr>
      </w:pPr>
      <w:r>
        <w:rPr>
          <w:b/>
          <w:bCs/>
        </w:rPr>
        <w:t xml:space="preserve">Медитація на диханні:</w:t>
      </w:r>
      <w:r>
        <w:t xml:space="preserve"> </w:t>
      </w:r>
      <w:r>
        <w:t xml:space="preserve">вдарте по чаші на початку й в кінці заняття. Відкриваючий тон збирає увагу; закриваючий — відпускає її.</w:t>
      </w:r>
    </w:p>
    <w:p>
      <w:pPr>
        <w:pStyle w:val="Compact"/>
        <w:numPr>
          <w:ilvl w:val="0"/>
          <w:numId w:val="1009"/>
        </w:numPr>
      </w:pPr>
      <w:r>
        <w:rPr>
          <w:b/>
          <w:bCs/>
        </w:rPr>
        <w:t xml:space="preserve">Йога чи тілесна практика:</w:t>
      </w:r>
      <w:r>
        <w:t xml:space="preserve"> </w:t>
      </w:r>
      <w:r>
        <w:t xml:space="preserve">використовуйте чашу, щоб позначити початок і кінець фізичної практики, створюючи чіткі межі між активністю й відпочинком.</w:t>
      </w:r>
    </w:p>
    <w:p>
      <w:pPr>
        <w:pStyle w:val="Compact"/>
        <w:numPr>
          <w:ilvl w:val="0"/>
          <w:numId w:val="1009"/>
        </w:numPr>
      </w:pPr>
      <w:r>
        <w:rPr>
          <w:b/>
          <w:bCs/>
        </w:rPr>
        <w:t xml:space="preserve">Щоденник чи рефлексія:</w:t>
      </w:r>
      <w:r>
        <w:t xml:space="preserve"> </w:t>
      </w:r>
      <w:r>
        <w:t xml:space="preserve">зіграйте на чаші перед письмом, щоб розсіяти ментальний шум, або після — щоб запечатати те, що ви опрацювали.</w:t>
      </w:r>
    </w:p>
    <w:p>
      <w:pPr>
        <w:pStyle w:val="Compact"/>
        <w:numPr>
          <w:ilvl w:val="0"/>
          <w:numId w:val="1009"/>
        </w:numPr>
      </w:pPr>
      <w:r>
        <w:rPr>
          <w:b/>
          <w:bCs/>
        </w:rPr>
        <w:t xml:space="preserve">Молитва чи духовна практика:</w:t>
      </w:r>
      <w:r>
        <w:t xml:space="preserve"> </w:t>
      </w:r>
      <w:r>
        <w:t xml:space="preserve">якщо у вашій традиції вже використовують дзвіночки чи дзвони, співаюча чаша може виконувати схожу церемоніальну роль із довшим, обволікаючим тоном.</w:t>
      </w:r>
    </w:p>
    <w:p>
      <w:pPr>
        <w:pStyle w:val="FirstParagraph"/>
      </w:pPr>
      <w:r>
        <w:t xml:space="preserve">Чаша не конкурує з вашою практикою — вона поглиблює будь-яку форму уваги, яку ви вже цінуєте.</w:t>
      </w:r>
    </w:p>
    <w:bookmarkEnd w:id="434"/>
    <w:bookmarkStart w:id="435" w:name="одна-чаша-один-рік"/>
    <w:p>
      <w:pPr>
        <w:pStyle w:val="Heading3"/>
      </w:pPr>
      <w:r>
        <w:t xml:space="preserve">Одна чаша, один рік</w:t>
      </w:r>
    </w:p>
    <w:p>
      <w:pPr>
        <w:pStyle w:val="FirstParagraph"/>
      </w:pPr>
      <w:r>
        <w:t xml:space="preserve">Власний рік Янсен з однією чашею навчив її, що інструмент стає дзеркалом. У неспокійні дні звук здається тонким і нетерплячим. У спокійні — розкривається хвилями обертонів, яких вона раніше не помічала. Чаша не змінювалася — змінювалася її здатність слухати. У цьому дар щоденної практики: не майстерність над інструментом, а майстерність уваги.</w:t>
      </w:r>
    </w:p>
    <w:p>
      <w:pPr>
        <w:pStyle w:val="BodyText"/>
      </w:pPr>
      <w:r>
        <w:t xml:space="preserve">Почніть сьогодні. Десять хвилин. Одна чаша. Один удар. Слухайте.</w:t>
      </w:r>
    </w:p>
    <w:p>
      <w:r>
        <w:pict>
          <v:rect style="width:0;height:1.5pt" o:hralign="center" o:hrstd="t" o:hr="t"/>
        </w:pict>
      </w:r>
    </w:p>
    <w:bookmarkEnd w:id="435"/>
    <w:bookmarkEnd w:id="436"/>
    <w:bookmarkEnd w:id="437"/>
    <w:bookmarkStart w:id="459" w:name="Xc937fef75c10290c108066e9d9bde1f30c9d510"/>
    <w:p>
      <w:pPr>
        <w:pStyle w:val="Heading1"/>
      </w:pPr>
      <w:r>
        <w:t xml:space="preserve">Article 27: Singing Bowls for Yoga: Sound at the Beginning and End of Practice</w:t>
      </w:r>
    </w:p>
    <w:p>
      <w:pPr>
        <w:pStyle w:val="FirstParagraph"/>
      </w:pPr>
      <w:r>
        <w:rPr>
          <w:b/>
          <w:bCs/>
        </w:rPr>
        <w:t xml:space="preserve">Category:</w:t>
      </w:r>
      <w:r>
        <w:t xml:space="preserve"> </w:t>
      </w:r>
      <w:r>
        <w:t xml:space="preserve">WELLNESS</w:t>
      </w:r>
      <w:r>
        <w:br/>
      </w:r>
      <w:r>
        <w:rPr>
          <w:b/>
          <w:bCs/>
        </w:rPr>
        <w:t xml:space="preserve">Tags:</w:t>
      </w:r>
      <w:r>
        <w:t xml:space="preserve"> </w:t>
      </w:r>
      <w:r>
        <w:t xml:space="preserve">yoga, sound-healing, breathwork, studio</w:t>
      </w:r>
    </w:p>
    <w:bookmarkStart w:id="444" w:name="X30f6f4876ef644c434dc12ddd91b99a86811f0f"/>
    <w:p>
      <w:pPr>
        <w:pStyle w:val="Heading2"/>
      </w:pPr>
      <w:r>
        <w:t xml:space="preserve">EN — Singing Bowls for Yoga: Sound at the Beginning and End of Practice</w:t>
      </w:r>
    </w:p>
    <w:p>
      <w:pPr>
        <w:pStyle w:val="FirstParagraph"/>
      </w:pPr>
      <w:r>
        <w:rPr>
          <w:b/>
          <w:bCs/>
        </w:rPr>
        <w:t xml:space="preserve">Excerpt:</w:t>
      </w:r>
      <w:r>
        <w:t xml:space="preserve"> </w:t>
      </w:r>
      <w:r>
        <w:t xml:space="preserve">A singing bowl can transform a yoga session from a sequence of poses into a complete journey — marking the threshold between everyday life and practice, and helping the body settle into breath.</w:t>
      </w:r>
    </w:p>
    <w:p>
      <w:pPr>
        <w:pStyle w:val="BodyText"/>
      </w:pPr>
      <w:r>
        <w:t xml:space="preserve">Yoga teachers and students alike have discovered what Eva Rudy Jansen observed in studios across Nepal and the West: sound creates atmosphere in a way that lighting and incense alone cannot. A single bowl strike at the right moment can quiet a chatty room, draw scattered attention inward, and signal that something different is about to begin.</w:t>
      </w:r>
    </w:p>
    <w:bookmarkStart w:id="438" w:name="X9ab8bac58a83946f962264f032eadd07078f472"/>
    <w:p>
      <w:pPr>
        <w:pStyle w:val="Heading3"/>
      </w:pPr>
      <w:r>
        <w:t xml:space="preserve">Opening the Session: Crossing the Threshold</w:t>
      </w:r>
    </w:p>
    <w:p>
      <w:pPr>
        <w:pStyle w:val="FirstParagraph"/>
      </w:pPr>
      <w:r>
        <w:t xml:space="preserve">The beginning of a yoga class is a transition — from traffic, messages, and mental lists into presence and breath. A singing bowl makes this transition audible and felt.</w:t>
      </w:r>
    </w:p>
    <w:p>
      <w:pPr>
        <w:pStyle w:val="BodyText"/>
      </w:pPr>
      <w:r>
        <w:t xml:space="preserve">Strike the bowl once as students settle onto their mats. Don’t rush to the next instruction. Let the tone fill the space and fade completely before speaking or moving. This pause — thirty seconds of pure sound followed by silence — gives the nervous system time to shift gears. Students who arrived distracted often report that the opening tone is the moment their practice actually begins.</w:t>
      </w:r>
    </w:p>
    <w:p>
      <w:pPr>
        <w:pStyle w:val="BodyText"/>
      </w:pPr>
      <w:r>
        <w:t xml:space="preserve">For home practitioners, the same principle applies. Before unrolling your mat, sit for a moment and strike your bowl. The sound marks a boundary: what came before is finished; what follows deserves your full attention.</w:t>
      </w:r>
    </w:p>
    <w:bookmarkEnd w:id="438"/>
    <w:bookmarkStart w:id="439" w:name="sound-and-breath-work"/>
    <w:p>
      <w:pPr>
        <w:pStyle w:val="Heading3"/>
      </w:pPr>
      <w:r>
        <w:t xml:space="preserve">Sound and Breath Work</w:t>
      </w:r>
    </w:p>
    <w:p>
      <w:pPr>
        <w:pStyle w:val="FirstParagraph"/>
      </w:pPr>
      <w:r>
        <w:t xml:space="preserve">One of the most powerful pairings in yoga is bowl tone with breath. Jansen describes several approaches:</w:t>
      </w:r>
    </w:p>
    <w:p>
      <w:pPr>
        <w:pStyle w:val="Compact"/>
        <w:numPr>
          <w:ilvl w:val="0"/>
          <w:numId w:val="1010"/>
        </w:numPr>
      </w:pPr>
      <w:r>
        <w:rPr>
          <w:b/>
          <w:bCs/>
        </w:rPr>
        <w:t xml:space="preserve">Strike on exhale.</w:t>
      </w:r>
      <w:r>
        <w:t xml:space="preserve"> </w:t>
      </w:r>
      <w:r>
        <w:t xml:space="preserve">Play the bowl at the end of a long exhalation during pranayama or the opening breathing sequence. The fading tone mirrors the release of breath, reinforcing the sensation of letting go.</w:t>
      </w:r>
    </w:p>
    <w:p>
      <w:pPr>
        <w:pStyle w:val="Compact"/>
        <w:numPr>
          <w:ilvl w:val="0"/>
          <w:numId w:val="1010"/>
        </w:numPr>
      </w:pPr>
      <w:r>
        <w:rPr>
          <w:b/>
          <w:bCs/>
        </w:rPr>
        <w:t xml:space="preserve">Sustain through inhale.</w:t>
      </w:r>
      <w:r>
        <w:t xml:space="preserve"> </w:t>
      </w:r>
      <w:r>
        <w:t xml:space="preserve">For a gentler effect, begin rimming the bowl softly at the start of an inhale and let the tone continue as the breath fills the lungs. Sound and breath rise together.</w:t>
      </w:r>
    </w:p>
    <w:p>
      <w:pPr>
        <w:pStyle w:val="Compact"/>
        <w:numPr>
          <w:ilvl w:val="0"/>
          <w:numId w:val="1010"/>
        </w:numPr>
      </w:pPr>
      <w:r>
        <w:rPr>
          <w:b/>
          <w:bCs/>
        </w:rPr>
        <w:t xml:space="preserve">Silence between tones.</w:t>
      </w:r>
      <w:r>
        <w:t xml:space="preserve"> </w:t>
      </w:r>
      <w:r>
        <w:t xml:space="preserve">In a slow breathing practice, strike the bowl once every three to five breaths. The intervals of silence become as meaningful as the sound itself, training attention to rest in quiet as comfortably as in tone.</w:t>
      </w:r>
    </w:p>
    <w:p>
      <w:pPr>
        <w:pStyle w:val="FirstParagraph"/>
      </w:pPr>
      <w:r>
        <w:t xml:space="preserve">The bowl doesn’t dictate the breath — it accompanies it. The goal is resonance between two rhythms: the vibration of metal and the rhythm of the body.</w:t>
      </w:r>
    </w:p>
    <w:bookmarkEnd w:id="439"/>
    <w:bookmarkStart w:id="440" w:name="during-practice-subtle-integration"/>
    <w:p>
      <w:pPr>
        <w:pStyle w:val="Heading3"/>
      </w:pPr>
      <w:r>
        <w:t xml:space="preserve">During Practice: Subtle Integration</w:t>
      </w:r>
    </w:p>
    <w:p>
      <w:pPr>
        <w:pStyle w:val="FirstParagraph"/>
      </w:pPr>
      <w:r>
        <w:t xml:space="preserve">Not every moment of a yoga session calls for sound. Jansen cautions against overuse — a bowl played constantly loses its power to mark transitions. But strategic moments can deepen specific phases:</w:t>
      </w:r>
    </w:p>
    <w:p>
      <w:pPr>
        <w:pStyle w:val="Compact"/>
        <w:numPr>
          <w:ilvl w:val="0"/>
          <w:numId w:val="1011"/>
        </w:numPr>
      </w:pPr>
      <w:r>
        <w:rPr>
          <w:b/>
          <w:bCs/>
        </w:rPr>
        <w:t xml:space="preserve">Before Savasana:</w:t>
      </w:r>
      <w:r>
        <w:t xml:space="preserve"> </w:t>
      </w:r>
      <w:r>
        <w:t xml:space="preserve">A single, sustained rim tone as students lie down for final relaxation helps the body release residual tension. The long fade of the bowl’s sound mirrors the gradual dissolution of effort.</w:t>
      </w:r>
    </w:p>
    <w:p>
      <w:pPr>
        <w:pStyle w:val="Compact"/>
        <w:numPr>
          <w:ilvl w:val="0"/>
          <w:numId w:val="1011"/>
        </w:numPr>
      </w:pPr>
      <w:r>
        <w:rPr>
          <w:b/>
          <w:bCs/>
        </w:rPr>
        <w:t xml:space="preserve">During hip openers or long holds:</w:t>
      </w:r>
      <w:r>
        <w:t xml:space="preserve"> </w:t>
      </w:r>
      <w:r>
        <w:t xml:space="preserve">A soft strike can give the mind an anchor when discomfort arises, redirecting attention from resistance to listening.</w:t>
      </w:r>
    </w:p>
    <w:p>
      <w:pPr>
        <w:pStyle w:val="Compact"/>
        <w:numPr>
          <w:ilvl w:val="0"/>
          <w:numId w:val="1011"/>
        </w:numPr>
      </w:pPr>
      <w:r>
        <w:rPr>
          <w:b/>
          <w:bCs/>
        </w:rPr>
        <w:t xml:space="preserve">Between sides:</w:t>
      </w:r>
      <w:r>
        <w:t xml:space="preserve"> </w:t>
      </w:r>
      <w:r>
        <w:t xml:space="preserve">When repeating a pose on the left and right, a brief tone between sides creates a clean break rather than a mechanical switch.</w:t>
      </w:r>
    </w:p>
    <w:bookmarkEnd w:id="440"/>
    <w:bookmarkStart w:id="441" w:name="group-sound-sessions"/>
    <w:p>
      <w:pPr>
        <w:pStyle w:val="Heading3"/>
      </w:pPr>
      <w:r>
        <w:t xml:space="preserve">Group Sound Sessions</w:t>
      </w:r>
    </w:p>
    <w:p>
      <w:pPr>
        <w:pStyle w:val="FirstParagraph"/>
      </w:pPr>
      <w:r>
        <w:t xml:space="preserve">Some yoga studios have begun offering dedicated</w:t>
      </w:r>
      <w:r>
        <w:t xml:space="preserve"> </w:t>
      </w:r>
      <w:r>
        <w:t xml:space="preserve">“sound yoga”</w:t>
      </w:r>
      <w:r>
        <w:t xml:space="preserve"> </w:t>
      </w:r>
      <w:r>
        <w:t xml:space="preserve">classes — sessions where bowls, gongs, and other resonant instruments are woven throughout the practice rather than used only at the edges. In these settings, multiple bowls of different sizes may be arranged around the room, and the teacher moves between them as the class progresses through asanas.</w:t>
      </w:r>
    </w:p>
    <w:p>
      <w:pPr>
        <w:pStyle w:val="BodyText"/>
      </w:pPr>
      <w:r>
        <w:t xml:space="preserve">Jansen notes that group sound sessions require sensitivity. Not every student responds to sound the same way — some find it deeply relaxing, others initially find it overwhelming. Starting with brief, gentle tones and gradually expanding allows the group to acclimate. The teacher’s role is to read the room as carefully as they read the poses.</w:t>
      </w:r>
    </w:p>
    <w:p>
      <w:pPr>
        <w:pStyle w:val="BodyText"/>
      </w:pPr>
      <w:r>
        <w:t xml:space="preserve">For smaller groups or private sessions, a single bowl played live by the teacher creates intimacy that recorded sound cannot replicate. The bowl responds to the room, the players, and the moment — each session is genuinely unique.</w:t>
      </w:r>
    </w:p>
    <w:bookmarkEnd w:id="441"/>
    <w:bookmarkStart w:id="442" w:name="creating-atmosphere-in-the-studio"/>
    <w:p>
      <w:pPr>
        <w:pStyle w:val="Heading3"/>
      </w:pPr>
      <w:r>
        <w:t xml:space="preserve">Creating Atmosphere in the Studio</w:t>
      </w:r>
    </w:p>
    <w:p>
      <w:pPr>
        <w:pStyle w:val="FirstParagraph"/>
      </w:pPr>
      <w:r>
        <w:t xml:space="preserve">Beyond the mat, singing bowls shape the overall feeling of a yoga space:</w:t>
      </w:r>
    </w:p>
    <w:p>
      <w:pPr>
        <w:pStyle w:val="Compact"/>
        <w:numPr>
          <w:ilvl w:val="0"/>
          <w:numId w:val="1012"/>
        </w:numPr>
      </w:pPr>
      <w:r>
        <w:rPr>
          <w:b/>
          <w:bCs/>
        </w:rPr>
        <w:t xml:space="preserve">Before class begins:</w:t>
      </w:r>
      <w:r>
        <w:t xml:space="preserve"> </w:t>
      </w:r>
      <w:r>
        <w:t xml:space="preserve">Soft ambient tones as students arrive set a contemplative mood without requiring attention.</w:t>
      </w:r>
    </w:p>
    <w:p>
      <w:pPr>
        <w:pStyle w:val="Compact"/>
        <w:numPr>
          <w:ilvl w:val="0"/>
          <w:numId w:val="1012"/>
        </w:numPr>
      </w:pPr>
      <w:r>
        <w:rPr>
          <w:b/>
          <w:bCs/>
        </w:rPr>
        <w:t xml:space="preserve">During setup:</w:t>
      </w:r>
      <w:r>
        <w:t xml:space="preserve"> </w:t>
      </w:r>
      <w:r>
        <w:t xml:space="preserve">A bowl on the reception desk or altar, struck occasionally, signals that this is a place of practice, not a gym.</w:t>
      </w:r>
    </w:p>
    <w:p>
      <w:pPr>
        <w:pStyle w:val="Compact"/>
        <w:numPr>
          <w:ilvl w:val="0"/>
          <w:numId w:val="1012"/>
        </w:numPr>
      </w:pPr>
      <w:r>
        <w:rPr>
          <w:b/>
          <w:bCs/>
        </w:rPr>
        <w:t xml:space="preserve">After class:</w:t>
      </w:r>
      <w:r>
        <w:t xml:space="preserve"> </w:t>
      </w:r>
      <w:r>
        <w:t xml:space="preserve">A closing tone as students roll their mats creates a shared ending, a collective exhale before returning to the outside world.</w:t>
      </w:r>
    </w:p>
    <w:p>
      <w:pPr>
        <w:pStyle w:val="FirstParagraph"/>
      </w:pPr>
      <w:r>
        <w:t xml:space="preserve">The physical environment matters too. Bowls resonate differently in rooms with hardwood floors versus carpet, high ceilings versus low. Teachers who work regularly with sound learn their studio’s acoustic character and adjust their playing accordingly.</w:t>
      </w:r>
    </w:p>
    <w:bookmarkEnd w:id="442"/>
    <w:bookmarkStart w:id="443" w:name="a-note-on-sensitivity"/>
    <w:p>
      <w:pPr>
        <w:pStyle w:val="Heading3"/>
      </w:pPr>
      <w:r>
        <w:t xml:space="preserve">A Note on Sensitivity</w:t>
      </w:r>
    </w:p>
    <w:p>
      <w:pPr>
        <w:pStyle w:val="FirstParagraph"/>
      </w:pPr>
      <w:r>
        <w:t xml:space="preserve">Jansen reminds practitioners that sound is powerful and not universally comfortable. Students with sensory sensitivities, hearing conditions, or trauma histories may find certain frequencies challenging. Offering alternatives — the option to step out during sound segments, or to practice in a separate quiet space — demonstrates the same mindfulness that sound practice itself cultivates.</w:t>
      </w:r>
    </w:p>
    <w:p>
      <w:pPr>
        <w:pStyle w:val="BodyText"/>
      </w:pPr>
      <w:r>
        <w:t xml:space="preserve">Used with intention, a singing bowl doesn’t add decoration to yoga. It adds depth — a sonic thread running from the first breath to the last, holding the practice together.</w:t>
      </w:r>
    </w:p>
    <w:bookmarkEnd w:id="443"/>
    <w:bookmarkEnd w:id="444"/>
    <w:bookmarkStart w:id="451" w:name="X0a155e3c81897ba825a5e2feb84d0150d2d9ddc"/>
    <w:p>
      <w:pPr>
        <w:pStyle w:val="Heading2"/>
      </w:pPr>
      <w:r>
        <w:t xml:space="preserve">RU — Поющие чаши для йоги: звук в начале и конце практики</w:t>
      </w:r>
    </w:p>
    <w:p>
      <w:pPr>
        <w:pStyle w:val="FirstParagraph"/>
      </w:pPr>
      <w:r>
        <w:rPr>
          <w:b/>
          <w:bCs/>
        </w:rPr>
        <w:t xml:space="preserve">Excerpt:</w:t>
      </w:r>
      <w:r>
        <w:t xml:space="preserve"> </w:t>
      </w:r>
      <w:r>
        <w:t xml:space="preserve">Поющая чаша может превратить занятие йогой из последовательности поз в целостное путешествие — отметить порог между повседневной жизнью и практикой и помочь телу настроиться на дыхание.</w:t>
      </w:r>
    </w:p>
    <w:p>
      <w:pPr>
        <w:pStyle w:val="BodyText"/>
      </w:pPr>
      <w:r>
        <w:t xml:space="preserve">Преподаватели и ученики йоги открыли то, что Ева Руди Янсен наблюдала в студиях Непала и Запада: звук создаёт атмосферу так, как не могут одни лишь освещение и благовония. Один удар по чаше в нужный момент может успокоить разговорчивый зал, собрать рассеянное внимание внутрь и подать сигнал, что вот-вот начнётся нечто иное.</w:t>
      </w:r>
    </w:p>
    <w:bookmarkStart w:id="445" w:name="открытие-занятия-пересечение-порога"/>
    <w:p>
      <w:pPr>
        <w:pStyle w:val="Heading3"/>
      </w:pPr>
      <w:r>
        <w:t xml:space="preserve">Открытие занятия: пересечение порога</w:t>
      </w:r>
    </w:p>
    <w:p>
      <w:pPr>
        <w:pStyle w:val="FirstParagraph"/>
      </w:pPr>
      <w:r>
        <w:t xml:space="preserve">Начало урока йоги — это переход: от пробок, сообщений и мысленных списков к присутствию и дыханию. Поющая чаша делает этот переход слышимым и ощутимым.</w:t>
      </w:r>
    </w:p>
    <w:p>
      <w:pPr>
        <w:pStyle w:val="BodyText"/>
      </w:pPr>
      <w:r>
        <w:t xml:space="preserve">Ударьте по чаше один раз, когда ученики устроились на ковриках. Не спешите к следующей инструкции. Позвольте тону заполнить пространство и полностью затихнуть, прежде чем говорить или двигаться. Эта пауза — тридцать секунд чистого звука, за которыми следует тишина — даёт нервной системе время переключиться. Ученики, пришедшие рассеянными, часто говорят, что открывающий тон — момент, когда их практика действительно начинается.</w:t>
      </w:r>
    </w:p>
    <w:p>
      <w:pPr>
        <w:pStyle w:val="BodyText"/>
      </w:pPr>
      <w:r>
        <w:t xml:space="preserve">Для домашней практики действует тот же принцип. Прежде чем развернуть коврик, посидите мгновение и ударьте по чаше. Звук обозначает границу: то, что было до, завершено; то, что будет дальше, заслуживает полного внимания.</w:t>
      </w:r>
    </w:p>
    <w:bookmarkEnd w:id="445"/>
    <w:bookmarkStart w:id="446" w:name="звук-и-дыхательная-работа"/>
    <w:p>
      <w:pPr>
        <w:pStyle w:val="Heading3"/>
      </w:pPr>
      <w:r>
        <w:t xml:space="preserve">Звук и дыхательная работа</w:t>
      </w:r>
    </w:p>
    <w:p>
      <w:pPr>
        <w:pStyle w:val="FirstParagraph"/>
      </w:pPr>
      <w:r>
        <w:t xml:space="preserve">Одно из самых мощных сочетаний в йоге — тон чаши с дыханием. Янсен описывает несколько подходов:</w:t>
      </w:r>
    </w:p>
    <w:p>
      <w:pPr>
        <w:pStyle w:val="Compact"/>
        <w:numPr>
          <w:ilvl w:val="0"/>
          <w:numId w:val="1013"/>
        </w:numPr>
      </w:pPr>
      <w:r>
        <w:rPr>
          <w:b/>
          <w:bCs/>
        </w:rPr>
        <w:t xml:space="preserve">Удар на выдохе.</w:t>
      </w:r>
      <w:r>
        <w:t xml:space="preserve"> </w:t>
      </w:r>
      <w:r>
        <w:t xml:space="preserve">Играйте на чаше в конце длинного выдоха во время пранаямы или начальной дыхательной последовательности. Затухающий тон отражает отпускание дыхания, усиливая ощущение освобождения.</w:t>
      </w:r>
    </w:p>
    <w:p>
      <w:pPr>
        <w:pStyle w:val="Compact"/>
        <w:numPr>
          <w:ilvl w:val="0"/>
          <w:numId w:val="1013"/>
        </w:numPr>
      </w:pPr>
      <w:r>
        <w:rPr>
          <w:b/>
          <w:bCs/>
        </w:rPr>
        <w:t xml:space="preserve">Звук на вдохе.</w:t>
      </w:r>
      <w:r>
        <w:t xml:space="preserve"> </w:t>
      </w:r>
      <w:r>
        <w:t xml:space="preserve">Для более мягкого эффекта начните нежно обводить чашу в начале вдоха и позвольте тону продолжаться, пока лёгкие наполняются. Звук и дыхание поднимаются вместе.</w:t>
      </w:r>
    </w:p>
    <w:p>
      <w:pPr>
        <w:pStyle w:val="Compact"/>
        <w:numPr>
          <w:ilvl w:val="0"/>
          <w:numId w:val="1013"/>
        </w:numPr>
      </w:pPr>
      <w:r>
        <w:rPr>
          <w:b/>
          <w:bCs/>
        </w:rPr>
        <w:t xml:space="preserve">Тишина между тонами.</w:t>
      </w:r>
      <w:r>
        <w:t xml:space="preserve"> </w:t>
      </w:r>
      <w:r>
        <w:t xml:space="preserve">В медленной дыхательной практике ударяйте по чаше раз в три-пять вдохов. Промежутки тишины становятся столь же значимыми, как и сам звук, тренируя внимание отдыхать в тишине так же комфортно, как в тоне.</w:t>
      </w:r>
    </w:p>
    <w:p>
      <w:pPr>
        <w:pStyle w:val="FirstParagraph"/>
      </w:pPr>
      <w:r>
        <w:t xml:space="preserve">Чаша не диктует дыхание — она сопровождает его. Цель — резонанс между двумя ритмами: вибрацией металла и ритмом тела.</w:t>
      </w:r>
    </w:p>
    <w:bookmarkEnd w:id="446"/>
    <w:bookmarkStart w:id="447" w:name="во-время-практики-тонкая-интеграция"/>
    <w:p>
      <w:pPr>
        <w:pStyle w:val="Heading3"/>
      </w:pPr>
      <w:r>
        <w:t xml:space="preserve">Во время практики: тонкая интеграция</w:t>
      </w:r>
    </w:p>
    <w:p>
      <w:pPr>
        <w:pStyle w:val="FirstParagraph"/>
      </w:pPr>
      <w:r>
        <w:t xml:space="preserve">Не каждый момент занятия йогой требует звука. Янсен предостерегает от злоупотребления — чаша, которую играют постоянно, теряет силу отмечать переходы. Но стратегические моменты могут углубить отдельные фазы:</w:t>
      </w:r>
    </w:p>
    <w:p>
      <w:pPr>
        <w:pStyle w:val="Compact"/>
        <w:numPr>
          <w:ilvl w:val="0"/>
          <w:numId w:val="1014"/>
        </w:numPr>
      </w:pPr>
      <w:r>
        <w:rPr>
          <w:b/>
          <w:bCs/>
        </w:rPr>
        <w:t xml:space="preserve">Перед шавасаной:</w:t>
      </w:r>
      <w:r>
        <w:t xml:space="preserve"> </w:t>
      </w:r>
      <w:r>
        <w:t xml:space="preserve">один протяжный тон при обводе края, когда ученики ложатся для финального расслабления, помогает телу отпустить остаточное напряжение. Долгое затухание звука чаши отражает постепенное растворение усилия.</w:t>
      </w:r>
    </w:p>
    <w:p>
      <w:pPr>
        <w:pStyle w:val="Compact"/>
        <w:numPr>
          <w:ilvl w:val="0"/>
          <w:numId w:val="1014"/>
        </w:numPr>
      </w:pPr>
      <w:r>
        <w:rPr>
          <w:b/>
          <w:bCs/>
        </w:rPr>
        <w:t xml:space="preserve">Во время раскрытия бёдер или длительных удержаний:</w:t>
      </w:r>
      <w:r>
        <w:t xml:space="preserve"> </w:t>
      </w:r>
      <w:r>
        <w:t xml:space="preserve">мягкий удар может дать уму опору, когда возникает дискомфорт, перенаправляя внимание от сопротивления к слушанию.</w:t>
      </w:r>
    </w:p>
    <w:p>
      <w:pPr>
        <w:pStyle w:val="Compact"/>
        <w:numPr>
          <w:ilvl w:val="0"/>
          <w:numId w:val="1014"/>
        </w:numPr>
      </w:pPr>
      <w:r>
        <w:rPr>
          <w:b/>
          <w:bCs/>
        </w:rPr>
        <w:t xml:space="preserve">Между сторонами:</w:t>
      </w:r>
      <w:r>
        <w:t xml:space="preserve"> </w:t>
      </w:r>
      <w:r>
        <w:t xml:space="preserve">при повторении позы на левую и правую сторону краткий тон между ними создаёт чистый разрыв, а не механическое переключение.</w:t>
      </w:r>
    </w:p>
    <w:bookmarkEnd w:id="447"/>
    <w:bookmarkStart w:id="448" w:name="групповые-звуковые-сессии"/>
    <w:p>
      <w:pPr>
        <w:pStyle w:val="Heading3"/>
      </w:pPr>
      <w:r>
        <w:t xml:space="preserve">Групповые звуковые сессии</w:t>
      </w:r>
    </w:p>
    <w:p>
      <w:pPr>
        <w:pStyle w:val="FirstParagraph"/>
      </w:pPr>
      <w:r>
        <w:t xml:space="preserve">Некоторые студии йоги начали предлагать специальные занятия «звуковой йоги» — сессии, где чаши, гонги и другие резонирующие инструменты вплетены в практику на протяжении всего занятия, а не только по краям. В таких условиях вокруг зала могут быть расставлены несколько чаш разного размера, и преподаватель перемещается между ними по ходу асан.</w:t>
      </w:r>
    </w:p>
    <w:p>
      <w:pPr>
        <w:pStyle w:val="BodyText"/>
      </w:pPr>
      <w:r>
        <w:t xml:space="preserve">Янсен отмечает, что групповые звуковые сессии требуют чуткости. Не каждый ученик одинаково реагирует на звук — одним он глубоко расслабляет, другим поначалу кажется подавляющим. Начиная с коротких, мягких тонов и постепенно расширяя, даёте группе возможность адаптироваться. Роль преподавателя — читать зал так же внимательно, как и позы.</w:t>
      </w:r>
    </w:p>
    <w:p>
      <w:pPr>
        <w:pStyle w:val="BodyText"/>
      </w:pPr>
      <w:r>
        <w:t xml:space="preserve">Для небольших групп или индивидуальных занятий одна чаша, на которой играет преподаватель вживую, создаёт близость, которую запись не воспроизведёт. Чаша откликается на зал, на играющих и на момент — каждая сессия по-настоящему уникальна.</w:t>
      </w:r>
    </w:p>
    <w:bookmarkEnd w:id="448"/>
    <w:bookmarkStart w:id="449" w:name="создание-атмосферы-в-студии"/>
    <w:p>
      <w:pPr>
        <w:pStyle w:val="Heading3"/>
      </w:pPr>
      <w:r>
        <w:t xml:space="preserve">Создание атмосферы в студии</w:t>
      </w:r>
    </w:p>
    <w:p>
      <w:pPr>
        <w:pStyle w:val="FirstParagraph"/>
      </w:pPr>
      <w:r>
        <w:t xml:space="preserve">За пределами коврика поющие чаши формируют общее ощущение пространства йоги:</w:t>
      </w:r>
    </w:p>
    <w:p>
      <w:pPr>
        <w:pStyle w:val="Compact"/>
        <w:numPr>
          <w:ilvl w:val="0"/>
          <w:numId w:val="1015"/>
        </w:numPr>
      </w:pPr>
      <w:r>
        <w:rPr>
          <w:b/>
          <w:bCs/>
        </w:rPr>
        <w:t xml:space="preserve">До начала занятия:</w:t>
      </w:r>
      <w:r>
        <w:t xml:space="preserve"> </w:t>
      </w:r>
      <w:r>
        <w:t xml:space="preserve">мягкие фоновые тоны, пока ученики приходят, задают созерцательное настроение, не требуя внимания.</w:t>
      </w:r>
    </w:p>
    <w:p>
      <w:pPr>
        <w:pStyle w:val="Compact"/>
        <w:numPr>
          <w:ilvl w:val="0"/>
          <w:numId w:val="1015"/>
        </w:numPr>
      </w:pPr>
      <w:r>
        <w:rPr>
          <w:b/>
          <w:bCs/>
        </w:rPr>
        <w:t xml:space="preserve">Во время подготовки:</w:t>
      </w:r>
      <w:r>
        <w:t xml:space="preserve"> </w:t>
      </w:r>
      <w:r>
        <w:t xml:space="preserve">чаша на стойке ресепшена или алтаре, по которой изредка ударяют, сигнализирует, что это место практики, а не спортзал.</w:t>
      </w:r>
    </w:p>
    <w:p>
      <w:pPr>
        <w:pStyle w:val="Compact"/>
        <w:numPr>
          <w:ilvl w:val="0"/>
          <w:numId w:val="1015"/>
        </w:numPr>
      </w:pPr>
      <w:r>
        <w:rPr>
          <w:b/>
          <w:bCs/>
        </w:rPr>
        <w:t xml:space="preserve">После занятия:</w:t>
      </w:r>
      <w:r>
        <w:t xml:space="preserve"> </w:t>
      </w:r>
      <w:r>
        <w:t xml:space="preserve">заключительный тон, когда ученики сворачивают коврики, создаёт общее завершение, коллективный выдох перед возвращением во внешний мир.</w:t>
      </w:r>
    </w:p>
    <w:p>
      <w:pPr>
        <w:pStyle w:val="FirstParagraph"/>
      </w:pPr>
      <w:r>
        <w:t xml:space="preserve">Физическая среда тоже имеет значение. Чаши резонируют по-разному в залах с паркетным полом и с ковролином, с высокими и низкими потолками. Преподаватели, регулярно работающие со звуком, узнают акустический характер своей студии и подстраивают игру соответственно.</w:t>
      </w:r>
    </w:p>
    <w:bookmarkEnd w:id="449"/>
    <w:bookmarkStart w:id="450" w:name="замечание-о-чуткости"/>
    <w:p>
      <w:pPr>
        <w:pStyle w:val="Heading3"/>
      </w:pPr>
      <w:r>
        <w:t xml:space="preserve">Замечание о чуткости</w:t>
      </w:r>
    </w:p>
    <w:p>
      <w:pPr>
        <w:pStyle w:val="FirstParagraph"/>
      </w:pPr>
      <w:r>
        <w:t xml:space="preserve">Янсен напоминает, что звук силён и подходит не всем одинаково. Ученики с сенсорной чувствительностью, особенностями слуха или травматическим опытом могут находить определённые частоты трудными. Предложение альтернатив — возможность выйти на время звуковых сегментов или практиковать в отдельном тихом пространстве — демонстрирует ту же осознанность, которую культивирует сама звуковая практика.</w:t>
      </w:r>
    </w:p>
    <w:p>
      <w:pPr>
        <w:pStyle w:val="BodyText"/>
      </w:pPr>
      <w:r>
        <w:t xml:space="preserve">При осознанном использовании поющая чаша не добавляет украшение к йоге. Она добавляет глубину — звуковую нить, протянутую от первого вдоха до последнего, связывающую практику воедино.</w:t>
      </w:r>
    </w:p>
    <w:bookmarkEnd w:id="450"/>
    <w:bookmarkEnd w:id="451"/>
    <w:bookmarkStart w:id="458" w:name="X88bbd25564479f2e392d01cff106ea7c658b1a5"/>
    <w:p>
      <w:pPr>
        <w:pStyle w:val="Heading2"/>
      </w:pPr>
      <w:r>
        <w:t xml:space="preserve">UK — Співаючі чаші для йоги: звук на початку й в кінці практики</w:t>
      </w:r>
    </w:p>
    <w:p>
      <w:pPr>
        <w:pStyle w:val="FirstParagraph"/>
      </w:pPr>
      <w:r>
        <w:rPr>
          <w:b/>
          <w:bCs/>
        </w:rPr>
        <w:t xml:space="preserve">Excerpt:</w:t>
      </w:r>
      <w:r>
        <w:t xml:space="preserve"> </w:t>
      </w:r>
      <w:r>
        <w:t xml:space="preserve">Співаюча чаша може перетворити заняття йогою з послідовності поз у цілісну подорож — позначити поріг між повсякденним життям і практикою та допомогти тілу налаштуватися на дихання.</w:t>
      </w:r>
    </w:p>
    <w:p>
      <w:pPr>
        <w:pStyle w:val="BodyText"/>
      </w:pPr>
      <w:r>
        <w:t xml:space="preserve">Викладачі та учні йоги відкрили те, що Єва Руді Янсен спостерігала в студіях Непалу й Заходу: звук створює атмосферу так, як не можуть лише освітлення й пахощі. Один удар по чаші в потрібний момент може заспокоїти балакучий зал, зібрати розсіяну увагу всередину й подати сигнал, що ось-ось почнеться щось інше.</w:t>
      </w:r>
    </w:p>
    <w:bookmarkStart w:id="452" w:name="відкриття-заняття-перетин-порогу"/>
    <w:p>
      <w:pPr>
        <w:pStyle w:val="Heading3"/>
      </w:pPr>
      <w:r>
        <w:t xml:space="preserve">Відкриття заняття: перетин порогу</w:t>
      </w:r>
    </w:p>
    <w:p>
      <w:pPr>
        <w:pStyle w:val="FirstParagraph"/>
      </w:pPr>
      <w:r>
        <w:t xml:space="preserve">Початок уроку йоги — це перехід: від заторів, повідомлень і мислених списків до присутності й дихання. Співаюча чаша робить цей перехід чутним і відчутним.</w:t>
      </w:r>
    </w:p>
    <w:p>
      <w:pPr>
        <w:pStyle w:val="BodyText"/>
      </w:pPr>
      <w:r>
        <w:t xml:space="preserve">Вдарте по чаші один раз, коли учні влаштувалися на килимках. Не поспішайте до наступної інструкції. Дозвольте тону заповнити простір і повністю затихнути, перш ніж говорити чи рухатися. Ця пауза — тридцять секунд чистого звуку, за якими слідує тиша — дає нервовій системі час перемкнутися. Учні, що прийшли розсіяними, часто кажуть, що відкриваючий тон — момент, коли їхня практика справді починається.</w:t>
      </w:r>
    </w:p>
    <w:p>
      <w:pPr>
        <w:pStyle w:val="BodyText"/>
      </w:pPr>
      <w:r>
        <w:t xml:space="preserve">Для домашньої практики діє той самий принцип. Перш ніж розгорнути килимок, посидьте мить і вдарте по чаші. Звук позначає межу: те, що було до, завершено; те, що буде далі, заслуговує повної уваги.</w:t>
      </w:r>
    </w:p>
    <w:bookmarkEnd w:id="452"/>
    <w:bookmarkStart w:id="453" w:name="звук-і-дихальна-робота"/>
    <w:p>
      <w:pPr>
        <w:pStyle w:val="Heading3"/>
      </w:pPr>
      <w:r>
        <w:t xml:space="preserve">Звук і дихальна робота</w:t>
      </w:r>
    </w:p>
    <w:p>
      <w:pPr>
        <w:pStyle w:val="FirstParagraph"/>
      </w:pPr>
      <w:r>
        <w:t xml:space="preserve">Одне з найпотужніших поєднань у йозі — тон чаші з диханням. Янсен описує кілька підходів:</w:t>
      </w:r>
    </w:p>
    <w:p>
      <w:pPr>
        <w:pStyle w:val="Compact"/>
        <w:numPr>
          <w:ilvl w:val="0"/>
          <w:numId w:val="1016"/>
        </w:numPr>
      </w:pPr>
      <w:r>
        <w:rPr>
          <w:b/>
          <w:bCs/>
        </w:rPr>
        <w:t xml:space="preserve">Удар на видиху.</w:t>
      </w:r>
      <w:r>
        <w:t xml:space="preserve"> </w:t>
      </w:r>
      <w:r>
        <w:t xml:space="preserve">Грайте на чаші в кінці довгого видиху під час пранаями чи початкової дихальної послідовності. Тон, що затихає, відображає відпускання дихання, посилюючи відчуття звільнення.</w:t>
      </w:r>
    </w:p>
    <w:p>
      <w:pPr>
        <w:pStyle w:val="Compact"/>
        <w:numPr>
          <w:ilvl w:val="0"/>
          <w:numId w:val="1016"/>
        </w:numPr>
      </w:pPr>
      <w:r>
        <w:rPr>
          <w:b/>
          <w:bCs/>
        </w:rPr>
        <w:t xml:space="preserve">Звук на вдиху.</w:t>
      </w:r>
      <w:r>
        <w:t xml:space="preserve"> </w:t>
      </w:r>
      <w:r>
        <w:t xml:space="preserve">Для м’якшого ефекту почніть ніжно обводити чашу на початку вдиху й дозвольте тону тривати, поки легені наповнюються. Звук і дихання піднімаються разом.</w:t>
      </w:r>
    </w:p>
    <w:p>
      <w:pPr>
        <w:pStyle w:val="Compact"/>
        <w:numPr>
          <w:ilvl w:val="0"/>
          <w:numId w:val="1016"/>
        </w:numPr>
      </w:pPr>
      <w:r>
        <w:rPr>
          <w:b/>
          <w:bCs/>
        </w:rPr>
        <w:t xml:space="preserve">Тиша між тонами.</w:t>
      </w:r>
      <w:r>
        <w:t xml:space="preserve"> </w:t>
      </w:r>
      <w:r>
        <w:t xml:space="preserve">У повільній дихальній практиці вдаряйте по чаші раз на три-п’ять вдихів. Проміжки тиші стають такими ж значущими, як і сам звук, тренуючи увагу відпочивати в тиші так само комфортно, як у тоні.</w:t>
      </w:r>
    </w:p>
    <w:p>
      <w:pPr>
        <w:pStyle w:val="FirstParagraph"/>
      </w:pPr>
      <w:r>
        <w:t xml:space="preserve">Чаша не диктує дихання — вона супроводжує його. Мета — резонанс між двома ритмами: вібрацією металу й ритмом тіла.</w:t>
      </w:r>
    </w:p>
    <w:bookmarkEnd w:id="453"/>
    <w:bookmarkStart w:id="454" w:name="під-час-практики-тонка-інтеграція"/>
    <w:p>
      <w:pPr>
        <w:pStyle w:val="Heading3"/>
      </w:pPr>
      <w:r>
        <w:t xml:space="preserve">Під час практики: тонка інтеграція</w:t>
      </w:r>
    </w:p>
    <w:p>
      <w:pPr>
        <w:pStyle w:val="FirstParagraph"/>
      </w:pPr>
      <w:r>
        <w:t xml:space="preserve">Не кожен момент заняття йогою потребує звуку. Янсен застерігає від надмірного використання — чаша, на якій грають постійно, втрачає силу позначати переходи. Але стратегічні моменти можуть поглибити окремі фази:</w:t>
      </w:r>
    </w:p>
    <w:p>
      <w:pPr>
        <w:pStyle w:val="Compact"/>
        <w:numPr>
          <w:ilvl w:val="0"/>
          <w:numId w:val="1017"/>
        </w:numPr>
      </w:pPr>
      <w:r>
        <w:rPr>
          <w:b/>
          <w:bCs/>
        </w:rPr>
        <w:t xml:space="preserve">Перед шавасаною:</w:t>
      </w:r>
      <w:r>
        <w:t xml:space="preserve"> </w:t>
      </w:r>
      <w:r>
        <w:t xml:space="preserve">один протяжний тон при обведенні краю, коли учні лягають для фінального розслаблення, допомагає тілу відпустити залишкову напругу. Довге затухання звуку чаші відображає поступове розчинення зусилля.</w:t>
      </w:r>
    </w:p>
    <w:p>
      <w:pPr>
        <w:pStyle w:val="Compact"/>
        <w:numPr>
          <w:ilvl w:val="0"/>
          <w:numId w:val="1017"/>
        </w:numPr>
      </w:pPr>
      <w:r>
        <w:rPr>
          <w:b/>
          <w:bCs/>
        </w:rPr>
        <w:t xml:space="preserve">Під час розкриття стегон чи тривалих утримань:</w:t>
      </w:r>
      <w:r>
        <w:t xml:space="preserve"> </w:t>
      </w:r>
      <w:r>
        <w:t xml:space="preserve">м’який удар може дати розуму опору, коли виникає дискомфорт, перенаправляючи увагу від опору до слухання.</w:t>
      </w:r>
    </w:p>
    <w:p>
      <w:pPr>
        <w:pStyle w:val="Compact"/>
        <w:numPr>
          <w:ilvl w:val="0"/>
          <w:numId w:val="1017"/>
        </w:numPr>
      </w:pPr>
      <w:r>
        <w:rPr>
          <w:b/>
          <w:bCs/>
        </w:rPr>
        <w:t xml:space="preserve">Між сторонами:</w:t>
      </w:r>
      <w:r>
        <w:t xml:space="preserve"> </w:t>
      </w:r>
      <w:r>
        <w:t xml:space="preserve">при повторенні пози на ліву й праву сторону короткий тон між ними створює чистий розрив, а не механічне перемикання.</w:t>
      </w:r>
    </w:p>
    <w:bookmarkEnd w:id="454"/>
    <w:bookmarkStart w:id="455" w:name="групові-звукові-сесії"/>
    <w:p>
      <w:pPr>
        <w:pStyle w:val="Heading3"/>
      </w:pPr>
      <w:r>
        <w:t xml:space="preserve">Групові звукові сесії</w:t>
      </w:r>
    </w:p>
    <w:p>
      <w:pPr>
        <w:pStyle w:val="FirstParagraph"/>
      </w:pPr>
      <w:r>
        <w:t xml:space="preserve">Деякі студії йоги почали пропонувати спеціальні заняття «звукової йоги» — сесії, де чаші, гонги та інші резонуючі інструменти вплетені в практику протягом усього заняття, а не лише на краях. У таких умовах навколо залу можуть бути розставлені кілька чаш різного розміру, і викладач переміщується між ними в ході асан.</w:t>
      </w:r>
    </w:p>
    <w:p>
      <w:pPr>
        <w:pStyle w:val="BodyText"/>
      </w:pPr>
      <w:r>
        <w:t xml:space="preserve">Янсен зазначає, що групові звукові сесії потребують чутливості. Не кожен учень однаково реагує на звук — комусь він глибоко розслабляє, іншим спочатку здається пригнічуючим. Починаючи з коротких, м’яких тонів і поступово розширюючи, даєте групі можливість адаптуватися. Роль викладача — читати зал так само уважно, як і пози.</w:t>
      </w:r>
    </w:p>
    <w:p>
      <w:pPr>
        <w:pStyle w:val="BodyText"/>
      </w:pPr>
      <w:r>
        <w:t xml:space="preserve">Для невеликих груп чи індивідуальних занять одна чаша, на якій грає викладач наживо, створює близькість, яку запис не відтворить. Чаша відгукується на зал, на граючих і на момент — кожна сесія справді унікальна.</w:t>
      </w:r>
    </w:p>
    <w:bookmarkEnd w:id="455"/>
    <w:bookmarkStart w:id="456" w:name="створення-атмосфери-в-студії"/>
    <w:p>
      <w:pPr>
        <w:pStyle w:val="Heading3"/>
      </w:pPr>
      <w:r>
        <w:t xml:space="preserve">Створення атмосфери в студії</w:t>
      </w:r>
    </w:p>
    <w:p>
      <w:pPr>
        <w:pStyle w:val="FirstParagraph"/>
      </w:pPr>
      <w:r>
        <w:t xml:space="preserve">За межами килимків співаючі чаші формують загальне відчуття простору йоги:</w:t>
      </w:r>
    </w:p>
    <w:p>
      <w:pPr>
        <w:pStyle w:val="Compact"/>
        <w:numPr>
          <w:ilvl w:val="0"/>
          <w:numId w:val="1018"/>
        </w:numPr>
      </w:pPr>
      <w:r>
        <w:rPr>
          <w:b/>
          <w:bCs/>
        </w:rPr>
        <w:t xml:space="preserve">До початку заняття:</w:t>
      </w:r>
      <w:r>
        <w:t xml:space="preserve"> </w:t>
      </w:r>
      <w:r>
        <w:t xml:space="preserve">м’які фонові тони, поки учні приходять, задають созерцальний настрій, не вимагаючи уваги.</w:t>
      </w:r>
    </w:p>
    <w:p>
      <w:pPr>
        <w:pStyle w:val="Compact"/>
        <w:numPr>
          <w:ilvl w:val="0"/>
          <w:numId w:val="1018"/>
        </w:numPr>
      </w:pPr>
      <w:r>
        <w:rPr>
          <w:b/>
          <w:bCs/>
        </w:rPr>
        <w:t xml:space="preserve">Під час підготовки:</w:t>
      </w:r>
      <w:r>
        <w:t xml:space="preserve"> </w:t>
      </w:r>
      <w:r>
        <w:t xml:space="preserve">чаша на стійці ресепшену чи вівтарі, по якій зрідка вдаряють, сигналізує, що це місце практики, а не спортзал.</w:t>
      </w:r>
    </w:p>
    <w:p>
      <w:pPr>
        <w:pStyle w:val="Compact"/>
        <w:numPr>
          <w:ilvl w:val="0"/>
          <w:numId w:val="1018"/>
        </w:numPr>
      </w:pPr>
      <w:r>
        <w:rPr>
          <w:b/>
          <w:bCs/>
        </w:rPr>
        <w:t xml:space="preserve">Після заняття:</w:t>
      </w:r>
      <w:r>
        <w:t xml:space="preserve"> </w:t>
      </w:r>
      <w:r>
        <w:t xml:space="preserve">заключний тон, коли учні згортають килимки, створює спільне завершення, колективний видих перед поверненням у зовнішній світ.</w:t>
      </w:r>
    </w:p>
    <w:p>
      <w:pPr>
        <w:pStyle w:val="FirstParagraph"/>
      </w:pPr>
      <w:r>
        <w:t xml:space="preserve">Фізичне середовище теж має значення. Чаші резонують по-різному в залах з паркетною підлогою й з килимом, з високими й низькими стелями. Викладачі, що регулярно працюють зі звуком, пізнають акустичний характер своєї студії й підлаштовують гру відповідно.</w:t>
      </w:r>
    </w:p>
    <w:bookmarkEnd w:id="456"/>
    <w:bookmarkStart w:id="457" w:name="зауваження-про-чутливість"/>
    <w:p>
      <w:pPr>
        <w:pStyle w:val="Heading3"/>
      </w:pPr>
      <w:r>
        <w:t xml:space="preserve">Зауваження про чутливість</w:t>
      </w:r>
    </w:p>
    <w:p>
      <w:pPr>
        <w:pStyle w:val="FirstParagraph"/>
      </w:pPr>
      <w:r>
        <w:t xml:space="preserve">Янсен нагадує, що звук сильний і підходить не всім однаково. Учні з сенсорною чутливістю, особливостями слуху чи травматичним досвідом можуть знаходити певні частоти складними. Пропозиція альтернатив — можливість вийти на час звукових сегментів чи практикувати в окремому тихому просторі — демонструє ту саму усвідомленість, яку культивує сама звукова практика.</w:t>
      </w:r>
    </w:p>
    <w:p>
      <w:pPr>
        <w:pStyle w:val="BodyText"/>
      </w:pPr>
      <w:r>
        <w:t xml:space="preserve">При свідомому використанні співаюча чаша не додає прикраси до йоги. Вона додає глибину — звукову нитку, протягнуту від першого вдоху до останнього, що з’єднує практику воєдино.</w:t>
      </w:r>
    </w:p>
    <w:p>
      <w:r>
        <w:pict>
          <v:rect style="width:0;height:1.5pt" o:hralign="center" o:hrstd="t" o:hr="t"/>
        </w:pict>
      </w:r>
    </w:p>
    <w:bookmarkEnd w:id="457"/>
    <w:bookmarkEnd w:id="458"/>
    <w:bookmarkEnd w:id="459"/>
    <w:bookmarkStart w:id="481" w:name="Xe8eef830ff04169627f2a5c9ea19c08c77a213e"/>
    <w:p>
      <w:pPr>
        <w:pStyle w:val="Heading1"/>
      </w:pPr>
      <w:r>
        <w:t xml:space="preserve">Article 28: Chakra Balancing with Singing Bowls: A Practical, Open-Minded Approach</w:t>
      </w:r>
    </w:p>
    <w:p>
      <w:pPr>
        <w:pStyle w:val="FirstParagraph"/>
      </w:pPr>
      <w:r>
        <w:rPr>
          <w:b/>
          <w:bCs/>
        </w:rPr>
        <w:t xml:space="preserve">Category:</w:t>
      </w:r>
      <w:r>
        <w:t xml:space="preserve"> </w:t>
      </w:r>
      <w:r>
        <w:t xml:space="preserve">WELLNESS</w:t>
      </w:r>
      <w:r>
        <w:br/>
      </w:r>
      <w:r>
        <w:rPr>
          <w:b/>
          <w:bCs/>
        </w:rPr>
        <w:t xml:space="preserve">Tags:</w:t>
      </w:r>
      <w:r>
        <w:t xml:space="preserve"> </w:t>
      </w:r>
      <w:r>
        <w:t xml:space="preserve">chakras, seven-metals, energy, sound-healing</w:t>
      </w:r>
    </w:p>
    <w:bookmarkStart w:id="466" w:name="X02f816a6d01697ed8b8cc9b0fd118b391e5c2a5"/>
    <w:p>
      <w:pPr>
        <w:pStyle w:val="Heading2"/>
      </w:pPr>
      <w:r>
        <w:t xml:space="preserve">EN — Chakra Balancing with Singing Bowls: A Practical, Open-Minded Approach</w:t>
      </w:r>
    </w:p>
    <w:p>
      <w:pPr>
        <w:pStyle w:val="FirstParagraph"/>
      </w:pPr>
      <w:r>
        <w:rPr>
          <w:b/>
          <w:bCs/>
        </w:rPr>
        <w:t xml:space="preserve">Excerpt:</w:t>
      </w:r>
      <w:r>
        <w:t xml:space="preserve"> </w:t>
      </w:r>
      <w:r>
        <w:t xml:space="preserve">The tradition linking seven metals to seven chakras offers a beautiful framework for sound work — but the best sessions begin with curiosity, not dogma. How to structure a chakra bowl practice that honors both tradition and your own experience.</w:t>
      </w:r>
    </w:p>
    <w:p>
      <w:pPr>
        <w:pStyle w:val="BodyText"/>
      </w:pPr>
      <w:r>
        <w:t xml:space="preserve">In Himalayan metalworking tradition, singing bowls are often described as being made from seven metals, each corresponding to a celestial body and, in the broader spiritual framework, to one of the seven main chakras — the energy centers running from the base of the spine to the crown of the head. Eva Rudy Jansen presents this correspondence respectfully while urging practitioners to hold it lightly: the map is useful, but your direct experience of sound is the final authority.</w:t>
      </w:r>
    </w:p>
    <w:bookmarkStart w:id="460" w:name="X436a15e4f18c54e758d98b4db8285bc24edf678"/>
    <w:p>
      <w:pPr>
        <w:pStyle w:val="Heading3"/>
      </w:pPr>
      <w:r>
        <w:t xml:space="preserve">The Seven Metals and Their Correspondences</w:t>
      </w:r>
    </w:p>
    <w:p>
      <w:pPr>
        <w:pStyle w:val="FirstParagraph"/>
      </w:pPr>
      <w:r>
        <w:t xml:space="preserve">The traditional association, as Jansen documents it, links each metal to a planet and, by extension, to a chakra: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Metal</w:t>
            </w:r>
          </w:p>
        </w:tc>
        <w:tc>
          <w:tcPr/>
          <w:p>
            <w:pPr>
              <w:pStyle w:val="Compact"/>
            </w:pPr>
            <w:r>
              <w:t xml:space="preserve">Planet</w:t>
            </w:r>
          </w:p>
        </w:tc>
        <w:tc>
          <w:tcPr/>
          <w:p>
            <w:pPr>
              <w:pStyle w:val="Compact"/>
            </w:pPr>
            <w:r>
              <w:t xml:space="preserve">Chakra</w:t>
            </w:r>
          </w:p>
        </w:tc>
        <w:tc>
          <w:tcPr/>
          <w:p>
            <w:pPr>
              <w:pStyle w:val="Compact"/>
            </w:pPr>
            <w:r>
              <w:t xml:space="preserve">Location</w:t>
            </w:r>
          </w:p>
        </w:tc>
      </w:tr>
      <w:tr>
        <w:tc>
          <w:tcPr/>
          <w:p>
            <w:pPr>
              <w:pStyle w:val="Compact"/>
            </w:pPr>
            <w:r>
              <w:t xml:space="preserve">Lead</w:t>
            </w:r>
          </w:p>
        </w:tc>
        <w:tc>
          <w:tcPr/>
          <w:p>
            <w:pPr>
              <w:pStyle w:val="Compact"/>
            </w:pPr>
            <w:r>
              <w:t xml:space="preserve">Saturn</w:t>
            </w:r>
          </w:p>
        </w:tc>
        <w:tc>
          <w:tcPr/>
          <w:p>
            <w:pPr>
              <w:pStyle w:val="Compact"/>
            </w:pPr>
            <w:r>
              <w:t xml:space="preserve">Root (Muladhara)</w:t>
            </w:r>
          </w:p>
        </w:tc>
        <w:tc>
          <w:tcPr/>
          <w:p>
            <w:pPr>
              <w:pStyle w:val="Compact"/>
            </w:pPr>
            <w:r>
              <w:t xml:space="preserve">Base of spine</w:t>
            </w:r>
          </w:p>
        </w:tc>
      </w:tr>
      <w:tr>
        <w:tc>
          <w:tcPr/>
          <w:p>
            <w:pPr>
              <w:pStyle w:val="Compact"/>
            </w:pPr>
            <w:r>
              <w:t xml:space="preserve">Tin</w:t>
            </w:r>
          </w:p>
        </w:tc>
        <w:tc>
          <w:tcPr/>
          <w:p>
            <w:pPr>
              <w:pStyle w:val="Compact"/>
            </w:pPr>
            <w:r>
              <w:t xml:space="preserve">Jupiter</w:t>
            </w:r>
          </w:p>
        </w:tc>
        <w:tc>
          <w:tcPr/>
          <w:p>
            <w:pPr>
              <w:pStyle w:val="Compact"/>
            </w:pPr>
            <w:r>
              <w:t xml:space="preserve">Sacral (Svadhisthana)</w:t>
            </w:r>
          </w:p>
        </w:tc>
        <w:tc>
          <w:tcPr/>
          <w:p>
            <w:pPr>
              <w:pStyle w:val="Compact"/>
            </w:pPr>
            <w:r>
              <w:t xml:space="preserve">Lower abdomen</w:t>
            </w:r>
          </w:p>
        </w:tc>
      </w:tr>
      <w:tr>
        <w:tc>
          <w:tcPr/>
          <w:p>
            <w:pPr>
              <w:pStyle w:val="Compact"/>
            </w:pPr>
            <w:r>
              <w:t xml:space="preserve">Iron</w:t>
            </w:r>
          </w:p>
        </w:tc>
        <w:tc>
          <w:tcPr/>
          <w:p>
            <w:pPr>
              <w:pStyle w:val="Compact"/>
            </w:pPr>
            <w:r>
              <w:t xml:space="preserve">Mars</w:t>
            </w:r>
          </w:p>
        </w:tc>
        <w:tc>
          <w:tcPr/>
          <w:p>
            <w:pPr>
              <w:pStyle w:val="Compact"/>
            </w:pPr>
            <w:r>
              <w:t xml:space="preserve">Solar Plexus (Manipura)</w:t>
            </w:r>
          </w:p>
        </w:tc>
        <w:tc>
          <w:tcPr/>
          <w:p>
            <w:pPr>
              <w:pStyle w:val="Compact"/>
            </w:pPr>
            <w:r>
              <w:t xml:space="preserve">Upper abdomen</w:t>
            </w:r>
          </w:p>
        </w:tc>
      </w:tr>
      <w:tr>
        <w:tc>
          <w:tcPr/>
          <w:p>
            <w:pPr>
              <w:pStyle w:val="Compact"/>
            </w:pPr>
            <w:r>
              <w:t xml:space="preserve">Copper</w:t>
            </w:r>
          </w:p>
        </w:tc>
        <w:tc>
          <w:tcPr/>
          <w:p>
            <w:pPr>
              <w:pStyle w:val="Compact"/>
            </w:pPr>
            <w:r>
              <w:t xml:space="preserve">Venus</w:t>
            </w:r>
          </w:p>
        </w:tc>
        <w:tc>
          <w:tcPr/>
          <w:p>
            <w:pPr>
              <w:pStyle w:val="Compact"/>
            </w:pPr>
            <w:r>
              <w:t xml:space="preserve">Heart (Anahata)</w:t>
            </w:r>
          </w:p>
        </w:tc>
        <w:tc>
          <w:tcPr/>
          <w:p>
            <w:pPr>
              <w:pStyle w:val="Compact"/>
            </w:pPr>
            <w:r>
              <w:t xml:space="preserve">Center of chest</w:t>
            </w:r>
          </w:p>
        </w:tc>
      </w:tr>
      <w:tr>
        <w:tc>
          <w:tcPr/>
          <w:p>
            <w:pPr>
              <w:pStyle w:val="Compact"/>
            </w:pPr>
            <w:r>
              <w:t xml:space="preserve">Mercury</w:t>
            </w:r>
          </w:p>
        </w:tc>
        <w:tc>
          <w:tcPr/>
          <w:p>
            <w:pPr>
              <w:pStyle w:val="Compact"/>
            </w:pPr>
            <w:r>
              <w:t xml:space="preserve">Mercury</w:t>
            </w:r>
          </w:p>
        </w:tc>
        <w:tc>
          <w:tcPr/>
          <w:p>
            <w:pPr>
              <w:pStyle w:val="Compact"/>
            </w:pPr>
            <w:r>
              <w:t xml:space="preserve">Throat (Vishuddha)</w:t>
            </w:r>
          </w:p>
        </w:tc>
        <w:tc>
          <w:tcPr/>
          <w:p>
            <w:pPr>
              <w:pStyle w:val="Compact"/>
            </w:pPr>
            <w:r>
              <w:t xml:space="preserve">Throat</w:t>
            </w:r>
          </w:p>
        </w:tc>
      </w:tr>
      <w:tr>
        <w:tc>
          <w:tcPr/>
          <w:p>
            <w:pPr>
              <w:pStyle w:val="Compact"/>
            </w:pPr>
            <w:r>
              <w:t xml:space="preserve">Silver</w:t>
            </w:r>
          </w:p>
        </w:tc>
        <w:tc>
          <w:tcPr/>
          <w:p>
            <w:pPr>
              <w:pStyle w:val="Compact"/>
            </w:pPr>
            <w:r>
              <w:t xml:space="preserve">Moon</w:t>
            </w:r>
          </w:p>
        </w:tc>
        <w:tc>
          <w:tcPr/>
          <w:p>
            <w:pPr>
              <w:pStyle w:val="Compact"/>
            </w:pPr>
            <w:r>
              <w:t xml:space="preserve">Third Eye (Ajna)</w:t>
            </w:r>
          </w:p>
        </w:tc>
        <w:tc>
          <w:tcPr/>
          <w:p>
            <w:pPr>
              <w:pStyle w:val="Compact"/>
            </w:pPr>
            <w:r>
              <w:t xml:space="preserve">Forehead</w:t>
            </w:r>
          </w:p>
        </w:tc>
      </w:tr>
      <w:tr>
        <w:tc>
          <w:tcPr/>
          <w:p>
            <w:pPr>
              <w:pStyle w:val="Compact"/>
            </w:pPr>
            <w:r>
              <w:t xml:space="preserve">Gold</w:t>
            </w:r>
          </w:p>
        </w:tc>
        <w:tc>
          <w:tcPr/>
          <w:p>
            <w:pPr>
              <w:pStyle w:val="Compact"/>
            </w:pPr>
            <w:r>
              <w:t xml:space="preserve">Sun</w:t>
            </w:r>
          </w:p>
        </w:tc>
        <w:tc>
          <w:tcPr/>
          <w:p>
            <w:pPr>
              <w:pStyle w:val="Compact"/>
            </w:pPr>
            <w:r>
              <w:t xml:space="preserve">Crown (Sahasrara)</w:t>
            </w:r>
          </w:p>
        </w:tc>
        <w:tc>
          <w:tcPr/>
          <w:p>
            <w:pPr>
              <w:pStyle w:val="Compact"/>
            </w:pPr>
            <w:r>
              <w:t xml:space="preserve">Top of head</w:t>
            </w:r>
          </w:p>
        </w:tc>
      </w:tr>
    </w:tbl>
    <w:p>
      <w:pPr>
        <w:pStyle w:val="BodyText"/>
      </w:pPr>
      <w:r>
        <w:t xml:space="preserve">Whether a given bowl actually contains all seven metals in meaningful proportions is debated — laboratory analysis of many bowls shows simpler alloys. But the symbolic framework has guided practitioners for generations, and it remains a valuable organizing principle for sound sessions.</w:t>
      </w:r>
    </w:p>
    <w:bookmarkEnd w:id="460"/>
    <w:bookmarkStart w:id="461" w:name="bowl-size-pitch-and-energy-centers"/>
    <w:p>
      <w:pPr>
        <w:pStyle w:val="Heading3"/>
      </w:pPr>
      <w:r>
        <w:t xml:space="preserve">Bowl Size, Pitch, and Energy Centers</w:t>
      </w:r>
    </w:p>
    <w:p>
      <w:pPr>
        <w:pStyle w:val="FirstParagraph"/>
      </w:pPr>
      <w:r>
        <w:t xml:space="preserve">Beyond the metal composition, practitioners often match bowl characteristics to chakras through size and pitch:</w:t>
      </w:r>
    </w:p>
    <w:p>
      <w:pPr>
        <w:pStyle w:val="Compact"/>
        <w:numPr>
          <w:ilvl w:val="0"/>
          <w:numId w:val="1019"/>
        </w:numPr>
      </w:pPr>
      <w:r>
        <w:rPr>
          <w:b/>
          <w:bCs/>
        </w:rPr>
        <w:t xml:space="preserve">Large, low-toned bowls</w:t>
      </w:r>
      <w:r>
        <w:t xml:space="preserve"> </w:t>
      </w:r>
      <w:r>
        <w:t xml:space="preserve">resonate with the lower chakras — root, sacral, and solar plexus. Their deep, grounding frequencies are felt in the body as much as heard in the ears.</w:t>
      </w:r>
    </w:p>
    <w:p>
      <w:pPr>
        <w:pStyle w:val="Compact"/>
        <w:numPr>
          <w:ilvl w:val="0"/>
          <w:numId w:val="1019"/>
        </w:numPr>
      </w:pPr>
      <w:r>
        <w:rPr>
          <w:b/>
          <w:bCs/>
        </w:rPr>
        <w:t xml:space="preserve">Medium bowls</w:t>
      </w:r>
      <w:r>
        <w:t xml:space="preserve"> </w:t>
      </w:r>
      <w:r>
        <w:t xml:space="preserve">with warm, mid-range tones align with the heart and throat centers — the bridge between physical sensation and expression.</w:t>
      </w:r>
    </w:p>
    <w:p>
      <w:pPr>
        <w:pStyle w:val="Compact"/>
        <w:numPr>
          <w:ilvl w:val="0"/>
          <w:numId w:val="1019"/>
        </w:numPr>
      </w:pPr>
      <w:r>
        <w:rPr>
          <w:b/>
          <w:bCs/>
        </w:rPr>
        <w:t xml:space="preserve">Small, high-toned bowls</w:t>
      </w:r>
      <w:r>
        <w:t xml:space="preserve"> </w:t>
      </w:r>
      <w:r>
        <w:t xml:space="preserve">produce bright, ascending frequencies associated with the third eye and crown — the more subtle, ethereal end of the spectrum.</w:t>
      </w:r>
    </w:p>
    <w:p>
      <w:pPr>
        <w:pStyle w:val="FirstParagraph"/>
      </w:pPr>
      <w:r>
        <w:t xml:space="preserve">Jansen notes that this is a guideline, not a law. A small bowl with an unexpectedly deep fundamental tone may resonate powerfully with the root chakra despite its size. Always listen rather than categorize.</w:t>
      </w:r>
    </w:p>
    <w:bookmarkEnd w:id="461"/>
    <w:bookmarkStart w:id="462" w:name="structuring-a-chakra-session"/>
    <w:p>
      <w:pPr>
        <w:pStyle w:val="Heading3"/>
      </w:pPr>
      <w:r>
        <w:t xml:space="preserve">Structuring a Chakra Session</w:t>
      </w:r>
    </w:p>
    <w:p>
      <w:pPr>
        <w:pStyle w:val="FirstParagraph"/>
      </w:pPr>
      <w:r>
        <w:t xml:space="preserve">A complete chakra balancing session with singing bowls typically moves from the lower centers upward, mirroring the traditional direction of energy ascent:</w:t>
      </w:r>
    </w:p>
    <w:p>
      <w:pPr>
        <w:pStyle w:val="BlockText"/>
      </w:pPr>
      <w:r>
        <w:rPr>
          <w:i/>
          <w:iCs/>
        </w:rPr>
        <w:t xml:space="preserve">1. Grounding (Root — 5 minutes)</w:t>
      </w:r>
    </w:p>
    <w:p>
      <w:pPr>
        <w:pStyle w:val="FirstParagraph"/>
      </w:pPr>
      <w:r>
        <w:t xml:space="preserve">Sit comfortably with a large bowl near your feet or on the floor beside you. Strike it firmly and feel the low tone vibrate through the ground and into your base. Breathe slowly. This phase establishes safety and presence.</w:t>
      </w:r>
    </w:p>
    <w:p>
      <w:pPr>
        <w:pStyle w:val="BlockText"/>
      </w:pPr>
      <w:r>
        <w:rPr>
          <w:i/>
          <w:iCs/>
        </w:rPr>
        <w:t xml:space="preserve">2. Ascending through the centers (20–30 minutes)</w:t>
      </w:r>
    </w:p>
    <w:p>
      <w:pPr>
        <w:pStyle w:val="FirstParagraph"/>
      </w:pPr>
      <w:r>
        <w:t xml:space="preserve">Move the bowl or switch to a different one as you progress upward. At each chakra point, strike or rim the bowl and place it on or near the corresponding body area if size permits. Hold the tone for one to two minutes, then sit in silence before moving to the next center.</w:t>
      </w:r>
    </w:p>
    <w:p>
      <w:pPr>
        <w:pStyle w:val="BodyText"/>
      </w:pPr>
      <w:r>
        <w:t xml:space="preserve">If you have only one bowl, simply move it to each position in turn. The intention and attention matter more than having seven separate instruments.</w:t>
      </w:r>
    </w:p>
    <w:p>
      <w:pPr>
        <w:pStyle w:val="BlockText"/>
      </w:pPr>
      <w:r>
        <w:rPr>
          <w:i/>
          <w:iCs/>
        </w:rPr>
        <w:t xml:space="preserve">3. Integration (Crown — 5 minutes)</w:t>
      </w:r>
    </w:p>
    <w:p>
      <w:pPr>
        <w:pStyle w:val="FirstParagraph"/>
      </w:pPr>
      <w:r>
        <w:t xml:space="preserve">Finish with the highest, brightest tone available. Play softly near the crown of the head or simply hold the bowl above you. Let the sound dissolve into silence. Sit without moving for several minutes afterward.</w:t>
      </w:r>
    </w:p>
    <w:p>
      <w:pPr>
        <w:pStyle w:val="BlockText"/>
      </w:pPr>
      <w:r>
        <w:rPr>
          <w:i/>
          <w:iCs/>
        </w:rPr>
        <w:t xml:space="preserve">4. Closing</w:t>
      </w:r>
    </w:p>
    <w:p>
      <w:pPr>
        <w:pStyle w:val="FirstParagraph"/>
      </w:pPr>
      <w:r>
        <w:t xml:space="preserve">Strike the bowl once more — a single tone to seal the session. Notice how your body feels compared to when you began.</w:t>
      </w:r>
    </w:p>
    <w:bookmarkEnd w:id="462"/>
    <w:bookmarkStart w:id="463" w:name="an-open-minded-approach"/>
    <w:p>
      <w:pPr>
        <w:pStyle w:val="Heading3"/>
      </w:pPr>
      <w:r>
        <w:t xml:space="preserve">An Open-Minded Approach</w:t>
      </w:r>
    </w:p>
    <w:p>
      <w:pPr>
        <w:pStyle w:val="FirstParagraph"/>
      </w:pPr>
      <w:r>
        <w:t xml:space="preserve">Jansen is careful to distinguish between tradition and prescription. The chakra system originates in Indian yogic philosophy; the seven-metals tradition comes from Himalayan metalworking lore. Western sound healers have woven these threads together into practices that are meaningful but not ancient in their current form.</w:t>
      </w:r>
    </w:p>
    <w:p>
      <w:pPr>
        <w:pStyle w:val="BodyText"/>
      </w:pPr>
      <w:r>
        <w:t xml:space="preserve">This matters because rigid dogma can undermine the very openness that makes sound work effective. If you sit down expecting your heart chakra to</w:t>
      </w:r>
      <w:r>
        <w:t xml:space="preserve"> </w:t>
      </w:r>
      <w:r>
        <w:t xml:space="preserve">“open”</w:t>
      </w:r>
      <w:r>
        <w:t xml:space="preserve"> </w:t>
      </w:r>
      <w:r>
        <w:t xml:space="preserve">because you’re playing a copper bowl on your chest, you may miss what actually happens — which might be a tingling in your hands, a memory surfacing, or simply deep relaxation that doesn’t map neatly onto any diagram.</w:t>
      </w:r>
    </w:p>
    <w:p>
      <w:pPr>
        <w:pStyle w:val="BodyText"/>
      </w:pPr>
      <w:r>
        <w:t xml:space="preserve">Jansen’s advice: use the chakra framework as a guide for structuring sessions and choosing bowls, but trust your body’s responses over any theoretical model. Some days a session will follow the expected pattern; other days the sound will take you somewhere entirely unexpected. Both outcomes are valid.</w:t>
      </w:r>
    </w:p>
    <w:bookmarkEnd w:id="463"/>
    <w:bookmarkStart w:id="464" w:name="working-with-one-bowl"/>
    <w:p>
      <w:pPr>
        <w:pStyle w:val="Heading3"/>
      </w:pPr>
      <w:r>
        <w:t xml:space="preserve">Working With One Bowl</w:t>
      </w:r>
    </w:p>
    <w:p>
      <w:pPr>
        <w:pStyle w:val="FirstParagraph"/>
      </w:pPr>
      <w:r>
        <w:t xml:space="preserve">You don’t need seven bowls to work with seven chakras. A single bowl, moved from position to position with clear intention, can serve the entire session. Jansen spent much of her own practice with one bowl and found that the instrument’s tone shifted character depending on where she placed it and what she brought to the moment.</w:t>
      </w:r>
    </w:p>
    <w:p>
      <w:pPr>
        <w:pStyle w:val="BodyText"/>
      </w:pPr>
      <w:r>
        <w:t xml:space="preserve">The bowl is a tool for directing attention, not a mechanical key that unlocks specific energy centers on command. Approach each session as an exploration, not a procedure.</w:t>
      </w:r>
    </w:p>
    <w:bookmarkEnd w:id="464"/>
    <w:bookmarkStart w:id="465" w:name="when-to-seek-guidance"/>
    <w:p>
      <w:pPr>
        <w:pStyle w:val="Heading3"/>
      </w:pPr>
      <w:r>
        <w:t xml:space="preserve">When to Seek Guidance</w:t>
      </w:r>
    </w:p>
    <w:p>
      <w:pPr>
        <w:pStyle w:val="FirstParagraph"/>
      </w:pPr>
      <w:r>
        <w:t xml:space="preserve">Chakra work with sound can stir emotional and physical responses. If you encounter overwhelming sensations, memories, or discomfort, pause the session and return to simple breath awareness. There is no requirement to complete a full seven-center sequence every time.</w:t>
      </w:r>
    </w:p>
    <w:p>
      <w:pPr>
        <w:pStyle w:val="BodyText"/>
      </w:pPr>
      <w:r>
        <w:t xml:space="preserve">For those drawn to deeper work, Jansen suggests learning from experienced sound practitioners who understand both the tradition and its limits — people who can hold space for whatever arises without forcing it into a predetermined framework.</w:t>
      </w:r>
    </w:p>
    <w:p>
      <w:pPr>
        <w:pStyle w:val="BodyText"/>
      </w:pPr>
      <w:r>
        <w:t xml:space="preserve">Sound, chakras, and the seven metals together form a rich tapestry. Hold the threads lightly, and let the music guide you.</w:t>
      </w:r>
    </w:p>
    <w:bookmarkEnd w:id="465"/>
    <w:bookmarkEnd w:id="466"/>
    <w:bookmarkStart w:id="473" w:name="Xc99cd4642dc570728e7b9cdcd777bb286e0cc4b"/>
    <w:p>
      <w:pPr>
        <w:pStyle w:val="Heading2"/>
      </w:pPr>
      <w:r>
        <w:t xml:space="preserve">RU — Балансировка чакр с поющими чашами: практичный и открытый подход</w:t>
      </w:r>
    </w:p>
    <w:p>
      <w:pPr>
        <w:pStyle w:val="FirstParagraph"/>
      </w:pPr>
      <w:r>
        <w:rPr>
          <w:b/>
          <w:bCs/>
        </w:rPr>
        <w:t xml:space="preserve">Excerpt:</w:t>
      </w:r>
      <w:r>
        <w:t xml:space="preserve"> </w:t>
      </w:r>
      <w:r>
        <w:t xml:space="preserve">Традиция, связывающая семь металлов с семью чакрами, даёт прекрасную основу для звуковой работы — но лучшие сессии начинаются с любопытства, а не с догмы. Как выстроить практику с чакрами, уважая и традицию, и собственный опыт.</w:t>
      </w:r>
    </w:p>
    <w:p>
      <w:pPr>
        <w:pStyle w:val="BodyText"/>
      </w:pPr>
      <w:r>
        <w:t xml:space="preserve">В гималайской металлообрабатывающей традиции поющие чаши часто описывают как изготовленные из семи металлов, каждый из которых соответствует небесному телу и, в более широкой духовной системе, одной из семи основных чакр — энергетических центров от основания позвоночника до макушки. Ева Руди Янсен представляет это соответствие с уважением, призывая практиков относиться к нему легко: карта полезна, но ваш непосредственный опыт звука — окончательный авторитет.</w:t>
      </w:r>
    </w:p>
    <w:bookmarkStart w:id="467" w:name="семь-металлов-и-их-соответствия"/>
    <w:p>
      <w:pPr>
        <w:pStyle w:val="Heading3"/>
      </w:pPr>
      <w:r>
        <w:t xml:space="preserve">Семь металлов и их соответствия</w:t>
      </w:r>
    </w:p>
    <w:p>
      <w:pPr>
        <w:pStyle w:val="FirstParagraph"/>
      </w:pPr>
      <w:r>
        <w:t xml:space="preserve">Традиционная связь, как документирует Янсен, соединяет каждый металл с планетой и, через неё, с чакрой:</w:t>
      </w:r>
    </w:p>
    <w:tbl>
      <w:tblPr>
        <w:tblStyle w:val="Table"/>
        <w:tblW w:type="pct" w:w="5000"/>
        <w:tblLayout w:type="fixed"/>
        <w:tblLook w:firstRow="1" w:lastRow="0" w:firstColumn="0" w:lastColumn="0" w:noHBand="0" w:noVBand="0" w:val="0020"/>
      </w:tblPr>
      <w:tblGrid>
        <w:gridCol w:w="1667"/>
        <w:gridCol w:w="1875"/>
        <w:gridCol w:w="1458"/>
        <w:gridCol w:w="2917"/>
      </w:tblGrid>
      <w:tr>
        <w:trPr>
          <w:tblHeader w:val="on"/>
        </w:trPr>
        <w:tc>
          <w:tcPr/>
          <w:p>
            <w:pPr>
              <w:pStyle w:val="Compact"/>
            </w:pPr>
            <w:r>
              <w:t xml:space="preserve">Металл</w:t>
            </w:r>
          </w:p>
        </w:tc>
        <w:tc>
          <w:tcPr/>
          <w:p>
            <w:pPr>
              <w:pStyle w:val="Compact"/>
            </w:pPr>
            <w:r>
              <w:t xml:space="preserve">Планета</w:t>
            </w:r>
          </w:p>
        </w:tc>
        <w:tc>
          <w:tcPr/>
          <w:p>
            <w:pPr>
              <w:pStyle w:val="Compact"/>
            </w:pPr>
            <w:r>
              <w:t xml:space="preserve">Чакра</w:t>
            </w:r>
          </w:p>
        </w:tc>
        <w:tc>
          <w:tcPr/>
          <w:p>
            <w:pPr>
              <w:pStyle w:val="Compact"/>
            </w:pPr>
            <w:r>
              <w:t xml:space="preserve">Расположение</w:t>
            </w:r>
          </w:p>
        </w:tc>
      </w:tr>
      <w:tr>
        <w:tc>
          <w:tcPr/>
          <w:p>
            <w:pPr>
              <w:pStyle w:val="Compact"/>
            </w:pPr>
            <w:r>
              <w:t xml:space="preserve">Свинец</w:t>
            </w:r>
          </w:p>
        </w:tc>
        <w:tc>
          <w:tcPr/>
          <w:p>
            <w:pPr>
              <w:pStyle w:val="Compact"/>
            </w:pPr>
            <w:r>
              <w:t xml:space="preserve">Сатурн</w:t>
            </w:r>
          </w:p>
        </w:tc>
        <w:tc>
          <w:tcPr/>
          <w:p>
            <w:pPr>
              <w:pStyle w:val="Compact"/>
            </w:pPr>
            <w:r>
              <w:t xml:space="preserve">Корневая (Муладхара)</w:t>
            </w:r>
          </w:p>
        </w:tc>
        <w:tc>
          <w:tcPr/>
          <w:p>
            <w:pPr>
              <w:pStyle w:val="Compact"/>
            </w:pPr>
            <w:r>
              <w:t xml:space="preserve">Основание позвоночника</w:t>
            </w:r>
          </w:p>
        </w:tc>
      </w:tr>
      <w:tr>
        <w:tc>
          <w:tcPr/>
          <w:p>
            <w:pPr>
              <w:pStyle w:val="Compact"/>
            </w:pPr>
            <w:r>
              <w:t xml:space="preserve">Олово</w:t>
            </w:r>
          </w:p>
        </w:tc>
        <w:tc>
          <w:tcPr/>
          <w:p>
            <w:pPr>
              <w:pStyle w:val="Compact"/>
            </w:pPr>
            <w:r>
              <w:t xml:space="preserve">Юпитер</w:t>
            </w:r>
          </w:p>
        </w:tc>
        <w:tc>
          <w:tcPr/>
          <w:p>
            <w:pPr>
              <w:pStyle w:val="Compact"/>
            </w:pPr>
            <w:r>
              <w:t xml:space="preserve">Сакральная (Свадхистхана)</w:t>
            </w:r>
          </w:p>
        </w:tc>
        <w:tc>
          <w:tcPr/>
          <w:p>
            <w:pPr>
              <w:pStyle w:val="Compact"/>
            </w:pPr>
            <w:r>
              <w:t xml:space="preserve">Нижняя часть живота</w:t>
            </w:r>
          </w:p>
        </w:tc>
      </w:tr>
      <w:tr>
        <w:tc>
          <w:tcPr/>
          <w:p>
            <w:pPr>
              <w:pStyle w:val="Compact"/>
            </w:pPr>
            <w:r>
              <w:t xml:space="preserve">Железо</w:t>
            </w:r>
          </w:p>
        </w:tc>
        <w:tc>
          <w:tcPr/>
          <w:p>
            <w:pPr>
              <w:pStyle w:val="Compact"/>
            </w:pPr>
            <w:r>
              <w:t xml:space="preserve">Марс</w:t>
            </w:r>
          </w:p>
        </w:tc>
        <w:tc>
          <w:tcPr/>
          <w:p>
            <w:pPr>
              <w:pStyle w:val="Compact"/>
            </w:pPr>
            <w:r>
              <w:t xml:space="preserve">Солнечное сплетение (Манипура)</w:t>
            </w:r>
          </w:p>
        </w:tc>
        <w:tc>
          <w:tcPr/>
          <w:p>
            <w:pPr>
              <w:pStyle w:val="Compact"/>
            </w:pPr>
            <w:r>
              <w:t xml:space="preserve">Верхняя часть живота</w:t>
            </w:r>
          </w:p>
        </w:tc>
      </w:tr>
      <w:tr>
        <w:tc>
          <w:tcPr/>
          <w:p>
            <w:pPr>
              <w:pStyle w:val="Compact"/>
            </w:pPr>
            <w:r>
              <w:t xml:space="preserve">Медь</w:t>
            </w:r>
          </w:p>
        </w:tc>
        <w:tc>
          <w:tcPr/>
          <w:p>
            <w:pPr>
              <w:pStyle w:val="Compact"/>
            </w:pPr>
            <w:r>
              <w:t xml:space="preserve">Венера</w:t>
            </w:r>
          </w:p>
        </w:tc>
        <w:tc>
          <w:tcPr/>
          <w:p>
            <w:pPr>
              <w:pStyle w:val="Compact"/>
            </w:pPr>
            <w:r>
              <w:t xml:space="preserve">Сердечная (Анахата)</w:t>
            </w:r>
          </w:p>
        </w:tc>
        <w:tc>
          <w:tcPr/>
          <w:p>
            <w:pPr>
              <w:pStyle w:val="Compact"/>
            </w:pPr>
            <w:r>
              <w:t xml:space="preserve">Центр груди</w:t>
            </w:r>
          </w:p>
        </w:tc>
      </w:tr>
      <w:tr>
        <w:tc>
          <w:tcPr/>
          <w:p>
            <w:pPr>
              <w:pStyle w:val="Compact"/>
            </w:pPr>
            <w:r>
              <w:t xml:space="preserve">Ртуть</w:t>
            </w:r>
          </w:p>
        </w:tc>
        <w:tc>
          <w:tcPr/>
          <w:p>
            <w:pPr>
              <w:pStyle w:val="Compact"/>
            </w:pPr>
            <w:r>
              <w:t xml:space="preserve">Меркурий</w:t>
            </w:r>
          </w:p>
        </w:tc>
        <w:tc>
          <w:tcPr/>
          <w:p>
            <w:pPr>
              <w:pStyle w:val="Compact"/>
            </w:pPr>
            <w:r>
              <w:t xml:space="preserve">Горловая (Вишуддха)</w:t>
            </w:r>
          </w:p>
        </w:tc>
        <w:tc>
          <w:tcPr/>
          <w:p>
            <w:pPr>
              <w:pStyle w:val="Compact"/>
            </w:pPr>
            <w:r>
              <w:t xml:space="preserve">Горло</w:t>
            </w:r>
          </w:p>
        </w:tc>
      </w:tr>
      <w:tr>
        <w:tc>
          <w:tcPr/>
          <w:p>
            <w:pPr>
              <w:pStyle w:val="Compact"/>
            </w:pPr>
            <w:r>
              <w:t xml:space="preserve">Серебро</w:t>
            </w:r>
          </w:p>
        </w:tc>
        <w:tc>
          <w:tcPr/>
          <w:p>
            <w:pPr>
              <w:pStyle w:val="Compact"/>
            </w:pPr>
            <w:r>
              <w:t xml:space="preserve">Луна</w:t>
            </w:r>
          </w:p>
        </w:tc>
        <w:tc>
          <w:tcPr/>
          <w:p>
            <w:pPr>
              <w:pStyle w:val="Compact"/>
            </w:pPr>
            <w:r>
              <w:t xml:space="preserve">Третий глаз (Аджна)</w:t>
            </w:r>
          </w:p>
        </w:tc>
        <w:tc>
          <w:tcPr/>
          <w:p>
            <w:pPr>
              <w:pStyle w:val="Compact"/>
            </w:pPr>
            <w:r>
              <w:t xml:space="preserve">Лоб</w:t>
            </w:r>
          </w:p>
        </w:tc>
      </w:tr>
      <w:tr>
        <w:tc>
          <w:tcPr/>
          <w:p>
            <w:pPr>
              <w:pStyle w:val="Compact"/>
            </w:pPr>
            <w:r>
              <w:t xml:space="preserve">Золото</w:t>
            </w:r>
          </w:p>
        </w:tc>
        <w:tc>
          <w:tcPr/>
          <w:p>
            <w:pPr>
              <w:pStyle w:val="Compact"/>
            </w:pPr>
            <w:r>
              <w:t xml:space="preserve">Солнце</w:t>
            </w:r>
          </w:p>
        </w:tc>
        <w:tc>
          <w:tcPr/>
          <w:p>
            <w:pPr>
              <w:pStyle w:val="Compact"/>
            </w:pPr>
            <w:r>
              <w:t xml:space="preserve">Коронная (Сахасрара)</w:t>
            </w:r>
          </w:p>
        </w:tc>
        <w:tc>
          <w:tcPr/>
          <w:p>
            <w:pPr>
              <w:pStyle w:val="Compact"/>
            </w:pPr>
            <w:r>
              <w:t xml:space="preserve">Макушка</w:t>
            </w:r>
          </w:p>
        </w:tc>
      </w:tr>
    </w:tbl>
    <w:p>
      <w:pPr>
        <w:pStyle w:val="BodyText"/>
      </w:pPr>
      <w:r>
        <w:t xml:space="preserve">Содержит ли конкретная чаша все семь металлов в значимых пропорциях — предмет споров; лабораторный анализ многих чаш показывает более простые сплавы. Но символическая система направляла практиков поколениями и остаётся ценным организующим принципом для звуковых сессий.</w:t>
      </w:r>
    </w:p>
    <w:bookmarkEnd w:id="467"/>
    <w:bookmarkStart w:id="468" w:name="Xa198b41e3391ab24338ed5dadbd22de00e6682f"/>
    <w:p>
      <w:pPr>
        <w:pStyle w:val="Heading3"/>
      </w:pPr>
      <w:r>
        <w:t xml:space="preserve">Размер чаши, высота тона и энергетические центры</w:t>
      </w:r>
    </w:p>
    <w:p>
      <w:pPr>
        <w:pStyle w:val="FirstParagraph"/>
      </w:pPr>
      <w:r>
        <w:t xml:space="preserve">Помимо состава металла практики часто сопоставляют характеристики чаши с чакрами через размер и высоту тона:</w:t>
      </w:r>
    </w:p>
    <w:p>
      <w:pPr>
        <w:pStyle w:val="Compact"/>
        <w:numPr>
          <w:ilvl w:val="0"/>
          <w:numId w:val="1020"/>
        </w:numPr>
      </w:pPr>
      <w:r>
        <w:rPr>
          <w:b/>
          <w:bCs/>
        </w:rPr>
        <w:t xml:space="preserve">Большие чаши с низким тоном</w:t>
      </w:r>
      <w:r>
        <w:t xml:space="preserve"> </w:t>
      </w:r>
      <w:r>
        <w:t xml:space="preserve">резонируют с нижними чакрами — корневой, сакральной и солнечного сплетения. Их глубокие, заземляющие частоты ощущаются в теле не меньше, чем слышатся ушами.</w:t>
      </w:r>
    </w:p>
    <w:p>
      <w:pPr>
        <w:pStyle w:val="Compact"/>
        <w:numPr>
          <w:ilvl w:val="0"/>
          <w:numId w:val="1020"/>
        </w:numPr>
      </w:pPr>
      <w:r>
        <w:rPr>
          <w:b/>
          <w:bCs/>
        </w:rPr>
        <w:t xml:space="preserve">Чаши среднего размера</w:t>
      </w:r>
      <w:r>
        <w:t xml:space="preserve"> </w:t>
      </w:r>
      <w:r>
        <w:t xml:space="preserve">с тёплым тоном среднего диапазона соотносятся с сердечным и горловым центрами — мостом между телесным ощущением и выражением.</w:t>
      </w:r>
    </w:p>
    <w:p>
      <w:pPr>
        <w:pStyle w:val="Compact"/>
        <w:numPr>
          <w:ilvl w:val="0"/>
          <w:numId w:val="1020"/>
        </w:numPr>
      </w:pPr>
      <w:r>
        <w:rPr>
          <w:b/>
          <w:bCs/>
        </w:rPr>
        <w:t xml:space="preserve">Маленькие чаши с высоким тоном</w:t>
      </w:r>
      <w:r>
        <w:t xml:space="preserve"> </w:t>
      </w:r>
      <w:r>
        <w:t xml:space="preserve">дают яркие, восходящие частоты, ассоциируемые с третьим глазом и короной — с более тонким, эфирным концом спектра.</w:t>
      </w:r>
    </w:p>
    <w:p>
      <w:pPr>
        <w:pStyle w:val="FirstParagraph"/>
      </w:pPr>
      <w:r>
        <w:t xml:space="preserve">Янсен отмечает: это ориентир, а не закон. Маленькая чаша с неожиданно глубоким основным тоном может мощно резонировать с корневой чакрой, несмотря на размер. Всегда слушайте, а не классифицируйте.</w:t>
      </w:r>
    </w:p>
    <w:bookmarkEnd w:id="468"/>
    <w:bookmarkStart w:id="469" w:name="структура-чакральной-сессии"/>
    <w:p>
      <w:pPr>
        <w:pStyle w:val="Heading3"/>
      </w:pPr>
      <w:r>
        <w:t xml:space="preserve">Структура чакральной сессии</w:t>
      </w:r>
    </w:p>
    <w:p>
      <w:pPr>
        <w:pStyle w:val="FirstParagraph"/>
      </w:pPr>
      <w:r>
        <w:t xml:space="preserve">Полная сессия балансировки чакр с поющими чашами обычно движется от нижних центров вверх, повторяя традиционное направление восхождения энергии:</w:t>
      </w:r>
    </w:p>
    <w:p>
      <w:pPr>
        <w:pStyle w:val="BlockText"/>
      </w:pPr>
      <w:r>
        <w:rPr>
          <w:i/>
          <w:iCs/>
        </w:rPr>
        <w:t xml:space="preserve">1. Заземление (корневая — 5 минут)</w:t>
      </w:r>
    </w:p>
    <w:p>
      <w:pPr>
        <w:pStyle w:val="FirstParagraph"/>
      </w:pPr>
      <w:r>
        <w:t xml:space="preserve">Сядьте удобно с большой чашей у ног или на полу рядом. Ударьте уверенно и почувствуйте, как низкий тон вибрирует через землю в основание тела. Дышите медленно. Эта фаза устанавливает безопасность и присутствие.</w:t>
      </w:r>
    </w:p>
    <w:p>
      <w:pPr>
        <w:pStyle w:val="BlockText"/>
      </w:pPr>
      <w:r>
        <w:rPr>
          <w:i/>
          <w:iCs/>
        </w:rPr>
        <w:t xml:space="preserve">2. Восхождение через центры (20–30 минут)</w:t>
      </w:r>
    </w:p>
    <w:p>
      <w:pPr>
        <w:pStyle w:val="FirstParagraph"/>
      </w:pPr>
      <w:r>
        <w:t xml:space="preserve">Перемещайте чашу или переключайтесь на другую по мере продвижения вверх. На каждой чакре ударьте или обведите чашу и положите её на соответствующую область тела, если размер позволяет. Удерживайте тон одну-две минуты, затем посидите в тишине, прежде чем перейти к следующему центру.</w:t>
      </w:r>
    </w:p>
    <w:p>
      <w:pPr>
        <w:pStyle w:val="BodyText"/>
      </w:pPr>
      <w:r>
        <w:t xml:space="preserve">Если у вас одна чаша, просто перемещайте её к каждой позиции по очереди. Намерение и внимание важнее, чем семь отдельных инструментов.</w:t>
      </w:r>
    </w:p>
    <w:p>
      <w:pPr>
        <w:pStyle w:val="BlockText"/>
      </w:pPr>
      <w:r>
        <w:rPr>
          <w:i/>
          <w:iCs/>
        </w:rPr>
        <w:t xml:space="preserve">3. Интеграция (коронная — 5 минут)</w:t>
      </w:r>
    </w:p>
    <w:p>
      <w:pPr>
        <w:pStyle w:val="FirstParagraph"/>
      </w:pPr>
      <w:r>
        <w:t xml:space="preserve">Завершите самым высоким, ярким доступным тоном. Играйте мягко у макушки или просто держите чашу над головой. Позвольте звуку раствориться в тишине. Посидите без движения несколько минут после.</w:t>
      </w:r>
    </w:p>
    <w:p>
      <w:pPr>
        <w:pStyle w:val="BlockText"/>
      </w:pPr>
      <w:r>
        <w:rPr>
          <w:i/>
          <w:iCs/>
        </w:rPr>
        <w:t xml:space="preserve">4. Завершение</w:t>
      </w:r>
    </w:p>
    <w:p>
      <w:pPr>
        <w:pStyle w:val="FirstParagraph"/>
      </w:pPr>
      <w:r>
        <w:t xml:space="preserve">Ударьте по чаше ещё раз — один тон, чтобы запечатать сессию. Заметьте, как ощущается тело по сравнению с началом.</w:t>
      </w:r>
    </w:p>
    <w:bookmarkEnd w:id="469"/>
    <w:bookmarkStart w:id="470" w:name="открытый-подход"/>
    <w:p>
      <w:pPr>
        <w:pStyle w:val="Heading3"/>
      </w:pPr>
      <w:r>
        <w:t xml:space="preserve">Открытый подход</w:t>
      </w:r>
    </w:p>
    <w:p>
      <w:pPr>
        <w:pStyle w:val="FirstParagraph"/>
      </w:pPr>
      <w:r>
        <w:t xml:space="preserve">Янсен чётко разделяет традицию и предписание. Система чакр происходит из индийской йогической философии; традиция семи металлов — из гималайского металлургического фольклора. Западные звукотерапевты сплели эти нити в практики, значимые, но не древние в нынешней форме.</w:t>
      </w:r>
    </w:p>
    <w:p>
      <w:pPr>
        <w:pStyle w:val="BodyText"/>
      </w:pPr>
      <w:r>
        <w:t xml:space="preserve">Это важно, потому что жёсткая догма может подорвать ту открытость, которая делает звуковую работу эффективной. Если вы садитесь в ожидании, что сердечная чакра «откроется», потому что играете на медной чаше на груди, можете упустить то, что происходит на самом деле — покалывание в руках, всплывшее воспоминание или просто глубокое расслабление, которое не укладывается в диаграмму.</w:t>
      </w:r>
    </w:p>
    <w:p>
      <w:pPr>
        <w:pStyle w:val="BodyText"/>
      </w:pPr>
      <w:r>
        <w:t xml:space="preserve">Совет Янсен: используйте чакральную систему как ориентир для структуры сессий и выбора чаш, но доверяйте откликам тела больше, чем любой теоретической модели. В одни дни сессия пойдёт по ожидаемому сценарию; в другие звук уведёт вас совсем в иное место. Оба исхода верны.</w:t>
      </w:r>
    </w:p>
    <w:bookmarkEnd w:id="470"/>
    <w:bookmarkStart w:id="471" w:name="работа-с-одной-чашей"/>
    <w:p>
      <w:pPr>
        <w:pStyle w:val="Heading3"/>
      </w:pPr>
      <w:r>
        <w:t xml:space="preserve">Работа с одной чашей</w:t>
      </w:r>
    </w:p>
    <w:p>
      <w:pPr>
        <w:pStyle w:val="FirstParagraph"/>
      </w:pPr>
      <w:r>
        <w:t xml:space="preserve">Для работы с семью чакрами не нужно семь чаш. Одна чаша, перемещаемая из позиции в позицию с ясным намерением, может обслужить всю сессию. Янсен провела большую часть собственной практики с одной чашей и обнаружила, что характер тона инструмента менялся в зависимости от того, куда она его ставила и что приносила в момент.</w:t>
      </w:r>
    </w:p>
    <w:p>
      <w:pPr>
        <w:pStyle w:val="BodyText"/>
      </w:pPr>
      <w:r>
        <w:t xml:space="preserve">Чаша — инструмент для направления внимания, а не механический ключ, открывающий конкретные энергетические центры по команде. Подходите к каждой сессии как к исследованию, а не к процедуре.</w:t>
      </w:r>
    </w:p>
    <w:bookmarkEnd w:id="471"/>
    <w:bookmarkStart w:id="472" w:name="когда-искать-наставничество"/>
    <w:p>
      <w:pPr>
        <w:pStyle w:val="Heading3"/>
      </w:pPr>
      <w:r>
        <w:t xml:space="preserve">Когда искать наставничество</w:t>
      </w:r>
    </w:p>
    <w:p>
      <w:pPr>
        <w:pStyle w:val="FirstParagraph"/>
      </w:pPr>
      <w:r>
        <w:t xml:space="preserve">Работа с чакрами через звук может вызывать эмоциональные и телесные отклики. Если возникают подавляющие ощущения, воспоминания или дискомфорт, прервите сессию и вернитесь к простому осознаванию дыхания. Нет требования каждый раз проходить полную последовательность из семи центров.</w:t>
      </w:r>
    </w:p>
    <w:p>
      <w:pPr>
        <w:pStyle w:val="BodyText"/>
      </w:pPr>
      <w:r>
        <w:t xml:space="preserve">Тем, кого тянет к более глубокой работе, Янсен советует учиться у опытных звукотерапевтов, понимающих и традицию, и её пределы — людей, способных удерживать пространство для всего, что возникает, не втискивая это в заранее заданную схему.</w:t>
      </w:r>
    </w:p>
    <w:p>
      <w:pPr>
        <w:pStyle w:val="BodyText"/>
      </w:pPr>
      <w:r>
        <w:t xml:space="preserve">Звук, чакры и семь металлов вместе образуют богатую ткань. Держите нити легко — и позвольте музыке вести вас.</w:t>
      </w:r>
    </w:p>
    <w:bookmarkEnd w:id="472"/>
    <w:bookmarkEnd w:id="473"/>
    <w:bookmarkStart w:id="480" w:name="X0a20722d5b51c94dd754c776c533767f7c1c498"/>
    <w:p>
      <w:pPr>
        <w:pStyle w:val="Heading2"/>
      </w:pPr>
      <w:r>
        <w:t xml:space="preserve">UK — Балансування чакр зі співаючими чашами: практичний і відкритий підхід</w:t>
      </w:r>
    </w:p>
    <w:p>
      <w:pPr>
        <w:pStyle w:val="FirstParagraph"/>
      </w:pPr>
      <w:r>
        <w:rPr>
          <w:b/>
          <w:bCs/>
        </w:rPr>
        <w:t xml:space="preserve">Excerpt:</w:t>
      </w:r>
      <w:r>
        <w:t xml:space="preserve"> </w:t>
      </w:r>
      <w:r>
        <w:t xml:space="preserve">Традиція, що пов’язує сім металів із сімома чакрами, дає прекрасну основу для звукової роботи — але найкращі сесії починаються з цікавості, а не з догми. Як побудувати практику з чакрами, поважаючи і традицію, і власний досвід.</w:t>
      </w:r>
    </w:p>
    <w:p>
      <w:pPr>
        <w:pStyle w:val="BodyText"/>
      </w:pPr>
      <w:r>
        <w:t xml:space="preserve">У гімалайській металообробній традиції співаючі чаші часто описують як виготовлені з сімох металів, кожен з яких відповідає небесному тілу і, у ширшій духовній системі, одній із семи основних чакр — енергетичних центрів від основи хребта до маківки. Єва Руді Янсен представляє цю відповідність з повагою, закликаючи практиків ставитися до неї легко: карта корисна, але ваш безпосередній досвід звуку — остаточний авторитет.</w:t>
      </w:r>
    </w:p>
    <w:bookmarkStart w:id="474" w:name="сім-металів-і-їхні-відповідності"/>
    <w:p>
      <w:pPr>
        <w:pStyle w:val="Heading3"/>
      </w:pPr>
      <w:r>
        <w:t xml:space="preserve">Сім металів і їхні відповідності</w:t>
      </w:r>
    </w:p>
    <w:p>
      <w:pPr>
        <w:pStyle w:val="FirstParagraph"/>
      </w:pPr>
      <w:r>
        <w:t xml:space="preserve">Традиційний зв’язок, як документує Янсен, поєднує кожен метал із планетою і, через неї, з чакрою: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Метал</w:t>
            </w:r>
          </w:p>
        </w:tc>
        <w:tc>
          <w:tcPr/>
          <w:p>
            <w:pPr>
              <w:pStyle w:val="Compact"/>
            </w:pPr>
            <w:r>
              <w:t xml:space="preserve">Планета</w:t>
            </w:r>
          </w:p>
        </w:tc>
        <w:tc>
          <w:tcPr/>
          <w:p>
            <w:pPr>
              <w:pStyle w:val="Compact"/>
            </w:pPr>
            <w:r>
              <w:t xml:space="preserve">Чакра</w:t>
            </w:r>
          </w:p>
        </w:tc>
        <w:tc>
          <w:tcPr/>
          <w:p>
            <w:pPr>
              <w:pStyle w:val="Compact"/>
            </w:pPr>
            <w:r>
              <w:t xml:space="preserve">Розташування</w:t>
            </w:r>
          </w:p>
        </w:tc>
      </w:tr>
      <w:tr>
        <w:tc>
          <w:tcPr/>
          <w:p>
            <w:pPr>
              <w:pStyle w:val="Compact"/>
            </w:pPr>
            <w:r>
              <w:t xml:space="preserve">Свинець</w:t>
            </w:r>
          </w:p>
        </w:tc>
        <w:tc>
          <w:tcPr/>
          <w:p>
            <w:pPr>
              <w:pStyle w:val="Compact"/>
            </w:pPr>
            <w:r>
              <w:t xml:space="preserve">Сатурн</w:t>
            </w:r>
          </w:p>
        </w:tc>
        <w:tc>
          <w:tcPr/>
          <w:p>
            <w:pPr>
              <w:pStyle w:val="Compact"/>
            </w:pPr>
            <w:r>
              <w:t xml:space="preserve">Коренева (Муладхара)</w:t>
            </w:r>
          </w:p>
        </w:tc>
        <w:tc>
          <w:tcPr/>
          <w:p>
            <w:pPr>
              <w:pStyle w:val="Compact"/>
            </w:pPr>
            <w:r>
              <w:t xml:space="preserve">Основа хребта</w:t>
            </w:r>
          </w:p>
        </w:tc>
      </w:tr>
      <w:tr>
        <w:tc>
          <w:tcPr/>
          <w:p>
            <w:pPr>
              <w:pStyle w:val="Compact"/>
            </w:pPr>
            <w:r>
              <w:t xml:space="preserve">Олово</w:t>
            </w:r>
          </w:p>
        </w:tc>
        <w:tc>
          <w:tcPr/>
          <w:p>
            <w:pPr>
              <w:pStyle w:val="Compact"/>
            </w:pPr>
            <w:r>
              <w:t xml:space="preserve">Юпітер</w:t>
            </w:r>
          </w:p>
        </w:tc>
        <w:tc>
          <w:tcPr/>
          <w:p>
            <w:pPr>
              <w:pStyle w:val="Compact"/>
            </w:pPr>
            <w:r>
              <w:t xml:space="preserve">Сакральна (Свадхистхана)</w:t>
            </w:r>
          </w:p>
        </w:tc>
        <w:tc>
          <w:tcPr/>
          <w:p>
            <w:pPr>
              <w:pStyle w:val="Compact"/>
            </w:pPr>
            <w:r>
              <w:t xml:space="preserve">Нижня частина живота</w:t>
            </w:r>
          </w:p>
        </w:tc>
      </w:tr>
      <w:tr>
        <w:tc>
          <w:tcPr/>
          <w:p>
            <w:pPr>
              <w:pStyle w:val="Compact"/>
            </w:pPr>
            <w:r>
              <w:t xml:space="preserve">Залізо</w:t>
            </w:r>
          </w:p>
        </w:tc>
        <w:tc>
          <w:tcPr/>
          <w:p>
            <w:pPr>
              <w:pStyle w:val="Compact"/>
            </w:pPr>
            <w:r>
              <w:t xml:space="preserve">Марс</w:t>
            </w:r>
          </w:p>
        </w:tc>
        <w:tc>
          <w:tcPr/>
          <w:p>
            <w:pPr>
              <w:pStyle w:val="Compact"/>
            </w:pPr>
            <w:r>
              <w:t xml:space="preserve">Сонячне сплетіння (Маніпура)</w:t>
            </w:r>
          </w:p>
        </w:tc>
        <w:tc>
          <w:tcPr/>
          <w:p>
            <w:pPr>
              <w:pStyle w:val="Compact"/>
            </w:pPr>
            <w:r>
              <w:t xml:space="preserve">Верхня частина живота</w:t>
            </w:r>
          </w:p>
        </w:tc>
      </w:tr>
      <w:tr>
        <w:tc>
          <w:tcPr/>
          <w:p>
            <w:pPr>
              <w:pStyle w:val="Compact"/>
            </w:pPr>
            <w:r>
              <w:t xml:space="preserve">Мідь</w:t>
            </w:r>
          </w:p>
        </w:tc>
        <w:tc>
          <w:tcPr/>
          <w:p>
            <w:pPr>
              <w:pStyle w:val="Compact"/>
            </w:pPr>
            <w:r>
              <w:t xml:space="preserve">Венера</w:t>
            </w:r>
          </w:p>
        </w:tc>
        <w:tc>
          <w:tcPr/>
          <w:p>
            <w:pPr>
              <w:pStyle w:val="Compact"/>
            </w:pPr>
            <w:r>
              <w:t xml:space="preserve">Серцева (Анахата)</w:t>
            </w:r>
          </w:p>
        </w:tc>
        <w:tc>
          <w:tcPr/>
          <w:p>
            <w:pPr>
              <w:pStyle w:val="Compact"/>
            </w:pPr>
            <w:r>
              <w:t xml:space="preserve">Центр грудей</w:t>
            </w:r>
          </w:p>
        </w:tc>
      </w:tr>
      <w:tr>
        <w:tc>
          <w:tcPr/>
          <w:p>
            <w:pPr>
              <w:pStyle w:val="Compact"/>
            </w:pPr>
            <w:r>
              <w:t xml:space="preserve">Ртуть</w:t>
            </w:r>
          </w:p>
        </w:tc>
        <w:tc>
          <w:tcPr/>
          <w:p>
            <w:pPr>
              <w:pStyle w:val="Compact"/>
            </w:pPr>
            <w:r>
              <w:t xml:space="preserve">Меркурій</w:t>
            </w:r>
          </w:p>
        </w:tc>
        <w:tc>
          <w:tcPr/>
          <w:p>
            <w:pPr>
              <w:pStyle w:val="Compact"/>
            </w:pPr>
            <w:r>
              <w:t xml:space="preserve">Горлова (Вішуддха)</w:t>
            </w:r>
          </w:p>
        </w:tc>
        <w:tc>
          <w:tcPr/>
          <w:p>
            <w:pPr>
              <w:pStyle w:val="Compact"/>
            </w:pPr>
            <w:r>
              <w:t xml:space="preserve">Горло</w:t>
            </w:r>
          </w:p>
        </w:tc>
      </w:tr>
      <w:tr>
        <w:tc>
          <w:tcPr/>
          <w:p>
            <w:pPr>
              <w:pStyle w:val="Compact"/>
            </w:pPr>
            <w:r>
              <w:t xml:space="preserve">Срібло</w:t>
            </w:r>
          </w:p>
        </w:tc>
        <w:tc>
          <w:tcPr/>
          <w:p>
            <w:pPr>
              <w:pStyle w:val="Compact"/>
            </w:pPr>
            <w:r>
              <w:t xml:space="preserve">Місяць</w:t>
            </w:r>
          </w:p>
        </w:tc>
        <w:tc>
          <w:tcPr/>
          <w:p>
            <w:pPr>
              <w:pStyle w:val="Compact"/>
            </w:pPr>
            <w:r>
              <w:t xml:space="preserve">Третє око (Аджна)</w:t>
            </w:r>
          </w:p>
        </w:tc>
        <w:tc>
          <w:tcPr/>
          <w:p>
            <w:pPr>
              <w:pStyle w:val="Compact"/>
            </w:pPr>
            <w:r>
              <w:t xml:space="preserve">Чоло</w:t>
            </w:r>
          </w:p>
        </w:tc>
      </w:tr>
      <w:tr>
        <w:tc>
          <w:tcPr/>
          <w:p>
            <w:pPr>
              <w:pStyle w:val="Compact"/>
            </w:pPr>
            <w:r>
              <w:t xml:space="preserve">Золото</w:t>
            </w:r>
          </w:p>
        </w:tc>
        <w:tc>
          <w:tcPr/>
          <w:p>
            <w:pPr>
              <w:pStyle w:val="Compact"/>
            </w:pPr>
            <w:r>
              <w:t xml:space="preserve">Сонце</w:t>
            </w:r>
          </w:p>
        </w:tc>
        <w:tc>
          <w:tcPr/>
          <w:p>
            <w:pPr>
              <w:pStyle w:val="Compact"/>
            </w:pPr>
            <w:r>
              <w:t xml:space="preserve">Коронна (Сахасрара)</w:t>
            </w:r>
          </w:p>
        </w:tc>
        <w:tc>
          <w:tcPr/>
          <w:p>
            <w:pPr>
              <w:pStyle w:val="Compact"/>
            </w:pPr>
            <w:r>
              <w:t xml:space="preserve">Маківка</w:t>
            </w:r>
          </w:p>
        </w:tc>
      </w:tr>
    </w:tbl>
    <w:p>
      <w:pPr>
        <w:pStyle w:val="BodyText"/>
      </w:pPr>
      <w:r>
        <w:t xml:space="preserve">Чи містить конкретна чаша всі сім металів у значущих пропорціях — предмет суперечок; лабораторний аналіз багатьох чаш показує простіші сплави. Але символічна система направляла практиків поколіннями і залишається цінним організуючим принципом для звукових сесій.</w:t>
      </w:r>
    </w:p>
    <w:bookmarkEnd w:id="474"/>
    <w:bookmarkStart w:id="475" w:name="Xa34e5ba1dd6cb1df4d4815428cfb851dd739e86"/>
    <w:p>
      <w:pPr>
        <w:pStyle w:val="Heading3"/>
      </w:pPr>
      <w:r>
        <w:t xml:space="preserve">Розмір чаші, висота тону й енергетичні центри</w:t>
      </w:r>
    </w:p>
    <w:p>
      <w:pPr>
        <w:pStyle w:val="FirstParagraph"/>
      </w:pPr>
      <w:r>
        <w:t xml:space="preserve">Окрім складу металу, практики часто зіставляють характеристики чаш із чакрами через розмір і висоту тону:</w:t>
      </w:r>
    </w:p>
    <w:p>
      <w:pPr>
        <w:pStyle w:val="Compact"/>
        <w:numPr>
          <w:ilvl w:val="0"/>
          <w:numId w:val="1021"/>
        </w:numPr>
      </w:pPr>
      <w:r>
        <w:rPr>
          <w:b/>
          <w:bCs/>
        </w:rPr>
        <w:t xml:space="preserve">Великі чаші з низьким тоном</w:t>
      </w:r>
      <w:r>
        <w:t xml:space="preserve"> </w:t>
      </w:r>
      <w:r>
        <w:t xml:space="preserve">резонують із нижніми чакрами — кореневою, сакральною й сонячного сплетіння. Їхні глибокі, заземлюючі частоти відчуваються в тілі не менше, ніж чутні вухами.</w:t>
      </w:r>
    </w:p>
    <w:p>
      <w:pPr>
        <w:pStyle w:val="Compact"/>
        <w:numPr>
          <w:ilvl w:val="0"/>
          <w:numId w:val="1021"/>
        </w:numPr>
      </w:pPr>
      <w:r>
        <w:rPr>
          <w:b/>
          <w:bCs/>
        </w:rPr>
        <w:t xml:space="preserve">Чаші середнього розміру</w:t>
      </w:r>
      <w:r>
        <w:t xml:space="preserve"> </w:t>
      </w:r>
      <w:r>
        <w:t xml:space="preserve">з теплим тоном середнього діапазону відповідають серцевому й горловому центрам — мосту між тілесним відчуттям і вираженням.</w:t>
      </w:r>
    </w:p>
    <w:p>
      <w:pPr>
        <w:pStyle w:val="Compact"/>
        <w:numPr>
          <w:ilvl w:val="0"/>
          <w:numId w:val="1021"/>
        </w:numPr>
      </w:pPr>
      <w:r>
        <w:rPr>
          <w:b/>
          <w:bCs/>
        </w:rPr>
        <w:t xml:space="preserve">Маленькі чаші з високим тоном</w:t>
      </w:r>
      <w:r>
        <w:t xml:space="preserve"> </w:t>
      </w:r>
      <w:r>
        <w:t xml:space="preserve">дають яскраві, висхідні частоти, асоційовані з третім оком і короною — з більш тонким, ефірним кінцем спектру.</w:t>
      </w:r>
    </w:p>
    <w:p>
      <w:pPr>
        <w:pStyle w:val="FirstParagraph"/>
      </w:pPr>
      <w:r>
        <w:t xml:space="preserve">Янсен зазначає: це орієнтир, а не закон. Маленька чаша з несподівано глибоким основним тоном може потужно резонувати з кореневою чакрою, незважаючи на розмір. Завжди слухайте, а не класифікуйте.</w:t>
      </w:r>
    </w:p>
    <w:bookmarkEnd w:id="475"/>
    <w:bookmarkStart w:id="476" w:name="структура-чакральної-сесії"/>
    <w:p>
      <w:pPr>
        <w:pStyle w:val="Heading3"/>
      </w:pPr>
      <w:r>
        <w:t xml:space="preserve">Структура чакральної сесії</w:t>
      </w:r>
    </w:p>
    <w:p>
      <w:pPr>
        <w:pStyle w:val="FirstParagraph"/>
      </w:pPr>
      <w:r>
        <w:t xml:space="preserve">Повна сесія балансування чакр зі співаючими чашами зазвичай рухається від нижніх центрів угору, повторюючи традиційний напрямок підйому енергії:</w:t>
      </w:r>
    </w:p>
    <w:p>
      <w:pPr>
        <w:pStyle w:val="BlockText"/>
      </w:pPr>
      <w:r>
        <w:rPr>
          <w:i/>
          <w:iCs/>
        </w:rPr>
        <w:t xml:space="preserve">1. Заземлення (коренева — 5 хвилин)</w:t>
      </w:r>
    </w:p>
    <w:p>
      <w:pPr>
        <w:pStyle w:val="FirstParagraph"/>
      </w:pPr>
      <w:r>
        <w:t xml:space="preserve">Сядьте зручно з великою чашею біля ніг або на підлозі поруч. Вдарте впевнено й відчуйте, як низький тон вібрує крізь землю в основу тіла. Дихайте повільно. Ця фаза встановлює безпеку й присутність.</w:t>
      </w:r>
    </w:p>
    <w:p>
      <w:pPr>
        <w:pStyle w:val="BlockText"/>
      </w:pPr>
      <w:r>
        <w:rPr>
          <w:i/>
          <w:iCs/>
        </w:rPr>
        <w:t xml:space="preserve">2. Підйом через центри (20–30 хвилин)</w:t>
      </w:r>
    </w:p>
    <w:p>
      <w:pPr>
        <w:pStyle w:val="FirstParagraph"/>
      </w:pPr>
      <w:r>
        <w:t xml:space="preserve">Переміщуйте чашу або переключайтеся на іншу в міру просування вгору. На кожній чакрі вдарте або обведіть чашу й покладіть її на відповідну ділянку тіла, якщо розмір дозволяє. Утримуйте тон одну-дві хвилини, потім посидьте в тиші, перш ніж перейти до наступного центру.</w:t>
      </w:r>
    </w:p>
    <w:p>
      <w:pPr>
        <w:pStyle w:val="BodyText"/>
      </w:pPr>
      <w:r>
        <w:t xml:space="preserve">Якщо у вас одна чаша, просто переміщуйте її до кожної позиції по черзі. Намір і увага важливіші, ніж сім окремих інструментів.</w:t>
      </w:r>
    </w:p>
    <w:p>
      <w:pPr>
        <w:pStyle w:val="BlockText"/>
      </w:pPr>
      <w:r>
        <w:rPr>
          <w:i/>
          <w:iCs/>
        </w:rPr>
        <w:t xml:space="preserve">3. Інтеграція (коронна — 5 хвилин)</w:t>
      </w:r>
    </w:p>
    <w:p>
      <w:pPr>
        <w:pStyle w:val="FirstParagraph"/>
      </w:pPr>
      <w:r>
        <w:t xml:space="preserve">Завершіть найвищим, найяскравішим доступним тоном. Грайте м’яко біля маківки або просто тримайте чашу над головою. Дозвольте звуку розчинитися в тиші. Посидьте без руху кілька хвилин після.</w:t>
      </w:r>
    </w:p>
    <w:p>
      <w:pPr>
        <w:pStyle w:val="BlockText"/>
      </w:pPr>
      <w:r>
        <w:rPr>
          <w:i/>
          <w:iCs/>
        </w:rPr>
        <w:t xml:space="preserve">4. Завершення</w:t>
      </w:r>
    </w:p>
    <w:p>
      <w:pPr>
        <w:pStyle w:val="FirstParagraph"/>
      </w:pPr>
      <w:r>
        <w:t xml:space="preserve">Вдарте по чаші ще раз — один тон, щоб запечатати сесію. Помітьте, як відчувається тіло порівняно з початком.</w:t>
      </w:r>
    </w:p>
    <w:bookmarkEnd w:id="476"/>
    <w:bookmarkStart w:id="477" w:name="відкритий-підхід"/>
    <w:p>
      <w:pPr>
        <w:pStyle w:val="Heading3"/>
      </w:pPr>
      <w:r>
        <w:t xml:space="preserve">Відкритий підхід</w:t>
      </w:r>
    </w:p>
    <w:p>
      <w:pPr>
        <w:pStyle w:val="FirstParagraph"/>
      </w:pPr>
      <w:r>
        <w:t xml:space="preserve">Янсен чітко розділяє традицію й припис. Система чакр походить з індійської йогічної філософії; традиція сімох металів — з гімалайського металургійного фольклору. Західні звукотерапевти сплели ці нитки в практики, значущі, але не давні в нинішній формі.</w:t>
      </w:r>
    </w:p>
    <w:p>
      <w:pPr>
        <w:pStyle w:val="BodyText"/>
      </w:pPr>
      <w:r>
        <w:t xml:space="preserve">Це важливо, бо жорстка догма може підірвати ту відкритість, яка робить звукову роботу ефективною. Якщо ви сідаєте в очікуванні, що серцева чакра «відкриється», бо граєте на мідній чаші на грудях, можете пропустити те, що відбувається насправді — поколювання в руках, сплив спогаду чи просто глибоке розслаблення, яке не вкладається в діаграму.</w:t>
      </w:r>
    </w:p>
    <w:p>
      <w:pPr>
        <w:pStyle w:val="BodyText"/>
      </w:pPr>
      <w:r>
        <w:t xml:space="preserve">Порада Янсен: використовуйте чакральну систему як орієнтир для структури сесій і вибору чаш, але довіряйте відгукам тіла більше, ніж будь-якій теоретичній моделі. У одні дні сесія піде за очікуваним сценарієм; в інші звук заведе вас зовсім в інше місце. Обидва результати вірні.</w:t>
      </w:r>
    </w:p>
    <w:bookmarkEnd w:id="477"/>
    <w:bookmarkStart w:id="478" w:name="робота-з-однією-чашею"/>
    <w:p>
      <w:pPr>
        <w:pStyle w:val="Heading3"/>
      </w:pPr>
      <w:r>
        <w:t xml:space="preserve">Робота з однією чашею</w:t>
      </w:r>
    </w:p>
    <w:p>
      <w:pPr>
        <w:pStyle w:val="FirstParagraph"/>
      </w:pPr>
      <w:r>
        <w:t xml:space="preserve">Для роботи з сімома чакрами не потрібно сім чаш. Одна чаша, переміщена з позиції в позицію з ясним наміром, може обслуговувати всю сесію. Янсен провела більшу частину власної практики з однією чашею й виявила, що характер тону інструменту змінювався залежно від того, куди вона його ставила і що приносила в момент.</w:t>
      </w:r>
    </w:p>
    <w:p>
      <w:pPr>
        <w:pStyle w:val="BodyText"/>
      </w:pPr>
      <w:r>
        <w:t xml:space="preserve">Чаша — інструмент для спрямування уваги, а не механічний ключ, що відкриває конкретні енергетичні центри за командою. Підходьте до кожної сесії як до дослідження, а не процедури.</w:t>
      </w:r>
    </w:p>
    <w:bookmarkEnd w:id="478"/>
    <w:bookmarkStart w:id="479" w:name="коли-шукати-наставництво"/>
    <w:p>
      <w:pPr>
        <w:pStyle w:val="Heading3"/>
      </w:pPr>
      <w:r>
        <w:t xml:space="preserve">Коли шукати наставництво</w:t>
      </w:r>
    </w:p>
    <w:p>
      <w:pPr>
        <w:pStyle w:val="FirstParagraph"/>
      </w:pPr>
      <w:r>
        <w:t xml:space="preserve">Робота з чакрами через звук може викликати емоційні й тілесні відгуки. Якщо виникають пригнічуючі відчуття, спогади чи дискомфорт, перервіть сесію й поверніться до простого усвідомлення дихання. Немає вимоги щоразу проходити повну послідовність із семи центрів.</w:t>
      </w:r>
    </w:p>
    <w:p>
      <w:pPr>
        <w:pStyle w:val="BodyText"/>
      </w:pPr>
      <w:r>
        <w:t xml:space="preserve">Тим, кого тягне до глибшої роботи, Янсен радить вчитися в досвідчених звукотерапевтів, що розуміють і традицію, і її межі — людей, здатних утримувати простір для всього, що виникає, не втискаючи це в заздалегідь задану схему.</w:t>
      </w:r>
    </w:p>
    <w:p>
      <w:pPr>
        <w:pStyle w:val="BodyText"/>
      </w:pPr>
      <w:r>
        <w:t xml:space="preserve">Звук, чакри й сім металів разом утворюють багату тканину. Тримайте нитки легко — і дозвольте музиці вести вас.</w:t>
      </w:r>
    </w:p>
    <w:p>
      <w:r>
        <w:pict>
          <v:rect style="width:0;height:1.5pt" o:hralign="center" o:hrstd="t" o:hr="t"/>
        </w:pict>
      </w:r>
    </w:p>
    <w:bookmarkEnd w:id="479"/>
    <w:bookmarkEnd w:id="480"/>
    <w:bookmarkEnd w:id="481"/>
    <w:bookmarkStart w:id="509" w:name="Xf502a8dce8efb4233a955f7a3be345447f1bbe0"/>
    <w:p>
      <w:pPr>
        <w:pStyle w:val="Heading1"/>
      </w:pPr>
      <w:r>
        <w:t xml:space="preserve">Article 29: How to Clean and Care for Your Singing Bowl</w:t>
      </w:r>
    </w:p>
    <w:p>
      <w:pPr>
        <w:pStyle w:val="FirstParagraph"/>
      </w:pPr>
      <w:r>
        <w:rPr>
          <w:b/>
          <w:bCs/>
        </w:rPr>
        <w:t xml:space="preserve">Category:</w:t>
      </w:r>
      <w:r>
        <w:t xml:space="preserve"> </w:t>
      </w:r>
      <w:r>
        <w:t xml:space="preserve">TUTORIALS</w:t>
      </w:r>
      <w:r>
        <w:br/>
      </w:r>
      <w:r>
        <w:rPr>
          <w:b/>
          <w:bCs/>
        </w:rPr>
        <w:t xml:space="preserve">Tags:</w:t>
      </w:r>
      <w:r>
        <w:t xml:space="preserve"> </w:t>
      </w:r>
      <w:r>
        <w:t xml:space="preserve">care, maintenance, cleaning, preservation</w:t>
      </w:r>
    </w:p>
    <w:bookmarkStart w:id="490" w:name="X55fa4c2ea2cea5508ee424f0a11bb8a28c5d6f9"/>
    <w:p>
      <w:pPr>
        <w:pStyle w:val="Heading2"/>
      </w:pPr>
      <w:r>
        <w:t xml:space="preserve">EN — How to Clean and Care for Your Singing Bowl</w:t>
      </w:r>
    </w:p>
    <w:p>
      <w:pPr>
        <w:pStyle w:val="FirstParagraph"/>
      </w:pPr>
      <w:r>
        <w:rPr>
          <w:b/>
          <w:bCs/>
        </w:rPr>
        <w:t xml:space="preserve">Excerpt:</w:t>
      </w:r>
      <w:r>
        <w:t xml:space="preserve"> </w:t>
      </w:r>
      <w:r>
        <w:t xml:space="preserve">A singing bowl is built to last generations — but aggressive cleaning can do more harm than good. Learn when to wipe, when to leave patina alone, and why over-polishing can permanently change the sound you fell in love with.</w:t>
      </w:r>
    </w:p>
    <w:p>
      <w:pPr>
        <w:pStyle w:val="BodyText"/>
      </w:pPr>
      <w:r>
        <w:t xml:space="preserve">Eva Rudy Jansen treats bowl care with the same respect she brings to playing: these are living instruments, not decorative objects. The metal has its own character, developed over years of oxidation, handling, and sound. Understanding how to maintain a bowl without damaging it is part of being a responsible keeper of the instrument.</w:t>
      </w:r>
    </w:p>
    <w:bookmarkStart w:id="482" w:name="everyday-cleaning-less-is-more"/>
    <w:p>
      <w:pPr>
        <w:pStyle w:val="Heading3"/>
      </w:pPr>
      <w:r>
        <w:t xml:space="preserve">Everyday Cleaning: Less Is More</w:t>
      </w:r>
    </w:p>
    <w:p>
      <w:pPr>
        <w:pStyle w:val="FirstParagraph"/>
      </w:pPr>
      <w:r>
        <w:t xml:space="preserve">For routine care, simplicity wins:</w:t>
      </w:r>
    </w:p>
    <w:p>
      <w:pPr>
        <w:pStyle w:val="Compact"/>
        <w:numPr>
          <w:ilvl w:val="0"/>
          <w:numId w:val="1022"/>
        </w:numPr>
      </w:pPr>
      <w:r>
        <w:rPr>
          <w:b/>
          <w:bCs/>
        </w:rPr>
        <w:t xml:space="preserve">After playing:</w:t>
      </w:r>
      <w:r>
        <w:t xml:space="preserve"> </w:t>
      </w:r>
      <w:r>
        <w:t xml:space="preserve">Wipe the bowl gently with a soft, dry cloth to remove fingerprints and moisture from your hands. Skin oils can accelerate tarnish on exposed metal.</w:t>
      </w:r>
    </w:p>
    <w:p>
      <w:pPr>
        <w:pStyle w:val="Compact"/>
        <w:numPr>
          <w:ilvl w:val="0"/>
          <w:numId w:val="1022"/>
        </w:numPr>
      </w:pPr>
      <w:r>
        <w:rPr>
          <w:b/>
          <w:bCs/>
        </w:rPr>
        <w:t xml:space="preserve">Dust:</w:t>
      </w:r>
      <w:r>
        <w:t xml:space="preserve"> </w:t>
      </w:r>
      <w:r>
        <w:t xml:space="preserve">A dry microfiber cloth is sufficient. Hold the bowl carefully and wipe the interior and exterior without pressing hard against the rim.</w:t>
      </w:r>
    </w:p>
    <w:p>
      <w:pPr>
        <w:pStyle w:val="Compact"/>
        <w:numPr>
          <w:ilvl w:val="0"/>
          <w:numId w:val="1022"/>
        </w:numPr>
      </w:pPr>
      <w:r>
        <w:rPr>
          <w:b/>
          <w:bCs/>
        </w:rPr>
        <w:t xml:space="preserve">Never use harsh chemicals.</w:t>
      </w:r>
      <w:r>
        <w:t xml:space="preserve"> </w:t>
      </w:r>
      <w:r>
        <w:t xml:space="preserve">Household cleaners, bleach, ammonia, abrasive pads, and metal polishes designed for silverware or brass fixtures should stay far away from your bowl. These strip patina, dissolve lacquer, and can etch the metal surface irreversibly.</w:t>
      </w:r>
    </w:p>
    <w:p>
      <w:pPr>
        <w:pStyle w:val="FirstParagraph"/>
      </w:pPr>
      <w:r>
        <w:t xml:space="preserve">If your bowl looks clean and sounds good, resist the urge to make it shinier. A bowl with natural patina often sounds warmer and more complex than one polished to a mirror finish.</w:t>
      </w:r>
    </w:p>
    <w:bookmarkEnd w:id="482"/>
    <w:bookmarkStart w:id="483" w:name="why-over-polishing-changes-the-sound"/>
    <w:p>
      <w:pPr>
        <w:pStyle w:val="Heading3"/>
      </w:pPr>
      <w:r>
        <w:t xml:space="preserve">Why Over-Polishing Changes the Sound</w:t>
      </w:r>
    </w:p>
    <w:p>
      <w:pPr>
        <w:pStyle w:val="FirstParagraph"/>
      </w:pPr>
      <w:r>
        <w:t xml:space="preserve">This is the point Jansen emphasizes most strongly: polishing is not a cosmetic choice — it is an acoustic one.</w:t>
      </w:r>
    </w:p>
    <w:p>
      <w:pPr>
        <w:pStyle w:val="BodyText"/>
      </w:pPr>
      <w:r>
        <w:t xml:space="preserve">Every time you abrade the surface of a singing bowl, you remove a microscopic layer of metal. Repeated polishing gradually thins the walls, alters the bowl’s weight distribution, and changes the relationship between the fundamental tone and its overtones. A bowl that has been aggressively polished may look new but sound flat, bright, and short-lived compared to its former voice.</w:t>
      </w:r>
    </w:p>
    <w:p>
      <w:pPr>
        <w:pStyle w:val="BodyText"/>
      </w:pPr>
      <w:r>
        <w:t xml:space="preserve">The patina that develops on an older bowl — the darkening, the subtle texture, the areas worn smooth by decades of handling — is part of its acoustic identity. Removing it is like sanding the face of a vintage guitar: the object survives, but something essential is lost.</w:t>
      </w:r>
    </w:p>
    <w:bookmarkEnd w:id="483"/>
    <w:bookmarkStart w:id="484" w:name="preserving-lacquer"/>
    <w:p>
      <w:pPr>
        <w:pStyle w:val="Heading3"/>
      </w:pPr>
      <w:r>
        <w:t xml:space="preserve">Preserving Lacquer</w:t>
      </w:r>
    </w:p>
    <w:p>
      <w:pPr>
        <w:pStyle w:val="FirstParagraph"/>
      </w:pPr>
      <w:r>
        <w:t xml:space="preserve">Many singing bowls, especially newer ones, are coated with a protective lacquer — a thin varnish layer that slows oxidation and gives the bowl a uniform sheen. This coating affects how the metal vibrates, and removing it changes the sound.</w:t>
      </w:r>
    </w:p>
    <w:p>
      <w:pPr>
        <w:pStyle w:val="BodyText"/>
      </w:pPr>
      <w:r>
        <w:t xml:space="preserve">If your bowl has lacquer:</w:t>
      </w:r>
    </w:p>
    <w:p>
      <w:pPr>
        <w:pStyle w:val="Compact"/>
        <w:numPr>
          <w:ilvl w:val="0"/>
          <w:numId w:val="1023"/>
        </w:numPr>
      </w:pPr>
      <w:r>
        <w:rPr>
          <w:b/>
          <w:bCs/>
        </w:rPr>
        <w:t xml:space="preserve">Do not use solvents</w:t>
      </w:r>
      <w:r>
        <w:t xml:space="preserve"> </w:t>
      </w:r>
      <w:r>
        <w:t xml:space="preserve">(acetone, alcohol, paint thinner) to remove tarnish or sticky residue.</w:t>
      </w:r>
    </w:p>
    <w:p>
      <w:pPr>
        <w:pStyle w:val="Compact"/>
        <w:numPr>
          <w:ilvl w:val="0"/>
          <w:numId w:val="1023"/>
        </w:numPr>
      </w:pPr>
      <w:r>
        <w:rPr>
          <w:b/>
          <w:bCs/>
        </w:rPr>
        <w:t xml:space="preserve">Avoid prolonged water exposure.</w:t>
      </w:r>
      <w:r>
        <w:t xml:space="preserve"> </w:t>
      </w:r>
      <w:r>
        <w:t xml:space="preserve">Wipe dry immediately if the bowl gets wet.</w:t>
      </w:r>
    </w:p>
    <w:p>
      <w:pPr>
        <w:pStyle w:val="Compact"/>
        <w:numPr>
          <w:ilvl w:val="0"/>
          <w:numId w:val="1023"/>
        </w:numPr>
      </w:pPr>
      <w:r>
        <w:rPr>
          <w:b/>
          <w:bCs/>
        </w:rPr>
        <w:t xml:space="preserve">Never machine-polish</w:t>
      </w:r>
      <w:r>
        <w:t xml:space="preserve"> </w:t>
      </w:r>
      <w:r>
        <w:t xml:space="preserve">a lacquered bowl. The heat and friction can bubble or crack the coating unevenly.</w:t>
      </w:r>
    </w:p>
    <w:p>
      <w:pPr>
        <w:pStyle w:val="FirstParagraph"/>
      </w:pPr>
      <w:r>
        <w:t xml:space="preserve">If lacquer is already chipped or peeling, consult a specialist rather than attempting a DIY fix. Partial lacquer removal creates uneven vibration across the bowl’s surface.</w:t>
      </w:r>
    </w:p>
    <w:bookmarkEnd w:id="484"/>
    <w:bookmarkStart w:id="485" w:name="when-cleaning-is-appropriate"/>
    <w:p>
      <w:pPr>
        <w:pStyle w:val="Heading3"/>
      </w:pPr>
      <w:r>
        <w:t xml:space="preserve">When Cleaning Is Appropriate</w:t>
      </w:r>
    </w:p>
    <w:p>
      <w:pPr>
        <w:pStyle w:val="FirstParagraph"/>
      </w:pPr>
      <w:r>
        <w:t xml:space="preserve">There are legitimate reasons to clean more thoroughly:</w:t>
      </w:r>
    </w:p>
    <w:p>
      <w:pPr>
        <w:pStyle w:val="Compact"/>
        <w:numPr>
          <w:ilvl w:val="0"/>
          <w:numId w:val="1024"/>
        </w:numPr>
      </w:pPr>
      <w:r>
        <w:rPr>
          <w:b/>
          <w:bCs/>
        </w:rPr>
        <w:t xml:space="preserve">Sticky residue</w:t>
      </w:r>
      <w:r>
        <w:t xml:space="preserve"> </w:t>
      </w:r>
      <w:r>
        <w:t xml:space="preserve">from incense, oils, or spilled liquids. Use a barely damp cloth with a drop of mild, fragrance-free soap. Wipe and dry immediately.</w:t>
      </w:r>
    </w:p>
    <w:p>
      <w:pPr>
        <w:pStyle w:val="Compact"/>
        <w:numPr>
          <w:ilvl w:val="0"/>
          <w:numId w:val="1024"/>
        </w:numPr>
      </w:pPr>
      <w:r>
        <w:rPr>
          <w:b/>
          <w:bCs/>
        </w:rPr>
        <w:t xml:space="preserve">Green corrosion</w:t>
      </w:r>
      <w:r>
        <w:t xml:space="preserve"> </w:t>
      </w:r>
      <w:r>
        <w:t xml:space="preserve">(verdigris) on copper-rich bowls. This should be addressed gently with a specialist-recommended method — verdigris can be toxic if ingested and indicates active corrosion.</w:t>
      </w:r>
    </w:p>
    <w:p>
      <w:pPr>
        <w:pStyle w:val="Compact"/>
        <w:numPr>
          <w:ilvl w:val="0"/>
          <w:numId w:val="1024"/>
        </w:numPr>
      </w:pPr>
      <w:r>
        <w:rPr>
          <w:b/>
          <w:bCs/>
        </w:rPr>
        <w:t xml:space="preserve">Hygiene after shared use.</w:t>
      </w:r>
      <w:r>
        <w:t xml:space="preserve"> </w:t>
      </w:r>
      <w:r>
        <w:t xml:space="preserve">In group settings or therapeutic practice, a quick wipe with a food-safe, non-abrasive cleaner followed by thorough drying is reasonable.</w:t>
      </w:r>
    </w:p>
    <w:p>
      <w:pPr>
        <w:pStyle w:val="FirstParagraph"/>
      </w:pPr>
      <w:r>
        <w:t xml:space="preserve">In all cases, test on a small, inconspicuous area first and stop if the metal reacts unexpectedly.</w:t>
      </w:r>
    </w:p>
    <w:bookmarkEnd w:id="485"/>
    <w:bookmarkStart w:id="486" w:name="storing-your-bowl-safely"/>
    <w:p>
      <w:pPr>
        <w:pStyle w:val="Heading3"/>
      </w:pPr>
      <w:r>
        <w:t xml:space="preserve">Storing Your Bowl Safely</w:t>
      </w:r>
    </w:p>
    <w:p>
      <w:pPr>
        <w:pStyle w:val="FirstParagraph"/>
      </w:pPr>
      <w:r>
        <w:t xml:space="preserve">How you store a bowl matters as much as how you clean it:</w:t>
      </w:r>
    </w:p>
    <w:p>
      <w:pPr>
        <w:pStyle w:val="Compact"/>
        <w:numPr>
          <w:ilvl w:val="0"/>
          <w:numId w:val="1025"/>
        </w:numPr>
      </w:pPr>
      <w:r>
        <w:rPr>
          <w:b/>
          <w:bCs/>
        </w:rPr>
        <w:t xml:space="preserve">Place on a flat, padded surface</w:t>
      </w:r>
      <w:r>
        <w:t xml:space="preserve"> </w:t>
      </w:r>
      <w:r>
        <w:t xml:space="preserve">— a cloth ring, silk cushion, or dedicated bowl mat. Never store a bowl rim-down on a hard surface; the rim is the most acoustically sensitive part.</w:t>
      </w:r>
    </w:p>
    <w:p>
      <w:pPr>
        <w:pStyle w:val="Compact"/>
        <w:numPr>
          <w:ilvl w:val="0"/>
          <w:numId w:val="1025"/>
        </w:numPr>
      </w:pPr>
      <w:r>
        <w:rPr>
          <w:b/>
          <w:bCs/>
        </w:rPr>
        <w:t xml:space="preserve">Avoid stacking</w:t>
      </w:r>
      <w:r>
        <w:t xml:space="preserve"> </w:t>
      </w:r>
      <w:r>
        <w:t xml:space="preserve">unless bowls are specifically designed to nest and padded between layers. The weight of one bowl on another can deform rims over time.</w:t>
      </w:r>
    </w:p>
    <w:p>
      <w:pPr>
        <w:pStyle w:val="Compact"/>
        <w:numPr>
          <w:ilvl w:val="0"/>
          <w:numId w:val="1025"/>
        </w:numPr>
      </w:pPr>
      <w:r>
        <w:rPr>
          <w:b/>
          <w:bCs/>
        </w:rPr>
        <w:t xml:space="preserve">Keep away from extremes.</w:t>
      </w:r>
      <w:r>
        <w:t xml:space="preserve"> </w:t>
      </w:r>
      <w:r>
        <w:t xml:space="preserve">Direct sunlight, heating vents, damp basements, and unheated storage units can cause metal to expand, contract, and corrode.</w:t>
      </w:r>
    </w:p>
    <w:p>
      <w:pPr>
        <w:pStyle w:val="Compact"/>
        <w:numPr>
          <w:ilvl w:val="0"/>
          <w:numId w:val="1025"/>
        </w:numPr>
      </w:pPr>
      <w:r>
        <w:rPr>
          <w:b/>
          <w:bCs/>
        </w:rPr>
        <w:t xml:space="preserve">Separate from other objects.</w:t>
      </w:r>
      <w:r>
        <w:t xml:space="preserve"> </w:t>
      </w:r>
      <w:r>
        <w:t xml:space="preserve">Don’t store your bowl in a drawer where it can knock against jewelry, tools, or other metal items.</w:t>
      </w:r>
    </w:p>
    <w:bookmarkEnd w:id="486"/>
    <w:bookmarkStart w:id="487" w:name="mallet-and-striker-care"/>
    <w:p>
      <w:pPr>
        <w:pStyle w:val="Heading3"/>
      </w:pPr>
      <w:r>
        <w:t xml:space="preserve">Mallet and Striker Care</w:t>
      </w:r>
    </w:p>
    <w:p>
      <w:pPr>
        <w:pStyle w:val="FirstParagraph"/>
      </w:pPr>
      <w:r>
        <w:t xml:space="preserve">The bowl’s companions need attention too:</w:t>
      </w:r>
    </w:p>
    <w:p>
      <w:pPr>
        <w:pStyle w:val="Compact"/>
        <w:numPr>
          <w:ilvl w:val="0"/>
          <w:numId w:val="1026"/>
        </w:numPr>
      </w:pPr>
      <w:r>
        <w:rPr>
          <w:b/>
          <w:bCs/>
        </w:rPr>
        <w:t xml:space="preserve">Wooden mallets:</w:t>
      </w:r>
      <w:r>
        <w:t xml:space="preserve"> </w:t>
      </w:r>
      <w:r>
        <w:t xml:space="preserve">Keep the wrapping (leather, felt, or rubber) clean and dry. Replace wrapping when it wears thin — a bare wood surface can scratch the bowl’s rim.</w:t>
      </w:r>
    </w:p>
    <w:p>
      <w:pPr>
        <w:pStyle w:val="Compact"/>
        <w:numPr>
          <w:ilvl w:val="0"/>
          <w:numId w:val="1026"/>
        </w:numPr>
      </w:pPr>
      <w:r>
        <w:rPr>
          <w:b/>
          <w:bCs/>
        </w:rPr>
        <w:t xml:space="preserve">Leather strikers:</w:t>
      </w:r>
      <w:r>
        <w:t xml:space="preserve"> </w:t>
      </w:r>
      <w:r>
        <w:t xml:space="preserve">Condition occasionally with a small amount of leather care product, but avoid anything that leaves a greasy residue on the bowl.</w:t>
      </w:r>
    </w:p>
    <w:p>
      <w:pPr>
        <w:pStyle w:val="Compact"/>
        <w:numPr>
          <w:ilvl w:val="0"/>
          <w:numId w:val="1026"/>
        </w:numPr>
      </w:pPr>
      <w:r>
        <w:rPr>
          <w:b/>
          <w:bCs/>
        </w:rPr>
        <w:t xml:space="preserve">Store mallets horizontally</w:t>
      </w:r>
      <w:r>
        <w:t xml:space="preserve"> </w:t>
      </w:r>
      <w:r>
        <w:t xml:space="preserve">or hanging, not compressed under weight.</w:t>
      </w:r>
    </w:p>
    <w:p>
      <w:pPr>
        <w:pStyle w:val="FirstParagraph"/>
      </w:pPr>
      <w:r>
        <w:t xml:space="preserve">A well-maintained mallet protects the bowl as much as proper cleaning does.</w:t>
      </w:r>
    </w:p>
    <w:bookmarkEnd w:id="487"/>
    <w:bookmarkStart w:id="488" w:name="when-not-to-polish"/>
    <w:p>
      <w:pPr>
        <w:pStyle w:val="Heading3"/>
      </w:pPr>
      <w:r>
        <w:t xml:space="preserve">When NOT to Polish</w:t>
      </w:r>
    </w:p>
    <w:p>
      <w:pPr>
        <w:pStyle w:val="FirstParagraph"/>
      </w:pPr>
      <w:r>
        <w:t xml:space="preserve">Jansen’s rule of thumb: if the bowl sounds good, don’t polish it. Specifically, avoid polishing when:</w:t>
      </w:r>
    </w:p>
    <w:p>
      <w:pPr>
        <w:pStyle w:val="Compact"/>
        <w:numPr>
          <w:ilvl w:val="0"/>
          <w:numId w:val="1027"/>
        </w:numPr>
      </w:pPr>
      <w:r>
        <w:t xml:space="preserve">The bowl has</w:t>
      </w:r>
      <w:r>
        <w:t xml:space="preserve"> </w:t>
      </w:r>
      <w:r>
        <w:rPr>
          <w:b/>
          <w:bCs/>
        </w:rPr>
        <w:t xml:space="preserve">natural patina</w:t>
      </w:r>
      <w:r>
        <w:t xml:space="preserve"> </w:t>
      </w:r>
      <w:r>
        <w:t xml:space="preserve">that contributes to its warm tone.</w:t>
      </w:r>
    </w:p>
    <w:p>
      <w:pPr>
        <w:pStyle w:val="Compact"/>
        <w:numPr>
          <w:ilvl w:val="0"/>
          <w:numId w:val="1027"/>
        </w:numPr>
      </w:pPr>
      <w:r>
        <w:t xml:space="preserve">The bowl is</w:t>
      </w:r>
      <w:r>
        <w:t xml:space="preserve"> </w:t>
      </w:r>
      <w:r>
        <w:rPr>
          <w:b/>
          <w:bCs/>
        </w:rPr>
        <w:t xml:space="preserve">antique or estimated to be over a century old</w:t>
      </w:r>
      <w:r>
        <w:t xml:space="preserve"> </w:t>
      </w:r>
      <w:r>
        <w:t xml:space="preserve">— surface character is part of its value and voice.</w:t>
      </w:r>
    </w:p>
    <w:p>
      <w:pPr>
        <w:pStyle w:val="Compact"/>
        <w:numPr>
          <w:ilvl w:val="0"/>
          <w:numId w:val="1027"/>
        </w:numPr>
      </w:pPr>
      <w:r>
        <w:t xml:space="preserve">You notice</w:t>
      </w:r>
      <w:r>
        <w:t xml:space="preserve"> </w:t>
      </w:r>
      <w:r>
        <w:rPr>
          <w:b/>
          <w:bCs/>
        </w:rPr>
        <w:t xml:space="preserve">inscriptions or decorative markings</w:t>
      </w:r>
      <w:r>
        <w:t xml:space="preserve"> </w:t>
      </w:r>
      <w:r>
        <w:t xml:space="preserve">— aggressive cleaning can erase them.</w:t>
      </w:r>
    </w:p>
    <w:p>
      <w:pPr>
        <w:pStyle w:val="Compact"/>
        <w:numPr>
          <w:ilvl w:val="0"/>
          <w:numId w:val="1027"/>
        </w:numPr>
      </w:pPr>
      <w:r>
        <w:t xml:space="preserve">The bowl has</w:t>
      </w:r>
      <w:r>
        <w:t xml:space="preserve"> </w:t>
      </w:r>
      <w:r>
        <w:rPr>
          <w:b/>
          <w:bCs/>
        </w:rPr>
        <w:t xml:space="preserve">visible hammer marks</w:t>
      </w:r>
      <w:r>
        <w:t xml:space="preserve"> </w:t>
      </w:r>
      <w:r>
        <w:t xml:space="preserve">you want to preserve as evidence of handcrafting.</w:t>
      </w:r>
    </w:p>
    <w:p>
      <w:pPr>
        <w:pStyle w:val="Compact"/>
        <w:numPr>
          <w:ilvl w:val="0"/>
          <w:numId w:val="1027"/>
        </w:numPr>
      </w:pPr>
      <w:r>
        <w:t xml:space="preserve">You’re tempted to polish simply because the bowl</w:t>
      </w:r>
      <w:r>
        <w:t xml:space="preserve"> </w:t>
      </w:r>
      <w:r>
        <w:t xml:space="preserve">“looks old”</w:t>
      </w:r>
      <w:r>
        <w:t xml:space="preserve"> </w:t>
      </w:r>
      <w:r>
        <w:t xml:space="preserve">— appearance and sound quality are separate concerns.</w:t>
      </w:r>
    </w:p>
    <w:bookmarkEnd w:id="488"/>
    <w:bookmarkStart w:id="489" w:name="the-long-view"/>
    <w:p>
      <w:pPr>
        <w:pStyle w:val="Heading3"/>
      </w:pPr>
      <w:r>
        <w:t xml:space="preserve">The Long View</w:t>
      </w:r>
    </w:p>
    <w:p>
      <w:pPr>
        <w:pStyle w:val="FirstParagraph"/>
      </w:pPr>
      <w:r>
        <w:t xml:space="preserve">A singing bowl cared for with restraint can outlast its owner and pass to the next generation with its voice intact. Jansen has encountered bowls over two hundred years old that still sing beautifully — not because they were kept pristine, but because they were kept wisely.</w:t>
      </w:r>
    </w:p>
    <w:p>
      <w:pPr>
        <w:pStyle w:val="BodyText"/>
      </w:pPr>
      <w:r>
        <w:t xml:space="preserve">Clean when necessary. Polish rarely, if ever. Listen always.</w:t>
      </w:r>
    </w:p>
    <w:bookmarkEnd w:id="489"/>
    <w:bookmarkEnd w:id="490"/>
    <w:bookmarkStart w:id="499" w:name="X9a6a6ad0526c1a7af46a5ce4b50615aec0e700b"/>
    <w:p>
      <w:pPr>
        <w:pStyle w:val="Heading2"/>
      </w:pPr>
      <w:r>
        <w:t xml:space="preserve">RU — Как чистить и ухаживать за поющей чашей</w:t>
      </w:r>
    </w:p>
    <w:p>
      <w:pPr>
        <w:pStyle w:val="FirstParagraph"/>
      </w:pPr>
      <w:r>
        <w:rPr>
          <w:b/>
          <w:bCs/>
        </w:rPr>
        <w:t xml:space="preserve">Excerpt:</w:t>
      </w:r>
      <w:r>
        <w:t xml:space="preserve"> </w:t>
      </w:r>
      <w:r>
        <w:t xml:space="preserve">Поющая чаша рассчитана на поколения — но агрессивная чистка может навредить больше, чем помочь. Узнайте, когда достаточно протереть, когда оставить патину в покое и почему чрезмерная полировка может навсегда изменить звук, в который вы влюбились.</w:t>
      </w:r>
    </w:p>
    <w:p>
      <w:pPr>
        <w:pStyle w:val="BodyText"/>
      </w:pPr>
      <w:r>
        <w:t xml:space="preserve">Ева Руди Янсен относится к уходу за чашей с той же уважительностью, что и к игре: это живые инструменты, а не декоративные предметы. Металл имеет свой характер, сформированный годами окисления, прикосновений и звука. Понимание того, как поддерживать чашу, не повреждая её, — часть ответственного хранения инструмента.</w:t>
      </w:r>
    </w:p>
    <w:bookmarkStart w:id="491" w:name="ежедневный-уход-меньше-значит-больше"/>
    <w:p>
      <w:pPr>
        <w:pStyle w:val="Heading3"/>
      </w:pPr>
      <w:r>
        <w:t xml:space="preserve">Ежедневный уход: меньше значит больше</w:t>
      </w:r>
    </w:p>
    <w:p>
      <w:pPr>
        <w:pStyle w:val="FirstParagraph"/>
      </w:pPr>
      <w:r>
        <w:t xml:space="preserve">Для рутинного ухода побеждает простота:</w:t>
      </w:r>
    </w:p>
    <w:p>
      <w:pPr>
        <w:pStyle w:val="Compact"/>
        <w:numPr>
          <w:ilvl w:val="0"/>
          <w:numId w:val="1028"/>
        </w:numPr>
      </w:pPr>
      <w:r>
        <w:rPr>
          <w:b/>
          <w:bCs/>
        </w:rPr>
        <w:t xml:space="preserve">После игры:</w:t>
      </w:r>
      <w:r>
        <w:t xml:space="preserve"> </w:t>
      </w:r>
      <w:r>
        <w:t xml:space="preserve">аккуратно протрите чашу мягкой сухой тканью, чтобы убрать отпечатки пальцев и влагу с рук. Кожное сало может ускорять потемнение открытого металла.</w:t>
      </w:r>
    </w:p>
    <w:p>
      <w:pPr>
        <w:pStyle w:val="Compact"/>
        <w:numPr>
          <w:ilvl w:val="0"/>
          <w:numId w:val="1028"/>
        </w:numPr>
      </w:pPr>
      <w:r>
        <w:rPr>
          <w:b/>
          <w:bCs/>
        </w:rPr>
        <w:t xml:space="preserve">Пыль:</w:t>
      </w:r>
      <w:r>
        <w:t xml:space="preserve"> </w:t>
      </w:r>
      <w:r>
        <w:t xml:space="preserve">достаточно сухой микрофибры. Держите чашу осторожно и протирайте внутреннюю и внешнюю поверхность, не надавливая на край.</w:t>
      </w:r>
    </w:p>
    <w:p>
      <w:pPr>
        <w:pStyle w:val="Compact"/>
        <w:numPr>
          <w:ilvl w:val="0"/>
          <w:numId w:val="1028"/>
        </w:numPr>
      </w:pPr>
      <w:r>
        <w:rPr>
          <w:b/>
          <w:bCs/>
        </w:rPr>
        <w:t xml:space="preserve">Никаких агрессивных химикатов.</w:t>
      </w:r>
      <w:r>
        <w:t xml:space="preserve"> </w:t>
      </w:r>
      <w:r>
        <w:t xml:space="preserve">Бытовые чистящие средства, отбеливатель, аммиак, абразивные губки и полироли для столового серебра или латунной фурнитуры должны оставаться далеко от вашей чаши. Они снимают патину, растворяют лак и могут необратимо травить поверхность металла.</w:t>
      </w:r>
    </w:p>
    <w:p>
      <w:pPr>
        <w:pStyle w:val="FirstParagraph"/>
      </w:pPr>
      <w:r>
        <w:t xml:space="preserve">Если чаша выглядит чистой и звучит хорошо, сопротивляйтесь желанию сделать её блестящее. Чаша с естественной патиной часто звучит теплее и сложнее, чем отполированная до зеркального блеска.</w:t>
      </w:r>
    </w:p>
    <w:bookmarkEnd w:id="491"/>
    <w:bookmarkStart w:id="492" w:name="почему-чрезмерная-полировка-меняет-звук"/>
    <w:p>
      <w:pPr>
        <w:pStyle w:val="Heading3"/>
      </w:pPr>
      <w:r>
        <w:t xml:space="preserve">Почему чрезмерная полировка меняет звук</w:t>
      </w:r>
    </w:p>
    <w:p>
      <w:pPr>
        <w:pStyle w:val="FirstParagraph"/>
      </w:pPr>
      <w:r>
        <w:t xml:space="preserve">Это тот момент, который Янсен подчёркивает сильнее всего: полировка — не косметический выбор, а акустический.</w:t>
      </w:r>
    </w:p>
    <w:p>
      <w:pPr>
        <w:pStyle w:val="BodyText"/>
      </w:pPr>
      <w:r>
        <w:t xml:space="preserve">Каждый раз, когда вы снимаете слой металла с поверхности поющей чаши, вы удаляете микроскопическую толщину. Повторная полировка постепенно истончает стенки, меняет распределение веса и соотношение между основным тоном и обертонами. Чаша, которую агрессивно отполировали, может выглядеть новой, но звучать плоско, ярко и коротко по сравнению с прежним голосом.</w:t>
      </w:r>
    </w:p>
    <w:p>
      <w:pPr>
        <w:pStyle w:val="BodyText"/>
      </w:pPr>
      <w:r>
        <w:t xml:space="preserve">Патина, образующаяся на старой чаше — потемнение, тонкая текстура, участки, гладкие от десятилетий прикосновений, — часть её акустической идентичности. Удаление патины подобно шлифовке деки винтажной гитары: предмет выживает, но нечто существенное теряется.</w:t>
      </w:r>
    </w:p>
    <w:bookmarkEnd w:id="492"/>
    <w:bookmarkStart w:id="493" w:name="сохранение-лака"/>
    <w:p>
      <w:pPr>
        <w:pStyle w:val="Heading3"/>
      </w:pPr>
      <w:r>
        <w:t xml:space="preserve">Сохранение лака</w:t>
      </w:r>
    </w:p>
    <w:p>
      <w:pPr>
        <w:pStyle w:val="FirstParagraph"/>
      </w:pPr>
      <w:r>
        <w:t xml:space="preserve">Многие поющие чаши, особенно новые, покрыты защитным лаком — тонким слоем лака, замедляющим окисление и придающим чаше ровный блеск. Это покрытие влияет на вибрацию металла, и его удаление меняет звук.</w:t>
      </w:r>
    </w:p>
    <w:p>
      <w:pPr>
        <w:pStyle w:val="BodyText"/>
      </w:pPr>
      <w:r>
        <w:t xml:space="preserve">Если на чаше есть лак:</w:t>
      </w:r>
    </w:p>
    <w:p>
      <w:pPr>
        <w:pStyle w:val="Compact"/>
        <w:numPr>
          <w:ilvl w:val="0"/>
          <w:numId w:val="1029"/>
        </w:numPr>
      </w:pPr>
      <w:r>
        <w:rPr>
          <w:b/>
          <w:bCs/>
        </w:rPr>
        <w:t xml:space="preserve">Не используйте растворители</w:t>
      </w:r>
      <w:r>
        <w:t xml:space="preserve"> </w:t>
      </w:r>
      <w:r>
        <w:t xml:space="preserve">(ацетон, спирт, уайт-спирит) для удаления потемнения или липких следов.</w:t>
      </w:r>
    </w:p>
    <w:p>
      <w:pPr>
        <w:pStyle w:val="Compact"/>
        <w:numPr>
          <w:ilvl w:val="0"/>
          <w:numId w:val="1029"/>
        </w:numPr>
      </w:pPr>
      <w:r>
        <w:rPr>
          <w:b/>
          <w:bCs/>
        </w:rPr>
        <w:t xml:space="preserve">Избегайте длительного контакта с водой.</w:t>
      </w:r>
      <w:r>
        <w:t xml:space="preserve"> </w:t>
      </w:r>
      <w:r>
        <w:t xml:space="preserve">Немедленно вытирайте насухо, если чаша намокла.</w:t>
      </w:r>
    </w:p>
    <w:p>
      <w:pPr>
        <w:pStyle w:val="Compact"/>
        <w:numPr>
          <w:ilvl w:val="0"/>
          <w:numId w:val="1029"/>
        </w:numPr>
      </w:pPr>
      <w:r>
        <w:rPr>
          <w:b/>
          <w:bCs/>
        </w:rPr>
        <w:t xml:space="preserve">Никогда не полируйте машинным способом</w:t>
      </w:r>
      <w:r>
        <w:t xml:space="preserve"> </w:t>
      </w:r>
      <w:r>
        <w:t xml:space="preserve">лакированную чашу. Тепло и трение могут неравномерно вздуть или растрескать покрытие.</w:t>
      </w:r>
    </w:p>
    <w:p>
      <w:pPr>
        <w:pStyle w:val="FirstParagraph"/>
      </w:pPr>
      <w:r>
        <w:t xml:space="preserve">Если лак уже отслоился или облезает, обратитесь к специалисту, а не пытайтесь исправить самостоятельно. Частичное удаление лака создаёт неравномерную вибрацию по поверхности чаши.</w:t>
      </w:r>
    </w:p>
    <w:bookmarkEnd w:id="493"/>
    <w:bookmarkStart w:id="494" w:name="когда-чистка-уместна"/>
    <w:p>
      <w:pPr>
        <w:pStyle w:val="Heading3"/>
      </w:pPr>
      <w:r>
        <w:t xml:space="preserve">Когда чистка уместна</w:t>
      </w:r>
    </w:p>
    <w:p>
      <w:pPr>
        <w:pStyle w:val="FirstParagraph"/>
      </w:pPr>
      <w:r>
        <w:t xml:space="preserve">Есть веские причины для более тщательной чистки:</w:t>
      </w:r>
    </w:p>
    <w:p>
      <w:pPr>
        <w:pStyle w:val="Compact"/>
        <w:numPr>
          <w:ilvl w:val="0"/>
          <w:numId w:val="1030"/>
        </w:numPr>
      </w:pPr>
      <w:r>
        <w:rPr>
          <w:b/>
          <w:bCs/>
        </w:rPr>
        <w:t xml:space="preserve">Липкие следы</w:t>
      </w:r>
      <w:r>
        <w:t xml:space="preserve"> </w:t>
      </w:r>
      <w:r>
        <w:t xml:space="preserve">от благовоний, масел или пролитых жидкостей. Используйте едва влажную ткань с каплей мягкого нейтрального мыла без отдушек. Протрите и сразу высушите.</w:t>
      </w:r>
    </w:p>
    <w:p>
      <w:pPr>
        <w:pStyle w:val="Compact"/>
        <w:numPr>
          <w:ilvl w:val="0"/>
          <w:numId w:val="1030"/>
        </w:numPr>
      </w:pPr>
      <w:r>
        <w:rPr>
          <w:b/>
          <w:bCs/>
        </w:rPr>
        <w:t xml:space="preserve">Зелёная коррозия</w:t>
      </w:r>
      <w:r>
        <w:t xml:space="preserve"> </w:t>
      </w:r>
      <w:r>
        <w:t xml:space="preserve">(патина) на чашах с высоким содержанием меди. Устраняйте мягко методом, рекомендованным специалистом — патина токсична при попадании внутрь и указывает на активную коррозию.</w:t>
      </w:r>
    </w:p>
    <w:p>
      <w:pPr>
        <w:pStyle w:val="Compact"/>
        <w:numPr>
          <w:ilvl w:val="0"/>
          <w:numId w:val="1030"/>
        </w:numPr>
      </w:pPr>
      <w:r>
        <w:rPr>
          <w:b/>
          <w:bCs/>
        </w:rPr>
        <w:t xml:space="preserve">Гигиена после совместного использования.</w:t>
      </w:r>
      <w:r>
        <w:t xml:space="preserve"> </w:t>
      </w:r>
      <w:r>
        <w:t xml:space="preserve">В групповых или терапевтических условиях разумна быстрая протирка безопасным для пищевого контакта неабразивным средством с тщательным высушиванием.</w:t>
      </w:r>
    </w:p>
    <w:p>
      <w:pPr>
        <w:pStyle w:val="FirstParagraph"/>
      </w:pPr>
      <w:r>
        <w:t xml:space="preserve">Во всех случаях сначала проверьте на небольшом незаметном участке и прекратите, если металл реагирует неожиданно.</w:t>
      </w:r>
    </w:p>
    <w:bookmarkEnd w:id="494"/>
    <w:bookmarkStart w:id="495" w:name="безопасное-хранение"/>
    <w:p>
      <w:pPr>
        <w:pStyle w:val="Heading3"/>
      </w:pPr>
      <w:r>
        <w:t xml:space="preserve">Безопасное хранение</w:t>
      </w:r>
    </w:p>
    <w:p>
      <w:pPr>
        <w:pStyle w:val="FirstParagraph"/>
      </w:pPr>
      <w:r>
        <w:t xml:space="preserve">Как вы храните чашу, не менее важно, чем как чистите:</w:t>
      </w:r>
    </w:p>
    <w:p>
      <w:pPr>
        <w:pStyle w:val="Compact"/>
        <w:numPr>
          <w:ilvl w:val="0"/>
          <w:numId w:val="1031"/>
        </w:numPr>
      </w:pPr>
      <w:r>
        <w:rPr>
          <w:b/>
          <w:bCs/>
        </w:rPr>
        <w:t xml:space="preserve">На ровной мягкой поверхности</w:t>
      </w:r>
      <w:r>
        <w:t xml:space="preserve"> </w:t>
      </w:r>
      <w:r>
        <w:t xml:space="preserve">— тканевое кольцо, шёлковая подушечка или специальный коврик. Никогда не храните чашу вверх дном на твёрдой поверхности: край — самая акустически чувствительная часть.</w:t>
      </w:r>
    </w:p>
    <w:p>
      <w:pPr>
        <w:pStyle w:val="Compact"/>
        <w:numPr>
          <w:ilvl w:val="0"/>
          <w:numId w:val="1031"/>
        </w:numPr>
      </w:pPr>
      <w:r>
        <w:rPr>
          <w:b/>
          <w:bCs/>
        </w:rPr>
        <w:t xml:space="preserve">Избегайте штабелирования</w:t>
      </w:r>
      <w:r>
        <w:t xml:space="preserve">, если чаши не предназначены для вложения друг в друга с прокладками. Вес одной чаши на другой со временем может деформировать края.</w:t>
      </w:r>
    </w:p>
    <w:p>
      <w:pPr>
        <w:pStyle w:val="Compact"/>
        <w:numPr>
          <w:ilvl w:val="0"/>
          <w:numId w:val="1031"/>
        </w:numPr>
      </w:pPr>
      <w:r>
        <w:rPr>
          <w:b/>
          <w:bCs/>
        </w:rPr>
        <w:t xml:space="preserve">Держите вдали от крайностей.</w:t>
      </w:r>
      <w:r>
        <w:t xml:space="preserve"> </w:t>
      </w:r>
      <w:r>
        <w:t xml:space="preserve">Прямое солнце, отопительные решётки, сырые подвалы и неотапливаемые помещения заставляют металл расширяться, сжиматься и корродировать.</w:t>
      </w:r>
    </w:p>
    <w:p>
      <w:pPr>
        <w:pStyle w:val="Compact"/>
        <w:numPr>
          <w:ilvl w:val="0"/>
          <w:numId w:val="1031"/>
        </w:numPr>
      </w:pPr>
      <w:r>
        <w:rPr>
          <w:b/>
          <w:bCs/>
        </w:rPr>
        <w:t xml:space="preserve">Отдельно от других предметов.</w:t>
      </w:r>
      <w:r>
        <w:t xml:space="preserve"> </w:t>
      </w:r>
      <w:r>
        <w:t xml:space="preserve">Не храните чашу в ящике, где она может ударяться о украшения, инструменты или другие металлические вещи.</w:t>
      </w:r>
    </w:p>
    <w:bookmarkEnd w:id="495"/>
    <w:bookmarkStart w:id="496" w:name="уход-за-молоточком-и-стикером"/>
    <w:p>
      <w:pPr>
        <w:pStyle w:val="Heading3"/>
      </w:pPr>
      <w:r>
        <w:t xml:space="preserve">Уход за молоточком и стикером</w:t>
      </w:r>
    </w:p>
    <w:p>
      <w:pPr>
        <w:pStyle w:val="FirstParagraph"/>
      </w:pPr>
      <w:r>
        <w:t xml:space="preserve">Спутникам чаши тоже нужно внимание:</w:t>
      </w:r>
    </w:p>
    <w:p>
      <w:pPr>
        <w:pStyle w:val="Compact"/>
        <w:numPr>
          <w:ilvl w:val="0"/>
          <w:numId w:val="1032"/>
        </w:numPr>
      </w:pPr>
      <w:r>
        <w:rPr>
          <w:b/>
          <w:bCs/>
        </w:rPr>
        <w:t xml:space="preserve">Деревянные молоточки:</w:t>
      </w:r>
      <w:r>
        <w:t xml:space="preserve"> </w:t>
      </w:r>
      <w:r>
        <w:t xml:space="preserve">содержите обмотку (кожа, войлок или резина) чистой и сухой. Заменяйте обмотку, когда она истончается — голая деревянная поверхность может поцарапать край чаши.</w:t>
      </w:r>
    </w:p>
    <w:p>
      <w:pPr>
        <w:pStyle w:val="Compact"/>
        <w:numPr>
          <w:ilvl w:val="0"/>
          <w:numId w:val="1032"/>
        </w:numPr>
      </w:pPr>
      <w:r>
        <w:rPr>
          <w:b/>
          <w:bCs/>
        </w:rPr>
        <w:t xml:space="preserve">Кожаные стикеры:</w:t>
      </w:r>
      <w:r>
        <w:t xml:space="preserve"> </w:t>
      </w:r>
      <w:r>
        <w:t xml:space="preserve">изредка обрабатывайте небольшим количеством средства для ухода за кожей, но избегайте всего, что оставляет жирный след на чаше.</w:t>
      </w:r>
    </w:p>
    <w:p>
      <w:pPr>
        <w:pStyle w:val="Compact"/>
        <w:numPr>
          <w:ilvl w:val="0"/>
          <w:numId w:val="1032"/>
        </w:numPr>
      </w:pPr>
      <w:r>
        <w:rPr>
          <w:b/>
          <w:bCs/>
        </w:rPr>
        <w:t xml:space="preserve">Храните молоточки горизонтально</w:t>
      </w:r>
      <w:r>
        <w:t xml:space="preserve"> </w:t>
      </w:r>
      <w:r>
        <w:t xml:space="preserve">или на подвесе, не сжимая под весом.</w:t>
      </w:r>
    </w:p>
    <w:p>
      <w:pPr>
        <w:pStyle w:val="FirstParagraph"/>
      </w:pPr>
      <w:r>
        <w:t xml:space="preserve">Хорошо ухоженный молоточек защищает чашу не меньше, чем правильная чистка.</w:t>
      </w:r>
    </w:p>
    <w:bookmarkEnd w:id="496"/>
    <w:bookmarkStart w:id="497" w:name="когда-не-полировать"/>
    <w:p>
      <w:pPr>
        <w:pStyle w:val="Heading3"/>
      </w:pPr>
      <w:r>
        <w:t xml:space="preserve">Когда НЕ полировать</w:t>
      </w:r>
    </w:p>
    <w:p>
      <w:pPr>
        <w:pStyle w:val="FirstParagraph"/>
      </w:pPr>
      <w:r>
        <w:t xml:space="preserve">Правило Янсен: если чаша звучит хорошо — не полируйте. В частности, избегайте полировки, когда:</w:t>
      </w:r>
    </w:p>
    <w:p>
      <w:pPr>
        <w:pStyle w:val="Compact"/>
        <w:numPr>
          <w:ilvl w:val="0"/>
          <w:numId w:val="1033"/>
        </w:numPr>
      </w:pPr>
      <w:r>
        <w:t xml:space="preserve">На чаше есть</w:t>
      </w:r>
      <w:r>
        <w:t xml:space="preserve"> </w:t>
      </w:r>
      <w:r>
        <w:rPr>
          <w:b/>
          <w:bCs/>
        </w:rPr>
        <w:t xml:space="preserve">естественная патина</w:t>
      </w:r>
      <w:r>
        <w:t xml:space="preserve">, вносящая вклад в тёплый тон.</w:t>
      </w:r>
    </w:p>
    <w:p>
      <w:pPr>
        <w:pStyle w:val="Compact"/>
        <w:numPr>
          <w:ilvl w:val="0"/>
          <w:numId w:val="1033"/>
        </w:numPr>
      </w:pPr>
      <w:r>
        <w:t xml:space="preserve">Чаша</w:t>
      </w:r>
      <w:r>
        <w:t xml:space="preserve"> </w:t>
      </w:r>
      <w:r>
        <w:rPr>
          <w:b/>
          <w:bCs/>
        </w:rPr>
        <w:t xml:space="preserve">антикварная или ей больше столетия</w:t>
      </w:r>
      <w:r>
        <w:t xml:space="preserve"> </w:t>
      </w:r>
      <w:r>
        <w:t xml:space="preserve">— характер поверхности часть её ценности и голоса.</w:t>
      </w:r>
    </w:p>
    <w:p>
      <w:pPr>
        <w:pStyle w:val="Compact"/>
        <w:numPr>
          <w:ilvl w:val="0"/>
          <w:numId w:val="1033"/>
        </w:numPr>
      </w:pPr>
      <w:r>
        <w:t xml:space="preserve">Вы замечаете</w:t>
      </w:r>
      <w:r>
        <w:t xml:space="preserve"> </w:t>
      </w:r>
      <w:r>
        <w:rPr>
          <w:b/>
          <w:bCs/>
        </w:rPr>
        <w:t xml:space="preserve">надписи или декоративные метки</w:t>
      </w:r>
      <w:r>
        <w:t xml:space="preserve"> </w:t>
      </w:r>
      <w:r>
        <w:t xml:space="preserve">— агрессивная чистка может их стереть.</w:t>
      </w:r>
    </w:p>
    <w:p>
      <w:pPr>
        <w:pStyle w:val="Compact"/>
        <w:numPr>
          <w:ilvl w:val="0"/>
          <w:numId w:val="1033"/>
        </w:numPr>
      </w:pPr>
      <w:r>
        <w:t xml:space="preserve">На чаше видны</w:t>
      </w:r>
      <w:r>
        <w:t xml:space="preserve"> </w:t>
      </w:r>
      <w:r>
        <w:rPr>
          <w:b/>
          <w:bCs/>
        </w:rPr>
        <w:t xml:space="preserve">следы молота</w:t>
      </w:r>
      <w:r>
        <w:t xml:space="preserve">, которые вы хотите сохранить как свидетельство ручной работы.</w:t>
      </w:r>
    </w:p>
    <w:p>
      <w:pPr>
        <w:pStyle w:val="Compact"/>
        <w:numPr>
          <w:ilvl w:val="0"/>
          <w:numId w:val="1033"/>
        </w:numPr>
      </w:pPr>
      <w:r>
        <w:t xml:space="preserve">Вас тянет полировать просто потому, что чаша «выглядит старой» — внешний вид и качество звука — разные вещи.</w:t>
      </w:r>
    </w:p>
    <w:bookmarkEnd w:id="497"/>
    <w:bookmarkStart w:id="498" w:name="долгий-взгляд"/>
    <w:p>
      <w:pPr>
        <w:pStyle w:val="Heading3"/>
      </w:pPr>
      <w:r>
        <w:t xml:space="preserve">Долгий взгляд</w:t>
      </w:r>
    </w:p>
    <w:p>
      <w:pPr>
        <w:pStyle w:val="FirstParagraph"/>
      </w:pPr>
      <w:r>
        <w:t xml:space="preserve">Поющая чаша, за которой ухаживают сдержанно, может пережить владельца и перейти к следующему поколению с неповреждённым голосом. Янсен встречала чаши старше двухсот лет, которые всё ещё прекрасно поют — не потому что их содержали в идеальной чистоте, а потому что хранили мудро.</w:t>
      </w:r>
    </w:p>
    <w:p>
      <w:pPr>
        <w:pStyle w:val="BodyText"/>
      </w:pPr>
      <w:r>
        <w:t xml:space="preserve">Чистите, когда необходимо. Полируйте редко, а лучше никогда. Слушайте всегда.</w:t>
      </w:r>
    </w:p>
    <w:bookmarkEnd w:id="498"/>
    <w:bookmarkEnd w:id="499"/>
    <w:bookmarkStart w:id="508" w:name="X550dd84a7a0004ee6e9e47fbd0651308bebdfdf"/>
    <w:p>
      <w:pPr>
        <w:pStyle w:val="Heading2"/>
      </w:pPr>
      <w:r>
        <w:t xml:space="preserve">UK — Як чистити та доглядати за співаючою чашею</w:t>
      </w:r>
    </w:p>
    <w:p>
      <w:pPr>
        <w:pStyle w:val="FirstParagraph"/>
      </w:pPr>
      <w:r>
        <w:rPr>
          <w:b/>
          <w:bCs/>
        </w:rPr>
        <w:t xml:space="preserve">Excerpt:</w:t>
      </w:r>
      <w:r>
        <w:t xml:space="preserve"> </w:t>
      </w:r>
      <w:r>
        <w:t xml:space="preserve">Співаюча чаша розрахована на покоління — але агресивне чищення може зашкодити більше, ніж допомогти. Дізнайтеся, коли достатньо протерти, коли залишити патину в спокої і чому надмірне полірування може назавжди змінити звук, у який ви закохалися.</w:t>
      </w:r>
    </w:p>
    <w:p>
      <w:pPr>
        <w:pStyle w:val="BodyText"/>
      </w:pPr>
      <w:r>
        <w:t xml:space="preserve">Єва Руді Янсен ставиться до догляду за чашею з тією ж повагою, що й до гри: це живі інструменти, а не декоративні предмети. Метал має свій характер, сформований роками окислення, дотиків і звуку. Розуміння того, як підтримувати чашу, не пошкоджуючи її, — частина відповідального зберігання інструменту.</w:t>
      </w:r>
    </w:p>
    <w:bookmarkStart w:id="500" w:name="щоденний-догляд-менше-це-більше"/>
    <w:p>
      <w:pPr>
        <w:pStyle w:val="Heading3"/>
      </w:pPr>
      <w:r>
        <w:t xml:space="preserve">Щоденний догляд: менше — це більше</w:t>
      </w:r>
    </w:p>
    <w:p>
      <w:pPr>
        <w:pStyle w:val="FirstParagraph"/>
      </w:pPr>
      <w:r>
        <w:t xml:space="preserve">Для рутинного догляду перемагає простота:</w:t>
      </w:r>
    </w:p>
    <w:p>
      <w:pPr>
        <w:pStyle w:val="Compact"/>
        <w:numPr>
          <w:ilvl w:val="0"/>
          <w:numId w:val="1034"/>
        </w:numPr>
      </w:pPr>
      <w:r>
        <w:rPr>
          <w:b/>
          <w:bCs/>
        </w:rPr>
        <w:t xml:space="preserve">Після гри:</w:t>
      </w:r>
      <w:r>
        <w:t xml:space="preserve"> </w:t>
      </w:r>
      <w:r>
        <w:t xml:space="preserve">обережно протріть чашу м’якою сухою тканиною, щоб прибрати відбитки пальців і вологу з рук. Шкірне сало може прискорювати потемніння відкритого металу.</w:t>
      </w:r>
    </w:p>
    <w:p>
      <w:pPr>
        <w:pStyle w:val="Compact"/>
        <w:numPr>
          <w:ilvl w:val="0"/>
          <w:numId w:val="1034"/>
        </w:numPr>
      </w:pPr>
      <w:r>
        <w:rPr>
          <w:b/>
          <w:bCs/>
        </w:rPr>
        <w:t xml:space="preserve">Пил:</w:t>
      </w:r>
      <w:r>
        <w:t xml:space="preserve"> </w:t>
      </w:r>
      <w:r>
        <w:t xml:space="preserve">достатньо сухої мікрофібри. Тримайте чашу обережно й протирайте внутрішню та зовнішню поверхню, не натискаючи на край.</w:t>
      </w:r>
    </w:p>
    <w:p>
      <w:pPr>
        <w:pStyle w:val="Compact"/>
        <w:numPr>
          <w:ilvl w:val="0"/>
          <w:numId w:val="1034"/>
        </w:numPr>
      </w:pPr>
      <w:r>
        <w:rPr>
          <w:b/>
          <w:bCs/>
        </w:rPr>
        <w:t xml:space="preserve">Жодних агресивних хімікатів.</w:t>
      </w:r>
      <w:r>
        <w:t xml:space="preserve"> </w:t>
      </w:r>
      <w:r>
        <w:t xml:space="preserve">Побутові засоби для чищення, відбілювач, аміак, абразивні губки та поліролі для столового срібла чи латунної фурнітури мають залишатися далеко від вашої чаші. Вони знімають патину, розчиняють лак і можуть незворотно пошкодити поверхню металу.</w:t>
      </w:r>
    </w:p>
    <w:p>
      <w:pPr>
        <w:pStyle w:val="FirstParagraph"/>
      </w:pPr>
      <w:r>
        <w:t xml:space="preserve">Якщо чаша виглядає чистою й звучить добре, опирайтеся бажанню зробити її блискучішою. Чаша з природною патиною часто звучить тепліше й складніше, ніж відполірована до дзеркального блиску.</w:t>
      </w:r>
    </w:p>
    <w:bookmarkEnd w:id="500"/>
    <w:bookmarkStart w:id="501" w:name="чому-надмірне-полірування-змінює-звук"/>
    <w:p>
      <w:pPr>
        <w:pStyle w:val="Heading3"/>
      </w:pPr>
      <w:r>
        <w:t xml:space="preserve">Чому надмірне полірування змінює звук</w:t>
      </w:r>
    </w:p>
    <w:p>
      <w:pPr>
        <w:pStyle w:val="FirstParagraph"/>
      </w:pPr>
      <w:r>
        <w:t xml:space="preserve">Це той момент, який Янсен підкреслює найсильніше: полірування — не косметичний вибір, а акустичний.</w:t>
      </w:r>
    </w:p>
    <w:p>
      <w:pPr>
        <w:pStyle w:val="BodyText"/>
      </w:pPr>
      <w:r>
        <w:t xml:space="preserve">Щоразу, коли ви знімаєте шар металу з поверхні співаючої чаші, ви видаляєте мікроскопічну товщину. Повторне полірування поступово робить стінки тоншими, змінює розподіл ваги й співвідношення між основним тоном і обертонами. Чаша, яку агресивно відполірували, може виглядати новою, але звучати плоско, яскраво й коротко порівняно з колишнім голосом.</w:t>
      </w:r>
    </w:p>
    <w:p>
      <w:pPr>
        <w:pStyle w:val="BodyText"/>
      </w:pPr>
      <w:r>
        <w:t xml:space="preserve">Патина, що утворюється на старій чаші — потемніння, тонка текстура, ділянки, гладкі від десятиліть дотиків, — частина її акустичної ідентичності. Видалення патини подібне до шліфування деки вінтажної гітари: предмет виживає, але щось суттєве губиться.</w:t>
      </w:r>
    </w:p>
    <w:bookmarkEnd w:id="501"/>
    <w:bookmarkStart w:id="502" w:name="збереження-лаку"/>
    <w:p>
      <w:pPr>
        <w:pStyle w:val="Heading3"/>
      </w:pPr>
      <w:r>
        <w:t xml:space="preserve">Збереження лаку</w:t>
      </w:r>
    </w:p>
    <w:p>
      <w:pPr>
        <w:pStyle w:val="FirstParagraph"/>
      </w:pPr>
      <w:r>
        <w:t xml:space="preserve">Багато співаючих чаш, особливо нових, покриті захисним лаком — тонким шаром лаку, що уповільнює окислення й надає чаші рівного блиску. Це покриття впливає на вібрацію металу, і його видалення змінює звук.</w:t>
      </w:r>
    </w:p>
    <w:p>
      <w:pPr>
        <w:pStyle w:val="BodyText"/>
      </w:pPr>
      <w:r>
        <w:t xml:space="preserve">Якщо на чаші є лак:</w:t>
      </w:r>
    </w:p>
    <w:p>
      <w:pPr>
        <w:pStyle w:val="Compact"/>
        <w:numPr>
          <w:ilvl w:val="0"/>
          <w:numId w:val="1035"/>
        </w:numPr>
      </w:pPr>
      <w:r>
        <w:rPr>
          <w:b/>
          <w:bCs/>
        </w:rPr>
        <w:t xml:space="preserve">Не використовуйте розчинники</w:t>
      </w:r>
      <w:r>
        <w:t xml:space="preserve"> </w:t>
      </w:r>
      <w:r>
        <w:t xml:space="preserve">(ацетон, спирт, розчинник фарби) для видалення потемніння чи липких слідів.</w:t>
      </w:r>
    </w:p>
    <w:p>
      <w:pPr>
        <w:pStyle w:val="Compact"/>
        <w:numPr>
          <w:ilvl w:val="0"/>
          <w:numId w:val="1035"/>
        </w:numPr>
      </w:pPr>
      <w:r>
        <w:rPr>
          <w:b/>
          <w:bCs/>
        </w:rPr>
        <w:t xml:space="preserve">Уникайте тривалого контакту з водою.</w:t>
      </w:r>
      <w:r>
        <w:t xml:space="preserve"> </w:t>
      </w:r>
      <w:r>
        <w:t xml:space="preserve">Негайно витирайте насухо, якщо чаша намокла.</w:t>
      </w:r>
    </w:p>
    <w:p>
      <w:pPr>
        <w:pStyle w:val="Compact"/>
        <w:numPr>
          <w:ilvl w:val="0"/>
          <w:numId w:val="1035"/>
        </w:numPr>
      </w:pPr>
      <w:r>
        <w:rPr>
          <w:b/>
          <w:bCs/>
        </w:rPr>
        <w:t xml:space="preserve">Ніколи не поліруйте машинним способом</w:t>
      </w:r>
      <w:r>
        <w:t xml:space="preserve"> </w:t>
      </w:r>
      <w:r>
        <w:t xml:space="preserve">лаковану чашу. Тепло й тертя можуть нерівномірно здути чи потріскати покриття.</w:t>
      </w:r>
    </w:p>
    <w:p>
      <w:pPr>
        <w:pStyle w:val="FirstParagraph"/>
      </w:pPr>
      <w:r>
        <w:t xml:space="preserve">Якщо лак уже відшарувався чи обліз, зверніться до фахівця, а не намагайтеся виправити самостійно. Часткове видалення лаку створює нерівномірну вібрацію по поверхні чаші.</w:t>
      </w:r>
    </w:p>
    <w:bookmarkEnd w:id="502"/>
    <w:bookmarkStart w:id="503" w:name="коли-чищення-доречне"/>
    <w:p>
      <w:pPr>
        <w:pStyle w:val="Heading3"/>
      </w:pPr>
      <w:r>
        <w:t xml:space="preserve">Коли чищення доречне</w:t>
      </w:r>
    </w:p>
    <w:p>
      <w:pPr>
        <w:pStyle w:val="FirstParagraph"/>
      </w:pPr>
      <w:r>
        <w:t xml:space="preserve">Є вагомі причини для ретельнішого чищення:</w:t>
      </w:r>
    </w:p>
    <w:p>
      <w:pPr>
        <w:pStyle w:val="Compact"/>
        <w:numPr>
          <w:ilvl w:val="0"/>
          <w:numId w:val="1036"/>
        </w:numPr>
      </w:pPr>
      <w:r>
        <w:rPr>
          <w:b/>
          <w:bCs/>
        </w:rPr>
        <w:t xml:space="preserve">Липкі сліди</w:t>
      </w:r>
      <w:r>
        <w:t xml:space="preserve"> </w:t>
      </w:r>
      <w:r>
        <w:t xml:space="preserve">від пахощів, олій чи розлитих рідин. Використовуйте ледь вологу тканину з краплею м’якого нейтрального мила без ароматизаторів. Протріть і одразу висушіть.</w:t>
      </w:r>
    </w:p>
    <w:p>
      <w:pPr>
        <w:pStyle w:val="Compact"/>
        <w:numPr>
          <w:ilvl w:val="0"/>
          <w:numId w:val="1036"/>
        </w:numPr>
      </w:pPr>
      <w:r>
        <w:rPr>
          <w:b/>
          <w:bCs/>
        </w:rPr>
        <w:t xml:space="preserve">Зелена корозія</w:t>
      </w:r>
      <w:r>
        <w:t xml:space="preserve"> </w:t>
      </w:r>
      <w:r>
        <w:t xml:space="preserve">(патина) на чашах із високим вмістом міді. Усувайте м’яко методом, рекомендованим фахівцем — патина токсична при потраплянні всередину й вказує на активну корозію.</w:t>
      </w:r>
    </w:p>
    <w:p>
      <w:pPr>
        <w:pStyle w:val="Compact"/>
        <w:numPr>
          <w:ilvl w:val="0"/>
          <w:numId w:val="1036"/>
        </w:numPr>
      </w:pPr>
      <w:r>
        <w:rPr>
          <w:b/>
          <w:bCs/>
        </w:rPr>
        <w:t xml:space="preserve">Гігієна після спільного використання.</w:t>
      </w:r>
      <w:r>
        <w:t xml:space="preserve"> </w:t>
      </w:r>
      <w:r>
        <w:t xml:space="preserve">У групових чи терапевтичних умовах розумна швидка протирка безпечним для харчового контакту неабразивним засобом із ретельним висушуванням.</w:t>
      </w:r>
    </w:p>
    <w:p>
      <w:pPr>
        <w:pStyle w:val="FirstParagraph"/>
      </w:pPr>
      <w:r>
        <w:t xml:space="preserve">У всіх випадках спочатку перевірте на невеликій непомітній ділянці й припиніть, якщо метал реагує несподівано.</w:t>
      </w:r>
    </w:p>
    <w:bookmarkEnd w:id="503"/>
    <w:bookmarkStart w:id="504" w:name="безпечне-зберігання"/>
    <w:p>
      <w:pPr>
        <w:pStyle w:val="Heading3"/>
      </w:pPr>
      <w:r>
        <w:t xml:space="preserve">Безпечне зберігання</w:t>
      </w:r>
    </w:p>
    <w:p>
      <w:pPr>
        <w:pStyle w:val="FirstParagraph"/>
      </w:pPr>
      <w:r>
        <w:t xml:space="preserve">Як ви зберігаєте чашу, не менш важливо, ніж як чистите:</w:t>
      </w:r>
    </w:p>
    <w:p>
      <w:pPr>
        <w:pStyle w:val="Compact"/>
        <w:numPr>
          <w:ilvl w:val="0"/>
          <w:numId w:val="1037"/>
        </w:numPr>
      </w:pPr>
      <w:r>
        <w:rPr>
          <w:b/>
          <w:bCs/>
        </w:rPr>
        <w:t xml:space="preserve">На рівній м’якій поверхні</w:t>
      </w:r>
      <w:r>
        <w:t xml:space="preserve"> </w:t>
      </w:r>
      <w:r>
        <w:t xml:space="preserve">— тканеве кільце, шовкова подушечка чи спеціальний килимок. Ніколи не зберігайте чашу догори дном на твердій поверхні: край — найакустичнішочутливіша частина.</w:t>
      </w:r>
    </w:p>
    <w:p>
      <w:pPr>
        <w:pStyle w:val="Compact"/>
        <w:numPr>
          <w:ilvl w:val="0"/>
          <w:numId w:val="1037"/>
        </w:numPr>
      </w:pPr>
      <w:r>
        <w:rPr>
          <w:b/>
          <w:bCs/>
        </w:rPr>
        <w:t xml:space="preserve">Уникайте штабелювання</w:t>
      </w:r>
      <w:r>
        <w:t xml:space="preserve">, якщо чаші не призначені для вкладення одна в одну з прокладками. Вага однієї чаші на іншій з часом може деформувати краї.</w:t>
      </w:r>
    </w:p>
    <w:p>
      <w:pPr>
        <w:pStyle w:val="Compact"/>
        <w:numPr>
          <w:ilvl w:val="0"/>
          <w:numId w:val="1037"/>
        </w:numPr>
      </w:pPr>
      <w:r>
        <w:rPr>
          <w:b/>
          <w:bCs/>
        </w:rPr>
        <w:t xml:space="preserve">Тримайте подалі від крайнощів.</w:t>
      </w:r>
      <w:r>
        <w:t xml:space="preserve"> </w:t>
      </w:r>
      <w:r>
        <w:t xml:space="preserve">Пряме сонце, опалювальні решітки, вологі підвали й неопалювані приміщення змушують метал розширюватися, стискатися й кородувати.</w:t>
      </w:r>
    </w:p>
    <w:p>
      <w:pPr>
        <w:pStyle w:val="Compact"/>
        <w:numPr>
          <w:ilvl w:val="0"/>
          <w:numId w:val="1037"/>
        </w:numPr>
      </w:pPr>
      <w:r>
        <w:rPr>
          <w:b/>
          <w:bCs/>
        </w:rPr>
        <w:t xml:space="preserve">Окремо від інших предметів.</w:t>
      </w:r>
      <w:r>
        <w:t xml:space="preserve"> </w:t>
      </w:r>
      <w:r>
        <w:t xml:space="preserve">Не зберігайте чашу в шухляді, де вона може вдарятися об прикраси, інструменти чи інші металеві речі.</w:t>
      </w:r>
    </w:p>
    <w:bookmarkEnd w:id="504"/>
    <w:bookmarkStart w:id="505" w:name="догляд-за-молоточком-і-стікером"/>
    <w:p>
      <w:pPr>
        <w:pStyle w:val="Heading3"/>
      </w:pPr>
      <w:r>
        <w:t xml:space="preserve">Догляд за молоточком і стікером</w:t>
      </w:r>
    </w:p>
    <w:p>
      <w:pPr>
        <w:pStyle w:val="FirstParagraph"/>
      </w:pPr>
      <w:r>
        <w:t xml:space="preserve">Супутникам чаші теж потрібна увага:</w:t>
      </w:r>
    </w:p>
    <w:p>
      <w:pPr>
        <w:pStyle w:val="Compact"/>
        <w:numPr>
          <w:ilvl w:val="0"/>
          <w:numId w:val="1038"/>
        </w:numPr>
      </w:pPr>
      <w:r>
        <w:rPr>
          <w:b/>
          <w:bCs/>
        </w:rPr>
        <w:t xml:space="preserve">Дерев’яні молоточки:</w:t>
      </w:r>
      <w:r>
        <w:t xml:space="preserve"> </w:t>
      </w:r>
      <w:r>
        <w:t xml:space="preserve">тримайте обмотку (шкіра, повсть чи гума) чистою й сухою. Замінюйте обмотку, коли вона стоншується — гола дерев’яна поверхня може подряпати край чаші.</w:t>
      </w:r>
    </w:p>
    <w:p>
      <w:pPr>
        <w:pStyle w:val="Compact"/>
        <w:numPr>
          <w:ilvl w:val="0"/>
          <w:numId w:val="1038"/>
        </w:numPr>
      </w:pPr>
      <w:r>
        <w:rPr>
          <w:b/>
          <w:bCs/>
        </w:rPr>
        <w:t xml:space="preserve">Шкіряні стікери:</w:t>
      </w:r>
      <w:r>
        <w:t xml:space="preserve"> </w:t>
      </w:r>
      <w:r>
        <w:t xml:space="preserve">зрідка обробляйте невеликою кількістю засобу для догляду за шкірою, але уникайте всього, що залишає жирний слід на чаші.</w:t>
      </w:r>
    </w:p>
    <w:p>
      <w:pPr>
        <w:pStyle w:val="Compact"/>
        <w:numPr>
          <w:ilvl w:val="0"/>
          <w:numId w:val="1038"/>
        </w:numPr>
      </w:pPr>
      <w:r>
        <w:rPr>
          <w:b/>
          <w:bCs/>
        </w:rPr>
        <w:t xml:space="preserve">Зберігайте молоточки горизонтально</w:t>
      </w:r>
      <w:r>
        <w:t xml:space="preserve"> </w:t>
      </w:r>
      <w:r>
        <w:t xml:space="preserve">або на підвісі, не стискаючи під вагою.</w:t>
      </w:r>
    </w:p>
    <w:p>
      <w:pPr>
        <w:pStyle w:val="FirstParagraph"/>
      </w:pPr>
      <w:r>
        <w:t xml:space="preserve">Добре доглянутий молоточок захищає чашу не менше, ніж правильне чищення.</w:t>
      </w:r>
    </w:p>
    <w:bookmarkEnd w:id="505"/>
    <w:bookmarkStart w:id="506" w:name="коли-не-полірувати"/>
    <w:p>
      <w:pPr>
        <w:pStyle w:val="Heading3"/>
      </w:pPr>
      <w:r>
        <w:t xml:space="preserve">Коли НЕ полірувати</w:t>
      </w:r>
    </w:p>
    <w:p>
      <w:pPr>
        <w:pStyle w:val="FirstParagraph"/>
      </w:pPr>
      <w:r>
        <w:t xml:space="preserve">Правило Янсен: якщо чаша звучить добре — не поліруйте. Зокрема, уникайте полірування, коли:</w:t>
      </w:r>
    </w:p>
    <w:p>
      <w:pPr>
        <w:pStyle w:val="Compact"/>
        <w:numPr>
          <w:ilvl w:val="0"/>
          <w:numId w:val="1039"/>
        </w:numPr>
      </w:pPr>
      <w:r>
        <w:t xml:space="preserve">На чаші є</w:t>
      </w:r>
      <w:r>
        <w:t xml:space="preserve"> </w:t>
      </w:r>
      <w:r>
        <w:rPr>
          <w:b/>
          <w:bCs/>
        </w:rPr>
        <w:t xml:space="preserve">природна патина</w:t>
      </w:r>
      <w:r>
        <w:t xml:space="preserve">, що сприяє теплому тону.</w:t>
      </w:r>
    </w:p>
    <w:p>
      <w:pPr>
        <w:pStyle w:val="Compact"/>
        <w:numPr>
          <w:ilvl w:val="0"/>
          <w:numId w:val="1039"/>
        </w:numPr>
      </w:pPr>
      <w:r>
        <w:t xml:space="preserve">Чаша</w:t>
      </w:r>
      <w:r>
        <w:t xml:space="preserve"> </w:t>
      </w:r>
      <w:r>
        <w:rPr>
          <w:b/>
          <w:bCs/>
        </w:rPr>
        <w:t xml:space="preserve">антикварна або їй більше століття</w:t>
      </w:r>
      <w:r>
        <w:t xml:space="preserve"> </w:t>
      </w:r>
      <w:r>
        <w:t xml:space="preserve">— характер поверхні частина її цінності й голосу.</w:t>
      </w:r>
    </w:p>
    <w:p>
      <w:pPr>
        <w:pStyle w:val="Compact"/>
        <w:numPr>
          <w:ilvl w:val="0"/>
          <w:numId w:val="1039"/>
        </w:numPr>
      </w:pPr>
      <w:r>
        <w:t xml:space="preserve">Ви помічаєте</w:t>
      </w:r>
      <w:r>
        <w:t xml:space="preserve"> </w:t>
      </w:r>
      <w:r>
        <w:rPr>
          <w:b/>
          <w:bCs/>
        </w:rPr>
        <w:t xml:space="preserve">написи чи декоративні позначки</w:t>
      </w:r>
      <w:r>
        <w:t xml:space="preserve"> </w:t>
      </w:r>
      <w:r>
        <w:t xml:space="preserve">— агресивне чищення може їх стерти.</w:t>
      </w:r>
    </w:p>
    <w:p>
      <w:pPr>
        <w:pStyle w:val="Compact"/>
        <w:numPr>
          <w:ilvl w:val="0"/>
          <w:numId w:val="1039"/>
        </w:numPr>
      </w:pPr>
      <w:r>
        <w:t xml:space="preserve">На чаші видно</w:t>
      </w:r>
      <w:r>
        <w:t xml:space="preserve"> </w:t>
      </w:r>
      <w:r>
        <w:rPr>
          <w:b/>
          <w:bCs/>
        </w:rPr>
        <w:t xml:space="preserve">сліди молота</w:t>
      </w:r>
      <w:r>
        <w:t xml:space="preserve">, які ви хочете зберегти як свідчення ручної роботи.</w:t>
      </w:r>
    </w:p>
    <w:p>
      <w:pPr>
        <w:pStyle w:val="Compact"/>
        <w:numPr>
          <w:ilvl w:val="0"/>
          <w:numId w:val="1039"/>
        </w:numPr>
      </w:pPr>
      <w:r>
        <w:t xml:space="preserve">Вас тягне полірувати просто тому, що чаша «виглядає старою» — зовнішній вигляд і якість звуку — різні речі.</w:t>
      </w:r>
    </w:p>
    <w:bookmarkEnd w:id="506"/>
    <w:bookmarkStart w:id="507" w:name="довгий-погляд"/>
    <w:p>
      <w:pPr>
        <w:pStyle w:val="Heading3"/>
      </w:pPr>
      <w:r>
        <w:t xml:space="preserve">Довгий погляд</w:t>
      </w:r>
    </w:p>
    <w:p>
      <w:pPr>
        <w:pStyle w:val="FirstParagraph"/>
      </w:pPr>
      <w:r>
        <w:t xml:space="preserve">Співаюча чаша, за якою доглядають стримано, може пережити власника й перейти до наступного покоління з неушкодженим голосом. Янсен зустрічала чаші старші двохсот років, які досі прекрасно співають — не тому, що їх тримали в ідеальній чистоті, а тому, що зберігали мудро.</w:t>
      </w:r>
    </w:p>
    <w:p>
      <w:pPr>
        <w:pStyle w:val="BodyText"/>
      </w:pPr>
      <w:r>
        <w:t xml:space="preserve">Чистіть, коли необхідно. Поліруйте рідко, а краще ніколи. Слухайте завжди.</w:t>
      </w:r>
    </w:p>
    <w:p>
      <w:r>
        <w:pict>
          <v:rect style="width:0;height:1.5pt" o:hralign="center" o:hrstd="t" o:hr="t"/>
        </w:pict>
      </w:r>
    </w:p>
    <w:bookmarkEnd w:id="507"/>
    <w:bookmarkEnd w:id="508"/>
    <w:bookmarkEnd w:id="509"/>
    <w:bookmarkStart w:id="531" w:name="X191497cde4862991355251e3a64c99ff5d499a7"/>
    <w:p>
      <w:pPr>
        <w:pStyle w:val="Heading1"/>
      </w:pPr>
      <w:r>
        <w:t xml:space="preserve">Article 30: Creating a Home Sound Sanctuary</w:t>
      </w:r>
    </w:p>
    <w:p>
      <w:pPr>
        <w:pStyle w:val="FirstParagraph"/>
      </w:pPr>
      <w:r>
        <w:rPr>
          <w:b/>
          <w:bCs/>
        </w:rPr>
        <w:t xml:space="preserve">Category:</w:t>
      </w:r>
      <w:r>
        <w:t xml:space="preserve"> </w:t>
      </w:r>
      <w:r>
        <w:t xml:space="preserve">WELLNESS</w:t>
      </w:r>
      <w:r>
        <w:br/>
      </w:r>
      <w:r>
        <w:rPr>
          <w:b/>
          <w:bCs/>
        </w:rPr>
        <w:t xml:space="preserve">Tags:</w:t>
      </w:r>
      <w:r>
        <w:t xml:space="preserve"> </w:t>
      </w:r>
      <w:r>
        <w:t xml:space="preserve">sanctuary, practice-space, home, meditation</w:t>
      </w:r>
    </w:p>
    <w:bookmarkStart w:id="516" w:name="en-creating-a-home-sound-sanctuary"/>
    <w:p>
      <w:pPr>
        <w:pStyle w:val="Heading2"/>
      </w:pPr>
      <w:r>
        <w:t xml:space="preserve">EN — Creating a Home Sound Sanctuary</w:t>
      </w:r>
    </w:p>
    <w:p>
      <w:pPr>
        <w:pStyle w:val="FirstParagraph"/>
      </w:pPr>
      <w:r>
        <w:rPr>
          <w:b/>
          <w:bCs/>
        </w:rPr>
        <w:t xml:space="preserve">Excerpt:</w:t>
      </w:r>
      <w:r>
        <w:t xml:space="preserve"> </w:t>
      </w:r>
      <w:r>
        <w:t xml:space="preserve">You don’t need a temple or a studio to practice with singing bowls. A quiet corner, thoughtfully arranged, can become the most important room in your home — a place where sound, silence, and attention meet.</w:t>
      </w:r>
    </w:p>
    <w:p>
      <w:pPr>
        <w:pStyle w:val="BodyText"/>
      </w:pPr>
      <w:r>
        <w:t xml:space="preserve">Eva Rudy Jansen writes about practice space with the practical clarity of someone who has sat with bowls in monasteries, apartments, hotel rooms, and mountain retreats. The ideal environment doesn’t require architecture — it requires intention. What matters is not the size of the room but the quality of attention you bring to it.</w:t>
      </w:r>
    </w:p>
    <w:bookmarkStart w:id="510" w:name="what-the-book-asks-of-a-practice-space"/>
    <w:p>
      <w:pPr>
        <w:pStyle w:val="Heading3"/>
      </w:pPr>
      <w:r>
        <w:t xml:space="preserve">What the Book Asks of a Practice Space</w:t>
      </w:r>
    </w:p>
    <w:p>
      <w:pPr>
        <w:pStyle w:val="FirstParagraph"/>
      </w:pPr>
      <w:r>
        <w:t xml:space="preserve">Jansen identifies several qualities that support sound work, none of them extravagant:</w:t>
      </w:r>
    </w:p>
    <w:p>
      <w:pPr>
        <w:pStyle w:val="BodyText"/>
      </w:pPr>
      <w:r>
        <w:rPr>
          <w:b/>
          <w:bCs/>
        </w:rPr>
        <w:t xml:space="preserve">Quiet.</w:t>
      </w:r>
      <w:r>
        <w:t xml:space="preserve"> </w:t>
      </w:r>
      <w:r>
        <w:t xml:space="preserve">The most fundamental requirement. Background noise — traffic, appliances, neighbors, television — competes with the bowl’s subtle overtones and pulls attention outward. You don’t need absolute silence, but the space should be quiet enough that you can hear the bowl’s tone fade naturally into stillness without straining.</w:t>
      </w:r>
    </w:p>
    <w:p>
      <w:pPr>
        <w:pStyle w:val="BodyText"/>
      </w:pPr>
      <w:r>
        <w:rPr>
          <w:b/>
          <w:bCs/>
        </w:rPr>
        <w:t xml:space="preserve">Free from distraction.</w:t>
      </w:r>
      <w:r>
        <w:t xml:space="preserve"> </w:t>
      </w:r>
      <w:r>
        <w:t xml:space="preserve">Visual clutter, unfinished work, ringing phones, and blinking screens all fragment attention. A practice space works best when it contains only what serves the session. This doesn’t mean minimalism for its own sake — it means removing what pulls you away from listening.</w:t>
      </w:r>
    </w:p>
    <w:p>
      <w:pPr>
        <w:pStyle w:val="BodyText"/>
      </w:pPr>
      <w:r>
        <w:rPr>
          <w:b/>
          <w:bCs/>
        </w:rPr>
        <w:t xml:space="preserve">Comfortable for sitting or lying.</w:t>
      </w:r>
      <w:r>
        <w:t xml:space="preserve"> </w:t>
      </w:r>
      <w:r>
        <w:t xml:space="preserve">Whether you sit on a cushion, a chair, or lie on the floor for a sound bath, your body should be supported well enough that physical discomfort doesn’t dominate the session. A mat, blanket, or meditation cushion is usually sufficient.</w:t>
      </w:r>
    </w:p>
    <w:p>
      <w:pPr>
        <w:pStyle w:val="BodyText"/>
      </w:pPr>
      <w:r>
        <w:rPr>
          <w:b/>
          <w:bCs/>
        </w:rPr>
        <w:t xml:space="preserve">Good ventilation.</w:t>
      </w:r>
      <w:r>
        <w:t xml:space="preserve"> </w:t>
      </w:r>
      <w:r>
        <w:t xml:space="preserve">Playing bowls in a stuffy, sealed room can become uncomfortable during longer sessions. Fresh air keeps the mind alert and the body at ease. If your space has a window, opening it before practice can transform the atmosphere.</w:t>
      </w:r>
    </w:p>
    <w:p>
      <w:pPr>
        <w:pStyle w:val="BodyText"/>
      </w:pPr>
      <w:r>
        <w:rPr>
          <w:b/>
          <w:bCs/>
        </w:rPr>
        <w:t xml:space="preserve">Pleasant lighting.</w:t>
      </w:r>
      <w:r>
        <w:t xml:space="preserve"> </w:t>
      </w:r>
      <w:r>
        <w:t xml:space="preserve">Harsh overhead fluorescents work against relaxation. Soft, warm light — a lamp, a candle, natural daylight — signals to the nervous system that this is a time for slowing down. Dim light is not required, but gentle light is.</w:t>
      </w:r>
    </w:p>
    <w:p>
      <w:pPr>
        <w:pStyle w:val="BodyText"/>
      </w:pPr>
      <w:r>
        <w:rPr>
          <w:b/>
          <w:bCs/>
        </w:rPr>
        <w:t xml:space="preserve">Free from electronics when possible.</w:t>
      </w:r>
      <w:r>
        <w:t xml:space="preserve"> </w:t>
      </w:r>
      <w:r>
        <w:t xml:space="preserve">Jansen recommends keeping phones, computers, and televisions out of the practice space or at least switched off during sessions. The electromagnetic hum of devices is subtle but real, and the temptation to check a notification is even more disruptive.</w:t>
      </w:r>
    </w:p>
    <w:bookmarkEnd w:id="510"/>
    <w:bookmarkStart w:id="511" w:name="designing-your-personal-sanctuary"/>
    <w:p>
      <w:pPr>
        <w:pStyle w:val="Heading3"/>
      </w:pPr>
      <w:r>
        <w:t xml:space="preserve">Designing Your Personal Sanctuary</w:t>
      </w:r>
    </w:p>
    <w:p>
      <w:pPr>
        <w:pStyle w:val="FirstParagraph"/>
      </w:pPr>
      <w:r>
        <w:t xml:space="preserve">You don’t need to renovate a room. A sound sanctuary can be a corner of a bedroom, a section of a living room, or a spot on a balcony. What transforms a ordinary space into a sanctuary is consistency and care.</w:t>
      </w:r>
    </w:p>
    <w:p>
      <w:pPr>
        <w:pStyle w:val="BodyText"/>
      </w:pPr>
      <w:r>
        <w:rPr>
          <w:b/>
          <w:bCs/>
        </w:rPr>
        <w:t xml:space="preserve">Choose a dedicated spot.</w:t>
      </w:r>
      <w:r>
        <w:t xml:space="preserve"> </w:t>
      </w:r>
      <w:r>
        <w:t xml:space="preserve">Even if it’s just two square meters, return to the same place each time you practice. The brain learns to associate that location with stillness, and the transition into practice becomes faster with repetition.</w:t>
      </w:r>
    </w:p>
    <w:p>
      <w:pPr>
        <w:pStyle w:val="BodyText"/>
      </w:pPr>
      <w:r>
        <w:rPr>
          <w:b/>
          <w:bCs/>
        </w:rPr>
        <w:t xml:space="preserve">Create a simple altar or focal point.</w:t>
      </w:r>
      <w:r>
        <w:t xml:space="preserve"> </w:t>
      </w:r>
      <w:r>
        <w:t xml:space="preserve">This need not be religious. A bowl on a cloth, a candle, a flower, a stone — something that marks the space as intentional. Jansen describes practitioners in Nepal who keep their bowls on a small shelf with nothing else on it, the bowl itself serving as the entire altar.</w:t>
      </w:r>
    </w:p>
    <w:p>
      <w:pPr>
        <w:pStyle w:val="BodyText"/>
      </w:pPr>
      <w:r>
        <w:rPr>
          <w:b/>
          <w:bCs/>
        </w:rPr>
        <w:t xml:space="preserve">Consider acoustics.</w:t>
      </w:r>
      <w:r>
        <w:t xml:space="preserve"> </w:t>
      </w:r>
      <w:r>
        <w:t xml:space="preserve">Hard surfaces (wood floors, bare walls) reflect sound and can make a bowl seem brighter and more resonant. Soft surfaces (carpet, curtains, cushions) absorb sound and create a warmer, more intimate acoustic. Neither is better — experiment to find what pleases your ear.</w:t>
      </w:r>
    </w:p>
    <w:p>
      <w:pPr>
        <w:pStyle w:val="BodyText"/>
      </w:pPr>
      <w:r>
        <w:rPr>
          <w:b/>
          <w:bCs/>
        </w:rPr>
        <w:t xml:space="preserve">Include comfort items.</w:t>
      </w:r>
      <w:r>
        <w:t xml:space="preserve"> </w:t>
      </w:r>
      <w:r>
        <w:t xml:space="preserve">A blanket for warmth, a bolster for support, a shawl for covering the eyes during lying practice. Physical comfort is not a luxury in sound work — it is a prerequisite.</w:t>
      </w:r>
    </w:p>
    <w:p>
      <w:pPr>
        <w:pStyle w:val="BodyText"/>
      </w:pPr>
      <w:r>
        <w:rPr>
          <w:b/>
          <w:bCs/>
        </w:rPr>
        <w:t xml:space="preserve">Keep it clean.</w:t>
      </w:r>
      <w:r>
        <w:t xml:space="preserve"> </w:t>
      </w:r>
      <w:r>
        <w:t xml:space="preserve">Dust the bowl, refresh the cloth, air the room. A cared-for space invites practice; a neglected one creates resistance.</w:t>
      </w:r>
    </w:p>
    <w:bookmarkEnd w:id="511"/>
    <w:bookmarkStart w:id="512" w:name="adapting-to-what-you-have"/>
    <w:p>
      <w:pPr>
        <w:pStyle w:val="Heading3"/>
      </w:pPr>
      <w:r>
        <w:t xml:space="preserve">Adapting to What You Have</w:t>
      </w:r>
    </w:p>
    <w:p>
      <w:pPr>
        <w:pStyle w:val="FirstParagraph"/>
      </w:pPr>
      <w:r>
        <w:t xml:space="preserve">Not everyone has access to an ideal space, and Jansen acknowledges this openly. If you live in a noisy apartment, practice at the quietest time of day. If you share your home, communicate with housemates about your practice time. If you travel frequently, a small bowl and a folded cloth can recreate your sanctuary anywhere — a hotel room, a park bench, a quiet beach.</w:t>
      </w:r>
    </w:p>
    <w:p>
      <w:pPr>
        <w:pStyle w:val="BodyText"/>
      </w:pPr>
      <w:r>
        <w:t xml:space="preserve">The sanctuary is not the room. It is the state of attention you cultivate within it.</w:t>
      </w:r>
    </w:p>
    <w:bookmarkEnd w:id="512"/>
    <w:bookmarkStart w:id="513" w:name="sound-and-the-senses"/>
    <w:p>
      <w:pPr>
        <w:pStyle w:val="Heading3"/>
      </w:pPr>
      <w:r>
        <w:t xml:space="preserve">Sound and the Senses</w:t>
      </w:r>
    </w:p>
    <w:p>
      <w:pPr>
        <w:pStyle w:val="FirstParagraph"/>
      </w:pPr>
      <w:r>
        <w:t xml:space="preserve">A well-designed practice space engages more than hearing:</w:t>
      </w:r>
    </w:p>
    <w:p>
      <w:pPr>
        <w:pStyle w:val="Compact"/>
        <w:numPr>
          <w:ilvl w:val="0"/>
          <w:numId w:val="1040"/>
        </w:numPr>
      </w:pPr>
      <w:r>
        <w:rPr>
          <w:b/>
          <w:bCs/>
        </w:rPr>
        <w:t xml:space="preserve">Smell:</w:t>
      </w:r>
      <w:r>
        <w:t xml:space="preserve"> </w:t>
      </w:r>
      <w:r>
        <w:t xml:space="preserve">A single stick of incense or a drop of essential oil can signal the beginning of practice. Avoid heavy fragrances that compete with the subtlety of sound.</w:t>
      </w:r>
    </w:p>
    <w:p>
      <w:pPr>
        <w:pStyle w:val="Compact"/>
        <w:numPr>
          <w:ilvl w:val="0"/>
          <w:numId w:val="1040"/>
        </w:numPr>
      </w:pPr>
      <w:r>
        <w:rPr>
          <w:b/>
          <w:bCs/>
        </w:rPr>
        <w:t xml:space="preserve">Touch:</w:t>
      </w:r>
      <w:r>
        <w:t xml:space="preserve"> </w:t>
      </w:r>
      <w:r>
        <w:t xml:space="preserve">The texture of the bowl in your hands, the cushion beneath you, the temperature of the air — all contribute to presence.</w:t>
      </w:r>
    </w:p>
    <w:p>
      <w:pPr>
        <w:pStyle w:val="Compact"/>
        <w:numPr>
          <w:ilvl w:val="0"/>
          <w:numId w:val="1040"/>
        </w:numPr>
      </w:pPr>
      <w:r>
        <w:rPr>
          <w:b/>
          <w:bCs/>
        </w:rPr>
        <w:t xml:space="preserve">Sight:</w:t>
      </w:r>
      <w:r>
        <w:t xml:space="preserve"> </w:t>
      </w:r>
      <w:r>
        <w:t xml:space="preserve">What you see when your eyes are open should be calming. A blank wall, a natural object, soft colors — nothing that demands analysis.</w:t>
      </w:r>
    </w:p>
    <w:p>
      <w:pPr>
        <w:pStyle w:val="FirstParagraph"/>
      </w:pPr>
      <w:r>
        <w:t xml:space="preserve">When the senses are gently aligned, the bowl’s sound has less competition for your attention.</w:t>
      </w:r>
    </w:p>
    <w:bookmarkEnd w:id="513"/>
    <w:bookmarkStart w:id="514" w:name="growing-into-the-space"/>
    <w:p>
      <w:pPr>
        <w:pStyle w:val="Heading3"/>
      </w:pPr>
      <w:r>
        <w:t xml:space="preserve">Growing Into the Space</w:t>
      </w:r>
    </w:p>
    <w:p>
      <w:pPr>
        <w:pStyle w:val="FirstParagraph"/>
      </w:pPr>
      <w:r>
        <w:t xml:space="preserve">Jansen observes that practitioners often begin in a corner and gradually expand their sanctuary as practice deepens. A shelf becomes a small table. A table becomes a dedicated room. The space grows with the practice, not the other way around.</w:t>
      </w:r>
    </w:p>
    <w:p>
      <w:pPr>
        <w:pStyle w:val="BodyText"/>
      </w:pPr>
      <w:r>
        <w:t xml:space="preserve">Don’t wait for the perfect room to begin. Start with what you have, where you are. The bowl will teach you what the space needs.</w:t>
      </w:r>
    </w:p>
    <w:bookmarkEnd w:id="514"/>
    <w:bookmarkStart w:id="515" w:name="only-sound"/>
    <w:p>
      <w:pPr>
        <w:pStyle w:val="Heading3"/>
      </w:pPr>
      <w:r>
        <w:t xml:space="preserve">Only Sound</w:t>
      </w:r>
    </w:p>
    <w:p>
      <w:pPr>
        <w:pStyle w:val="FirstParagraph"/>
      </w:pPr>
      <w:r>
        <w:t xml:space="preserve">At the close of her book, Jansen quotes a haiku by the Japanese poet Issa:</w:t>
      </w:r>
    </w:p>
    <w:p>
      <w:pPr>
        <w:pStyle w:val="BlockText"/>
      </w:pPr>
      <w:r>
        <w:t xml:space="preserve">Only sound —</w:t>
      </w:r>
      <w:r>
        <w:br/>
      </w:r>
      <w:r>
        <w:t xml:space="preserve">but then there was</w:t>
      </w:r>
      <w:r>
        <w:br/>
      </w:r>
      <w:r>
        <w:t xml:space="preserve">an evening of summer rain.</w:t>
      </w:r>
    </w:p>
    <w:p>
      <w:pPr>
        <w:pStyle w:val="FirstParagraph"/>
      </w:pPr>
      <w:r>
        <w:t xml:space="preserve">Three lines that capture everything a sound sanctuary aspires to be: a space so attuned to listening that even silence becomes music, and the world beyond the bowl reveals itself — not as noise, but as part of the same song.</w:t>
      </w:r>
    </w:p>
    <w:p>
      <w:pPr>
        <w:pStyle w:val="BodyText"/>
      </w:pPr>
      <w:r>
        <w:t xml:space="preserve">Create your corner. Strike your bowl. Listen.</w:t>
      </w:r>
    </w:p>
    <w:bookmarkEnd w:id="515"/>
    <w:bookmarkEnd w:id="516"/>
    <w:bookmarkStart w:id="523" w:name="ru-создание-домашнего-звукового-убежища"/>
    <w:p>
      <w:pPr>
        <w:pStyle w:val="Heading2"/>
      </w:pPr>
      <w:r>
        <w:t xml:space="preserve">RU — Создание домашнего звукового убежища</w:t>
      </w:r>
    </w:p>
    <w:p>
      <w:pPr>
        <w:pStyle w:val="FirstParagraph"/>
      </w:pPr>
      <w:r>
        <w:rPr>
          <w:b/>
          <w:bCs/>
        </w:rPr>
        <w:t xml:space="preserve">Excerpt:</w:t>
      </w:r>
      <w:r>
        <w:t xml:space="preserve"> </w:t>
      </w:r>
      <w:r>
        <w:t xml:space="preserve">Для практики с поющими чашами не нужен храм или студия. Тихий уголок, продуманно обустроенный, может стать самой важной комнатой в доме — местом, где встречаются звук, тишина и внимание.</w:t>
      </w:r>
    </w:p>
    <w:p>
      <w:pPr>
        <w:pStyle w:val="BodyText"/>
      </w:pPr>
      <w:r>
        <w:t xml:space="preserve">Ева Руди Янсен пишет о пространстве для практики с практичной ясностью человека, который сидел с чашами в монастырях, квартирах, гостиничных номерах и горных убежищах. Идеальная среда не требует архитектуры — она требует намерения. Важен не размер комнаты, а качество внимания, которое вы приносите в неё.</w:t>
      </w:r>
    </w:p>
    <w:bookmarkStart w:id="517" w:name="X47a26aef7ccfde12b7dff544e4af8b944121d4b"/>
    <w:p>
      <w:pPr>
        <w:pStyle w:val="Heading3"/>
      </w:pPr>
      <w:r>
        <w:t xml:space="preserve">Что книга требует от пространства для практики</w:t>
      </w:r>
    </w:p>
    <w:p>
      <w:pPr>
        <w:pStyle w:val="FirstParagraph"/>
      </w:pPr>
      <w:r>
        <w:t xml:space="preserve">Янсен выделяет несколько качеств, поддерживающих звуковую работу, и ни одно из них не требует роскоши:</w:t>
      </w:r>
    </w:p>
    <w:p>
      <w:pPr>
        <w:pStyle w:val="BodyText"/>
      </w:pPr>
      <w:r>
        <w:rPr>
          <w:b/>
          <w:bCs/>
        </w:rPr>
        <w:t xml:space="preserve">Тишина.</w:t>
      </w:r>
      <w:r>
        <w:t xml:space="preserve"> </w:t>
      </w:r>
      <w:r>
        <w:t xml:space="preserve">Самое фундаментальное требование. Фоновый шум — транспорт, бытовая техника, соседи, телевизор — конкурирует с тонкими обертонами чаши и уводит внимание наружу. Абсолютная тишина не нужна, но пространство должно быть достаточно тихим, чтобы вы слышали, как тон чаши естественно затихает в покое, не напрягаясь.</w:t>
      </w:r>
    </w:p>
    <w:p>
      <w:pPr>
        <w:pStyle w:val="BodyText"/>
      </w:pPr>
      <w:r>
        <w:rPr>
          <w:b/>
          <w:bCs/>
        </w:rPr>
        <w:t xml:space="preserve">Свобода от отвлечений.</w:t>
      </w:r>
      <w:r>
        <w:t xml:space="preserve"> </w:t>
      </w:r>
      <w:r>
        <w:t xml:space="preserve">Визуальный беспорядок, незавершённые дела, звонящие телефоны и мигающие экраны расщепляют внимание. Пространство для практики работает лучше всего, когда в нём только то, что служит занятию. Это не минимализм ради минимализма — это удаление того, что уводит от слушания.</w:t>
      </w:r>
    </w:p>
    <w:p>
      <w:pPr>
        <w:pStyle w:val="BodyText"/>
      </w:pPr>
      <w:r>
        <w:rPr>
          <w:b/>
          <w:bCs/>
        </w:rPr>
        <w:t xml:space="preserve">Удобство для сидения или лежания.</w:t>
      </w:r>
      <w:r>
        <w:t xml:space="preserve"> </w:t>
      </w:r>
      <w:r>
        <w:t xml:space="preserve">Сидите ли вы на подушке, стуле или лежите на полу для звуковой ванны — тело должно быть достаточно поддержано, чтобы физический дискомфорт не доминировал в сессии. Коврик, плед или медитационная подушка обычно достаточны.</w:t>
      </w:r>
    </w:p>
    <w:p>
      <w:pPr>
        <w:pStyle w:val="BodyText"/>
      </w:pPr>
      <w:r>
        <w:rPr>
          <w:b/>
          <w:bCs/>
        </w:rPr>
        <w:t xml:space="preserve">Хорошая вентиляция.</w:t>
      </w:r>
      <w:r>
        <w:t xml:space="preserve"> </w:t>
      </w:r>
      <w:r>
        <w:t xml:space="preserve">Игра на чашах в душной, закрытой комнате может стать некомфортной во время длительных сессий. Свежий воздух сохраняет ясность ума и покой тела. Если в пространстве есть окно, открытие его перед практикой может преобразить атмосферу.</w:t>
      </w:r>
    </w:p>
    <w:p>
      <w:pPr>
        <w:pStyle w:val="BodyText"/>
      </w:pPr>
      <w:r>
        <w:rPr>
          <w:b/>
          <w:bCs/>
        </w:rPr>
        <w:t xml:space="preserve">Приятное освещение.</w:t>
      </w:r>
      <w:r>
        <w:t xml:space="preserve"> </w:t>
      </w:r>
      <w:r>
        <w:t xml:space="preserve">Резкий верхний свет люминесцентных ламп работает против расслабления. Мягкий, тёплый свет — лампа, свеча, естественный дневной — подаёт нервной системе сигнал, что пришло время замедлиться. Тусклый свет не обязателен, но мягкий — да.</w:t>
      </w:r>
    </w:p>
    <w:p>
      <w:pPr>
        <w:pStyle w:val="BodyText"/>
      </w:pPr>
      <w:r>
        <w:rPr>
          <w:b/>
          <w:bCs/>
        </w:rPr>
        <w:t xml:space="preserve">По возможности без электроники.</w:t>
      </w:r>
      <w:r>
        <w:t xml:space="preserve"> </w:t>
      </w:r>
      <w:r>
        <w:t xml:space="preserve">Янсен рекомендует держать телефоны, компьютеры и телевизоры вне пространства практики или хотя бы выключать их во время сессий. Электромагнитный гул устройств тонок, но реален, а искушение проверить уведомление ещё более разрушительно.</w:t>
      </w:r>
    </w:p>
    <w:bookmarkEnd w:id="517"/>
    <w:bookmarkStart w:id="518" w:name="проектирование-личного-убежища"/>
    <w:p>
      <w:pPr>
        <w:pStyle w:val="Heading3"/>
      </w:pPr>
      <w:r>
        <w:t xml:space="preserve">Проектирование личного убежища</w:t>
      </w:r>
    </w:p>
    <w:p>
      <w:pPr>
        <w:pStyle w:val="FirstParagraph"/>
      </w:pPr>
      <w:r>
        <w:t xml:space="preserve">Не нужно переделывать комнату. Звуковое убежище может быть уголком спальни, частью гостиной или местом на балконе. Обычное пространство превращается в убежище благодаря постоянству и заботе.</w:t>
      </w:r>
    </w:p>
    <w:p>
      <w:pPr>
        <w:pStyle w:val="BodyText"/>
      </w:pPr>
      <w:r>
        <w:rPr>
          <w:b/>
          <w:bCs/>
        </w:rPr>
        <w:t xml:space="preserve">Выберите постоянное место.</w:t>
      </w:r>
      <w:r>
        <w:t xml:space="preserve"> </w:t>
      </w:r>
      <w:r>
        <w:t xml:space="preserve">Даже если это всего два квадратных метра, возвращайтесь в одно и то же место каждый раз. Мозг учится ассоциировать эту локацию с покоем, и переход в практику ускоряется с повторением.</w:t>
      </w:r>
    </w:p>
    <w:p>
      <w:pPr>
        <w:pStyle w:val="BodyText"/>
      </w:pPr>
      <w:r>
        <w:rPr>
          <w:b/>
          <w:bCs/>
        </w:rPr>
        <w:t xml:space="preserve">Создайте простой алтарь или фокусную точку.</w:t>
      </w:r>
      <w:r>
        <w:t xml:space="preserve"> </w:t>
      </w:r>
      <w:r>
        <w:t xml:space="preserve">Это не обязательно религиозно. Чаша на ткани, свеча, цветок, камень — что-то, что обозначает пространство как намеренное. Янсен описывает практиков в Непале, которые держат чаши на маленькой полке без ничего другого — сама чаша служит всем алтарём.</w:t>
      </w:r>
    </w:p>
    <w:p>
      <w:pPr>
        <w:pStyle w:val="BodyText"/>
      </w:pPr>
      <w:r>
        <w:rPr>
          <w:b/>
          <w:bCs/>
        </w:rPr>
        <w:t xml:space="preserve">Учитывайте акустику.</w:t>
      </w:r>
      <w:r>
        <w:t xml:space="preserve"> </w:t>
      </w:r>
      <w:r>
        <w:t xml:space="preserve">Твёрдые поверхности (деревянный пол, голые стены) отражают звук и могут сделать чашу ярче и резонанснее. Мягкие поверхности (ковёр, шторы, подушки) поглощают звук и создают более тёплую, интимную акустику. Ни то ни другое не лучше — экспериментируйте, чтобы найти то, что радует ваш слух.</w:t>
      </w:r>
    </w:p>
    <w:p>
      <w:pPr>
        <w:pStyle w:val="BodyText"/>
      </w:pPr>
      <w:r>
        <w:rPr>
          <w:b/>
          <w:bCs/>
        </w:rPr>
        <w:t xml:space="preserve">Добавьте предметы комфорта.</w:t>
      </w:r>
      <w:r>
        <w:t xml:space="preserve"> </w:t>
      </w:r>
      <w:r>
        <w:t xml:space="preserve">Плед для тепла, болстер для поддержки, шаль для закрытия глаз во время практики лёжа. Физический комфорт в звуковой работе — не роскошь, а предпосылка.</w:t>
      </w:r>
    </w:p>
    <w:p>
      <w:pPr>
        <w:pStyle w:val="BodyText"/>
      </w:pPr>
      <w:r>
        <w:rPr>
          <w:b/>
          <w:bCs/>
        </w:rPr>
        <w:t xml:space="preserve">Поддерживайте чистоту.</w:t>
      </w:r>
      <w:r>
        <w:t xml:space="preserve"> </w:t>
      </w:r>
      <w:r>
        <w:t xml:space="preserve">Протирайте чашу, обновляйте ткань, проветривайте комнату. Ухоженное пространство приглашает к практике; запущенное создаёт сопротивление.</w:t>
      </w:r>
    </w:p>
    <w:bookmarkEnd w:id="518"/>
    <w:bookmarkStart w:id="519" w:name="адаптация-к-тому-что-есть"/>
    <w:p>
      <w:pPr>
        <w:pStyle w:val="Heading3"/>
      </w:pPr>
      <w:r>
        <w:t xml:space="preserve">Адаптация к тому, что есть</w:t>
      </w:r>
    </w:p>
    <w:p>
      <w:pPr>
        <w:pStyle w:val="FirstParagraph"/>
      </w:pPr>
      <w:r>
        <w:t xml:space="preserve">Не у всех есть доступ к идеальному пространству, и Янсен открыто это признаёт. Если вы живёте в шумной квартире, практикуйте в самое тихое время суток. Если делите дом с другими, договоритесь о времени практики. Если часто путешествуете, небольшая чаша и сложенная ткань могут воссоздать ваше убежище где угодно — в гостиничном номере, на скамейке в парке, на тихом пляже.</w:t>
      </w:r>
    </w:p>
    <w:p>
      <w:pPr>
        <w:pStyle w:val="BodyText"/>
      </w:pPr>
      <w:r>
        <w:t xml:space="preserve">Убежище — не комната. Это состояние внимания, которое вы культивируете внутри неё.</w:t>
      </w:r>
    </w:p>
    <w:bookmarkEnd w:id="519"/>
    <w:bookmarkStart w:id="520" w:name="звук-и-чувства"/>
    <w:p>
      <w:pPr>
        <w:pStyle w:val="Heading3"/>
      </w:pPr>
      <w:r>
        <w:t xml:space="preserve">Звук и чувства</w:t>
      </w:r>
    </w:p>
    <w:p>
      <w:pPr>
        <w:pStyle w:val="FirstParagraph"/>
      </w:pPr>
      <w:r>
        <w:t xml:space="preserve">Хорошо спроектированное пространство для практики задействует больше, чем слух:</w:t>
      </w:r>
    </w:p>
    <w:p>
      <w:pPr>
        <w:pStyle w:val="Compact"/>
        <w:numPr>
          <w:ilvl w:val="0"/>
          <w:numId w:val="1041"/>
        </w:numPr>
      </w:pPr>
      <w:r>
        <w:rPr>
          <w:b/>
          <w:bCs/>
        </w:rPr>
        <w:t xml:space="preserve">Обоняние:</w:t>
      </w:r>
      <w:r>
        <w:t xml:space="preserve"> </w:t>
      </w:r>
      <w:r>
        <w:t xml:space="preserve">одна палочка благовоний или капля эфирного масла может сигнализировать о начале практики. Избегайте тяжёлых ароматов, конкурирующих с тонкостью звука.</w:t>
      </w:r>
    </w:p>
    <w:p>
      <w:pPr>
        <w:pStyle w:val="Compact"/>
        <w:numPr>
          <w:ilvl w:val="0"/>
          <w:numId w:val="1041"/>
        </w:numPr>
      </w:pPr>
      <w:r>
        <w:rPr>
          <w:b/>
          <w:bCs/>
        </w:rPr>
        <w:t xml:space="preserve">Осязание:</w:t>
      </w:r>
      <w:r>
        <w:t xml:space="preserve"> </w:t>
      </w:r>
      <w:r>
        <w:t xml:space="preserve">текстура чаши в руках, подушка под вами, температура воздуха — всё это способствует присутствию.</w:t>
      </w:r>
    </w:p>
    <w:p>
      <w:pPr>
        <w:pStyle w:val="Compact"/>
        <w:numPr>
          <w:ilvl w:val="0"/>
          <w:numId w:val="1041"/>
        </w:numPr>
      </w:pPr>
      <w:r>
        <w:rPr>
          <w:b/>
          <w:bCs/>
        </w:rPr>
        <w:t xml:space="preserve">Зрение:</w:t>
      </w:r>
      <w:r>
        <w:t xml:space="preserve"> </w:t>
      </w:r>
      <w:r>
        <w:t xml:space="preserve">то, что вы видите с открытыми глазами, должно успокаивать. Пустая стена, природный объект, мягкие цвета — ничего, что требует анализа.</w:t>
      </w:r>
    </w:p>
    <w:p>
      <w:pPr>
        <w:pStyle w:val="FirstParagraph"/>
      </w:pPr>
      <w:r>
        <w:t xml:space="preserve">Когда чувства мягко согласованы, у звука чаши меньше конкурентов за ваше внимание.</w:t>
      </w:r>
    </w:p>
    <w:bookmarkEnd w:id="520"/>
    <w:bookmarkStart w:id="521" w:name="пространство-растёт-вместе-с-практикой"/>
    <w:p>
      <w:pPr>
        <w:pStyle w:val="Heading3"/>
      </w:pPr>
      <w:r>
        <w:t xml:space="preserve">Пространство растёт вместе с практикой</w:t>
      </w:r>
    </w:p>
    <w:p>
      <w:pPr>
        <w:pStyle w:val="FirstParagraph"/>
      </w:pPr>
      <w:r>
        <w:t xml:space="preserve">Янсен замечает, что практики часто начинают в уголке и постепенно расширяют своё убежище по мере углубления практики. Полка становится столиком. Столик — отдельной комнатой. Пространство растёт вместе с практикой, а не наоборот.</w:t>
      </w:r>
    </w:p>
    <w:p>
      <w:pPr>
        <w:pStyle w:val="BodyText"/>
      </w:pPr>
      <w:r>
        <w:t xml:space="preserve">Не ждите идеальной комнаты, чтобы начать. Начните с того, что есть, где вы есть. Чаша покажет, что нужно пространству.</w:t>
      </w:r>
    </w:p>
    <w:bookmarkEnd w:id="521"/>
    <w:bookmarkStart w:id="522" w:name="только-звук"/>
    <w:p>
      <w:pPr>
        <w:pStyle w:val="Heading3"/>
      </w:pPr>
      <w:r>
        <w:t xml:space="preserve">Только звук</w:t>
      </w:r>
    </w:p>
    <w:p>
      <w:pPr>
        <w:pStyle w:val="FirstParagraph"/>
      </w:pPr>
      <w:r>
        <w:t xml:space="preserve">В конце своей книги Янсен цитирует хокку японского поэта Иссы:</w:t>
      </w:r>
    </w:p>
    <w:p>
      <w:pPr>
        <w:pStyle w:val="BlockText"/>
      </w:pPr>
      <w:r>
        <w:t xml:space="preserve">Только звук —</w:t>
      </w:r>
      <w:r>
        <w:br/>
      </w:r>
      <w:r>
        <w:t xml:space="preserve">но потом была</w:t>
      </w:r>
      <w:r>
        <w:br/>
      </w:r>
      <w:r>
        <w:t xml:space="preserve">вечерняя летняя дождь.</w:t>
      </w:r>
    </w:p>
    <w:p>
      <w:pPr>
        <w:pStyle w:val="FirstParagraph"/>
      </w:pPr>
      <w:r>
        <w:t xml:space="preserve">Три строки, которые вмещают всё, к чему стремится звуковое убежище: пространство, настолько настроенное на слушание, что даже тишина становится музыкой, а мир за пределами чаши открывается — не как шум, а как часть той же песни.</w:t>
      </w:r>
    </w:p>
    <w:p>
      <w:pPr>
        <w:pStyle w:val="BodyText"/>
      </w:pPr>
      <w:r>
        <w:t xml:space="preserve">Создайте свой уголок. Ударьте по чаше. Слушайте.</w:t>
      </w:r>
    </w:p>
    <w:bookmarkEnd w:id="522"/>
    <w:bookmarkEnd w:id="523"/>
    <w:bookmarkStart w:id="530" w:name="X4a8dff58739d0d6cfb3170560bd18b4d8f9f7bb"/>
    <w:p>
      <w:pPr>
        <w:pStyle w:val="Heading2"/>
      </w:pPr>
      <w:r>
        <w:t xml:space="preserve">UK — Створення домашнього звукового притулку</w:t>
      </w:r>
    </w:p>
    <w:p>
      <w:pPr>
        <w:pStyle w:val="FirstParagraph"/>
      </w:pPr>
      <w:r>
        <w:rPr>
          <w:b/>
          <w:bCs/>
        </w:rPr>
        <w:t xml:space="preserve">Excerpt:</w:t>
      </w:r>
      <w:r>
        <w:t xml:space="preserve"> </w:t>
      </w:r>
      <w:r>
        <w:t xml:space="preserve">Для практики зі співаючими чашами не потрібен храм чи студія. Тихий куточок, продумано облаштований, може стати найважливішою кімнатою в домі — місцем, де зустрічаються звук, тиша й увага.</w:t>
      </w:r>
    </w:p>
    <w:p>
      <w:pPr>
        <w:pStyle w:val="BodyText"/>
      </w:pPr>
      <w:r>
        <w:t xml:space="preserve">Єва Руді Янсен пише про простір для практики з практичною ясністю людини, яка сиділа з чашами в монастирях, квартирах, готельних номерах і гірських притулках. Ідеальне середовище не потребує архітектури — воно потребує наміру. Важливий не розмір кімнати, а якість уваги, яку ви приносите в неї.</w:t>
      </w:r>
    </w:p>
    <w:bookmarkStart w:id="524" w:name="X60c4cc8d6686aa1fb0b4e71ba24acc282ffaf90"/>
    <w:p>
      <w:pPr>
        <w:pStyle w:val="Heading3"/>
      </w:pPr>
      <w:r>
        <w:t xml:space="preserve">Що книга вимагає від простору для практики</w:t>
      </w:r>
    </w:p>
    <w:p>
      <w:pPr>
        <w:pStyle w:val="FirstParagraph"/>
      </w:pPr>
      <w:r>
        <w:t xml:space="preserve">Янсен виділяє кілька якостей, що підтримують звукову роботу, і жодна з них не вимагає розкоші:</w:t>
      </w:r>
    </w:p>
    <w:p>
      <w:pPr>
        <w:pStyle w:val="BodyText"/>
      </w:pPr>
      <w:r>
        <w:rPr>
          <w:b/>
          <w:bCs/>
        </w:rPr>
        <w:t xml:space="preserve">Тиша.</w:t>
      </w:r>
      <w:r>
        <w:t xml:space="preserve"> </w:t>
      </w:r>
      <w:r>
        <w:t xml:space="preserve">Найфундаментальніша вимога. Фоновий шум — транспорт, побутова техніка, сусіди, телевізор — конкурує з тонкими обертонами чаші й веде увагу назовні. Абсолютна тиша не потрібна, але простір має бути достатньо тихим, щоб ви чули, як тон чаші природно затихає в спокої, не напружуючись.</w:t>
      </w:r>
    </w:p>
    <w:p>
      <w:pPr>
        <w:pStyle w:val="BodyText"/>
      </w:pPr>
      <w:r>
        <w:rPr>
          <w:b/>
          <w:bCs/>
        </w:rPr>
        <w:t xml:space="preserve">Вільність від відволікань.</w:t>
      </w:r>
      <w:r>
        <w:t xml:space="preserve"> </w:t>
      </w:r>
      <w:r>
        <w:t xml:space="preserve">Візуальний безлад, незавершені справи, дзвінкі телефони й миготливі екрани розщеплюють увагу. Простір для практики працює найкраще, коли в ньому лише те, що служить заняттю. Це не мінімалізм заради мінімалізму — це видалення того, що відводить від слухання.</w:t>
      </w:r>
    </w:p>
    <w:p>
      <w:pPr>
        <w:pStyle w:val="BodyText"/>
      </w:pPr>
      <w:r>
        <w:rPr>
          <w:b/>
          <w:bCs/>
        </w:rPr>
        <w:t xml:space="preserve">Зручність для сидіння чи лежання.</w:t>
      </w:r>
      <w:r>
        <w:t xml:space="preserve"> </w:t>
      </w:r>
      <w:r>
        <w:t xml:space="preserve">Сидите ви на подушці, стільці чи лежите на підлозі для звукової ванни — тіло має бути достатньо підтриманим, щоб фізичний дискомфорт не домінував у сесії. Килимок, плед чи медитаційна подушка зазвичай достатні.</w:t>
      </w:r>
    </w:p>
    <w:p>
      <w:pPr>
        <w:pStyle w:val="BodyText"/>
      </w:pPr>
      <w:r>
        <w:rPr>
          <w:b/>
          <w:bCs/>
        </w:rPr>
        <w:t xml:space="preserve">Добра вентиляція.</w:t>
      </w:r>
      <w:r>
        <w:t xml:space="preserve"> </w:t>
      </w:r>
      <w:r>
        <w:t xml:space="preserve">Гра на чашах у душному, закритому приміщенні може стати некомфортною під час тривалих сесій. Св своє повітря зберігає ясність розуму й спокій тіла. Якщо в просторі є вікно, відкриття його перед практикою може перетворити атмосферу.</w:t>
      </w:r>
    </w:p>
    <w:p>
      <w:pPr>
        <w:pStyle w:val="BodyText"/>
      </w:pPr>
      <w:r>
        <w:rPr>
          <w:b/>
          <w:bCs/>
        </w:rPr>
        <w:t xml:space="preserve">Приємне освітлення.</w:t>
      </w:r>
      <w:r>
        <w:t xml:space="preserve"> </w:t>
      </w:r>
      <w:r>
        <w:t xml:space="preserve">Різке верхнє світло люмінесцентних ламп працює проти розслаблення. М’яке, тепле світло — лампа, свічка, природне денне — подає нервовій системі сигнал, що настав час сповільнитися. Тьмяне світло не обов’язкове, але м’яке — так.</w:t>
      </w:r>
    </w:p>
    <w:p>
      <w:pPr>
        <w:pStyle w:val="BodyText"/>
      </w:pPr>
      <w:r>
        <w:rPr>
          <w:b/>
          <w:bCs/>
        </w:rPr>
        <w:t xml:space="preserve">За можливості без електроніки.</w:t>
      </w:r>
      <w:r>
        <w:t xml:space="preserve"> </w:t>
      </w:r>
      <w:r>
        <w:t xml:space="preserve">Янсен радить тримати телефони, комп’ютери й телевізори поза простором практики або принаймні вимикати їх під час сесій. Електромагнітний гул пристроїв тонкий, але реальний, а спокуса перевірити сповіщення ще руйнівніша.</w:t>
      </w:r>
    </w:p>
    <w:bookmarkEnd w:id="524"/>
    <w:bookmarkStart w:id="525" w:name="проєктування-особистого-притулку"/>
    <w:p>
      <w:pPr>
        <w:pStyle w:val="Heading3"/>
      </w:pPr>
      <w:r>
        <w:t xml:space="preserve">Проєктування особистого притулку</w:t>
      </w:r>
    </w:p>
    <w:p>
      <w:pPr>
        <w:pStyle w:val="FirstParagraph"/>
      </w:pPr>
      <w:r>
        <w:t xml:space="preserve">Не потрібно переробляти кімнату. Звуковий притулок може бути куточком спальні, частиною вітальні чи місцем на балконі. Звичайний простір перетворюється на притулок завдяки постійству й турботі.</w:t>
      </w:r>
    </w:p>
    <w:p>
      <w:pPr>
        <w:pStyle w:val="BodyText"/>
      </w:pPr>
      <w:r>
        <w:rPr>
          <w:b/>
          <w:bCs/>
        </w:rPr>
        <w:t xml:space="preserve">Оберіть постійне місце.</w:t>
      </w:r>
      <w:r>
        <w:t xml:space="preserve"> </w:t>
      </w:r>
      <w:r>
        <w:t xml:space="preserve">Навіть якщо це всього два квадратні метри, повертайтеся в те саме місце щоразу. Мозок вчиться асоціювати цю локацію зі спокоєм, і перехід у практику прискорюється з повторенням.</w:t>
      </w:r>
    </w:p>
    <w:p>
      <w:pPr>
        <w:pStyle w:val="BodyText"/>
      </w:pPr>
      <w:r>
        <w:rPr>
          <w:b/>
          <w:bCs/>
        </w:rPr>
        <w:t xml:space="preserve">Створіть простий вівтар чи фокусну точку.</w:t>
      </w:r>
      <w:r>
        <w:t xml:space="preserve"> </w:t>
      </w:r>
      <w:r>
        <w:t xml:space="preserve">Це не обов’язково релігійно. Чаша на тканині, свічка, квітка, камінь — щось, що позначає простір як навмисний. Янсен описує практиків у Непалі, які тримають чаші на маленькій полиці без нічого іншого — сама чаша служить усім вівтарем.</w:t>
      </w:r>
    </w:p>
    <w:p>
      <w:pPr>
        <w:pStyle w:val="BodyText"/>
      </w:pPr>
      <w:r>
        <w:rPr>
          <w:b/>
          <w:bCs/>
        </w:rPr>
        <w:t xml:space="preserve">Враховуйте акустику.</w:t>
      </w:r>
      <w:r>
        <w:t xml:space="preserve"> </w:t>
      </w:r>
      <w:r>
        <w:t xml:space="preserve">Тверді поверхні (дерев’яна підлога, гола стіна) відбивають звук і можуть зробити чашу яскравішою й резонанснішою. М’які поверхні (килим, штори, подушки) поглинають звук і створюють теплішу, інтимнішу акустику. Ні те, ні інше не краще — експериментуйте, щоб знайти те, що радує ваш слух.</w:t>
      </w:r>
    </w:p>
    <w:p>
      <w:pPr>
        <w:pStyle w:val="BodyText"/>
      </w:pPr>
      <w:r>
        <w:rPr>
          <w:b/>
          <w:bCs/>
        </w:rPr>
        <w:t xml:space="preserve">Додайте предмети комфорту.</w:t>
      </w:r>
      <w:r>
        <w:t xml:space="preserve"> </w:t>
      </w:r>
      <w:r>
        <w:t xml:space="preserve">Плед для тепла, болстер для підтримки, шаль для закриття очей під час практики лежачи. Фізичний комфорт у звуковій роботі — не розкіш, а передумова.</w:t>
      </w:r>
    </w:p>
    <w:p>
      <w:pPr>
        <w:pStyle w:val="BodyText"/>
      </w:pPr>
      <w:r>
        <w:rPr>
          <w:b/>
          <w:bCs/>
        </w:rPr>
        <w:t xml:space="preserve">Підтримуйте чистоту.</w:t>
      </w:r>
      <w:r>
        <w:t xml:space="preserve"> </w:t>
      </w:r>
      <w:r>
        <w:t xml:space="preserve">Протирайте чашу, оновлюйте тканину, провітрюйте кімнату. Доглянутий простір запрошує до практики; занедбаний створює опір.</w:t>
      </w:r>
    </w:p>
    <w:bookmarkEnd w:id="525"/>
    <w:bookmarkStart w:id="526" w:name="адаптація-до-того-що-є"/>
    <w:p>
      <w:pPr>
        <w:pStyle w:val="Heading3"/>
      </w:pPr>
      <w:r>
        <w:t xml:space="preserve">Адаптація до того, що є</w:t>
      </w:r>
    </w:p>
    <w:p>
      <w:pPr>
        <w:pStyle w:val="FirstParagraph"/>
      </w:pPr>
      <w:r>
        <w:t xml:space="preserve">Не всі мають доступ до ідеального простору, і Янсен відкрито це визнає. Якщо ви живете в шумній квартирі, практикуйте в найтихіший час доби. Якщо ділите дім з іншими, домовтеся про час практики. Якщо часто подорожуєте, невелика чаша й складена тканина можуть відтворити ваш притулок де завгодно — в готельному номері, на лавці в парку, на тихому пляжі.</w:t>
      </w:r>
    </w:p>
    <w:p>
      <w:pPr>
        <w:pStyle w:val="BodyText"/>
      </w:pPr>
      <w:r>
        <w:t xml:space="preserve">Притулок — не кімната. Це стан уваги, який ви культивуєте всередині неї.</w:t>
      </w:r>
    </w:p>
    <w:bookmarkEnd w:id="526"/>
    <w:bookmarkStart w:id="527" w:name="звук-і-почуття"/>
    <w:p>
      <w:pPr>
        <w:pStyle w:val="Heading3"/>
      </w:pPr>
      <w:r>
        <w:t xml:space="preserve">Звук і почуття</w:t>
      </w:r>
    </w:p>
    <w:p>
      <w:pPr>
        <w:pStyle w:val="FirstParagraph"/>
      </w:pPr>
      <w:r>
        <w:t xml:space="preserve">Добре спроєктований простір для практики залучає більше, ніж слух:</w:t>
      </w:r>
    </w:p>
    <w:p>
      <w:pPr>
        <w:pStyle w:val="Compact"/>
        <w:numPr>
          <w:ilvl w:val="0"/>
          <w:numId w:val="1042"/>
        </w:numPr>
      </w:pPr>
      <w:r>
        <w:rPr>
          <w:b/>
          <w:bCs/>
        </w:rPr>
        <w:t xml:space="preserve">Нюх:</w:t>
      </w:r>
      <w:r>
        <w:t xml:space="preserve"> </w:t>
      </w:r>
      <w:r>
        <w:t xml:space="preserve">одна паличка пахощів чи крапля ефірної олії може сигналізувати про початок практики. Уникайте важких ароматів, що конкурують із тонкістю звуку.</w:t>
      </w:r>
    </w:p>
    <w:p>
      <w:pPr>
        <w:pStyle w:val="Compact"/>
        <w:numPr>
          <w:ilvl w:val="0"/>
          <w:numId w:val="1042"/>
        </w:numPr>
      </w:pPr>
      <w:r>
        <w:rPr>
          <w:b/>
          <w:bCs/>
        </w:rPr>
        <w:t xml:space="preserve">Дотик:</w:t>
      </w:r>
      <w:r>
        <w:t xml:space="preserve"> </w:t>
      </w:r>
      <w:r>
        <w:t xml:space="preserve">текстура чаші в руках, подушка під вами, температура повітря — усе це сприяє присутності.</w:t>
      </w:r>
    </w:p>
    <w:p>
      <w:pPr>
        <w:pStyle w:val="Compact"/>
        <w:numPr>
          <w:ilvl w:val="0"/>
          <w:numId w:val="1042"/>
        </w:numPr>
      </w:pPr>
      <w:r>
        <w:rPr>
          <w:b/>
          <w:bCs/>
        </w:rPr>
        <w:t xml:space="preserve">Зір:</w:t>
      </w:r>
      <w:r>
        <w:t xml:space="preserve"> </w:t>
      </w:r>
      <w:r>
        <w:t xml:space="preserve">те, що ви бачите з відкритими очима, має заспокоювати. Порожня стіна, природний об’єкт, м’які кольори — нічого, що вимагає аналізу.</w:t>
      </w:r>
    </w:p>
    <w:p>
      <w:pPr>
        <w:pStyle w:val="FirstParagraph"/>
      </w:pPr>
      <w:r>
        <w:t xml:space="preserve">Коли почуття м’яко узгоджені, у звуку чаші менше суперників за вашу увагу.</w:t>
      </w:r>
    </w:p>
    <w:bookmarkEnd w:id="527"/>
    <w:bookmarkStart w:id="528" w:name="простір-росте-разом-із-практикою"/>
    <w:p>
      <w:pPr>
        <w:pStyle w:val="Heading3"/>
      </w:pPr>
      <w:r>
        <w:t xml:space="preserve">Простір росте разом із практикою</w:t>
      </w:r>
    </w:p>
    <w:p>
      <w:pPr>
        <w:pStyle w:val="FirstParagraph"/>
      </w:pPr>
      <w:r>
        <w:t xml:space="preserve">Янсен помічає, що практики часто починають у куточку й поступово розширюють свій притулок у міру поглиблення практики. Полиця стає столиком. Столик — окремою кімнатою. Простір росте разом із практикою, а не навпаки.</w:t>
      </w:r>
    </w:p>
    <w:p>
      <w:pPr>
        <w:pStyle w:val="BodyText"/>
      </w:pPr>
      <w:r>
        <w:t xml:space="preserve">Не чекайте ідеальної кімнати, щоб почати. Почніть із того, що є, де ви є. Чаша покаже, що потрібно простору.</w:t>
      </w:r>
    </w:p>
    <w:bookmarkEnd w:id="528"/>
    <w:bookmarkStart w:id="529" w:name="лише-звук"/>
    <w:p>
      <w:pPr>
        <w:pStyle w:val="Heading3"/>
      </w:pPr>
      <w:r>
        <w:t xml:space="preserve">Лише звук</w:t>
      </w:r>
    </w:p>
    <w:p>
      <w:pPr>
        <w:pStyle w:val="FirstParagraph"/>
      </w:pPr>
      <w:r>
        <w:t xml:space="preserve">Наприкінці своєї книги Янсен цитує хокку японського поета Ісси:</w:t>
      </w:r>
    </w:p>
    <w:p>
      <w:pPr>
        <w:pStyle w:val="BlockText"/>
      </w:pPr>
      <w:r>
        <w:t xml:space="preserve">Лише звук —</w:t>
      </w:r>
      <w:r>
        <w:br/>
      </w:r>
      <w:r>
        <w:t xml:space="preserve">але потім був</w:t>
      </w:r>
      <w:r>
        <w:br/>
      </w:r>
      <w:r>
        <w:t xml:space="preserve">вечірній літній дощ.</w:t>
      </w:r>
    </w:p>
    <w:p>
      <w:pPr>
        <w:pStyle w:val="FirstParagraph"/>
      </w:pPr>
      <w:r>
        <w:t xml:space="preserve">Три рядки, що вміщують усе, до чого прагне звуковий притулок: простір, настільки налаштований на слухання, що навіть тиша стає музикою, а світ за межами чаші відкривається — не як шум, а як частина тієї ж пісні.</w:t>
      </w:r>
    </w:p>
    <w:p>
      <w:pPr>
        <w:pStyle w:val="BodyText"/>
      </w:pPr>
      <w:r>
        <w:t xml:space="preserve">Створіть свій куточок. Вдарте по чаші. Слухайте.</w:t>
      </w:r>
    </w:p>
    <w:bookmarkEnd w:id="529"/>
    <w:bookmarkEnd w:id="530"/>
    <w:bookmarkEnd w:id="5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Singing Bowls Blog Articles — Complete Collection</dc:title>
  <dc:creator/>
  <cp:keywords/>
  <dcterms:created xsi:type="dcterms:W3CDTF">2026-07-07T21:42:19Z</dcterms:created>
  <dcterms:modified xsi:type="dcterms:W3CDTF">2026-07-07T21:42:19Z</dcterms:modified>
</cp:coreProperties>
</file>

<file path=docProps/custom.xml><?xml version="1.0" encoding="utf-8"?>
<Properties xmlns="http://schemas.openxmlformats.org/officeDocument/2006/custom-properties" xmlns:vt="http://schemas.openxmlformats.org/officeDocument/2006/docPropsVTypes"/>
</file>