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Development Phase</w:t>
      </w:r>
    </w:p>
    <w:p>
      <w:pPr>
        <w:jc w:val="center"/>
      </w:pPr>
      <w:r>
        <w:rPr>
          <w:b/>
          <w:sz w:val="30"/>
        </w:rPr>
        <w:t>Power BI – Model Performance Test</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rFonts w:ascii="Times New Roman" w:hAnsi="Times New Roman"/>
                <w:b/>
                <w:sz w:val="16"/>
              </w:rPr>
              <w:t>Date</w:t>
            </w:r>
          </w:p>
        </w:tc>
        <w:tc>
          <w:tcPr>
            <w:tcW w:type="dxa" w:w="5328"/>
            <w:vAlign w:val="center"/>
          </w:tcPr>
          <w:p>
            <w:r>
              <w:rPr>
                <w:rFonts w:ascii="Times New Roman" w:hAnsi="Times New Roman"/>
                <w:sz w:val="16"/>
              </w:rPr>
              <w:t>10 February 2025</w:t>
            </w:r>
          </w:p>
        </w:tc>
      </w:tr>
      <w:tr>
        <w:tc>
          <w:tcPr>
            <w:tcW w:type="dxa" w:w="5328"/>
            <w:vAlign w:val="center"/>
          </w:tcPr>
          <w:p>
            <w:r>
              <w:rPr>
                <w:rFonts w:ascii="Times New Roman" w:hAnsi="Times New Roman"/>
                <w:b/>
                <w:sz w:val="16"/>
              </w:rPr>
              <w:t>Team ID</w:t>
            </w:r>
          </w:p>
        </w:tc>
        <w:tc>
          <w:tcPr>
            <w:tcW w:type="dxa" w:w="5328"/>
            <w:vAlign w:val="center"/>
          </w:tcPr>
          <w:p>
            <w:r>
              <w:rPr>
                <w:rFonts w:ascii="Times New Roman" w:hAnsi="Times New Roman"/>
                <w:sz w:val="16"/>
              </w:rPr>
              <w:t>SWTID-2026-5382</w:t>
            </w:r>
          </w:p>
        </w:tc>
      </w:tr>
      <w:tr>
        <w:tc>
          <w:tcPr>
            <w:tcW w:type="dxa" w:w="5328"/>
            <w:vAlign w:val="center"/>
          </w:tcPr>
          <w:p>
            <w:r>
              <w:rPr>
                <w:rFonts w:ascii="Times New Roman" w:hAnsi="Times New Roman"/>
                <w:b/>
                <w:sz w:val="16"/>
              </w:rPr>
              <w:t>Project Name</w:t>
            </w:r>
          </w:p>
        </w:tc>
        <w:tc>
          <w:tcPr>
            <w:tcW w:type="dxa" w:w="5328"/>
            <w:vAlign w:val="center"/>
          </w:tcPr>
          <w:p>
            <w:r>
              <w:rPr>
                <w:rFonts w:ascii="Times New Roman" w:hAnsi="Times New Roman"/>
                <w:sz w:val="16"/>
              </w:rPr>
              <w:t>Streamlining IT Procurement: Automating Standard Laptop Orders with Flow Designer</w:t>
            </w:r>
          </w:p>
        </w:tc>
      </w:tr>
      <w:tr>
        <w:tc>
          <w:tcPr>
            <w:tcW w:type="dxa" w:w="5328"/>
            <w:vAlign w:val="center"/>
          </w:tcPr>
          <w:p>
            <w:r>
              <w:rPr>
                <w:rFonts w:ascii="Times New Roman" w:hAnsi="Times New Roman"/>
                <w:b/>
                <w:sz w:val="16"/>
              </w:rPr>
              <w:t>Maximum Marks</w:t>
            </w:r>
          </w:p>
        </w:tc>
        <w:tc>
          <w:tcPr>
            <w:tcW w:type="dxa" w:w="5328"/>
            <w:vAlign w:val="center"/>
          </w:tcPr>
          <w:p>
            <w:r>
              <w:rPr>
                <w:rFonts w:ascii="Times New Roman" w:hAnsi="Times New Roman"/>
                <w:sz w:val="16"/>
              </w:rPr>
              <w:t>Not specified in the supplied template</w:t>
            </w:r>
          </w:p>
        </w:tc>
      </w:tr>
    </w:tbl>
    <w:p/>
    <w:p>
      <w:r>
        <w:rPr>
          <w:b/>
          <w:sz w:val="24"/>
        </w:rPr>
        <w:t>Power BI Performance Testing:</w:t>
      </w:r>
    </w:p>
    <w:p>
      <w:r>
        <w:t>The supplied template is intended for a Power BI project and asks the team to document data rendering, preprocessing, filters, DAX queries, dashboard visualizations, and report visualizations. The current Standard Laptop ServiceNow project is a workflow automation project and does not document a Power BI dashboard, Power BI dataset, or DAX implementation. Therefore, unsupported Power BI details are marked N/A.</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Pr>
          <w:p>
            <w:r>
              <w:rPr>
                <w:rFonts w:ascii="Times New Roman" w:hAnsi="Times New Roman"/>
                <w:b/>
                <w:sz w:val="16"/>
              </w:rPr>
              <w:t>S.No.</w:t>
            </w:r>
          </w:p>
        </w:tc>
        <w:tc>
          <w:tcPr>
            <w:tcW w:type="dxa" w:w="3552"/>
            <w:vAlign w:val="center"/>
          </w:tcPr>
          <w:p>
            <w:r>
              <w:rPr>
                <w:rFonts w:ascii="Times New Roman" w:hAnsi="Times New Roman"/>
                <w:b/>
                <w:sz w:val="16"/>
              </w:rPr>
              <w:t>Parameter</w:t>
            </w:r>
          </w:p>
        </w:tc>
        <w:tc>
          <w:tcPr>
            <w:tcW w:type="dxa" w:w="3552"/>
            <w:vAlign w:val="center"/>
          </w:tcPr>
          <w:p>
            <w:r>
              <w:rPr>
                <w:rFonts w:ascii="Times New Roman" w:hAnsi="Times New Roman"/>
                <w:b/>
                <w:sz w:val="16"/>
              </w:rPr>
              <w:t>Screenshot / Values</w:t>
            </w:r>
          </w:p>
        </w:tc>
      </w:tr>
      <w:tr>
        <w:tc>
          <w:tcPr>
            <w:tcW w:type="dxa" w:w="3552"/>
            <w:vAlign w:val="center"/>
          </w:tcPr>
          <w:p>
            <w:r>
              <w:rPr>
                <w:rFonts w:ascii="Times New Roman" w:hAnsi="Times New Roman"/>
                <w:sz w:val="16"/>
              </w:rPr>
              <w:t>1</w:t>
            </w:r>
          </w:p>
        </w:tc>
        <w:tc>
          <w:tcPr>
            <w:tcW w:type="dxa" w:w="3552"/>
            <w:vAlign w:val="center"/>
          </w:tcPr>
          <w:p>
            <w:r>
              <w:rPr>
                <w:rFonts w:ascii="Times New Roman" w:hAnsi="Times New Roman"/>
                <w:sz w:val="16"/>
              </w:rPr>
              <w:t>Data Rendered</w:t>
            </w:r>
          </w:p>
        </w:tc>
        <w:tc>
          <w:tcPr>
            <w:tcW w:type="dxa" w:w="3552"/>
            <w:vAlign w:val="center"/>
          </w:tcPr>
          <w:p>
            <w:r>
              <w:rPr>
                <w:rFonts w:ascii="Times New Roman" w:hAnsi="Times New Roman"/>
                <w:sz w:val="16"/>
              </w:rPr>
              <w:t>N/A – The project documentation does not specify a Power BI dataset or Power BI data-rendering component. The project uses ServiceNow request, Requested Item, and Catalog Task records.</w:t>
            </w:r>
          </w:p>
        </w:tc>
      </w:tr>
      <w:tr>
        <w:tc>
          <w:tcPr>
            <w:tcW w:type="dxa" w:w="3552"/>
            <w:vAlign w:val="center"/>
          </w:tcPr>
          <w:p>
            <w:r>
              <w:rPr>
                <w:rFonts w:ascii="Times New Roman" w:hAnsi="Times New Roman"/>
                <w:sz w:val="16"/>
              </w:rPr>
              <w:t>2</w:t>
            </w:r>
          </w:p>
        </w:tc>
        <w:tc>
          <w:tcPr>
            <w:tcW w:type="dxa" w:w="3552"/>
            <w:vAlign w:val="center"/>
          </w:tcPr>
          <w:p>
            <w:r>
              <w:rPr>
                <w:rFonts w:ascii="Times New Roman" w:hAnsi="Times New Roman"/>
                <w:sz w:val="16"/>
              </w:rPr>
              <w:t>Data Preprocessing</w:t>
            </w:r>
          </w:p>
        </w:tc>
        <w:tc>
          <w:tcPr>
            <w:tcW w:type="dxa" w:w="3552"/>
            <w:vAlign w:val="center"/>
          </w:tcPr>
          <w:p>
            <w:r>
              <w:rPr>
                <w:rFonts w:ascii="Times New Roman" w:hAnsi="Times New Roman"/>
                <w:sz w:val="16"/>
              </w:rPr>
              <w:t>N/A – No Power BI data-preprocessing steps are specified in the project. The workflow uses ServiceNow request/task records directly.</w:t>
            </w:r>
          </w:p>
        </w:tc>
      </w:tr>
      <w:tr>
        <w:tc>
          <w:tcPr>
            <w:tcW w:type="dxa" w:w="3552"/>
            <w:vAlign w:val="center"/>
          </w:tcPr>
          <w:p>
            <w:r>
              <w:rPr>
                <w:rFonts w:ascii="Times New Roman" w:hAnsi="Times New Roman"/>
                <w:sz w:val="16"/>
              </w:rPr>
              <w:t>3</w:t>
            </w:r>
          </w:p>
        </w:tc>
        <w:tc>
          <w:tcPr>
            <w:tcW w:type="dxa" w:w="3552"/>
            <w:vAlign w:val="center"/>
          </w:tcPr>
          <w:p>
            <w:r>
              <w:rPr>
                <w:rFonts w:ascii="Times New Roman" w:hAnsi="Times New Roman"/>
                <w:sz w:val="16"/>
              </w:rPr>
              <w:t>Utilization of Data Filters</w:t>
            </w:r>
          </w:p>
        </w:tc>
        <w:tc>
          <w:tcPr>
            <w:tcW w:type="dxa" w:w="3552"/>
            <w:vAlign w:val="center"/>
          </w:tcPr>
          <w:p>
            <w:r>
              <w:rPr>
                <w:rFonts w:ascii="Times New Roman" w:hAnsi="Times New Roman"/>
                <w:sz w:val="16"/>
              </w:rPr>
              <w:t>N/A – No Power BI filters or slicers are specified in the project documentation.</w:t>
            </w:r>
          </w:p>
        </w:tc>
      </w:tr>
      <w:tr>
        <w:tc>
          <w:tcPr>
            <w:tcW w:type="dxa" w:w="3552"/>
            <w:vAlign w:val="center"/>
          </w:tcPr>
          <w:p>
            <w:r>
              <w:rPr>
                <w:rFonts w:ascii="Times New Roman" w:hAnsi="Times New Roman"/>
                <w:sz w:val="16"/>
              </w:rPr>
              <w:t>4</w:t>
            </w:r>
          </w:p>
        </w:tc>
        <w:tc>
          <w:tcPr>
            <w:tcW w:type="dxa" w:w="3552"/>
            <w:vAlign w:val="center"/>
          </w:tcPr>
          <w:p>
            <w:r>
              <w:rPr>
                <w:rFonts w:ascii="Times New Roman" w:hAnsi="Times New Roman"/>
                <w:sz w:val="16"/>
              </w:rPr>
              <w:t>DAX Queries Used</w:t>
            </w:r>
          </w:p>
        </w:tc>
        <w:tc>
          <w:tcPr>
            <w:tcW w:type="dxa" w:w="3552"/>
            <w:vAlign w:val="center"/>
          </w:tcPr>
          <w:p>
            <w:r>
              <w:rPr>
                <w:rFonts w:ascii="Times New Roman" w:hAnsi="Times New Roman"/>
                <w:sz w:val="16"/>
              </w:rPr>
              <w:t>N/A – No DAX queries or Power BI semantic model are specified in the project.</w:t>
            </w:r>
          </w:p>
        </w:tc>
      </w:tr>
      <w:tr>
        <w:tc>
          <w:tcPr>
            <w:tcW w:type="dxa" w:w="3552"/>
            <w:vAlign w:val="center"/>
          </w:tcPr>
          <w:p>
            <w:r>
              <w:rPr>
                <w:rFonts w:ascii="Times New Roman" w:hAnsi="Times New Roman"/>
                <w:sz w:val="16"/>
              </w:rPr>
              <w:t>5</w:t>
            </w:r>
          </w:p>
        </w:tc>
        <w:tc>
          <w:tcPr>
            <w:tcW w:type="dxa" w:w="3552"/>
            <w:vAlign w:val="center"/>
          </w:tcPr>
          <w:p>
            <w:r>
              <w:rPr>
                <w:rFonts w:ascii="Times New Roman" w:hAnsi="Times New Roman"/>
                <w:sz w:val="16"/>
              </w:rPr>
              <w:t>Dashboard Design – No. of Visualizations / Graphs</w:t>
            </w:r>
          </w:p>
        </w:tc>
        <w:tc>
          <w:tcPr>
            <w:tcW w:type="dxa" w:w="3552"/>
            <w:vAlign w:val="center"/>
          </w:tcPr>
          <w:p>
            <w:r>
              <w:rPr>
                <w:rFonts w:ascii="Times New Roman" w:hAnsi="Times New Roman"/>
                <w:sz w:val="16"/>
              </w:rPr>
              <w:t>N/A – No Power BI dashboard or visualization count is documented for this project.</w:t>
            </w:r>
          </w:p>
        </w:tc>
      </w:tr>
      <w:tr>
        <w:tc>
          <w:tcPr>
            <w:tcW w:type="dxa" w:w="3552"/>
            <w:vAlign w:val="center"/>
          </w:tcPr>
          <w:p>
            <w:r>
              <w:rPr>
                <w:rFonts w:ascii="Times New Roman" w:hAnsi="Times New Roman"/>
                <w:sz w:val="16"/>
              </w:rPr>
              <w:t>6</w:t>
            </w:r>
          </w:p>
        </w:tc>
        <w:tc>
          <w:tcPr>
            <w:tcW w:type="dxa" w:w="3552"/>
            <w:vAlign w:val="center"/>
          </w:tcPr>
          <w:p>
            <w:r>
              <w:rPr>
                <w:rFonts w:ascii="Times New Roman" w:hAnsi="Times New Roman"/>
                <w:sz w:val="16"/>
              </w:rPr>
              <w:t>Report Design – No. of Visualizations / Graphs</w:t>
            </w:r>
          </w:p>
        </w:tc>
        <w:tc>
          <w:tcPr>
            <w:tcW w:type="dxa" w:w="3552"/>
            <w:vAlign w:val="center"/>
          </w:tcPr>
          <w:p>
            <w:r>
              <w:rPr>
                <w:rFonts w:ascii="Times New Roman" w:hAnsi="Times New Roman"/>
                <w:sz w:val="16"/>
              </w:rPr>
              <w:t>N/A – No Power BI report or visualization count is documented for this project.</w:t>
            </w:r>
          </w:p>
        </w:tc>
      </w:tr>
    </w:tbl>
    <w:p/>
    <w:p>
      <w:r>
        <w:rPr>
          <w:b/>
          <w:sz w:val="24"/>
        </w:rPr>
        <w:t>Applicable Project Verification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Pr>
          <w:p>
            <w:r>
              <w:rPr>
                <w:rFonts w:ascii="Times New Roman" w:hAnsi="Times New Roman"/>
                <w:b/>
                <w:sz w:val="16"/>
              </w:rPr>
              <w:t>Project Item</w:t>
            </w:r>
          </w:p>
        </w:tc>
        <w:tc>
          <w:tcPr>
            <w:tcW w:type="dxa" w:w="3552"/>
            <w:vAlign w:val="center"/>
          </w:tcPr>
          <w:p>
            <w:r>
              <w:rPr>
                <w:rFonts w:ascii="Times New Roman" w:hAnsi="Times New Roman"/>
                <w:b/>
                <w:sz w:val="16"/>
              </w:rPr>
              <w:t>Verification Method</w:t>
            </w:r>
          </w:p>
        </w:tc>
        <w:tc>
          <w:tcPr>
            <w:tcW w:type="dxa" w:w="3552"/>
            <w:vAlign w:val="center"/>
          </w:tcPr>
          <w:p>
            <w:r>
              <w:rPr>
                <w:rFonts w:ascii="Times New Roman" w:hAnsi="Times New Roman"/>
                <w:b/>
                <w:sz w:val="16"/>
              </w:rPr>
              <w:t>Expected Result</w:t>
            </w:r>
          </w:p>
        </w:tc>
      </w:tr>
      <w:tr>
        <w:tc>
          <w:tcPr>
            <w:tcW w:type="dxa" w:w="3552"/>
            <w:vAlign w:val="center"/>
          </w:tcPr>
          <w:p>
            <w:r>
              <w:rPr>
                <w:rFonts w:ascii="Times New Roman" w:hAnsi="Times New Roman"/>
                <w:sz w:val="16"/>
              </w:rPr>
              <w:t>ServiceNow Request Data</w:t>
            </w:r>
          </w:p>
        </w:tc>
        <w:tc>
          <w:tcPr>
            <w:tcW w:type="dxa" w:w="3552"/>
            <w:vAlign w:val="center"/>
          </w:tcPr>
          <w:p>
            <w:r>
              <w:rPr>
                <w:rFonts w:ascii="Times New Roman" w:hAnsi="Times New Roman"/>
                <w:sz w:val="16"/>
              </w:rPr>
              <w:t>Open the Standard Laptop request in ServiceNow.</w:t>
            </w:r>
          </w:p>
        </w:tc>
        <w:tc>
          <w:tcPr>
            <w:tcW w:type="dxa" w:w="3552"/>
            <w:vAlign w:val="center"/>
          </w:tcPr>
          <w:p>
            <w:r>
              <w:rPr>
                <w:rFonts w:ascii="Times New Roman" w:hAnsi="Times New Roman"/>
                <w:sz w:val="16"/>
              </w:rPr>
              <w:t>Request details are available.</w:t>
            </w:r>
          </w:p>
        </w:tc>
      </w:tr>
      <w:tr>
        <w:tc>
          <w:tcPr>
            <w:tcW w:type="dxa" w:w="3552"/>
            <w:vAlign w:val="center"/>
          </w:tcPr>
          <w:p>
            <w:r>
              <w:rPr>
                <w:rFonts w:ascii="Times New Roman" w:hAnsi="Times New Roman"/>
                <w:sz w:val="16"/>
              </w:rPr>
              <w:t>Requested Item / RITM</w:t>
            </w:r>
          </w:p>
        </w:tc>
        <w:tc>
          <w:tcPr>
            <w:tcW w:type="dxa" w:w="3552"/>
            <w:vAlign w:val="center"/>
          </w:tcPr>
          <w:p>
            <w:r>
              <w:rPr>
                <w:rFonts w:ascii="Times New Roman" w:hAnsi="Times New Roman"/>
                <w:sz w:val="16"/>
              </w:rPr>
              <w:t>Open the Requested Item associated with the request.</w:t>
            </w:r>
          </w:p>
        </w:tc>
        <w:tc>
          <w:tcPr>
            <w:tcW w:type="dxa" w:w="3552"/>
            <w:vAlign w:val="center"/>
          </w:tcPr>
          <w:p>
            <w:r>
              <w:rPr>
                <w:rFonts w:ascii="Times New Roman" w:hAnsi="Times New Roman"/>
                <w:sz w:val="16"/>
              </w:rPr>
              <w:t>Requested Item record is available.</w:t>
            </w:r>
          </w:p>
        </w:tc>
      </w:tr>
      <w:tr>
        <w:tc>
          <w:tcPr>
            <w:tcW w:type="dxa" w:w="3552"/>
            <w:vAlign w:val="center"/>
          </w:tcPr>
          <w:p>
            <w:r>
              <w:rPr>
                <w:rFonts w:ascii="Times New Roman" w:hAnsi="Times New Roman"/>
                <w:sz w:val="16"/>
              </w:rPr>
              <w:t>Catalog Task</w:t>
            </w:r>
          </w:p>
        </w:tc>
        <w:tc>
          <w:tcPr>
            <w:tcW w:type="dxa" w:w="3552"/>
            <w:vAlign w:val="center"/>
          </w:tcPr>
          <w:p>
            <w:r>
              <w:rPr>
                <w:rFonts w:ascii="Times New Roman" w:hAnsi="Times New Roman"/>
                <w:sz w:val="16"/>
              </w:rPr>
              <w:t>Open Requested Item → Catalog Tasks.</w:t>
            </w:r>
          </w:p>
        </w:tc>
        <w:tc>
          <w:tcPr>
            <w:tcW w:type="dxa" w:w="3552"/>
            <w:vAlign w:val="center"/>
          </w:tcPr>
          <w:p>
            <w:r>
              <w:rPr>
                <w:rFonts w:ascii="Times New Roman" w:hAnsi="Times New Roman"/>
                <w:sz w:val="16"/>
              </w:rPr>
              <w:t>Automatically created task is visible.</w:t>
            </w:r>
          </w:p>
        </w:tc>
      </w:tr>
      <w:tr>
        <w:tc>
          <w:tcPr>
            <w:tcW w:type="dxa" w:w="3552"/>
            <w:vAlign w:val="center"/>
          </w:tcPr>
          <w:p>
            <w:r>
              <w:rPr>
                <w:rFonts w:ascii="Times New Roman" w:hAnsi="Times New Roman"/>
                <w:sz w:val="16"/>
              </w:rPr>
              <w:t>Hardware Assignment</w:t>
            </w:r>
          </w:p>
        </w:tc>
        <w:tc>
          <w:tcPr>
            <w:tcW w:type="dxa" w:w="3552"/>
            <w:vAlign w:val="center"/>
          </w:tcPr>
          <w:p>
            <w:r>
              <w:rPr>
                <w:rFonts w:ascii="Times New Roman" w:hAnsi="Times New Roman"/>
                <w:sz w:val="16"/>
              </w:rPr>
              <w:t>Check the Catalog Task Assignment Group.</w:t>
            </w:r>
          </w:p>
        </w:tc>
        <w:tc>
          <w:tcPr>
            <w:tcW w:type="dxa" w:w="3552"/>
            <w:vAlign w:val="center"/>
          </w:tcPr>
          <w:p>
            <w:r>
              <w:rPr>
                <w:rFonts w:ascii="Times New Roman" w:hAnsi="Times New Roman"/>
                <w:sz w:val="16"/>
              </w:rPr>
              <w:t>Assignment Group is Hardware.</w:t>
            </w:r>
          </w:p>
        </w:tc>
      </w:tr>
      <w:tr>
        <w:tc>
          <w:tcPr>
            <w:tcW w:type="dxa" w:w="3552"/>
            <w:vAlign w:val="center"/>
          </w:tcPr>
          <w:p>
            <w:r>
              <w:rPr>
                <w:rFonts w:ascii="Times New Roman" w:hAnsi="Times New Roman"/>
                <w:sz w:val="16"/>
              </w:rPr>
              <w:t>Workflow Result</w:t>
            </w:r>
          </w:p>
        </w:tc>
        <w:tc>
          <w:tcPr>
            <w:tcW w:type="dxa" w:w="3552"/>
            <w:vAlign w:val="center"/>
          </w:tcPr>
          <w:p>
            <w:r>
              <w:rPr>
                <w:rFonts w:ascii="Times New Roman" w:hAnsi="Times New Roman"/>
                <w:sz w:val="16"/>
              </w:rPr>
              <w:t>Check the task after request approval.</w:t>
            </w:r>
          </w:p>
        </w:tc>
        <w:tc>
          <w:tcPr>
            <w:tcW w:type="dxa" w:w="3552"/>
            <w:vAlign w:val="center"/>
          </w:tcPr>
          <w:p>
            <w:r>
              <w:rPr>
                <w:rFonts w:ascii="Times New Roman" w:hAnsi="Times New Roman"/>
                <w:sz w:val="16"/>
              </w:rPr>
              <w:t>Task is created with the configured laptop description.</w:t>
            </w:r>
          </w:p>
        </w:tc>
      </w:tr>
    </w:tbl>
    <w:p/>
    <w:p>
      <w:r>
        <w:rPr>
          <w:b/>
          <w:sz w:val="24"/>
        </w:rPr>
        <w:t>Project Access Details</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rFonts w:ascii="Times New Roman" w:hAnsi="Times New Roman"/>
                <w:b/>
                <w:sz w:val="16"/>
              </w:rPr>
              <w:t>Team ID</w:t>
            </w:r>
          </w:p>
        </w:tc>
        <w:tc>
          <w:tcPr>
            <w:tcW w:type="dxa" w:w="5328"/>
            <w:vAlign w:val="center"/>
          </w:tcPr>
          <w:p>
            <w:r>
              <w:rPr>
                <w:rFonts w:ascii="Times New Roman" w:hAnsi="Times New Roman"/>
                <w:sz w:val="16"/>
              </w:rPr>
              <w:t>SWTID-2026-5382</w:t>
            </w:r>
          </w:p>
        </w:tc>
      </w:tr>
      <w:tr>
        <w:tc>
          <w:tcPr>
            <w:tcW w:type="dxa" w:w="5328"/>
            <w:vAlign w:val="center"/>
          </w:tcPr>
          <w:p>
            <w:r>
              <w:rPr>
                <w:rFonts w:ascii="Times New Roman" w:hAnsi="Times New Roman"/>
                <w:b/>
                <w:sz w:val="16"/>
              </w:rPr>
              <w:t>Demo URL</w:t>
            </w:r>
          </w:p>
        </w:tc>
        <w:tc>
          <w:tcPr>
            <w:tcW w:type="dxa" w:w="5328"/>
            <w:vAlign w:val="center"/>
          </w:tcPr>
          <w:p>
            <w:r>
              <w:rPr>
                <w:rFonts w:ascii="Times New Roman" w:hAnsi="Times New Roman"/>
                <w:sz w:val="16"/>
              </w:rPr>
              <w:t>https://drive.google.com/file/d/1Cc44w6XjC1cd4XsVB3OEvv0k43aeyCIx/view?usp=sharing</w:t>
            </w:r>
          </w:p>
        </w:tc>
      </w:tr>
      <w:tr>
        <w:tc>
          <w:tcPr>
            <w:tcW w:type="dxa" w:w="5328"/>
            <w:vAlign w:val="center"/>
          </w:tcPr>
          <w:p>
            <w:r>
              <w:rPr>
                <w:rFonts w:ascii="Times New Roman" w:hAnsi="Times New Roman"/>
                <w:b/>
                <w:sz w:val="16"/>
              </w:rPr>
              <w:t>GitHub Repository</w:t>
            </w:r>
          </w:p>
        </w:tc>
        <w:tc>
          <w:tcPr>
            <w:tcW w:type="dxa" w:w="5328"/>
            <w:vAlign w:val="center"/>
          </w:tcPr>
          <w:p>
            <w:r>
              <w:rPr>
                <w:rFonts w:ascii="Times New Roman" w:hAnsi="Times New Roman"/>
                <w:sz w:val="16"/>
              </w:rPr>
              <w:t>https://github.com/ukchelliah-png/Automating-Standard-Laptop-Orders-ServiceNow</w:t>
            </w:r>
          </w:p>
        </w:tc>
      </w:tr>
    </w:tbl>
    <w:p/>
    <w:p>
      <w:r>
        <w:t>Note: The template specifically asks for Power BI elements such as DAX, filters, and visualizations. Because these are not supported by the supplied Standard Laptop project documentation, they have not been invented. The applicable ServiceNow verification items are provided instead.</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