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Functional &amp; Performance Testing</w:t>
      </w:r>
    </w:p>
    <w:p>
      <w:pPr>
        <w:jc w:val="center"/>
      </w:pPr>
      <w:r>
        <w:rPr>
          <w:b/>
          <w:sz w:val="28"/>
        </w:rPr>
        <w:t>Standard Laptop Procurement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Date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21 February 2025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SWTID-2026-5382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Maximum Marks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Not specified in the supplied template</w:t>
            </w:r>
          </w:p>
        </w:tc>
      </w:tr>
    </w:tbl>
    <w:p/>
    <w:p>
      <w:r>
        <w:rPr>
          <w:b/>
          <w:sz w:val="24"/>
        </w:rPr>
        <w:t>Test Scenarios &amp; Results</w:t>
      </w:r>
    </w:p>
    <w:p>
      <w:r>
        <w:t>The supplied template contains functional and performance test scenarios. The scenarios below are adapted to the actual ServiceNow Standard Laptop procurement automation workflow. Actual results and Pass/Fail status are left for verification during the project demo because the template itself does not provide execution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Test Case ID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Scenario (What to test)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Test Steps (How to test)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Expected Result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Actual Result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Pass/Fail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FT-01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Standard Laptop request validation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Open Service Catalog → Hardware → Standard Laptop → submit the request.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A Standard Laptop request / Requested Item is created successfully.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in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FT-02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Request approval validation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Open the submitted request and complete the required approval action.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The request shows the expected approval status and can proceed to fulfillment.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in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FT-03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Flow Designer execution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After approval, check whether the Standard Laptop Task flow is triggered.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The configured Flow Designer workflow runs for the approved request.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in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FT-04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Catalog Task creation and assignment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Open the Requested Item → Catalog Tasks and inspect the created task.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A Catalog Task is created with the laptop configuration details and Assignment Group = Hardware.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in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FT-05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Task detail validation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Open the generated Catalog Task and check Short Description and Description.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The task contains the configured laptop configuration information.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in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PT-01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Workflow response / processing time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Submit an approved Standard Laptop request and observe the time taken for the automated task creation.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The task is created without unnecessary manual delay after the workflow trigger.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measured during demo.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PT-02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Multiple request processing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Process multiple Standard Laptop requests and observe whether the workflow continues to create the required tasks.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Requests should be processed consistently without requiring manual task creation for each approved request.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during testing.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PT-03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Workflow reliability test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Repeat the Standard Laptop request → approval → task creation flow multiple times.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The workflow should consistently create and assign the Catalog Task without failure.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To be verified during testing.</w:t>
            </w:r>
          </w:p>
        </w:tc>
        <w:tc>
          <w:tcPr>
            <w:tcW w:type="dxa" w:w="1824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</w:t>
            </w:r>
          </w:p>
        </w:tc>
      </w:tr>
    </w:tbl>
    <w:p/>
    <w:p>
      <w:r>
        <w:rPr>
          <w:b/>
          <w:sz w:val="24"/>
        </w:rPr>
        <w:t>Testing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Testing Area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Project-specific Focus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Status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Functional Testing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Request, approval, Flow Designer execution, Catalog Task creation and Hardware assignment.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 demo verification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Performance Testing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Workflow processing time, repeated requests, and consistent task creation.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Pending measurement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ML / GenAI Model Testing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Not applicable; this project does not use a machine-learning or GenAI model.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Times New Roman" w:hAnsi="Times New Roman"/>
                <w:sz w:val="14"/>
              </w:rPr>
              <w:t>N/A</w:t>
            </w:r>
          </w:p>
        </w:tc>
      </w:tr>
    </w:tbl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SWTID-2026-5382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Demo URL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GitHub Repository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https://github.com/ukchelliah-png/Automating-Standard-Laptop-Orders-ServiceNow</w:t>
            </w:r>
          </w:p>
        </w:tc>
      </w:tr>
    </w:tbl>
    <w:p/>
    <w:p>
      <w:r>
        <w:t>Note: Pass/Fail values have not been invented. They should be updated after executing the test cases in the ServiceNow demo environment. The supplied template's original examples include GenAI-style content generation, API, and file-upload tests; those have been replaced with tests that match this ServiceNow project.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