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02.02.2019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Бєлоконь Аннамарія</w:t>
      </w:r>
      <w:r>
        <w:rPr>
          <w:rFonts w:ascii="Times New Roman" w:hAnsi="Times New Roman"/>
          <w:sz w:val="20"/>
          <w:szCs w:val="20"/>
        </w:rPr>
        <w:t xml:space="preserve">, в особі директора </w:t>
      </w:r>
      <w:r>
        <w:rPr>
          <w:rFonts w:ascii="Times New Roman" w:hAnsi="Times New Roman"/>
          <w:b/>
          <w:bCs/>
          <w:sz w:val="20"/>
          <w:szCs w:val="20"/>
        </w:rPr>
        <w:t xml:space="preserve">фізична особа Бєлоконь Аннамарія</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Бєлоконь Аннамарія</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3335207469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Площа Святошинська, 1, кв. 264</w:t>
            </w:r>
          </w:p>
          <w:p>
            <w:pPr>
              <w:spacing w:after="0" w:line="240" w:lineRule="auto"/>
              <w:rPr>
                <w:rFonts w:ascii="Times New Roman" w:hAnsi="Times New Roman"/>
                <w:sz w:val="18"/>
                <w:szCs w:val="18"/>
              </w:rPr>
            </w:pPr>
            <w:r>
              <w:rPr>
                <w:rFonts w:ascii="Times New Roman" w:hAnsi="Times New Roman"/>
                <w:sz w:val="18"/>
                <w:szCs w:val="18"/>
              </w:rPr>
              <w:t xml:space="preserve">телефон +380633892380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3335207469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