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2887МБ-21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01.10.2021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Крамер Юрій Костянтинович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Крамер Юрій Костянтинович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Крамер Юрій Костянтинович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2276623053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Чернігівська обл., м.Ніжин, вул.Франко, буд.128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