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3110МБ-25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04.01.2025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Сулима Олексій Юрійович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Сулима Олексій Юрійович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Сулима Олексій Юрійович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3725704279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02232, м. Київ, вул. Милославська, 23, кв. 336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+380937045133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UA563220010000026000350009422</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