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2370МБ-17</w:t>
      </w:r>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02.01.2018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«РОКЛЕН»</w:t>
      </w:r>
      <w:r w:rsidRPr="00FB42BB">
        <w:rPr>
          <w:rFonts w:ascii="Times New Roman" w:hAnsi="Times New Roman"/>
          <w:sz w:val="20"/>
          <w:szCs w:val="20"/>
        </w:rPr>
        <w:t xml:space="preserve">, в особі директора Семенюк Олексій Володимирович,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0C567C" w:rsidRDefault="000C567C" w:rsidP="008322DB">
            <w:pPr>
              <w:spacing w:after="0" w:line="240" w:lineRule="auto"/>
              <w:jc w:val="center"/>
            </w:pPr>
            <w:r>
              <w:t xml:space="preserve">Товариство з обмеженою відповідальністю «РОКЛЕН»</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40956448</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08141, Київська обл.., К-Святошинський р-н, с. Святопетрівська, вул.. Святомихайлівська, буд. 17, прим. 21</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(067)343 44 55</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26001052620120</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300711</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409564410130</w:t>
            </w:r>
          </w:p>
          <w:p w14:paraId="0EC8E249" w14:textId="035AD119" w:rsidR="000C567C" w:rsidRPr="000C567C" w:rsidRDefault="000C567C" w:rsidP="008322DB">
            <w:pPr>
              <w:spacing w:after="0" w:line="240" w:lineRule="auto"/>
              <w:rPr>
                <w:rFonts w:ascii="Times New Roman" w:hAnsi="Times New Roman"/>
                <w:sz w:val="18"/>
                <w:szCs w:val="18"/>
              </w:rPr>
            </w:pPr>
            <w:bookmarkStart w:id="5" w:name="_GoBack"/>
            <w:bookmarkEnd w:id="5"/>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D7725"/>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7884</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4</cp:revision>
  <dcterms:created xsi:type="dcterms:W3CDTF">2017-10-02T16:06:00Z</dcterms:created>
  <dcterms:modified xsi:type="dcterms:W3CDTF">2017-10-04T11:03:00Z</dcterms:modified>
</cp:coreProperties>
</file>